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B0D" w:rsidRPr="00F20C94" w:rsidRDefault="00880B0D" w:rsidP="00F67C9D">
      <w:pPr>
        <w:jc w:val="center"/>
        <w:rPr>
          <w:rFonts w:ascii="Arial" w:hAnsi="Arial" w:cs="Arial"/>
          <w:b/>
          <w:bCs/>
          <w:sz w:val="40"/>
          <w:szCs w:val="40"/>
        </w:rPr>
      </w:pPr>
    </w:p>
    <w:p w:rsidR="00880B0D" w:rsidRPr="00F20C94" w:rsidRDefault="00880B0D" w:rsidP="00F67C9D">
      <w:pPr>
        <w:jc w:val="center"/>
        <w:rPr>
          <w:rFonts w:ascii="Arial" w:hAnsi="Arial" w:cs="Arial"/>
          <w:b/>
          <w:bCs/>
          <w:sz w:val="40"/>
          <w:szCs w:val="40"/>
        </w:rPr>
      </w:pPr>
    </w:p>
    <w:p w:rsidR="006E16E7" w:rsidRPr="00F20C94" w:rsidRDefault="00865B4E" w:rsidP="00F67C9D">
      <w:pPr>
        <w:jc w:val="center"/>
        <w:rPr>
          <w:rFonts w:ascii="Arial" w:hAnsi="Arial" w:cs="Arial"/>
          <w:b/>
          <w:bCs/>
          <w:sz w:val="40"/>
          <w:szCs w:val="40"/>
        </w:rPr>
      </w:pPr>
      <w:r w:rsidRPr="00BC2192">
        <w:rPr>
          <w:rFonts w:ascii="Arial" w:hAnsi="Arial" w:cs="Arial"/>
          <w:b/>
          <w:bCs/>
          <w:color w:val="0070C0"/>
          <w:sz w:val="40"/>
          <w:szCs w:val="40"/>
        </w:rPr>
        <w:t>PROGRAM NAUCZANIA</w:t>
      </w:r>
      <w:r w:rsidR="00B9324E" w:rsidRPr="00F20C94">
        <w:rPr>
          <w:rFonts w:ascii="Arial" w:hAnsi="Arial" w:cs="Arial"/>
          <w:bCs/>
          <w:sz w:val="40"/>
          <w:szCs w:val="40"/>
        </w:rPr>
        <w:t>*</w:t>
      </w:r>
      <w:r w:rsidRPr="00F20C94">
        <w:rPr>
          <w:rFonts w:ascii="Arial" w:hAnsi="Arial" w:cs="Arial"/>
          <w:bCs/>
          <w:sz w:val="40"/>
          <w:szCs w:val="40"/>
        </w:rPr>
        <w:t xml:space="preserve"> </w:t>
      </w:r>
      <w:r w:rsidR="00F67C9D" w:rsidRPr="00F20C94">
        <w:rPr>
          <w:rFonts w:ascii="Arial" w:hAnsi="Arial" w:cs="Arial"/>
          <w:b/>
          <w:bCs/>
          <w:sz w:val="40"/>
          <w:szCs w:val="40"/>
        </w:rPr>
        <w:br/>
      </w:r>
    </w:p>
    <w:p w:rsidR="00865B4E" w:rsidRPr="00F20C94" w:rsidRDefault="00865B4E" w:rsidP="00F67C9D">
      <w:pPr>
        <w:jc w:val="center"/>
        <w:rPr>
          <w:rFonts w:ascii="Arial" w:hAnsi="Arial" w:cs="Arial"/>
          <w:sz w:val="26"/>
          <w:szCs w:val="26"/>
        </w:rPr>
      </w:pPr>
      <w:r w:rsidRPr="00F20C94">
        <w:rPr>
          <w:rFonts w:ascii="Arial" w:hAnsi="Arial" w:cs="Arial"/>
          <w:b/>
          <w:bCs/>
          <w:sz w:val="28"/>
          <w:szCs w:val="28"/>
        </w:rPr>
        <w:t>DLA ZAWODU</w:t>
      </w:r>
      <w:r w:rsidRPr="00F20C94">
        <w:rPr>
          <w:rFonts w:ascii="Arial" w:hAnsi="Arial" w:cs="Arial"/>
          <w:b/>
          <w:sz w:val="28"/>
          <w:szCs w:val="28"/>
        </w:rPr>
        <w:t xml:space="preserve"> </w:t>
      </w:r>
      <w:r w:rsidR="00B9324E" w:rsidRPr="00F20C94">
        <w:rPr>
          <w:rFonts w:ascii="Arial" w:hAnsi="Arial" w:cs="Arial"/>
          <w:b/>
          <w:sz w:val="28"/>
          <w:szCs w:val="28"/>
        </w:rPr>
        <w:br/>
      </w:r>
      <w:r w:rsidR="00B9324E" w:rsidRPr="00F20C94">
        <w:rPr>
          <w:rFonts w:ascii="Arial" w:hAnsi="Arial" w:cs="Arial"/>
          <w:b/>
          <w:caps/>
          <w:sz w:val="28"/>
          <w:szCs w:val="28"/>
        </w:rPr>
        <w:br/>
      </w:r>
      <w:r w:rsidR="007C18E8" w:rsidRPr="00107AD4">
        <w:rPr>
          <w:rFonts w:ascii="Arial" w:hAnsi="Arial" w:cs="Arial"/>
          <w:b/>
          <w:caps/>
          <w:color w:val="538135" w:themeColor="accent6" w:themeShade="BF"/>
          <w:sz w:val="32"/>
          <w:szCs w:val="32"/>
        </w:rPr>
        <w:t>ELEKTROM</w:t>
      </w:r>
      <w:r w:rsidR="008B620D" w:rsidRPr="00107AD4">
        <w:rPr>
          <w:rFonts w:ascii="Arial" w:hAnsi="Arial" w:cs="Arial"/>
          <w:b/>
          <w:caps/>
          <w:color w:val="538135" w:themeColor="accent6" w:themeShade="BF"/>
          <w:sz w:val="32"/>
          <w:szCs w:val="32"/>
        </w:rPr>
        <w:t>ECHA</w:t>
      </w:r>
      <w:r w:rsidR="006A4EE4" w:rsidRPr="00107AD4">
        <w:rPr>
          <w:rFonts w:ascii="Arial" w:hAnsi="Arial" w:cs="Arial"/>
          <w:b/>
          <w:caps/>
          <w:color w:val="538135" w:themeColor="accent6" w:themeShade="BF"/>
          <w:sz w:val="32"/>
          <w:szCs w:val="32"/>
        </w:rPr>
        <w:t>nik pojazdów samochodowych</w:t>
      </w:r>
      <w:r w:rsidRPr="00107AD4">
        <w:rPr>
          <w:rFonts w:ascii="Arial" w:hAnsi="Arial" w:cs="Arial"/>
          <w:b/>
          <w:color w:val="538135" w:themeColor="accent6" w:themeShade="BF"/>
          <w:sz w:val="32"/>
          <w:szCs w:val="32"/>
        </w:rPr>
        <w:t xml:space="preserve"> </w:t>
      </w:r>
      <w:r w:rsidR="00A55295">
        <w:rPr>
          <w:rFonts w:ascii="Arial" w:hAnsi="Arial" w:cs="Arial"/>
          <w:b/>
          <w:color w:val="538135" w:themeColor="accent6" w:themeShade="BF"/>
          <w:sz w:val="32"/>
          <w:szCs w:val="32"/>
        </w:rPr>
        <w:t xml:space="preserve"> </w:t>
      </w:r>
      <w:r w:rsidR="008B620D">
        <w:rPr>
          <w:rFonts w:ascii="Arial" w:hAnsi="Arial" w:cs="Arial"/>
          <w:b/>
          <w:sz w:val="32"/>
          <w:szCs w:val="32"/>
        </w:rPr>
        <w:t>7</w:t>
      </w:r>
      <w:r w:rsidR="007C18E8">
        <w:rPr>
          <w:rFonts w:ascii="Arial" w:hAnsi="Arial" w:cs="Arial"/>
          <w:b/>
          <w:sz w:val="32"/>
          <w:szCs w:val="32"/>
        </w:rPr>
        <w:t>41</w:t>
      </w:r>
      <w:r w:rsidR="008B620D">
        <w:rPr>
          <w:rFonts w:ascii="Arial" w:hAnsi="Arial" w:cs="Arial"/>
          <w:b/>
          <w:sz w:val="32"/>
          <w:szCs w:val="32"/>
        </w:rPr>
        <w:t>2</w:t>
      </w:r>
      <w:r w:rsidR="007C18E8">
        <w:rPr>
          <w:rFonts w:ascii="Arial" w:hAnsi="Arial" w:cs="Arial"/>
          <w:b/>
          <w:sz w:val="32"/>
          <w:szCs w:val="32"/>
        </w:rPr>
        <w:t>0</w:t>
      </w:r>
      <w:r w:rsidR="008B620D">
        <w:rPr>
          <w:rFonts w:ascii="Arial" w:hAnsi="Arial" w:cs="Arial"/>
          <w:b/>
          <w:sz w:val="32"/>
          <w:szCs w:val="32"/>
        </w:rPr>
        <w:t>3</w:t>
      </w:r>
      <w:r w:rsidR="00B450EA" w:rsidRPr="00F20C94">
        <w:rPr>
          <w:rFonts w:ascii="Arial" w:hAnsi="Arial" w:cs="Arial"/>
          <w:b/>
          <w:sz w:val="32"/>
          <w:szCs w:val="32"/>
        </w:rPr>
        <w:t xml:space="preserve"> </w:t>
      </w:r>
      <w:r w:rsidR="00BF50AF" w:rsidRPr="00F20C94">
        <w:rPr>
          <w:rFonts w:ascii="Arial" w:hAnsi="Arial" w:cs="Arial"/>
          <w:b/>
          <w:sz w:val="32"/>
          <w:szCs w:val="32"/>
        </w:rPr>
        <w:br/>
      </w:r>
    </w:p>
    <w:p w:rsidR="00B9324E" w:rsidRPr="00F20C94" w:rsidRDefault="00B9324E" w:rsidP="00F67C9D">
      <w:pPr>
        <w:pStyle w:val="Akapitzlist"/>
        <w:ind w:left="0"/>
        <w:jc w:val="center"/>
        <w:rPr>
          <w:rFonts w:ascii="Arial" w:hAnsi="Arial" w:cs="Arial"/>
          <w:b/>
          <w:bCs/>
          <w:sz w:val="22"/>
          <w:szCs w:val="24"/>
          <w:lang w:val="pl-PL"/>
        </w:rPr>
      </w:pPr>
    </w:p>
    <w:p w:rsidR="00B9324E" w:rsidRPr="00F20C94" w:rsidRDefault="00B9324E" w:rsidP="00F67C9D">
      <w:pPr>
        <w:pStyle w:val="Akapitzlist"/>
        <w:ind w:left="0"/>
        <w:jc w:val="center"/>
        <w:rPr>
          <w:rFonts w:ascii="Arial" w:hAnsi="Arial" w:cs="Arial"/>
          <w:b/>
          <w:bCs/>
          <w:sz w:val="22"/>
          <w:szCs w:val="24"/>
          <w:lang w:val="pl-PL"/>
        </w:rPr>
      </w:pPr>
    </w:p>
    <w:p w:rsidR="00865B4E" w:rsidRPr="00F20C94" w:rsidRDefault="00865B4E" w:rsidP="00F67C9D">
      <w:pPr>
        <w:pStyle w:val="Akapitzlist"/>
        <w:ind w:left="0"/>
        <w:jc w:val="center"/>
        <w:rPr>
          <w:rFonts w:ascii="Arial" w:hAnsi="Arial" w:cs="Arial"/>
          <w:b/>
          <w:bCs/>
          <w:sz w:val="22"/>
          <w:szCs w:val="24"/>
          <w:lang w:val="pl-PL"/>
        </w:rPr>
      </w:pPr>
      <w:r w:rsidRPr="00F20C94">
        <w:rPr>
          <w:rFonts w:ascii="Arial" w:hAnsi="Arial" w:cs="Arial"/>
          <w:b/>
          <w:bCs/>
          <w:sz w:val="22"/>
          <w:szCs w:val="24"/>
        </w:rPr>
        <w:t xml:space="preserve">TYP SZKOŁY: </w:t>
      </w:r>
      <w:r w:rsidR="008B620D">
        <w:rPr>
          <w:rFonts w:ascii="Arial" w:hAnsi="Arial" w:cs="Arial"/>
          <w:b/>
          <w:bCs/>
          <w:sz w:val="22"/>
          <w:szCs w:val="24"/>
          <w:lang w:val="pl-PL"/>
        </w:rPr>
        <w:t>BRANŻOWA SZKOŁA I STOPNIA</w:t>
      </w:r>
    </w:p>
    <w:p w:rsidR="00AF419C" w:rsidRPr="00F20C94" w:rsidRDefault="00AF419C" w:rsidP="00F67C9D">
      <w:pPr>
        <w:pStyle w:val="Akapitzlist"/>
        <w:ind w:left="0"/>
        <w:jc w:val="center"/>
        <w:rPr>
          <w:rFonts w:ascii="Arial" w:hAnsi="Arial" w:cs="Arial"/>
          <w:b/>
          <w:bCs/>
          <w:sz w:val="22"/>
          <w:szCs w:val="24"/>
          <w:lang w:val="pl-PL"/>
        </w:rPr>
      </w:pPr>
    </w:p>
    <w:p w:rsidR="00AF419C" w:rsidRPr="00F20C94" w:rsidRDefault="00AF419C" w:rsidP="00F67C9D">
      <w:pPr>
        <w:pStyle w:val="Akapitzlist"/>
        <w:ind w:left="0"/>
        <w:jc w:val="center"/>
        <w:rPr>
          <w:rFonts w:ascii="Arial" w:hAnsi="Arial" w:cs="Arial"/>
          <w:b/>
          <w:bCs/>
          <w:sz w:val="22"/>
          <w:szCs w:val="24"/>
          <w:lang w:val="pl-PL"/>
        </w:rPr>
      </w:pPr>
    </w:p>
    <w:p w:rsidR="00F67C9D" w:rsidRPr="00F20C94" w:rsidRDefault="00F67C9D" w:rsidP="00F67C9D">
      <w:pPr>
        <w:pStyle w:val="Akapitzlist"/>
        <w:ind w:left="0"/>
        <w:jc w:val="center"/>
        <w:rPr>
          <w:rFonts w:ascii="Arial" w:hAnsi="Arial" w:cs="Arial"/>
          <w:b/>
          <w:bCs/>
          <w:sz w:val="22"/>
          <w:szCs w:val="24"/>
          <w:lang w:val="pl-PL"/>
        </w:rPr>
      </w:pPr>
    </w:p>
    <w:p w:rsidR="00B169EA" w:rsidRDefault="00B169EA" w:rsidP="00F67C9D">
      <w:pPr>
        <w:pStyle w:val="Akapitzlist"/>
        <w:ind w:left="0"/>
        <w:rPr>
          <w:rFonts w:ascii="Arial" w:hAnsi="Arial" w:cs="Arial"/>
          <w:b/>
          <w:bCs/>
          <w:sz w:val="22"/>
          <w:szCs w:val="24"/>
          <w:lang w:val="pl-PL"/>
        </w:rPr>
      </w:pPr>
    </w:p>
    <w:p w:rsidR="008B620D" w:rsidRDefault="008B620D" w:rsidP="00F67C9D">
      <w:pPr>
        <w:pStyle w:val="Akapitzlist"/>
        <w:ind w:left="0"/>
        <w:rPr>
          <w:rFonts w:ascii="Arial" w:hAnsi="Arial" w:cs="Arial"/>
          <w:b/>
          <w:bCs/>
          <w:sz w:val="22"/>
          <w:szCs w:val="24"/>
          <w:lang w:val="pl-PL"/>
        </w:rPr>
      </w:pPr>
    </w:p>
    <w:p w:rsidR="008B620D" w:rsidRPr="00F20C94" w:rsidRDefault="008B620D" w:rsidP="00F67C9D">
      <w:pPr>
        <w:pStyle w:val="Akapitzlist"/>
        <w:ind w:left="0"/>
        <w:rPr>
          <w:rFonts w:ascii="Arial" w:hAnsi="Arial" w:cs="Arial"/>
          <w:b/>
          <w:bCs/>
          <w:sz w:val="22"/>
          <w:szCs w:val="24"/>
          <w:lang w:val="pl-PL"/>
        </w:rPr>
      </w:pPr>
    </w:p>
    <w:p w:rsidR="00F67C9D" w:rsidRPr="00F20C94" w:rsidRDefault="00F67C9D" w:rsidP="00F67C9D">
      <w:pPr>
        <w:pStyle w:val="Akapitzlist"/>
        <w:ind w:left="0"/>
        <w:rPr>
          <w:rFonts w:ascii="Arial" w:hAnsi="Arial" w:cs="Arial"/>
          <w:b/>
          <w:bCs/>
          <w:sz w:val="22"/>
          <w:szCs w:val="24"/>
          <w:lang w:val="pl-PL"/>
        </w:rPr>
      </w:pPr>
    </w:p>
    <w:p w:rsidR="00F67C9D" w:rsidRPr="00E501F6" w:rsidRDefault="00CD2AF6" w:rsidP="00CD2AF6">
      <w:pPr>
        <w:pStyle w:val="Akapitzlist"/>
        <w:ind w:left="0"/>
        <w:jc w:val="center"/>
        <w:rPr>
          <w:rFonts w:ascii="Arial" w:hAnsi="Arial" w:cs="Arial"/>
          <w:b/>
          <w:bCs/>
          <w:color w:val="C45911" w:themeColor="accent2" w:themeShade="BF"/>
          <w:sz w:val="22"/>
          <w:szCs w:val="24"/>
          <w:lang w:val="pl-PL"/>
        </w:rPr>
      </w:pPr>
      <w:r w:rsidRPr="00E501F6">
        <w:rPr>
          <w:rFonts w:ascii="Arial" w:hAnsi="Arial" w:cs="Arial"/>
          <w:b/>
          <w:bCs/>
          <w:color w:val="C45911" w:themeColor="accent2" w:themeShade="BF"/>
          <w:sz w:val="22"/>
          <w:szCs w:val="24"/>
          <w:lang w:val="pl-PL"/>
        </w:rPr>
        <w:t>WEDŁUG NOWEJ PODSTAWY PROGRAMOWEJ 2019</w:t>
      </w:r>
    </w:p>
    <w:p w:rsidR="00F67C9D" w:rsidRPr="00F20C94" w:rsidRDefault="00F67C9D" w:rsidP="00F67C9D">
      <w:pPr>
        <w:pStyle w:val="Akapitzlist"/>
        <w:ind w:left="0"/>
        <w:rPr>
          <w:rFonts w:ascii="Arial" w:hAnsi="Arial" w:cs="Arial"/>
          <w:b/>
          <w:bCs/>
          <w:sz w:val="22"/>
          <w:szCs w:val="24"/>
          <w:lang w:val="pl-PL"/>
        </w:rPr>
      </w:pPr>
    </w:p>
    <w:p w:rsidR="00F67C9D" w:rsidRPr="00F20C94" w:rsidRDefault="00F67C9D" w:rsidP="00F67C9D">
      <w:pPr>
        <w:pStyle w:val="Akapitzlist"/>
        <w:ind w:left="0"/>
        <w:rPr>
          <w:rFonts w:ascii="Arial" w:hAnsi="Arial" w:cs="Arial"/>
          <w:b/>
          <w:bCs/>
          <w:sz w:val="22"/>
          <w:szCs w:val="24"/>
          <w:lang w:val="pl-PL"/>
        </w:rPr>
      </w:pPr>
    </w:p>
    <w:p w:rsidR="00B169EA" w:rsidRPr="00F20C94" w:rsidRDefault="00B169EA" w:rsidP="00F67C9D">
      <w:pPr>
        <w:pStyle w:val="Akapitzlist"/>
        <w:ind w:left="0"/>
        <w:rPr>
          <w:rFonts w:ascii="Arial" w:hAnsi="Arial" w:cs="Arial"/>
          <w:b/>
          <w:bCs/>
          <w:sz w:val="22"/>
          <w:szCs w:val="24"/>
          <w:lang w:val="pl-PL"/>
        </w:rPr>
      </w:pPr>
    </w:p>
    <w:p w:rsidR="00B169EA" w:rsidRPr="00F20C94" w:rsidRDefault="00B169EA" w:rsidP="00F67C9D">
      <w:pPr>
        <w:pStyle w:val="Akapitzlist"/>
        <w:ind w:left="0"/>
        <w:rPr>
          <w:rFonts w:ascii="Arial" w:hAnsi="Arial" w:cs="Arial"/>
          <w:b/>
          <w:bCs/>
          <w:sz w:val="22"/>
          <w:szCs w:val="24"/>
          <w:lang w:val="pl-PL"/>
        </w:rPr>
      </w:pPr>
    </w:p>
    <w:p w:rsidR="00F67C9D" w:rsidRPr="00F20C94" w:rsidRDefault="00F67C9D" w:rsidP="00F67C9D">
      <w:pPr>
        <w:pStyle w:val="Akapitzlist"/>
        <w:ind w:left="0"/>
        <w:rPr>
          <w:rFonts w:ascii="Arial" w:hAnsi="Arial" w:cs="Arial"/>
          <w:b/>
          <w:bCs/>
          <w:sz w:val="22"/>
          <w:szCs w:val="24"/>
          <w:lang w:val="pl-PL"/>
        </w:rPr>
      </w:pPr>
    </w:p>
    <w:p w:rsidR="00D94DA8" w:rsidRPr="00F20C94" w:rsidRDefault="00D94DA8" w:rsidP="00F67C9D">
      <w:pPr>
        <w:pStyle w:val="Akapitzlist"/>
        <w:ind w:left="0"/>
        <w:rPr>
          <w:rFonts w:ascii="Arial" w:hAnsi="Arial" w:cs="Arial"/>
          <w:b/>
          <w:bCs/>
          <w:sz w:val="22"/>
          <w:szCs w:val="24"/>
          <w:lang w:val="pl-PL"/>
        </w:rPr>
      </w:pPr>
    </w:p>
    <w:p w:rsidR="00D94DA8" w:rsidRPr="00F20C94" w:rsidRDefault="00D94DA8" w:rsidP="00F67C9D">
      <w:pPr>
        <w:pStyle w:val="Akapitzlist"/>
        <w:ind w:left="0"/>
        <w:rPr>
          <w:rFonts w:ascii="Arial" w:hAnsi="Arial" w:cs="Arial"/>
          <w:b/>
          <w:bCs/>
          <w:sz w:val="22"/>
          <w:szCs w:val="24"/>
          <w:lang w:val="pl-PL"/>
        </w:rPr>
      </w:pPr>
    </w:p>
    <w:p w:rsidR="00F67C9D" w:rsidRPr="00F20C94" w:rsidRDefault="005D5849" w:rsidP="00F67C9D">
      <w:pPr>
        <w:pStyle w:val="Akapitzlist"/>
        <w:ind w:left="0"/>
        <w:rPr>
          <w:rFonts w:ascii="Arial" w:hAnsi="Arial" w:cs="Arial"/>
          <w:b/>
          <w:bCs/>
          <w:sz w:val="22"/>
          <w:szCs w:val="24"/>
          <w:lang w:val="pl-PL"/>
        </w:rPr>
      </w:pPr>
      <w:r w:rsidRPr="00F20C94">
        <w:rPr>
          <w:rFonts w:ascii="Arial" w:hAnsi="Arial" w:cs="Arial"/>
          <w:b/>
          <w:bCs/>
          <w:noProof/>
          <w:sz w:val="22"/>
          <w:szCs w:val="24"/>
          <w:lang w:val="pl-PL" w:eastAsia="pl-PL"/>
        </w:rPr>
        <mc:AlternateContent>
          <mc:Choice Requires="wps">
            <w:drawing>
              <wp:anchor distT="0" distB="0" distL="114300" distR="114300" simplePos="0" relativeHeight="251657728" behindDoc="0" locked="0" layoutInCell="1" allowOverlap="1" wp14:anchorId="4209930A" wp14:editId="045AB4F0">
                <wp:simplePos x="0" y="0"/>
                <wp:positionH relativeFrom="column">
                  <wp:posOffset>-3175</wp:posOffset>
                </wp:positionH>
                <wp:positionV relativeFrom="paragraph">
                  <wp:posOffset>142240</wp:posOffset>
                </wp:positionV>
                <wp:extent cx="619125" cy="0"/>
                <wp:effectExtent l="6350" t="8890" r="12700"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29D87" id="_x0000_t32" coordsize="21600,21600" o:spt="32" o:oned="t" path="m,l21600,21600e" filled="f">
                <v:path arrowok="t" fillok="f" o:connecttype="none"/>
                <o:lock v:ext="edit" shapetype="t"/>
              </v:shapetype>
              <v:shape id="AutoShape 8" o:spid="_x0000_s1026" type="#_x0000_t32" style="position:absolute;margin-left:-.25pt;margin-top:11.2pt;width:4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9bGwIAADo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"/>
            </w:pict>
          </mc:Fallback>
        </mc:AlternateContent>
      </w:r>
    </w:p>
    <w:p w:rsidR="00B9324E" w:rsidRPr="00F20C94" w:rsidRDefault="00B9324E" w:rsidP="008A170C">
      <w:pPr>
        <w:pStyle w:val="Akapitzlist"/>
        <w:ind w:left="142" w:hanging="142"/>
        <w:rPr>
          <w:rFonts w:ascii="Arial" w:hAnsi="Arial" w:cs="Arial"/>
        </w:rPr>
      </w:pPr>
      <w:r w:rsidRPr="00F20C94">
        <w:rPr>
          <w:rFonts w:ascii="Arial" w:hAnsi="Arial" w:cs="Arial"/>
        </w:rPr>
        <w:t>* Opracowany</w:t>
      </w:r>
      <w:r w:rsidR="00D94DA8" w:rsidRPr="00F20C94">
        <w:rPr>
          <w:rFonts w:ascii="Arial" w:hAnsi="Arial" w:cs="Arial"/>
          <w:lang w:val="pl-PL"/>
        </w:rPr>
        <w:t xml:space="preserve"> </w:t>
      </w:r>
      <w:r w:rsidRPr="00F20C94">
        <w:rPr>
          <w:rFonts w:ascii="Arial" w:hAnsi="Arial" w:cs="Arial"/>
        </w:rPr>
        <w:t>i udostępniony szkołom bezpłatnie</w:t>
      </w:r>
      <w:r w:rsidR="001F0B1D" w:rsidRPr="00F20C94">
        <w:rPr>
          <w:rFonts w:ascii="Arial" w:hAnsi="Arial" w:cs="Arial"/>
          <w:lang w:val="pl-PL"/>
        </w:rPr>
        <w:t xml:space="preserve"> w postaci elektronicznej</w:t>
      </w:r>
      <w:r w:rsidRPr="00F20C94">
        <w:rPr>
          <w:rFonts w:ascii="Arial" w:hAnsi="Arial" w:cs="Arial"/>
        </w:rPr>
        <w:t xml:space="preserve"> przez Wydawnictwa Komunikacji i Łączności  Sp. z o.o.</w:t>
      </w:r>
      <w:r w:rsidR="008A170C" w:rsidRPr="00F20C94">
        <w:rPr>
          <w:rFonts w:ascii="Arial" w:hAnsi="Arial" w:cs="Arial"/>
        </w:rPr>
        <w:t xml:space="preserve"> w</w:t>
      </w:r>
      <w:r w:rsidR="00D94DA8" w:rsidRPr="00F20C94">
        <w:rPr>
          <w:rFonts w:ascii="Arial" w:hAnsi="Arial" w:cs="Arial"/>
          <w:lang w:val="pl-PL"/>
        </w:rPr>
        <w:t xml:space="preserve"> dniu </w:t>
      </w:r>
      <w:r w:rsidR="00D64AA4" w:rsidRPr="00F20C94">
        <w:rPr>
          <w:rFonts w:ascii="Arial" w:hAnsi="Arial" w:cs="Arial"/>
          <w:lang w:val="pl-PL"/>
        </w:rPr>
        <w:t>2</w:t>
      </w:r>
      <w:r w:rsidR="00506D0A">
        <w:rPr>
          <w:rFonts w:ascii="Arial" w:hAnsi="Arial" w:cs="Arial"/>
          <w:lang w:val="pl-PL"/>
        </w:rPr>
        <w:t>8</w:t>
      </w:r>
      <w:r w:rsidR="00BE5A67">
        <w:rPr>
          <w:rFonts w:ascii="Arial" w:hAnsi="Arial" w:cs="Arial"/>
          <w:lang w:val="pl-PL"/>
        </w:rPr>
        <w:t xml:space="preserve"> maja</w:t>
      </w:r>
      <w:r w:rsidR="00D64AA4" w:rsidRPr="00F20C94">
        <w:rPr>
          <w:rFonts w:ascii="Arial" w:hAnsi="Arial" w:cs="Arial"/>
          <w:lang w:val="pl-PL"/>
        </w:rPr>
        <w:t xml:space="preserve"> 2</w:t>
      </w:r>
      <w:r w:rsidR="008A170C" w:rsidRPr="00F20C94">
        <w:rPr>
          <w:rFonts w:ascii="Arial" w:hAnsi="Arial" w:cs="Arial"/>
        </w:rPr>
        <w:t>01</w:t>
      </w:r>
      <w:r w:rsidR="008D69F6" w:rsidRPr="00F20C94">
        <w:rPr>
          <w:rFonts w:ascii="Arial" w:hAnsi="Arial" w:cs="Arial"/>
          <w:lang w:val="pl-PL"/>
        </w:rPr>
        <w:t>9</w:t>
      </w:r>
      <w:r w:rsidR="008A170C" w:rsidRPr="00F20C94">
        <w:rPr>
          <w:rFonts w:ascii="Arial" w:hAnsi="Arial" w:cs="Arial"/>
        </w:rPr>
        <w:t xml:space="preserve"> r.</w:t>
      </w:r>
      <w:r w:rsidRPr="00F20C94">
        <w:rPr>
          <w:rFonts w:ascii="Arial" w:hAnsi="Arial" w:cs="Arial"/>
        </w:rPr>
        <w:t xml:space="preserve"> </w:t>
      </w:r>
    </w:p>
    <w:p w:rsidR="00F67C9D" w:rsidRPr="00F20C94" w:rsidRDefault="00F67C9D" w:rsidP="00E81563">
      <w:pPr>
        <w:tabs>
          <w:tab w:val="left" w:pos="9214"/>
        </w:tabs>
        <w:autoSpaceDE w:val="0"/>
        <w:autoSpaceDN w:val="0"/>
        <w:adjustRightInd w:val="0"/>
        <w:spacing w:after="0" w:line="240" w:lineRule="auto"/>
        <w:rPr>
          <w:rFonts w:ascii="Arial" w:hAnsi="Arial" w:cs="Arial"/>
          <w:b/>
          <w:bCs/>
          <w:sz w:val="24"/>
          <w:szCs w:val="24"/>
          <w:lang w:eastAsia="pl-PL"/>
        </w:rPr>
      </w:pPr>
      <w:r w:rsidRPr="00F20C94">
        <w:rPr>
          <w:rFonts w:ascii="Arial" w:hAnsi="Arial" w:cs="Arial"/>
          <w:b/>
          <w:bCs/>
          <w:sz w:val="24"/>
          <w:szCs w:val="24"/>
          <w:lang w:eastAsia="pl-PL"/>
        </w:rPr>
        <w:lastRenderedPageBreak/>
        <w:t xml:space="preserve">SPIS TREŚCI </w:t>
      </w:r>
    </w:p>
    <w:p w:rsidR="00F67C9D" w:rsidRPr="00F20C94" w:rsidRDefault="00F67C9D" w:rsidP="00F67C9D">
      <w:pPr>
        <w:autoSpaceDE w:val="0"/>
        <w:autoSpaceDN w:val="0"/>
        <w:adjustRightInd w:val="0"/>
        <w:spacing w:after="0" w:line="240" w:lineRule="auto"/>
        <w:rPr>
          <w:sz w:val="23"/>
          <w:szCs w:val="23"/>
          <w:lang w:eastAsia="pl-PL"/>
        </w:rPr>
      </w:pPr>
    </w:p>
    <w:p w:rsidR="00F67C9D" w:rsidRPr="00F20C94" w:rsidRDefault="009F4EC7" w:rsidP="00C42606">
      <w:pPr>
        <w:tabs>
          <w:tab w:val="right" w:pos="13608"/>
          <w:tab w:val="right" w:pos="14034"/>
        </w:tabs>
        <w:autoSpaceDE w:val="0"/>
        <w:autoSpaceDN w:val="0"/>
        <w:adjustRightInd w:val="0"/>
        <w:spacing w:after="0" w:line="288" w:lineRule="auto"/>
        <w:ind w:left="567" w:right="-142"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F67C9D" w:rsidRPr="00F20C94">
        <w:rPr>
          <w:rFonts w:ascii="Arial" w:hAnsi="Arial" w:cs="Arial"/>
          <w:bCs/>
          <w:lang w:eastAsia="pl-PL"/>
        </w:rPr>
        <w:t>I.</w:t>
      </w:r>
      <w:r w:rsidR="00F67C9D" w:rsidRPr="00F20C94">
        <w:rPr>
          <w:rFonts w:ascii="Arial" w:hAnsi="Arial" w:cs="Arial"/>
          <w:bCs/>
          <w:lang w:eastAsia="pl-PL"/>
        </w:rPr>
        <w:tab/>
        <w:t xml:space="preserve">TYP PROGRAMU NAUCZANIA </w:t>
      </w:r>
      <w:r w:rsidR="00C42606" w:rsidRPr="00F20C94">
        <w:rPr>
          <w:rFonts w:ascii="Arial" w:hAnsi="Arial" w:cs="Arial"/>
          <w:bCs/>
          <w:lang w:eastAsia="pl-PL"/>
        </w:rPr>
        <w:tab/>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3C26FC" w:rsidRPr="00F20C94">
        <w:rPr>
          <w:rFonts w:ascii="Arial" w:hAnsi="Arial" w:cs="Arial"/>
          <w:bCs/>
          <w:lang w:eastAsia="pl-PL"/>
        </w:rPr>
        <w:tab/>
      </w:r>
      <w:r w:rsidR="00F67C9D" w:rsidRPr="00F20C94">
        <w:rPr>
          <w:rFonts w:ascii="Arial" w:hAnsi="Arial" w:cs="Arial"/>
          <w:bCs/>
          <w:lang w:eastAsia="pl-PL"/>
        </w:rPr>
        <w:t xml:space="preserve">3 </w:t>
      </w:r>
    </w:p>
    <w:p w:rsidR="00F67C9D" w:rsidRPr="00F20C94" w:rsidRDefault="009F4EC7" w:rsidP="00C42606">
      <w:pPr>
        <w:tabs>
          <w:tab w:val="right" w:pos="13608"/>
          <w:tab w:val="right" w:pos="14034"/>
        </w:tabs>
        <w:autoSpaceDE w:val="0"/>
        <w:autoSpaceDN w:val="0"/>
        <w:adjustRightInd w:val="0"/>
        <w:spacing w:after="0" w:line="288" w:lineRule="auto"/>
        <w:ind w:left="567" w:right="-142"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B9324E" w:rsidRPr="00F20C94">
        <w:rPr>
          <w:rFonts w:ascii="Arial" w:hAnsi="Arial" w:cs="Arial"/>
          <w:bCs/>
          <w:lang w:eastAsia="pl-PL"/>
        </w:rPr>
        <w:t>II</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 xml:space="preserve">RODZAJ PROGRAMU NAUCZANIA </w:t>
      </w:r>
      <w:r w:rsidR="00C42606" w:rsidRPr="00F20C94">
        <w:rPr>
          <w:rFonts w:ascii="Arial" w:hAnsi="Arial" w:cs="Arial"/>
          <w:bCs/>
          <w:lang w:eastAsia="pl-PL"/>
        </w:rPr>
        <w:tab/>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F67C9D" w:rsidRPr="00F20C94">
        <w:rPr>
          <w:rFonts w:ascii="Arial" w:hAnsi="Arial" w:cs="Arial"/>
          <w:bCs/>
          <w:lang w:eastAsia="pl-PL"/>
        </w:rPr>
        <w:t xml:space="preserve">3 </w:t>
      </w:r>
    </w:p>
    <w:p w:rsidR="00F67C9D" w:rsidRPr="00F20C94" w:rsidRDefault="009F4EC7"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B9324E" w:rsidRPr="00F20C94">
        <w:rPr>
          <w:rFonts w:ascii="Arial" w:hAnsi="Arial" w:cs="Arial"/>
          <w:bCs/>
          <w:lang w:eastAsia="pl-PL"/>
        </w:rPr>
        <w:t>III.</w:t>
      </w:r>
      <w:r w:rsidR="00B9324E" w:rsidRPr="00F20C94">
        <w:rPr>
          <w:rFonts w:ascii="Arial" w:hAnsi="Arial" w:cs="Arial"/>
          <w:bCs/>
          <w:lang w:eastAsia="pl-PL"/>
        </w:rPr>
        <w:tab/>
      </w:r>
      <w:r w:rsidR="00F67C9D" w:rsidRPr="00F20C94">
        <w:rPr>
          <w:rFonts w:ascii="Arial" w:hAnsi="Arial" w:cs="Arial"/>
          <w:bCs/>
          <w:lang w:eastAsia="pl-PL"/>
        </w:rPr>
        <w:t>AUTORZY, RECENZENCI I KONSULTANCI PROGRAMU NAUCZANIA ...................................</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3C26FC" w:rsidRPr="00F20C94">
        <w:rPr>
          <w:rFonts w:ascii="Arial" w:hAnsi="Arial" w:cs="Arial"/>
          <w:bCs/>
          <w:lang w:eastAsia="pl-PL"/>
        </w:rPr>
        <w:tab/>
      </w:r>
      <w:r w:rsidR="00F67C9D" w:rsidRPr="00F20C94">
        <w:rPr>
          <w:rFonts w:ascii="Arial" w:hAnsi="Arial" w:cs="Arial"/>
          <w:bCs/>
          <w:lang w:eastAsia="pl-PL"/>
        </w:rPr>
        <w:t xml:space="preserve">3 </w:t>
      </w:r>
    </w:p>
    <w:p w:rsidR="00F67C9D" w:rsidRPr="00F20C94" w:rsidRDefault="009F4EC7"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B9324E" w:rsidRPr="00F20C94">
        <w:rPr>
          <w:rFonts w:ascii="Arial" w:hAnsi="Arial" w:cs="Arial"/>
          <w:bCs/>
          <w:lang w:eastAsia="pl-PL"/>
        </w:rPr>
        <w:t>IV</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PODSTAWY PRAWNE KSZTAŁCENIA ZAWODOWEGO</w:t>
      </w:r>
      <w:r w:rsidR="00B9324E" w:rsidRPr="00F20C94">
        <w:rPr>
          <w:rFonts w:ascii="Arial" w:hAnsi="Arial" w:cs="Arial"/>
          <w:bCs/>
          <w:lang w:eastAsia="pl-PL"/>
        </w:rPr>
        <w:t xml:space="preserve"> </w:t>
      </w:r>
      <w:r w:rsidR="00C42606" w:rsidRPr="00F20C94">
        <w:rPr>
          <w:rFonts w:ascii="Arial" w:hAnsi="Arial" w:cs="Arial"/>
          <w:bCs/>
          <w:lang w:eastAsia="pl-PL"/>
        </w:rPr>
        <w:tab/>
      </w:r>
      <w:r w:rsidR="00E81563" w:rsidRPr="00F20C94">
        <w:rPr>
          <w:rFonts w:ascii="Arial" w:hAnsi="Arial" w:cs="Arial"/>
          <w:bCs/>
          <w:lang w:eastAsia="pl-PL"/>
        </w:rPr>
        <w:t>....</w:t>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F67C9D" w:rsidRPr="00F20C94">
        <w:rPr>
          <w:rFonts w:ascii="Arial" w:hAnsi="Arial" w:cs="Arial"/>
          <w:bCs/>
          <w:lang w:eastAsia="pl-PL"/>
        </w:rPr>
        <w:t xml:space="preserve">3 </w:t>
      </w:r>
    </w:p>
    <w:p w:rsidR="00F67C9D" w:rsidRPr="00F20C94" w:rsidRDefault="009F4EC7"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B9324E" w:rsidRPr="00F20C94">
        <w:rPr>
          <w:rFonts w:ascii="Arial" w:hAnsi="Arial" w:cs="Arial"/>
          <w:bCs/>
          <w:lang w:eastAsia="pl-PL"/>
        </w:rPr>
        <w:t>V</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OGÓLNE</w:t>
      </w:r>
      <w:r w:rsidR="00B9324E" w:rsidRPr="00F20C94">
        <w:rPr>
          <w:rFonts w:ascii="Arial" w:hAnsi="Arial" w:cs="Arial"/>
          <w:bCs/>
          <w:lang w:eastAsia="pl-PL"/>
        </w:rPr>
        <w:t xml:space="preserve"> CELE</w:t>
      </w:r>
      <w:r w:rsidR="00F67C9D" w:rsidRPr="00F20C94">
        <w:rPr>
          <w:rFonts w:ascii="Arial" w:hAnsi="Arial" w:cs="Arial"/>
          <w:bCs/>
          <w:lang w:eastAsia="pl-PL"/>
        </w:rPr>
        <w:t xml:space="preserve"> KSZTAŁCENIA</w:t>
      </w:r>
      <w:r w:rsidR="00427D4E" w:rsidRPr="00F20C94">
        <w:rPr>
          <w:rFonts w:ascii="Arial" w:hAnsi="Arial" w:cs="Arial"/>
          <w:bCs/>
          <w:lang w:eastAsia="pl-PL"/>
        </w:rPr>
        <w:t xml:space="preserve"> W</w:t>
      </w:r>
      <w:r w:rsidR="00F67C9D" w:rsidRPr="00F20C94">
        <w:rPr>
          <w:rFonts w:ascii="Arial" w:hAnsi="Arial" w:cs="Arial"/>
          <w:bCs/>
          <w:lang w:eastAsia="pl-PL"/>
        </w:rPr>
        <w:t xml:space="preserve"> ZAWOD</w:t>
      </w:r>
      <w:r w:rsidR="00427D4E" w:rsidRPr="00F20C94">
        <w:rPr>
          <w:rFonts w:ascii="Arial" w:hAnsi="Arial" w:cs="Arial"/>
          <w:bCs/>
          <w:lang w:eastAsia="pl-PL"/>
        </w:rPr>
        <w:t>ACH SZKOLNICTWA BRANŻ</w:t>
      </w:r>
      <w:r w:rsidR="00F67C9D" w:rsidRPr="00F20C94">
        <w:rPr>
          <w:rFonts w:ascii="Arial" w:hAnsi="Arial" w:cs="Arial"/>
          <w:bCs/>
          <w:lang w:eastAsia="pl-PL"/>
        </w:rPr>
        <w:t xml:space="preserve">OWEGO </w:t>
      </w:r>
      <w:r w:rsidR="00C42606" w:rsidRPr="00F20C94">
        <w:rPr>
          <w:rFonts w:ascii="Arial" w:hAnsi="Arial" w:cs="Arial"/>
          <w:bCs/>
          <w:lang w:eastAsia="pl-PL"/>
        </w:rPr>
        <w:tab/>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16241B" w:rsidRPr="00F20C94">
        <w:rPr>
          <w:rFonts w:ascii="Arial" w:hAnsi="Arial" w:cs="Arial"/>
          <w:bCs/>
          <w:lang w:eastAsia="pl-PL"/>
        </w:rPr>
        <w:t>3</w:t>
      </w:r>
      <w:r w:rsidR="00F67C9D" w:rsidRPr="00F20C94">
        <w:rPr>
          <w:rFonts w:ascii="Arial" w:hAnsi="Arial" w:cs="Arial"/>
          <w:bCs/>
          <w:lang w:eastAsia="pl-PL"/>
        </w:rPr>
        <w:t xml:space="preserve"> </w:t>
      </w:r>
    </w:p>
    <w:p w:rsidR="00F67C9D" w:rsidRPr="00F20C94" w:rsidRDefault="0064375A"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B9324E" w:rsidRPr="00F20C94">
        <w:rPr>
          <w:rFonts w:ascii="Arial" w:hAnsi="Arial" w:cs="Arial"/>
          <w:bCs/>
          <w:lang w:eastAsia="pl-PL"/>
        </w:rPr>
        <w:t>VI</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 xml:space="preserve">KORELACJA PROGRAMU NAUCZANIA DLA ZAWODU </w:t>
      </w:r>
      <w:r w:rsidR="00AF3E51">
        <w:rPr>
          <w:rFonts w:ascii="Arial" w:hAnsi="Arial" w:cs="Arial"/>
          <w:bCs/>
          <w:lang w:eastAsia="pl-PL"/>
        </w:rPr>
        <w:t>ELEKTRO</w:t>
      </w:r>
      <w:r w:rsidR="00E057B9">
        <w:rPr>
          <w:rFonts w:ascii="Arial" w:hAnsi="Arial" w:cs="Arial"/>
          <w:bCs/>
          <w:lang w:eastAsia="pl-PL"/>
        </w:rPr>
        <w:t>MECHA</w:t>
      </w:r>
      <w:r w:rsidR="00F67C9D" w:rsidRPr="00F20C94">
        <w:rPr>
          <w:rFonts w:ascii="Arial" w:hAnsi="Arial" w:cs="Arial"/>
          <w:bCs/>
          <w:lang w:eastAsia="pl-PL"/>
        </w:rPr>
        <w:t xml:space="preserve">NIK POJAZDÓW SAMOCHODOWYCH Z PODSTAWĄ </w:t>
      </w:r>
      <w:r w:rsidR="00AF3E51">
        <w:rPr>
          <w:rFonts w:ascii="Arial" w:hAnsi="Arial" w:cs="Arial"/>
          <w:bCs/>
          <w:lang w:eastAsia="pl-PL"/>
        </w:rPr>
        <w:br/>
      </w:r>
      <w:r w:rsidR="00F67C9D" w:rsidRPr="00F20C94">
        <w:rPr>
          <w:rFonts w:ascii="Arial" w:hAnsi="Arial" w:cs="Arial"/>
          <w:bCs/>
          <w:lang w:eastAsia="pl-PL"/>
        </w:rPr>
        <w:t xml:space="preserve">PROGRAMOWĄ KSZTAŁCENIA OGÓLNEGO </w:t>
      </w:r>
      <w:r w:rsidR="00C42606" w:rsidRPr="00F20C94">
        <w:rPr>
          <w:rFonts w:ascii="Arial" w:hAnsi="Arial" w:cs="Arial"/>
          <w:bCs/>
          <w:lang w:eastAsia="pl-PL"/>
        </w:rPr>
        <w:tab/>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3C26FC" w:rsidRPr="00F20C94">
        <w:rPr>
          <w:rFonts w:ascii="Arial" w:hAnsi="Arial" w:cs="Arial"/>
          <w:bCs/>
          <w:lang w:eastAsia="pl-PL"/>
        </w:rPr>
        <w:tab/>
      </w:r>
      <w:r w:rsidR="00F67C9D" w:rsidRPr="00F20C94">
        <w:rPr>
          <w:rFonts w:ascii="Arial" w:hAnsi="Arial" w:cs="Arial"/>
          <w:bCs/>
          <w:lang w:eastAsia="pl-PL"/>
        </w:rPr>
        <w:t xml:space="preserve">4 </w:t>
      </w:r>
    </w:p>
    <w:p w:rsidR="00F67C9D" w:rsidRPr="00F20C94" w:rsidRDefault="000F0255"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B9324E" w:rsidRPr="00F20C94">
        <w:rPr>
          <w:rFonts w:ascii="Arial" w:hAnsi="Arial" w:cs="Arial"/>
          <w:bCs/>
          <w:lang w:eastAsia="pl-PL"/>
        </w:rPr>
        <w:t>VII</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 xml:space="preserve">INFORMACJA O ZAWODZIE </w:t>
      </w:r>
      <w:r w:rsidR="00AF3E51">
        <w:rPr>
          <w:rFonts w:ascii="Arial" w:hAnsi="Arial" w:cs="Arial"/>
          <w:bCs/>
          <w:lang w:eastAsia="pl-PL"/>
        </w:rPr>
        <w:t>ELEKTRO</w:t>
      </w:r>
      <w:r w:rsidR="00E057B9">
        <w:rPr>
          <w:rFonts w:ascii="Arial" w:hAnsi="Arial" w:cs="Arial"/>
          <w:bCs/>
          <w:lang w:eastAsia="pl-PL"/>
        </w:rPr>
        <w:t>MECHANI</w:t>
      </w:r>
      <w:r w:rsidR="00F67C9D" w:rsidRPr="00F20C94">
        <w:rPr>
          <w:rFonts w:ascii="Arial" w:hAnsi="Arial" w:cs="Arial"/>
          <w:bCs/>
          <w:lang w:eastAsia="pl-PL"/>
        </w:rPr>
        <w:t xml:space="preserve">K POJAZDÓW SAMOCHODOWYCH </w:t>
      </w:r>
      <w:r w:rsidR="00C42606" w:rsidRPr="00F20C94">
        <w:rPr>
          <w:rFonts w:ascii="Arial" w:hAnsi="Arial" w:cs="Arial"/>
          <w:bCs/>
          <w:lang w:eastAsia="pl-PL"/>
        </w:rPr>
        <w:tab/>
      </w:r>
      <w:r w:rsidR="00F67C9D" w:rsidRPr="00F20C94">
        <w:rPr>
          <w:rFonts w:ascii="Arial" w:hAnsi="Arial" w:cs="Arial"/>
          <w:bCs/>
          <w:lang w:eastAsia="pl-PL"/>
        </w:rPr>
        <w:t>.............</w:t>
      </w:r>
      <w:r w:rsidR="00B169EA" w:rsidRPr="00F20C94">
        <w:rPr>
          <w:rFonts w:ascii="Arial" w:hAnsi="Arial" w:cs="Arial"/>
          <w:bCs/>
          <w:lang w:eastAsia="pl-PL"/>
        </w:rPr>
        <w:t>...............................................................................</w:t>
      </w:r>
      <w:r w:rsidR="008C42D9" w:rsidRPr="00F20C94">
        <w:rPr>
          <w:rFonts w:ascii="Arial" w:hAnsi="Arial" w:cs="Arial"/>
          <w:bCs/>
          <w:lang w:eastAsia="pl-PL"/>
        </w:rPr>
        <w:tab/>
      </w:r>
      <w:r w:rsidR="00F67C9D" w:rsidRPr="00F20C94">
        <w:rPr>
          <w:rFonts w:ascii="Arial" w:hAnsi="Arial" w:cs="Arial"/>
          <w:bCs/>
          <w:lang w:eastAsia="pl-PL"/>
        </w:rPr>
        <w:t xml:space="preserve">   </w:t>
      </w:r>
      <w:r w:rsidR="00222EB9" w:rsidRPr="00F20C94">
        <w:rPr>
          <w:rFonts w:ascii="Arial" w:hAnsi="Arial" w:cs="Arial"/>
          <w:bCs/>
          <w:lang w:eastAsia="pl-PL"/>
        </w:rPr>
        <w:t>5</w:t>
      </w:r>
      <w:r w:rsidR="00F67C9D" w:rsidRPr="00F20C94">
        <w:rPr>
          <w:rFonts w:ascii="Arial" w:hAnsi="Arial" w:cs="Arial"/>
          <w:bCs/>
          <w:lang w:eastAsia="pl-PL"/>
        </w:rPr>
        <w:t xml:space="preserve"> </w:t>
      </w:r>
    </w:p>
    <w:p w:rsidR="00F67C9D" w:rsidRPr="00F20C94" w:rsidRDefault="0064375A"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VIII</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 xml:space="preserve">UZASADNIENIE POTRZEBY KSZTAŁCENIA W ZAWODZIE </w:t>
      </w:r>
      <w:r w:rsidR="00AF3E51">
        <w:rPr>
          <w:rFonts w:ascii="Arial" w:hAnsi="Arial" w:cs="Arial"/>
          <w:bCs/>
          <w:lang w:eastAsia="pl-PL"/>
        </w:rPr>
        <w:t>ELEKTRO</w:t>
      </w:r>
      <w:r w:rsidR="00E057B9">
        <w:rPr>
          <w:rFonts w:ascii="Arial" w:hAnsi="Arial" w:cs="Arial"/>
          <w:bCs/>
          <w:lang w:eastAsia="pl-PL"/>
        </w:rPr>
        <w:t>MECHA</w:t>
      </w:r>
      <w:r w:rsidR="00F67C9D" w:rsidRPr="00F20C94">
        <w:rPr>
          <w:rFonts w:ascii="Arial" w:hAnsi="Arial" w:cs="Arial"/>
          <w:bCs/>
          <w:lang w:eastAsia="pl-PL"/>
        </w:rPr>
        <w:t xml:space="preserve">NIK POJAZDÓW SAMOCHODOWYCH </w:t>
      </w:r>
      <w:r w:rsidR="00AF3E51">
        <w:rPr>
          <w:rFonts w:ascii="Arial" w:hAnsi="Arial" w:cs="Arial"/>
          <w:bCs/>
          <w:lang w:eastAsia="pl-PL"/>
        </w:rPr>
        <w:t>..</w:t>
      </w:r>
      <w:r w:rsidR="00B169EA" w:rsidRPr="00F20C94">
        <w:rPr>
          <w:rFonts w:ascii="Arial" w:hAnsi="Arial" w:cs="Arial"/>
          <w:bCs/>
          <w:lang w:eastAsia="pl-PL"/>
        </w:rPr>
        <w:t>……………………………</w:t>
      </w:r>
      <w:r w:rsidR="00C42606" w:rsidRPr="00F20C94">
        <w:rPr>
          <w:rFonts w:ascii="Arial" w:hAnsi="Arial" w:cs="Arial"/>
          <w:bCs/>
          <w:lang w:eastAsia="pl-PL"/>
        </w:rPr>
        <w:t>.</w:t>
      </w:r>
      <w:r w:rsidR="008C42D9" w:rsidRPr="00F20C94">
        <w:rPr>
          <w:rFonts w:ascii="Arial" w:hAnsi="Arial" w:cs="Arial"/>
          <w:bCs/>
          <w:lang w:eastAsia="pl-PL"/>
        </w:rPr>
        <w:tab/>
      </w:r>
      <w:r w:rsidR="00F67C9D" w:rsidRPr="00F20C94">
        <w:rPr>
          <w:rFonts w:ascii="Arial" w:hAnsi="Arial" w:cs="Arial"/>
          <w:bCs/>
          <w:lang w:eastAsia="pl-PL"/>
        </w:rPr>
        <w:t xml:space="preserve"> </w:t>
      </w:r>
      <w:r w:rsidR="00B9324E" w:rsidRPr="00F20C94">
        <w:rPr>
          <w:rFonts w:ascii="Arial" w:hAnsi="Arial" w:cs="Arial"/>
          <w:bCs/>
          <w:lang w:eastAsia="pl-PL"/>
        </w:rPr>
        <w:t xml:space="preserve"> </w:t>
      </w:r>
      <w:r w:rsidR="00F67C9D" w:rsidRPr="00F20C94">
        <w:rPr>
          <w:rFonts w:ascii="Arial" w:hAnsi="Arial" w:cs="Arial"/>
          <w:bCs/>
          <w:lang w:eastAsia="pl-PL"/>
        </w:rPr>
        <w:t xml:space="preserve"> </w:t>
      </w:r>
      <w:r w:rsidR="00222EB9" w:rsidRPr="00F20C94">
        <w:rPr>
          <w:rFonts w:ascii="Arial" w:hAnsi="Arial" w:cs="Arial"/>
          <w:bCs/>
          <w:lang w:eastAsia="pl-PL"/>
        </w:rPr>
        <w:t>6</w:t>
      </w:r>
      <w:r w:rsidR="00F67C9D" w:rsidRPr="00F20C94">
        <w:rPr>
          <w:rFonts w:ascii="Arial" w:hAnsi="Arial" w:cs="Arial"/>
          <w:bCs/>
          <w:lang w:eastAsia="pl-PL"/>
        </w:rPr>
        <w:t xml:space="preserve"> </w:t>
      </w:r>
    </w:p>
    <w:p w:rsidR="000F0255" w:rsidRPr="00F20C94" w:rsidRDefault="0064375A" w:rsidP="00C42606">
      <w:pPr>
        <w:tabs>
          <w:tab w:val="right" w:pos="13608"/>
          <w:tab w:val="right" w:pos="14034"/>
        </w:tabs>
        <w:autoSpaceDE w:val="0"/>
        <w:autoSpaceDN w:val="0"/>
        <w:adjustRightInd w:val="0"/>
        <w:spacing w:after="0" w:line="288" w:lineRule="auto"/>
        <w:ind w:left="567" w:hanging="567"/>
        <w:rPr>
          <w:rFonts w:ascii="Arial" w:hAnsi="Arial" w:cs="Arial"/>
          <w:bCs/>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Pr="00F20C94">
        <w:rPr>
          <w:rFonts w:ascii="Arial" w:hAnsi="Arial" w:cs="Arial"/>
          <w:bCs/>
          <w:lang w:eastAsia="pl-PL"/>
        </w:rPr>
        <w:t>I</w:t>
      </w:r>
      <w:r w:rsidR="008C42D9" w:rsidRPr="00F20C94">
        <w:rPr>
          <w:rFonts w:ascii="Arial" w:hAnsi="Arial" w:cs="Arial"/>
          <w:bCs/>
          <w:lang w:eastAsia="pl-PL"/>
        </w:rPr>
        <w:t>X</w:t>
      </w:r>
      <w:r w:rsidR="00F67C9D" w:rsidRPr="00F20C94">
        <w:rPr>
          <w:rFonts w:ascii="Arial" w:hAnsi="Arial" w:cs="Arial"/>
          <w:bCs/>
          <w:lang w:eastAsia="pl-PL"/>
        </w:rPr>
        <w:t>.</w:t>
      </w:r>
      <w:r w:rsidR="008C42D9" w:rsidRPr="00F20C94">
        <w:rPr>
          <w:rFonts w:ascii="Arial" w:hAnsi="Arial" w:cs="Arial"/>
          <w:bCs/>
          <w:lang w:eastAsia="pl-PL"/>
        </w:rPr>
        <w:tab/>
      </w:r>
      <w:r w:rsidR="00F67C9D" w:rsidRPr="00F20C94">
        <w:rPr>
          <w:rFonts w:ascii="Arial" w:hAnsi="Arial" w:cs="Arial"/>
          <w:bCs/>
          <w:lang w:eastAsia="pl-PL"/>
        </w:rPr>
        <w:t xml:space="preserve">POWIĄZANIA ZAWODU </w:t>
      </w:r>
      <w:r w:rsidR="00AF3E51">
        <w:rPr>
          <w:rFonts w:ascii="Arial" w:hAnsi="Arial" w:cs="Arial"/>
          <w:bCs/>
          <w:lang w:eastAsia="pl-PL"/>
        </w:rPr>
        <w:t>ELEKTRO</w:t>
      </w:r>
      <w:r w:rsidR="00E057B9">
        <w:rPr>
          <w:rFonts w:ascii="Arial" w:hAnsi="Arial" w:cs="Arial"/>
          <w:bCs/>
          <w:lang w:eastAsia="pl-PL"/>
        </w:rPr>
        <w:t>MECHA</w:t>
      </w:r>
      <w:r w:rsidR="00F67C9D" w:rsidRPr="00F20C94">
        <w:rPr>
          <w:rFonts w:ascii="Arial" w:hAnsi="Arial" w:cs="Arial"/>
          <w:bCs/>
          <w:lang w:eastAsia="pl-PL"/>
        </w:rPr>
        <w:t>NIK POJAZDÓW SAMOCHODOWYCH Z INNYMI ZAWODAMI</w:t>
      </w:r>
      <w:r w:rsidR="00B169EA" w:rsidRPr="00F20C94">
        <w:rPr>
          <w:rFonts w:ascii="Arial" w:hAnsi="Arial" w:cs="Arial"/>
          <w:bCs/>
          <w:lang w:eastAsia="pl-PL"/>
        </w:rPr>
        <w:t xml:space="preserve"> </w:t>
      </w:r>
      <w:r w:rsidR="00C42606" w:rsidRPr="00F20C94">
        <w:rPr>
          <w:rFonts w:ascii="Arial" w:hAnsi="Arial" w:cs="Arial"/>
          <w:bCs/>
          <w:lang w:eastAsia="pl-PL"/>
        </w:rPr>
        <w:tab/>
      </w:r>
      <w:r w:rsidR="00AF3E51">
        <w:rPr>
          <w:rFonts w:ascii="Arial" w:hAnsi="Arial" w:cs="Arial"/>
          <w:bCs/>
          <w:lang w:eastAsia="pl-PL"/>
        </w:rPr>
        <w:t>.</w:t>
      </w:r>
      <w:r w:rsidR="00B169EA" w:rsidRPr="00F20C94">
        <w:rPr>
          <w:rFonts w:ascii="Arial" w:hAnsi="Arial" w:cs="Arial"/>
          <w:bCs/>
          <w:lang w:eastAsia="pl-PL"/>
        </w:rPr>
        <w:t>……………………………………………</w:t>
      </w:r>
      <w:r w:rsidR="00E057B9">
        <w:rPr>
          <w:rFonts w:ascii="Arial" w:hAnsi="Arial" w:cs="Arial"/>
          <w:bCs/>
          <w:lang w:eastAsia="pl-PL"/>
        </w:rPr>
        <w:t xml:space="preserve">  </w:t>
      </w:r>
      <w:r w:rsidR="0016241B" w:rsidRPr="00F20C94">
        <w:rPr>
          <w:rFonts w:ascii="Arial" w:hAnsi="Arial" w:cs="Arial"/>
          <w:bCs/>
          <w:lang w:eastAsia="pl-PL"/>
        </w:rPr>
        <w:t xml:space="preserve">   </w:t>
      </w:r>
      <w:r w:rsidR="00340C3A">
        <w:rPr>
          <w:rFonts w:ascii="Arial" w:hAnsi="Arial" w:cs="Arial"/>
          <w:bCs/>
          <w:lang w:eastAsia="pl-PL"/>
        </w:rPr>
        <w:t xml:space="preserve"> </w:t>
      </w:r>
      <w:r w:rsidR="00E17210" w:rsidRPr="00F20C94">
        <w:rPr>
          <w:rFonts w:ascii="Arial" w:hAnsi="Arial" w:cs="Arial"/>
          <w:bCs/>
          <w:lang w:eastAsia="pl-PL"/>
        </w:rPr>
        <w:t>6</w:t>
      </w:r>
    </w:p>
    <w:p w:rsidR="004B0306" w:rsidRPr="00F20C94" w:rsidRDefault="0064375A" w:rsidP="00C42606">
      <w:pPr>
        <w:tabs>
          <w:tab w:val="right" w:pos="13608"/>
          <w:tab w:val="right" w:pos="14034"/>
        </w:tabs>
        <w:autoSpaceDE w:val="0"/>
        <w:autoSpaceDN w:val="0"/>
        <w:adjustRightInd w:val="0"/>
        <w:spacing w:after="0" w:line="288" w:lineRule="auto"/>
        <w:ind w:left="567" w:right="-142" w:hanging="567"/>
        <w:rPr>
          <w:rFonts w:ascii="Arial" w:hAnsi="Arial" w:cs="Arial"/>
          <w:lang w:eastAsia="pl-PL"/>
        </w:rPr>
      </w:pPr>
      <w:r w:rsidRPr="00F20C94">
        <w:rPr>
          <w:rFonts w:ascii="Arial" w:hAnsi="Arial" w:cs="Arial"/>
          <w:bCs/>
          <w:lang w:eastAsia="pl-PL"/>
        </w:rPr>
        <w:t xml:space="preserve">   X</w:t>
      </w:r>
      <w:r w:rsidR="000F0255" w:rsidRPr="00F20C94">
        <w:rPr>
          <w:rFonts w:ascii="Arial" w:hAnsi="Arial" w:cs="Arial"/>
          <w:bCs/>
          <w:lang w:eastAsia="pl-PL"/>
        </w:rPr>
        <w:t>.</w:t>
      </w:r>
      <w:r w:rsidR="000F0255" w:rsidRPr="00F20C94">
        <w:rPr>
          <w:rFonts w:ascii="Arial" w:hAnsi="Arial" w:cs="Arial"/>
          <w:bCs/>
          <w:lang w:eastAsia="pl-PL"/>
        </w:rPr>
        <w:tab/>
      </w:r>
      <w:r w:rsidR="004B0306" w:rsidRPr="00F20C94">
        <w:rPr>
          <w:rFonts w:ascii="Arial" w:hAnsi="Arial" w:cs="Arial"/>
          <w:caps/>
        </w:rPr>
        <w:t>Podział godzin na przedmioty z uwzględnieniem ram</w:t>
      </w:r>
      <w:r w:rsidR="009803EF" w:rsidRPr="00F20C94">
        <w:rPr>
          <w:rFonts w:ascii="Arial" w:hAnsi="Arial" w:cs="Arial"/>
          <w:caps/>
        </w:rPr>
        <w:t>owego planu naucZANIA</w:t>
      </w:r>
      <w:r w:rsidR="00B169EA" w:rsidRPr="00F20C94">
        <w:rPr>
          <w:rFonts w:ascii="Arial" w:hAnsi="Arial" w:cs="Arial"/>
          <w:caps/>
        </w:rPr>
        <w:t xml:space="preserve"> </w:t>
      </w:r>
      <w:r w:rsidR="00C42606" w:rsidRPr="00F20C94">
        <w:rPr>
          <w:rFonts w:ascii="Arial" w:hAnsi="Arial" w:cs="Arial"/>
          <w:caps/>
        </w:rPr>
        <w:tab/>
      </w:r>
      <w:r w:rsidR="00B169EA" w:rsidRPr="00F20C94">
        <w:rPr>
          <w:rFonts w:ascii="Arial" w:hAnsi="Arial" w:cs="Arial"/>
          <w:caps/>
        </w:rPr>
        <w:t>……………………………………………………</w:t>
      </w:r>
      <w:r w:rsidR="00C42606" w:rsidRPr="00F20C94">
        <w:rPr>
          <w:rFonts w:ascii="Arial" w:hAnsi="Arial" w:cs="Arial"/>
          <w:caps/>
        </w:rPr>
        <w:t>….</w:t>
      </w:r>
      <w:r w:rsidR="00F020B5">
        <w:rPr>
          <w:rFonts w:ascii="Arial" w:hAnsi="Arial" w:cs="Arial"/>
          <w:caps/>
        </w:rPr>
        <w:tab/>
      </w:r>
      <w:r w:rsidR="00340C3A">
        <w:rPr>
          <w:rFonts w:ascii="Arial" w:hAnsi="Arial" w:cs="Arial"/>
          <w:caps/>
        </w:rPr>
        <w:t xml:space="preserve">  </w:t>
      </w:r>
      <w:r w:rsidR="00F020B5">
        <w:rPr>
          <w:rFonts w:ascii="Arial" w:hAnsi="Arial" w:cs="Arial"/>
          <w:caps/>
        </w:rPr>
        <w:t>6</w:t>
      </w:r>
    </w:p>
    <w:p w:rsidR="00F67C9D" w:rsidRPr="00F20C94" w:rsidRDefault="009F4EC7"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64375A" w:rsidRPr="00F20C94">
        <w:rPr>
          <w:rFonts w:ascii="Arial" w:hAnsi="Arial" w:cs="Arial"/>
          <w:bCs/>
          <w:lang w:eastAsia="pl-PL"/>
        </w:rPr>
        <w:t xml:space="preserve"> </w:t>
      </w:r>
      <w:r w:rsidRPr="00F20C94">
        <w:rPr>
          <w:rFonts w:ascii="Arial" w:hAnsi="Arial" w:cs="Arial"/>
          <w:bCs/>
          <w:lang w:eastAsia="pl-PL"/>
        </w:rPr>
        <w:t>X</w:t>
      </w:r>
      <w:r w:rsidR="004B0306" w:rsidRPr="00F20C94">
        <w:rPr>
          <w:rFonts w:ascii="Arial" w:hAnsi="Arial" w:cs="Arial"/>
          <w:bCs/>
          <w:lang w:eastAsia="pl-PL"/>
        </w:rPr>
        <w:t>I</w:t>
      </w:r>
      <w:r w:rsidR="00F67C9D" w:rsidRPr="00F20C94">
        <w:rPr>
          <w:rFonts w:ascii="Arial" w:hAnsi="Arial" w:cs="Arial"/>
          <w:bCs/>
          <w:lang w:eastAsia="pl-PL"/>
        </w:rPr>
        <w:t>.</w:t>
      </w:r>
      <w:r w:rsidRPr="00F20C94">
        <w:rPr>
          <w:rFonts w:ascii="Arial" w:hAnsi="Arial" w:cs="Arial"/>
          <w:bCs/>
          <w:lang w:eastAsia="pl-PL"/>
        </w:rPr>
        <w:tab/>
      </w:r>
      <w:r w:rsidR="00F67C9D" w:rsidRPr="00F20C94">
        <w:rPr>
          <w:rFonts w:ascii="Arial" w:hAnsi="Arial" w:cs="Arial"/>
          <w:bCs/>
          <w:lang w:eastAsia="pl-PL"/>
        </w:rPr>
        <w:t xml:space="preserve">SZCZEGÓŁOWE CELE KSZTAŁCENIA W ZAWODZIE </w:t>
      </w:r>
      <w:r w:rsidR="00AF3E51">
        <w:rPr>
          <w:rFonts w:ascii="Arial" w:hAnsi="Arial" w:cs="Arial"/>
          <w:bCs/>
          <w:lang w:eastAsia="pl-PL"/>
        </w:rPr>
        <w:t>ELEKTRO</w:t>
      </w:r>
      <w:r w:rsidR="00E057B9">
        <w:rPr>
          <w:rFonts w:ascii="Arial" w:hAnsi="Arial" w:cs="Arial"/>
          <w:bCs/>
          <w:lang w:eastAsia="pl-PL"/>
        </w:rPr>
        <w:t>MECHA</w:t>
      </w:r>
      <w:r w:rsidR="00F67C9D" w:rsidRPr="00F20C94">
        <w:rPr>
          <w:rFonts w:ascii="Arial" w:hAnsi="Arial" w:cs="Arial"/>
          <w:bCs/>
          <w:lang w:eastAsia="pl-PL"/>
        </w:rPr>
        <w:t xml:space="preserve">NIK POJAZDÓW SAMOCHODOWYCH </w:t>
      </w:r>
      <w:r w:rsidR="00C42606" w:rsidRPr="00F20C94">
        <w:rPr>
          <w:rFonts w:ascii="Arial" w:hAnsi="Arial" w:cs="Arial"/>
          <w:bCs/>
          <w:lang w:eastAsia="pl-PL"/>
        </w:rPr>
        <w:tab/>
      </w:r>
      <w:r w:rsidRPr="00F20C94">
        <w:rPr>
          <w:rFonts w:ascii="Arial" w:hAnsi="Arial" w:cs="Arial"/>
          <w:bCs/>
          <w:lang w:eastAsia="pl-PL"/>
        </w:rPr>
        <w:t>...............................</w:t>
      </w:r>
      <w:r w:rsidR="00B169EA" w:rsidRPr="00F20C94">
        <w:rPr>
          <w:rFonts w:ascii="Arial" w:hAnsi="Arial" w:cs="Arial"/>
          <w:bCs/>
          <w:lang w:eastAsia="pl-PL"/>
        </w:rPr>
        <w:t>....................</w:t>
      </w:r>
      <w:r w:rsidR="00BF08F2">
        <w:rPr>
          <w:rFonts w:ascii="Arial" w:hAnsi="Arial" w:cs="Arial"/>
          <w:bCs/>
          <w:lang w:eastAsia="pl-PL"/>
        </w:rPr>
        <w:tab/>
        <w:t>7</w:t>
      </w:r>
    </w:p>
    <w:p w:rsidR="00F67C9D" w:rsidRPr="00F20C94" w:rsidRDefault="0064375A"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9F4EC7" w:rsidRPr="00F20C94">
        <w:rPr>
          <w:rFonts w:ascii="Arial" w:hAnsi="Arial" w:cs="Arial"/>
          <w:bCs/>
          <w:lang w:eastAsia="pl-PL"/>
        </w:rPr>
        <w:t>XI</w:t>
      </w:r>
      <w:r w:rsidR="004B0306" w:rsidRPr="00F20C94">
        <w:rPr>
          <w:rFonts w:ascii="Arial" w:hAnsi="Arial" w:cs="Arial"/>
          <w:bCs/>
          <w:lang w:eastAsia="pl-PL"/>
        </w:rPr>
        <w:t>I</w:t>
      </w:r>
      <w:r w:rsidR="00F67C9D" w:rsidRPr="00F20C94">
        <w:rPr>
          <w:rFonts w:ascii="Arial" w:hAnsi="Arial" w:cs="Arial"/>
          <w:bCs/>
          <w:lang w:eastAsia="pl-PL"/>
        </w:rPr>
        <w:t>.</w:t>
      </w:r>
      <w:r w:rsidR="009F4EC7" w:rsidRPr="00F20C94">
        <w:rPr>
          <w:rFonts w:ascii="Arial" w:hAnsi="Arial" w:cs="Arial"/>
          <w:bCs/>
          <w:lang w:eastAsia="pl-PL"/>
        </w:rPr>
        <w:tab/>
      </w:r>
      <w:r w:rsidR="00F67C9D" w:rsidRPr="00F20C94">
        <w:rPr>
          <w:rFonts w:ascii="Arial" w:hAnsi="Arial" w:cs="Arial"/>
          <w:bCs/>
          <w:lang w:eastAsia="pl-PL"/>
        </w:rPr>
        <w:t>PLAN NAUCZANIA</w:t>
      </w:r>
      <w:r w:rsidR="00CC2DFF" w:rsidRPr="00F20C94">
        <w:rPr>
          <w:rFonts w:ascii="Arial" w:hAnsi="Arial" w:cs="Arial"/>
          <w:bCs/>
          <w:lang w:eastAsia="pl-PL"/>
        </w:rPr>
        <w:t xml:space="preserve"> PRZEDMIOTOWEGO</w:t>
      </w:r>
      <w:r w:rsidR="00F67C9D" w:rsidRPr="00F20C94">
        <w:rPr>
          <w:rFonts w:ascii="Arial" w:hAnsi="Arial" w:cs="Arial"/>
          <w:bCs/>
          <w:lang w:eastAsia="pl-PL"/>
        </w:rPr>
        <w:t xml:space="preserve"> DLA ZAWODU </w:t>
      </w:r>
      <w:r w:rsidR="00AF3E51">
        <w:rPr>
          <w:rFonts w:ascii="Arial" w:hAnsi="Arial" w:cs="Arial"/>
          <w:bCs/>
          <w:lang w:eastAsia="pl-PL"/>
        </w:rPr>
        <w:t>ELEKTRO</w:t>
      </w:r>
      <w:r w:rsidR="00E057B9">
        <w:rPr>
          <w:rFonts w:ascii="Arial" w:hAnsi="Arial" w:cs="Arial"/>
          <w:bCs/>
          <w:lang w:eastAsia="pl-PL"/>
        </w:rPr>
        <w:t>MECHA</w:t>
      </w:r>
      <w:r w:rsidR="00F67C9D" w:rsidRPr="00F20C94">
        <w:rPr>
          <w:rFonts w:ascii="Arial" w:hAnsi="Arial" w:cs="Arial"/>
          <w:bCs/>
          <w:lang w:eastAsia="pl-PL"/>
        </w:rPr>
        <w:t xml:space="preserve">NIK POJAZDÓW SAMOCHODOWYCH </w:t>
      </w:r>
      <w:r w:rsidR="00C42606" w:rsidRPr="00F20C94">
        <w:rPr>
          <w:rFonts w:ascii="Arial" w:hAnsi="Arial" w:cs="Arial"/>
          <w:bCs/>
          <w:lang w:eastAsia="pl-PL"/>
        </w:rPr>
        <w:tab/>
      </w:r>
      <w:r w:rsidR="00F67C9D" w:rsidRPr="00F20C94">
        <w:rPr>
          <w:rFonts w:ascii="Arial" w:hAnsi="Arial" w:cs="Arial"/>
          <w:bCs/>
          <w:lang w:eastAsia="pl-PL"/>
        </w:rPr>
        <w:t>....</w:t>
      </w:r>
      <w:r w:rsidR="00CC2DFF" w:rsidRPr="00F20C94">
        <w:rPr>
          <w:rFonts w:ascii="Arial" w:hAnsi="Arial" w:cs="Arial"/>
          <w:bCs/>
          <w:lang w:eastAsia="pl-PL"/>
        </w:rPr>
        <w:t>................................</w:t>
      </w:r>
      <w:r w:rsidR="00B169EA"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F020B5">
        <w:rPr>
          <w:rFonts w:ascii="Arial" w:hAnsi="Arial" w:cs="Arial"/>
          <w:bCs/>
          <w:lang w:eastAsia="pl-PL"/>
        </w:rPr>
        <w:t>7</w:t>
      </w:r>
    </w:p>
    <w:p w:rsidR="00F67C9D" w:rsidRPr="00F20C94" w:rsidRDefault="004B0306" w:rsidP="00C42606">
      <w:pPr>
        <w:tabs>
          <w:tab w:val="right" w:pos="13608"/>
          <w:tab w:val="right" w:pos="14034"/>
        </w:tabs>
        <w:autoSpaceDE w:val="0"/>
        <w:autoSpaceDN w:val="0"/>
        <w:adjustRightInd w:val="0"/>
        <w:spacing w:after="0" w:line="288" w:lineRule="auto"/>
        <w:ind w:left="567" w:right="-1" w:hanging="567"/>
        <w:rPr>
          <w:rFonts w:ascii="Arial" w:hAnsi="Arial" w:cs="Arial"/>
          <w:lang w:eastAsia="pl-PL"/>
        </w:rPr>
      </w:pPr>
      <w:r w:rsidRPr="00F20C94">
        <w:rPr>
          <w:rFonts w:ascii="Arial" w:hAnsi="Arial" w:cs="Arial"/>
          <w:bCs/>
          <w:lang w:eastAsia="pl-PL"/>
        </w:rPr>
        <w:t>XI</w:t>
      </w:r>
      <w:r w:rsidR="0064375A" w:rsidRPr="00F20C94">
        <w:rPr>
          <w:rFonts w:ascii="Arial" w:hAnsi="Arial" w:cs="Arial"/>
          <w:bCs/>
          <w:lang w:eastAsia="pl-PL"/>
        </w:rPr>
        <w:t>II</w:t>
      </w:r>
      <w:r w:rsidR="009F4EC7" w:rsidRPr="00F20C94">
        <w:rPr>
          <w:rFonts w:ascii="Arial" w:hAnsi="Arial" w:cs="Arial"/>
          <w:bCs/>
          <w:lang w:eastAsia="pl-PL"/>
        </w:rPr>
        <w:t>.</w:t>
      </w:r>
      <w:r w:rsidR="009F4EC7" w:rsidRPr="00F20C94">
        <w:rPr>
          <w:rFonts w:ascii="Arial" w:hAnsi="Arial" w:cs="Arial"/>
          <w:bCs/>
          <w:lang w:eastAsia="pl-PL"/>
        </w:rPr>
        <w:tab/>
      </w:r>
      <w:r w:rsidR="00F67C9D" w:rsidRPr="00F20C94">
        <w:rPr>
          <w:rFonts w:ascii="Arial" w:hAnsi="Arial" w:cs="Arial"/>
          <w:bCs/>
          <w:lang w:eastAsia="pl-PL"/>
        </w:rPr>
        <w:t xml:space="preserve">PROGRAMY NAUCZANIA POSZCZEGÓLNYCH PRZEDMIOTÓW </w:t>
      </w:r>
      <w:r w:rsidR="00C42606" w:rsidRPr="00F20C94">
        <w:rPr>
          <w:rFonts w:ascii="Arial" w:hAnsi="Arial" w:cs="Arial"/>
          <w:bCs/>
          <w:lang w:eastAsia="pl-PL"/>
        </w:rPr>
        <w:tab/>
      </w:r>
      <w:r w:rsidR="004D4BA5" w:rsidRPr="00F20C94">
        <w:rPr>
          <w:rFonts w:ascii="Arial" w:hAnsi="Arial" w:cs="Arial"/>
          <w:bCs/>
          <w:lang w:eastAsia="pl-PL"/>
        </w:rPr>
        <w:t>……..</w:t>
      </w:r>
      <w:r w:rsidR="00F67C9D" w:rsidRPr="00F20C94">
        <w:rPr>
          <w:rFonts w:ascii="Arial" w:hAnsi="Arial" w:cs="Arial"/>
          <w:bCs/>
          <w:lang w:eastAsia="pl-PL"/>
        </w:rPr>
        <w:t>.................</w:t>
      </w:r>
      <w:r w:rsidR="00966A4F" w:rsidRPr="00F20C94">
        <w:rPr>
          <w:rFonts w:ascii="Arial" w:hAnsi="Arial" w:cs="Arial"/>
          <w:bCs/>
          <w:lang w:eastAsia="pl-PL"/>
        </w:rPr>
        <w:t>....................</w:t>
      </w:r>
      <w:r w:rsidR="00B169EA"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F020B5">
        <w:rPr>
          <w:rFonts w:ascii="Arial" w:hAnsi="Arial" w:cs="Arial"/>
          <w:bCs/>
          <w:lang w:eastAsia="pl-PL"/>
        </w:rPr>
        <w:t>8</w:t>
      </w:r>
    </w:p>
    <w:p w:rsidR="00901066"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901066" w:rsidRPr="00F20C94">
        <w:rPr>
          <w:rFonts w:ascii="Arial" w:hAnsi="Arial" w:cs="Arial"/>
          <w:lang w:eastAsia="pl-PL"/>
        </w:rPr>
        <w:t>1.</w:t>
      </w:r>
      <w:r w:rsidR="00901066" w:rsidRPr="00F20C94">
        <w:rPr>
          <w:rFonts w:ascii="Arial" w:hAnsi="Arial" w:cs="Arial"/>
          <w:lang w:eastAsia="pl-PL"/>
        </w:rPr>
        <w:tab/>
        <w:t xml:space="preserve">Bezpieczeństwo pracy w przedsiębiorstwie samochodowym </w:t>
      </w:r>
      <w:r w:rsidR="00C42606" w:rsidRPr="00F20C94">
        <w:rPr>
          <w:rFonts w:ascii="Arial" w:hAnsi="Arial" w:cs="Arial"/>
          <w:lang w:eastAsia="pl-PL"/>
        </w:rPr>
        <w:tab/>
      </w:r>
      <w:r w:rsidR="00901066"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C42606" w:rsidRPr="00F20C94">
        <w:rPr>
          <w:rFonts w:ascii="Arial" w:hAnsi="Arial" w:cs="Arial"/>
          <w:lang w:eastAsia="pl-PL"/>
        </w:rPr>
        <w:tab/>
      </w:r>
      <w:r w:rsidR="00F020B5">
        <w:rPr>
          <w:rFonts w:ascii="Arial" w:hAnsi="Arial" w:cs="Arial"/>
          <w:lang w:eastAsia="pl-PL"/>
        </w:rPr>
        <w:t>9</w:t>
      </w:r>
      <w:r w:rsidR="00901066" w:rsidRPr="00F20C94">
        <w:rPr>
          <w:rFonts w:ascii="Arial" w:hAnsi="Arial" w:cs="Arial"/>
          <w:lang w:eastAsia="pl-PL"/>
        </w:rPr>
        <w:t xml:space="preserve"> </w:t>
      </w:r>
    </w:p>
    <w:p w:rsidR="00F67C9D"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64375A" w:rsidRPr="00F20C94">
        <w:rPr>
          <w:rFonts w:ascii="Arial" w:hAnsi="Arial" w:cs="Arial"/>
          <w:lang w:eastAsia="pl-PL"/>
        </w:rPr>
        <w:t>2</w:t>
      </w:r>
      <w:r w:rsidR="00901066" w:rsidRPr="00F20C94">
        <w:rPr>
          <w:rFonts w:ascii="Arial" w:hAnsi="Arial" w:cs="Arial"/>
          <w:lang w:eastAsia="pl-PL"/>
        </w:rPr>
        <w:t>.</w:t>
      </w:r>
      <w:r w:rsidR="00901066" w:rsidRPr="00F20C94">
        <w:rPr>
          <w:rFonts w:ascii="Arial" w:hAnsi="Arial" w:cs="Arial"/>
          <w:lang w:eastAsia="pl-PL"/>
        </w:rPr>
        <w:tab/>
        <w:t>P</w:t>
      </w:r>
      <w:r w:rsidR="00F67C9D" w:rsidRPr="00F20C94">
        <w:rPr>
          <w:rFonts w:ascii="Arial" w:hAnsi="Arial" w:cs="Arial"/>
          <w:lang w:eastAsia="pl-PL"/>
        </w:rPr>
        <w:t xml:space="preserve">odstawy </w:t>
      </w:r>
      <w:r w:rsidR="00D52826" w:rsidRPr="00F20C94">
        <w:rPr>
          <w:rFonts w:ascii="Arial" w:hAnsi="Arial" w:cs="Arial"/>
          <w:lang w:eastAsia="pl-PL"/>
        </w:rPr>
        <w:t>budowy</w:t>
      </w:r>
      <w:r w:rsidR="00F67C9D" w:rsidRPr="00F20C94">
        <w:rPr>
          <w:rFonts w:ascii="Arial" w:hAnsi="Arial" w:cs="Arial"/>
          <w:lang w:eastAsia="pl-PL"/>
        </w:rPr>
        <w:t xml:space="preserve"> maszyn </w:t>
      </w:r>
      <w:r w:rsidR="00C42606" w:rsidRPr="00F20C94">
        <w:rPr>
          <w:rFonts w:ascii="Arial" w:hAnsi="Arial" w:cs="Arial"/>
          <w:lang w:eastAsia="pl-PL"/>
        </w:rPr>
        <w:tab/>
      </w:r>
      <w:r w:rsidR="00D52826" w:rsidRPr="00F20C94">
        <w:rPr>
          <w:rFonts w:ascii="Arial" w:hAnsi="Arial" w:cs="Arial"/>
          <w:lang w:eastAsia="pl-PL"/>
        </w:rPr>
        <w:t>…..</w:t>
      </w:r>
      <w:r w:rsidR="009F4EC7" w:rsidRPr="00F20C94">
        <w:rPr>
          <w:rFonts w:ascii="Arial" w:hAnsi="Arial" w:cs="Arial"/>
          <w:lang w:eastAsia="pl-PL"/>
        </w:rPr>
        <w:t>.</w:t>
      </w:r>
      <w:r w:rsidR="00F67C9D" w:rsidRPr="00F20C94">
        <w:rPr>
          <w:rFonts w:ascii="Arial" w:hAnsi="Arial" w:cs="Arial"/>
          <w:lang w:eastAsia="pl-PL"/>
        </w:rPr>
        <w:t>...........................................................................................</w:t>
      </w:r>
      <w:r w:rsidR="00901066"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C42606" w:rsidRPr="00F20C94">
        <w:rPr>
          <w:rFonts w:ascii="Arial" w:hAnsi="Arial" w:cs="Arial"/>
          <w:lang w:eastAsia="pl-PL"/>
        </w:rPr>
        <w:tab/>
      </w:r>
      <w:r w:rsidR="00280CD5">
        <w:rPr>
          <w:rFonts w:ascii="Arial" w:hAnsi="Arial" w:cs="Arial"/>
          <w:lang w:eastAsia="pl-PL"/>
        </w:rPr>
        <w:t>15</w:t>
      </w:r>
      <w:r w:rsidR="00F67C9D" w:rsidRPr="00F20C94">
        <w:rPr>
          <w:rFonts w:ascii="Arial" w:hAnsi="Arial" w:cs="Arial"/>
          <w:lang w:eastAsia="pl-PL"/>
        </w:rPr>
        <w:t xml:space="preserve"> </w:t>
      </w:r>
    </w:p>
    <w:p w:rsidR="00F67C9D"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64375A" w:rsidRPr="00F20C94">
        <w:rPr>
          <w:rFonts w:ascii="Arial" w:hAnsi="Arial" w:cs="Arial"/>
          <w:lang w:eastAsia="pl-PL"/>
        </w:rPr>
        <w:t>3</w:t>
      </w:r>
      <w:r w:rsidR="000025B7" w:rsidRPr="00F20C94">
        <w:rPr>
          <w:rFonts w:ascii="Arial" w:hAnsi="Arial" w:cs="Arial"/>
          <w:lang w:eastAsia="pl-PL"/>
        </w:rPr>
        <w:t>.</w:t>
      </w:r>
      <w:r w:rsidR="000025B7" w:rsidRPr="00F20C94">
        <w:rPr>
          <w:rFonts w:ascii="Arial" w:hAnsi="Arial" w:cs="Arial"/>
          <w:lang w:eastAsia="pl-PL"/>
        </w:rPr>
        <w:tab/>
      </w:r>
      <w:r w:rsidR="00311AA7">
        <w:rPr>
          <w:rFonts w:ascii="Arial" w:hAnsi="Arial" w:cs="Arial"/>
          <w:lang w:eastAsia="pl-PL"/>
        </w:rPr>
        <w:t>Budowa</w:t>
      </w:r>
      <w:r w:rsidR="00901066" w:rsidRPr="00F20C94">
        <w:rPr>
          <w:rFonts w:ascii="Arial" w:hAnsi="Arial" w:cs="Arial"/>
          <w:lang w:eastAsia="pl-PL"/>
        </w:rPr>
        <w:t xml:space="preserve"> pojazdów samochodowych</w:t>
      </w:r>
      <w:r w:rsidR="009F4EC7" w:rsidRPr="00F20C94">
        <w:rPr>
          <w:rFonts w:ascii="Arial" w:hAnsi="Arial" w:cs="Arial"/>
          <w:lang w:eastAsia="pl-PL"/>
        </w:rPr>
        <w:t xml:space="preserve"> </w:t>
      </w:r>
      <w:r w:rsidR="00C42606" w:rsidRPr="00F20C94">
        <w:rPr>
          <w:rFonts w:ascii="Arial" w:hAnsi="Arial" w:cs="Arial"/>
          <w:lang w:eastAsia="pl-PL"/>
        </w:rPr>
        <w:tab/>
      </w:r>
      <w:r w:rsidR="00901066" w:rsidRPr="00F20C94">
        <w:rPr>
          <w:rFonts w:ascii="Arial" w:hAnsi="Arial" w:cs="Arial"/>
          <w:bCs/>
          <w:lang w:eastAsia="pl-PL"/>
        </w:rPr>
        <w:t>.........................................................................................</w:t>
      </w:r>
      <w:r w:rsidR="000025B7"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ab/>
      </w:r>
      <w:r w:rsidR="00280CD5">
        <w:rPr>
          <w:rFonts w:ascii="Arial" w:hAnsi="Arial" w:cs="Arial"/>
          <w:lang w:eastAsia="pl-PL"/>
        </w:rPr>
        <w:t>26</w:t>
      </w:r>
      <w:r w:rsidR="00F67C9D" w:rsidRPr="00F20C94">
        <w:rPr>
          <w:rFonts w:ascii="Arial" w:hAnsi="Arial" w:cs="Arial"/>
          <w:lang w:eastAsia="pl-PL"/>
        </w:rPr>
        <w:t xml:space="preserve"> </w:t>
      </w:r>
    </w:p>
    <w:p w:rsidR="00D00D1C" w:rsidRPr="00F20C94" w:rsidRDefault="00311AA7" w:rsidP="00D00D1C">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Pr>
          <w:rFonts w:ascii="Arial" w:hAnsi="Arial" w:cs="Arial"/>
          <w:lang w:eastAsia="pl-PL"/>
        </w:rPr>
        <w:t xml:space="preserve">  4</w:t>
      </w:r>
      <w:r w:rsidR="00D00D1C" w:rsidRPr="00F20C94">
        <w:rPr>
          <w:rFonts w:ascii="Arial" w:hAnsi="Arial" w:cs="Arial"/>
          <w:lang w:eastAsia="pl-PL"/>
        </w:rPr>
        <w:t>.</w:t>
      </w:r>
      <w:r w:rsidR="00D00D1C" w:rsidRPr="00F20C94">
        <w:rPr>
          <w:rFonts w:ascii="Arial" w:hAnsi="Arial" w:cs="Arial"/>
          <w:lang w:eastAsia="pl-PL"/>
        </w:rPr>
        <w:tab/>
        <w:t xml:space="preserve">Podstawy elektrotechniki i elektroniki </w:t>
      </w:r>
      <w:r w:rsidR="00D00D1C" w:rsidRPr="00F20C94">
        <w:rPr>
          <w:rFonts w:ascii="Arial" w:hAnsi="Arial" w:cs="Arial"/>
          <w:lang w:eastAsia="pl-PL"/>
        </w:rPr>
        <w:tab/>
      </w:r>
      <w:r w:rsidR="002757C7">
        <w:rPr>
          <w:rFonts w:ascii="Arial" w:hAnsi="Arial" w:cs="Arial"/>
          <w:lang w:eastAsia="pl-PL"/>
        </w:rPr>
        <w:t>.</w:t>
      </w:r>
      <w:r w:rsidR="00D00D1C" w:rsidRPr="00F20C94">
        <w:rPr>
          <w:rFonts w:ascii="Arial" w:hAnsi="Arial" w:cs="Arial"/>
          <w:lang w:eastAsia="pl-PL"/>
        </w:rPr>
        <w:t>…………………………..................................................................................................................................</w:t>
      </w:r>
      <w:r w:rsidR="00D00D1C" w:rsidRPr="00F20C94">
        <w:rPr>
          <w:rFonts w:ascii="Arial" w:hAnsi="Arial" w:cs="Arial"/>
          <w:lang w:eastAsia="pl-PL"/>
        </w:rPr>
        <w:tab/>
      </w:r>
      <w:r w:rsidR="000F30D5">
        <w:rPr>
          <w:rFonts w:ascii="Arial" w:hAnsi="Arial" w:cs="Arial"/>
          <w:lang w:eastAsia="pl-PL"/>
        </w:rPr>
        <w:t>50</w:t>
      </w:r>
      <w:r w:rsidR="00D00D1C" w:rsidRPr="00F20C94">
        <w:rPr>
          <w:rFonts w:ascii="Arial" w:hAnsi="Arial" w:cs="Arial"/>
          <w:lang w:eastAsia="pl-PL"/>
        </w:rPr>
        <w:t xml:space="preserve"> </w:t>
      </w:r>
    </w:p>
    <w:p w:rsidR="00F67C9D"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311AA7">
        <w:rPr>
          <w:rFonts w:ascii="Arial" w:hAnsi="Arial" w:cs="Arial"/>
          <w:lang w:eastAsia="pl-PL"/>
        </w:rPr>
        <w:t>5</w:t>
      </w:r>
      <w:r w:rsidR="000025B7" w:rsidRPr="00F20C94">
        <w:rPr>
          <w:rFonts w:ascii="Arial" w:hAnsi="Arial" w:cs="Arial"/>
          <w:lang w:eastAsia="pl-PL"/>
        </w:rPr>
        <w:t>.</w:t>
      </w:r>
      <w:r w:rsidR="000025B7" w:rsidRPr="00F20C94">
        <w:rPr>
          <w:rFonts w:ascii="Arial" w:hAnsi="Arial" w:cs="Arial"/>
          <w:lang w:eastAsia="pl-PL"/>
        </w:rPr>
        <w:tab/>
      </w:r>
      <w:r w:rsidR="00E93519">
        <w:rPr>
          <w:rFonts w:ascii="Arial" w:hAnsi="Arial" w:cs="Arial"/>
          <w:lang w:eastAsia="pl-PL"/>
        </w:rPr>
        <w:t>Mecha</w:t>
      </w:r>
      <w:r w:rsidR="00F67C9D" w:rsidRPr="00F20C94">
        <w:rPr>
          <w:rFonts w:ascii="Arial" w:hAnsi="Arial" w:cs="Arial"/>
          <w:lang w:eastAsia="pl-PL"/>
        </w:rPr>
        <w:t>troniczn</w:t>
      </w:r>
      <w:r w:rsidR="00901066" w:rsidRPr="00F20C94">
        <w:rPr>
          <w:rFonts w:ascii="Arial" w:hAnsi="Arial" w:cs="Arial"/>
          <w:lang w:eastAsia="pl-PL"/>
        </w:rPr>
        <w:t>e</w:t>
      </w:r>
      <w:r w:rsidR="00F67C9D" w:rsidRPr="00F20C94">
        <w:rPr>
          <w:rFonts w:ascii="Arial" w:hAnsi="Arial" w:cs="Arial"/>
          <w:lang w:eastAsia="pl-PL"/>
        </w:rPr>
        <w:t xml:space="preserve"> </w:t>
      </w:r>
      <w:r w:rsidR="009D63FC">
        <w:rPr>
          <w:rFonts w:ascii="Arial" w:hAnsi="Arial" w:cs="Arial"/>
          <w:lang w:eastAsia="pl-PL"/>
        </w:rPr>
        <w:t>układy</w:t>
      </w:r>
      <w:r w:rsidR="00F67C9D" w:rsidRPr="00F20C94">
        <w:rPr>
          <w:rFonts w:ascii="Arial" w:hAnsi="Arial" w:cs="Arial"/>
          <w:lang w:eastAsia="pl-PL"/>
        </w:rPr>
        <w:t xml:space="preserve"> pojazdów samochodowych</w:t>
      </w:r>
      <w:r w:rsidR="009F4EC7" w:rsidRPr="00F20C94">
        <w:rPr>
          <w:rFonts w:ascii="Arial" w:hAnsi="Arial" w:cs="Arial"/>
          <w:lang w:eastAsia="pl-PL"/>
        </w:rPr>
        <w:t xml:space="preserve"> </w:t>
      </w:r>
      <w:r w:rsidR="00C42606" w:rsidRPr="00F20C94">
        <w:rPr>
          <w:rFonts w:ascii="Arial" w:hAnsi="Arial" w:cs="Arial"/>
          <w:lang w:eastAsia="pl-PL"/>
        </w:rPr>
        <w:tab/>
      </w:r>
      <w:r w:rsidR="009D63FC">
        <w:rPr>
          <w:rFonts w:ascii="Arial" w:hAnsi="Arial" w:cs="Arial"/>
          <w:lang w:eastAsia="pl-PL"/>
        </w:rPr>
        <w:t>…</w:t>
      </w:r>
      <w:r w:rsidR="002757C7">
        <w:rPr>
          <w:rFonts w:ascii="Arial" w:hAnsi="Arial" w:cs="Arial"/>
          <w:lang w:eastAsia="pl-PL"/>
        </w:rPr>
        <w:t>………………….</w:t>
      </w:r>
      <w:r w:rsidR="00F67C9D" w:rsidRPr="00F20C94">
        <w:rPr>
          <w:rFonts w:ascii="Arial" w:hAnsi="Arial" w:cs="Arial"/>
          <w:lang w:eastAsia="pl-PL"/>
        </w:rPr>
        <w:t>......</w:t>
      </w:r>
      <w:r w:rsidR="00901066" w:rsidRPr="00F20C94">
        <w:rPr>
          <w:rFonts w:ascii="Arial" w:hAnsi="Arial" w:cs="Arial"/>
          <w:lang w:eastAsia="pl-PL"/>
        </w:rPr>
        <w:t>..</w:t>
      </w:r>
      <w:r w:rsidR="000025B7"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0F30D5">
        <w:rPr>
          <w:rFonts w:ascii="Arial" w:hAnsi="Arial" w:cs="Arial"/>
          <w:lang w:eastAsia="pl-PL"/>
        </w:rPr>
        <w:tab/>
        <w:t>70</w:t>
      </w:r>
    </w:p>
    <w:p w:rsidR="00F67C9D" w:rsidRPr="00F20C94" w:rsidRDefault="00467B82" w:rsidP="00C42606">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 xml:space="preserve">  </w:t>
      </w:r>
      <w:r w:rsidR="002757C7">
        <w:rPr>
          <w:rFonts w:ascii="Arial" w:hAnsi="Arial" w:cs="Arial"/>
          <w:lang w:eastAsia="pl-PL"/>
        </w:rPr>
        <w:t>6</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Przepisy ruchu drogowego i technika kierowania pojazdami</w:t>
      </w:r>
      <w:r w:rsidR="0084514B" w:rsidRPr="00F20C94">
        <w:rPr>
          <w:rFonts w:ascii="Arial" w:hAnsi="Arial" w:cs="Arial"/>
          <w:lang w:eastAsia="pl-PL"/>
        </w:rPr>
        <w:t xml:space="preserve"> kategorii B</w:t>
      </w:r>
      <w:r w:rsidR="00901066" w:rsidRPr="00F20C94">
        <w:rPr>
          <w:rFonts w:ascii="Arial" w:hAnsi="Arial" w:cs="Arial"/>
          <w:lang w:eastAsia="pl-PL"/>
        </w:rPr>
        <w:t xml:space="preserve"> </w:t>
      </w:r>
      <w:r w:rsidR="0084514B" w:rsidRPr="00F20C94">
        <w:rPr>
          <w:rFonts w:ascii="Arial" w:hAnsi="Arial" w:cs="Arial"/>
          <w:lang w:eastAsia="pl-PL"/>
        </w:rPr>
        <w:t>.</w:t>
      </w:r>
      <w:r w:rsidR="009F4EC7" w:rsidRPr="00F20C94">
        <w:rPr>
          <w:rFonts w:ascii="Arial" w:hAnsi="Arial" w:cs="Arial"/>
          <w:lang w:eastAsia="pl-PL"/>
        </w:rPr>
        <w:t>..</w:t>
      </w:r>
      <w:r w:rsidR="006E5080"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0F30D5">
        <w:rPr>
          <w:rFonts w:ascii="Arial" w:hAnsi="Arial" w:cs="Arial"/>
          <w:lang w:eastAsia="pl-PL"/>
        </w:rPr>
        <w:tab/>
        <w:t>89</w:t>
      </w:r>
    </w:p>
    <w:p w:rsidR="00F67C9D" w:rsidRPr="00F20C94" w:rsidRDefault="0064375A" w:rsidP="00C42606">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 xml:space="preserve">  </w:t>
      </w:r>
      <w:r w:rsidR="002757C7">
        <w:rPr>
          <w:rFonts w:ascii="Arial" w:hAnsi="Arial" w:cs="Arial"/>
          <w:lang w:eastAsia="pl-PL"/>
        </w:rPr>
        <w:t>7</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 xml:space="preserve">Język obcy w </w:t>
      </w:r>
      <w:r w:rsidR="00727770">
        <w:rPr>
          <w:rFonts w:ascii="Arial" w:hAnsi="Arial" w:cs="Arial"/>
          <w:lang w:eastAsia="pl-PL"/>
        </w:rPr>
        <w:t>warsztacie</w:t>
      </w:r>
      <w:r w:rsidR="00901066" w:rsidRPr="00F20C94">
        <w:rPr>
          <w:rFonts w:ascii="Arial" w:hAnsi="Arial" w:cs="Arial"/>
          <w:lang w:eastAsia="pl-PL"/>
        </w:rPr>
        <w:t xml:space="preserve"> samochodowym</w:t>
      </w:r>
      <w:r w:rsidR="009F4EC7" w:rsidRPr="00F20C94">
        <w:rPr>
          <w:rFonts w:ascii="Arial" w:hAnsi="Arial" w:cs="Arial"/>
          <w:lang w:eastAsia="pl-PL"/>
        </w:rPr>
        <w:t xml:space="preserve"> </w:t>
      </w:r>
      <w:r w:rsidR="00C42606" w:rsidRPr="00F20C94">
        <w:rPr>
          <w:rFonts w:ascii="Arial" w:hAnsi="Arial" w:cs="Arial"/>
          <w:lang w:eastAsia="pl-PL"/>
        </w:rPr>
        <w:tab/>
      </w:r>
      <w:r w:rsidR="00727770">
        <w:rPr>
          <w:rFonts w:ascii="Arial" w:hAnsi="Arial" w:cs="Arial"/>
          <w:lang w:eastAsia="pl-PL"/>
        </w:rPr>
        <w:t>………</w:t>
      </w:r>
      <w:r w:rsidR="00C42606" w:rsidRPr="00F20C94">
        <w:rPr>
          <w:rFonts w:ascii="Arial" w:hAnsi="Arial" w:cs="Arial"/>
          <w:lang w:eastAsia="pl-PL"/>
        </w:rPr>
        <w:t>..</w:t>
      </w:r>
      <w:r w:rsidR="00F67C9D" w:rsidRPr="00F20C94">
        <w:rPr>
          <w:rFonts w:ascii="Arial" w:hAnsi="Arial" w:cs="Arial"/>
          <w:lang w:eastAsia="pl-PL"/>
        </w:rPr>
        <w:t>.......................................</w:t>
      </w:r>
      <w:r w:rsidR="000025B7"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2A1222" w:rsidRPr="00F20C94">
        <w:rPr>
          <w:rFonts w:ascii="Arial" w:hAnsi="Arial" w:cs="Arial"/>
          <w:lang w:eastAsia="pl-PL"/>
        </w:rPr>
        <w:tab/>
      </w:r>
      <w:r w:rsidR="000F30D5">
        <w:rPr>
          <w:rFonts w:ascii="Arial" w:hAnsi="Arial" w:cs="Arial"/>
          <w:lang w:eastAsia="pl-PL"/>
        </w:rPr>
        <w:t>96</w:t>
      </w:r>
      <w:r w:rsidR="00F67C9D" w:rsidRPr="00F20C94">
        <w:rPr>
          <w:rFonts w:ascii="Arial" w:hAnsi="Arial" w:cs="Arial"/>
          <w:lang w:eastAsia="pl-PL"/>
        </w:rPr>
        <w:t xml:space="preserve"> </w:t>
      </w:r>
    </w:p>
    <w:p w:rsidR="004B3F40" w:rsidRPr="00F20C94" w:rsidRDefault="002757C7" w:rsidP="004B3F40">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Pr>
          <w:rFonts w:ascii="Arial" w:hAnsi="Arial" w:cs="Arial"/>
          <w:lang w:eastAsia="pl-PL"/>
        </w:rPr>
        <w:t xml:space="preserve">  8</w:t>
      </w:r>
      <w:r w:rsidR="004B3F40" w:rsidRPr="00F20C94">
        <w:rPr>
          <w:rFonts w:ascii="Arial" w:hAnsi="Arial" w:cs="Arial"/>
          <w:lang w:eastAsia="pl-PL"/>
        </w:rPr>
        <w:t>.</w:t>
      </w:r>
      <w:r w:rsidR="004B3F40" w:rsidRPr="00F20C94">
        <w:rPr>
          <w:rFonts w:ascii="Arial" w:hAnsi="Arial" w:cs="Arial"/>
          <w:lang w:eastAsia="pl-PL"/>
        </w:rPr>
        <w:tab/>
        <w:t xml:space="preserve">Kompetencje personalne i społeczne </w:t>
      </w:r>
      <w:r w:rsidR="004B3F40" w:rsidRPr="00F20C94">
        <w:rPr>
          <w:rFonts w:ascii="Arial" w:hAnsi="Arial" w:cs="Arial"/>
          <w:lang w:eastAsia="pl-PL"/>
        </w:rPr>
        <w:tab/>
        <w:t>……………………………..................................................................................................</w:t>
      </w:r>
      <w:r w:rsidR="00222EB9" w:rsidRPr="00F20C94">
        <w:rPr>
          <w:rFonts w:ascii="Arial" w:hAnsi="Arial" w:cs="Arial"/>
          <w:lang w:eastAsia="pl-PL"/>
        </w:rPr>
        <w:t>..</w:t>
      </w:r>
      <w:r w:rsidR="00280CD5">
        <w:rPr>
          <w:rFonts w:ascii="Arial" w:hAnsi="Arial" w:cs="Arial"/>
          <w:lang w:eastAsia="pl-PL"/>
        </w:rPr>
        <w:t>....</w:t>
      </w:r>
      <w:r w:rsidR="000F30D5">
        <w:rPr>
          <w:rFonts w:ascii="Arial" w:hAnsi="Arial" w:cs="Arial"/>
          <w:lang w:eastAsia="pl-PL"/>
        </w:rPr>
        <w:t>........................</w:t>
      </w:r>
      <w:r w:rsidR="000F30D5">
        <w:rPr>
          <w:rFonts w:ascii="Arial" w:hAnsi="Arial" w:cs="Arial"/>
          <w:lang w:eastAsia="pl-PL"/>
        </w:rPr>
        <w:tab/>
        <w:t>100</w:t>
      </w:r>
      <w:r w:rsidR="004B3F40" w:rsidRPr="00F20C94">
        <w:rPr>
          <w:rFonts w:ascii="Arial" w:hAnsi="Arial" w:cs="Arial"/>
          <w:lang w:eastAsia="pl-PL"/>
        </w:rPr>
        <w:t xml:space="preserve"> </w:t>
      </w:r>
    </w:p>
    <w:p w:rsidR="00901066" w:rsidRPr="00F20C94" w:rsidRDefault="002757C7" w:rsidP="00C42606">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Pr>
          <w:rFonts w:ascii="Arial" w:hAnsi="Arial" w:cs="Arial"/>
          <w:lang w:eastAsia="pl-PL"/>
        </w:rPr>
        <w:t xml:space="preserve">  9</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 xml:space="preserve">Diagnozowanie </w:t>
      </w:r>
      <w:r>
        <w:rPr>
          <w:rFonts w:ascii="Arial" w:hAnsi="Arial" w:cs="Arial"/>
          <w:lang w:eastAsia="pl-PL"/>
        </w:rPr>
        <w:t xml:space="preserve">stanu technicznego mechatronicznych </w:t>
      </w:r>
      <w:r w:rsidR="009D63FC">
        <w:rPr>
          <w:rFonts w:ascii="Arial" w:hAnsi="Arial" w:cs="Arial"/>
          <w:lang w:eastAsia="pl-PL"/>
        </w:rPr>
        <w:t>układ</w:t>
      </w:r>
      <w:r w:rsidR="00901066" w:rsidRPr="00F20C94">
        <w:rPr>
          <w:rFonts w:ascii="Arial" w:hAnsi="Arial" w:cs="Arial"/>
          <w:lang w:eastAsia="pl-PL"/>
        </w:rPr>
        <w:t xml:space="preserve">ów pojazdów samochodowych </w:t>
      </w:r>
      <w:r w:rsidR="009D63FC">
        <w:rPr>
          <w:rFonts w:ascii="Arial" w:hAnsi="Arial" w:cs="Arial"/>
          <w:lang w:eastAsia="pl-PL"/>
        </w:rPr>
        <w:t>...</w:t>
      </w:r>
      <w:r w:rsidR="005A5C92" w:rsidRPr="00F20C94">
        <w:rPr>
          <w:rFonts w:ascii="Arial" w:hAnsi="Arial" w:cs="Arial"/>
          <w:lang w:eastAsia="pl-PL"/>
        </w:rPr>
        <w:t>.....................</w:t>
      </w:r>
      <w:r>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Pr>
          <w:rFonts w:ascii="Arial" w:hAnsi="Arial" w:cs="Arial"/>
          <w:lang w:eastAsia="pl-PL"/>
        </w:rPr>
        <w:t xml:space="preserve"> </w:t>
      </w:r>
      <w:r w:rsidR="0061241D" w:rsidRPr="00F20C94">
        <w:rPr>
          <w:rFonts w:ascii="Arial" w:hAnsi="Arial" w:cs="Arial"/>
          <w:lang w:eastAsia="pl-PL"/>
        </w:rPr>
        <w:tab/>
        <w:t>1</w:t>
      </w:r>
      <w:r w:rsidR="000F30D5">
        <w:rPr>
          <w:rFonts w:ascii="Arial" w:hAnsi="Arial" w:cs="Arial"/>
          <w:lang w:eastAsia="pl-PL"/>
        </w:rPr>
        <w:t>06</w:t>
      </w:r>
    </w:p>
    <w:p w:rsidR="00D00D1C" w:rsidRPr="00F20C94" w:rsidRDefault="00D00D1C" w:rsidP="002757C7">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1</w:t>
      </w:r>
      <w:r w:rsidR="002757C7">
        <w:rPr>
          <w:rFonts w:ascii="Arial" w:hAnsi="Arial" w:cs="Arial"/>
          <w:lang w:eastAsia="pl-PL"/>
        </w:rPr>
        <w:t>0</w:t>
      </w:r>
      <w:r w:rsidRPr="00F20C94">
        <w:rPr>
          <w:rFonts w:ascii="Arial" w:hAnsi="Arial" w:cs="Arial"/>
          <w:lang w:eastAsia="pl-PL"/>
        </w:rPr>
        <w:t>.</w:t>
      </w:r>
      <w:r w:rsidR="00D52826" w:rsidRPr="00F20C94">
        <w:rPr>
          <w:rFonts w:ascii="Arial" w:hAnsi="Arial" w:cs="Arial"/>
          <w:lang w:eastAsia="pl-PL"/>
        </w:rPr>
        <w:tab/>
        <w:t>Obsługa i n</w:t>
      </w:r>
      <w:r w:rsidRPr="00F20C94">
        <w:rPr>
          <w:rFonts w:ascii="Arial" w:hAnsi="Arial" w:cs="Arial"/>
          <w:lang w:eastAsia="pl-PL"/>
        </w:rPr>
        <w:t xml:space="preserve">aprawa </w:t>
      </w:r>
      <w:r w:rsidR="002757C7">
        <w:rPr>
          <w:rFonts w:ascii="Arial" w:hAnsi="Arial" w:cs="Arial"/>
          <w:lang w:eastAsia="pl-PL"/>
        </w:rPr>
        <w:t xml:space="preserve">mechatronicznych </w:t>
      </w:r>
      <w:r w:rsidR="009D63FC">
        <w:rPr>
          <w:rFonts w:ascii="Arial" w:hAnsi="Arial" w:cs="Arial"/>
          <w:lang w:eastAsia="pl-PL"/>
        </w:rPr>
        <w:t>układ</w:t>
      </w:r>
      <w:r w:rsidR="002757C7">
        <w:rPr>
          <w:rFonts w:ascii="Arial" w:hAnsi="Arial" w:cs="Arial"/>
          <w:lang w:eastAsia="pl-PL"/>
        </w:rPr>
        <w:t xml:space="preserve">ów  </w:t>
      </w:r>
      <w:r w:rsidRPr="00F20C94">
        <w:rPr>
          <w:rFonts w:ascii="Arial" w:hAnsi="Arial" w:cs="Arial"/>
          <w:lang w:eastAsia="pl-PL"/>
        </w:rPr>
        <w:t xml:space="preserve">pojazdów samochodowych </w:t>
      </w:r>
      <w:r w:rsidR="002757C7">
        <w:rPr>
          <w:rFonts w:ascii="Arial" w:hAnsi="Arial" w:cs="Arial"/>
          <w:lang w:eastAsia="pl-PL"/>
        </w:rPr>
        <w:t xml:space="preserve"> </w:t>
      </w:r>
      <w:r w:rsidR="009D63FC">
        <w:rPr>
          <w:rFonts w:ascii="Arial" w:hAnsi="Arial" w:cs="Arial"/>
          <w:lang w:eastAsia="pl-PL"/>
        </w:rPr>
        <w:t>....</w:t>
      </w:r>
      <w:r w:rsidRPr="00F20C94">
        <w:rPr>
          <w:rFonts w:ascii="Arial" w:hAnsi="Arial" w:cs="Arial"/>
          <w:lang w:eastAsia="pl-PL"/>
        </w:rPr>
        <w:t>..............................................................................</w:t>
      </w:r>
      <w:r w:rsidR="002757C7">
        <w:rPr>
          <w:rFonts w:ascii="Arial" w:hAnsi="Arial" w:cs="Arial"/>
          <w:lang w:eastAsia="pl-PL"/>
        </w:rPr>
        <w:t>.........................</w:t>
      </w:r>
      <w:r w:rsidR="00A05289">
        <w:rPr>
          <w:rFonts w:ascii="Arial" w:hAnsi="Arial" w:cs="Arial"/>
          <w:lang w:eastAsia="pl-PL"/>
        </w:rPr>
        <w:tab/>
        <w:t xml:space="preserve"> </w:t>
      </w:r>
      <w:r w:rsidR="00280CD5">
        <w:rPr>
          <w:rFonts w:ascii="Arial" w:hAnsi="Arial" w:cs="Arial"/>
          <w:lang w:eastAsia="pl-PL"/>
        </w:rPr>
        <w:t>1</w:t>
      </w:r>
      <w:r w:rsidR="000F30D5">
        <w:rPr>
          <w:rFonts w:ascii="Arial" w:hAnsi="Arial" w:cs="Arial"/>
          <w:lang w:eastAsia="pl-PL"/>
        </w:rPr>
        <w:t>14</w:t>
      </w:r>
      <w:r w:rsidRPr="00F20C94">
        <w:rPr>
          <w:rFonts w:ascii="Arial" w:hAnsi="Arial" w:cs="Arial"/>
          <w:lang w:eastAsia="pl-PL"/>
        </w:rPr>
        <w:t xml:space="preserve"> </w:t>
      </w:r>
    </w:p>
    <w:p w:rsidR="00593E85" w:rsidRPr="00F20C94" w:rsidRDefault="00593E85" w:rsidP="00F25947">
      <w:pPr>
        <w:tabs>
          <w:tab w:val="left" w:pos="1843"/>
          <w:tab w:val="right" w:pos="13608"/>
          <w:tab w:val="right" w:pos="14034"/>
        </w:tabs>
        <w:autoSpaceDE w:val="0"/>
        <w:autoSpaceDN w:val="0"/>
        <w:adjustRightInd w:val="0"/>
        <w:spacing w:before="120" w:after="0" w:line="288" w:lineRule="auto"/>
        <w:ind w:left="992" w:right="-142" w:hanging="425"/>
        <w:rPr>
          <w:rFonts w:ascii="Arial" w:hAnsi="Arial" w:cs="Arial"/>
          <w:sz w:val="23"/>
          <w:szCs w:val="23"/>
          <w:lang w:eastAsia="pl-PL"/>
        </w:rPr>
      </w:pPr>
      <w:r w:rsidRPr="00BA61F9">
        <w:rPr>
          <w:rFonts w:ascii="Arial" w:hAnsi="Arial" w:cs="Arial"/>
          <w:b/>
          <w:bCs/>
          <w:lang w:eastAsia="pl-PL"/>
        </w:rPr>
        <w:t>Załącznik 1</w:t>
      </w:r>
      <w:r w:rsidRPr="00F20C94">
        <w:rPr>
          <w:rFonts w:ascii="Arial" w:hAnsi="Arial" w:cs="Arial"/>
          <w:bCs/>
          <w:lang w:eastAsia="pl-PL"/>
        </w:rPr>
        <w:t>.</w:t>
      </w:r>
      <w:r w:rsidR="00B169EA" w:rsidRPr="00F20C94">
        <w:rPr>
          <w:rFonts w:ascii="Arial" w:hAnsi="Arial" w:cs="Arial"/>
          <w:bCs/>
          <w:lang w:eastAsia="pl-PL"/>
        </w:rPr>
        <w:tab/>
      </w:r>
      <w:r w:rsidRPr="00F20C94">
        <w:rPr>
          <w:rFonts w:ascii="Arial" w:hAnsi="Arial" w:cs="Arial"/>
          <w:bCs/>
          <w:lang w:eastAsia="pl-PL"/>
        </w:rPr>
        <w:t xml:space="preserve">EFEKTY KSZTAŁCENIA DLA ZAWODU </w:t>
      </w:r>
      <w:r w:rsidR="002757C7">
        <w:rPr>
          <w:rFonts w:ascii="Arial" w:hAnsi="Arial" w:cs="Arial"/>
          <w:bCs/>
          <w:lang w:eastAsia="pl-PL"/>
        </w:rPr>
        <w:t>ELEKTRO</w:t>
      </w:r>
      <w:r w:rsidR="00E057B9">
        <w:rPr>
          <w:rFonts w:ascii="Arial" w:hAnsi="Arial" w:cs="Arial"/>
          <w:bCs/>
          <w:lang w:eastAsia="pl-PL"/>
        </w:rPr>
        <w:t>MECHA</w:t>
      </w:r>
      <w:r w:rsidRPr="00F20C94">
        <w:rPr>
          <w:rFonts w:ascii="Arial" w:hAnsi="Arial" w:cs="Arial"/>
          <w:bCs/>
          <w:lang w:eastAsia="pl-PL"/>
        </w:rPr>
        <w:t xml:space="preserve">NIK POJAZDÓW SAMOCHODOWYCH </w:t>
      </w:r>
      <w:r w:rsidR="001275F5" w:rsidRPr="00F20C94">
        <w:rPr>
          <w:rFonts w:ascii="Arial" w:hAnsi="Arial" w:cs="Arial"/>
          <w:bCs/>
          <w:lang w:eastAsia="pl-PL"/>
        </w:rPr>
        <w:t xml:space="preserve"> WEDŁUG PODSTAWY </w:t>
      </w:r>
      <w:r w:rsidR="00E057B9">
        <w:rPr>
          <w:rFonts w:ascii="Arial" w:hAnsi="Arial" w:cs="Arial"/>
          <w:bCs/>
          <w:lang w:eastAsia="pl-PL"/>
        </w:rPr>
        <w:br/>
      </w:r>
      <w:r w:rsidR="00E057B9">
        <w:rPr>
          <w:rFonts w:ascii="Arial" w:hAnsi="Arial" w:cs="Arial"/>
          <w:bCs/>
          <w:lang w:eastAsia="pl-PL"/>
        </w:rPr>
        <w:tab/>
      </w:r>
      <w:r w:rsidR="001275F5" w:rsidRPr="00F20C94">
        <w:rPr>
          <w:rFonts w:ascii="Arial" w:hAnsi="Arial" w:cs="Arial"/>
          <w:bCs/>
          <w:lang w:eastAsia="pl-PL"/>
        </w:rPr>
        <w:t>PRO</w:t>
      </w:r>
      <w:r w:rsidRPr="00F20C94">
        <w:rPr>
          <w:rFonts w:ascii="Arial" w:hAnsi="Arial" w:cs="Arial"/>
          <w:bCs/>
          <w:lang w:eastAsia="pl-PL"/>
        </w:rPr>
        <w:t>GRAMOWEJ KSZTAŁCENIA W ZAWODACH</w:t>
      </w:r>
      <w:r w:rsidR="00344356" w:rsidRPr="00F20C94">
        <w:rPr>
          <w:rFonts w:ascii="Arial" w:hAnsi="Arial" w:cs="Arial"/>
          <w:bCs/>
          <w:lang w:eastAsia="pl-PL"/>
        </w:rPr>
        <w:t xml:space="preserve"> </w:t>
      </w:r>
      <w:r w:rsidR="00344356" w:rsidRPr="00F20C94">
        <w:rPr>
          <w:rFonts w:ascii="Arial" w:hAnsi="Arial" w:cs="Arial"/>
          <w:bCs/>
          <w:lang w:eastAsia="pl-PL"/>
        </w:rPr>
        <w:tab/>
      </w:r>
      <w:r w:rsidR="00E057B9">
        <w:rPr>
          <w:rFonts w:ascii="Arial" w:hAnsi="Arial" w:cs="Arial"/>
          <w:bCs/>
          <w:lang w:eastAsia="pl-PL"/>
        </w:rPr>
        <w:t>………………………………………………………………………</w:t>
      </w:r>
      <w:r w:rsidR="001275F5" w:rsidRPr="00F20C94">
        <w:rPr>
          <w:rFonts w:ascii="Arial" w:hAnsi="Arial" w:cs="Arial"/>
          <w:bCs/>
          <w:lang w:eastAsia="pl-PL"/>
        </w:rPr>
        <w:t>…..</w:t>
      </w:r>
      <w:r w:rsidR="00344356" w:rsidRPr="00F20C94">
        <w:rPr>
          <w:rFonts w:ascii="Arial" w:hAnsi="Arial" w:cs="Arial"/>
          <w:bCs/>
          <w:lang w:eastAsia="pl-PL"/>
        </w:rPr>
        <w:t>...</w:t>
      </w:r>
      <w:r w:rsidR="001275F5" w:rsidRPr="00F20C94">
        <w:rPr>
          <w:rFonts w:ascii="Arial" w:hAnsi="Arial" w:cs="Arial"/>
          <w:lang w:eastAsia="pl-PL"/>
        </w:rPr>
        <w:t>...................</w:t>
      </w:r>
      <w:r w:rsidR="00344356" w:rsidRPr="00F20C94">
        <w:rPr>
          <w:rFonts w:ascii="Arial" w:hAnsi="Arial" w:cs="Arial"/>
          <w:lang w:eastAsia="pl-PL"/>
        </w:rPr>
        <w:t>.....</w:t>
      </w:r>
      <w:r w:rsidR="00344356" w:rsidRPr="00F20C94">
        <w:rPr>
          <w:rFonts w:ascii="Arial" w:hAnsi="Arial" w:cs="Arial"/>
          <w:lang w:eastAsia="pl-PL"/>
        </w:rPr>
        <w:tab/>
      </w:r>
      <w:r w:rsidR="00C42606" w:rsidRPr="00F20C94">
        <w:rPr>
          <w:rFonts w:ascii="Arial" w:hAnsi="Arial" w:cs="Arial"/>
          <w:lang w:eastAsia="pl-PL"/>
        </w:rPr>
        <w:t xml:space="preserve"> </w:t>
      </w:r>
      <w:r w:rsidR="00E057B9">
        <w:rPr>
          <w:rFonts w:ascii="Arial" w:hAnsi="Arial" w:cs="Arial"/>
          <w:lang w:eastAsia="pl-PL"/>
        </w:rPr>
        <w:t xml:space="preserve"> </w:t>
      </w:r>
      <w:r w:rsidR="00C42606" w:rsidRPr="00F20C94">
        <w:rPr>
          <w:rFonts w:ascii="Arial" w:hAnsi="Arial" w:cs="Arial"/>
          <w:lang w:eastAsia="pl-PL"/>
        </w:rPr>
        <w:t>1</w:t>
      </w:r>
      <w:r w:rsidR="000F30D5">
        <w:rPr>
          <w:rFonts w:ascii="Arial" w:hAnsi="Arial" w:cs="Arial"/>
          <w:lang w:eastAsia="pl-PL"/>
        </w:rPr>
        <w:t>28</w:t>
      </w:r>
      <w:r w:rsidR="00C42606" w:rsidRPr="00F20C94">
        <w:rPr>
          <w:rFonts w:ascii="Arial" w:hAnsi="Arial" w:cs="Arial"/>
          <w:lang w:eastAsia="pl-PL"/>
        </w:rPr>
        <w:t xml:space="preserve"> </w:t>
      </w:r>
    </w:p>
    <w:p w:rsidR="00344356" w:rsidRPr="00F20C94" w:rsidRDefault="00344356" w:rsidP="00344356">
      <w:pPr>
        <w:tabs>
          <w:tab w:val="left" w:pos="1843"/>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BA61F9">
        <w:rPr>
          <w:rFonts w:ascii="Arial" w:hAnsi="Arial" w:cs="Arial"/>
          <w:b/>
          <w:bCs/>
          <w:lang w:eastAsia="pl-PL"/>
        </w:rPr>
        <w:t>Załącznik 2</w:t>
      </w:r>
      <w:r w:rsidRPr="00F20C94">
        <w:rPr>
          <w:rFonts w:ascii="Arial" w:hAnsi="Arial" w:cs="Arial"/>
          <w:bCs/>
          <w:lang w:eastAsia="pl-PL"/>
        </w:rPr>
        <w:t>.</w:t>
      </w:r>
      <w:r w:rsidRPr="00F20C94">
        <w:rPr>
          <w:rFonts w:ascii="Arial" w:hAnsi="Arial" w:cs="Arial"/>
          <w:bCs/>
          <w:lang w:eastAsia="pl-PL"/>
        </w:rPr>
        <w:tab/>
        <w:t xml:space="preserve">POGRUPOWANE EFEKTY KSZTAŁCENIA </w:t>
      </w:r>
      <w:r w:rsidRPr="00F20C94">
        <w:rPr>
          <w:rFonts w:ascii="Arial" w:hAnsi="Arial" w:cs="Arial"/>
          <w:bCs/>
          <w:lang w:eastAsia="pl-PL"/>
        </w:rPr>
        <w:tab/>
      </w:r>
      <w:r w:rsidR="00365459" w:rsidRPr="00F20C94">
        <w:rPr>
          <w:rFonts w:ascii="Arial" w:hAnsi="Arial" w:cs="Arial"/>
          <w:bCs/>
          <w:lang w:eastAsia="pl-PL"/>
        </w:rPr>
        <w:t>..</w:t>
      </w:r>
      <w:r w:rsidRPr="00F20C94">
        <w:rPr>
          <w:rFonts w:ascii="Arial" w:hAnsi="Arial" w:cs="Arial"/>
          <w:bCs/>
          <w:lang w:eastAsia="pl-PL"/>
        </w:rPr>
        <w:t>……………………………………....</w:t>
      </w:r>
      <w:r w:rsidRPr="00F20C94">
        <w:rPr>
          <w:rFonts w:ascii="Arial" w:hAnsi="Arial" w:cs="Arial"/>
          <w:lang w:eastAsia="pl-PL"/>
        </w:rPr>
        <w:t>......................................................................</w:t>
      </w:r>
      <w:r w:rsidR="00222EB9" w:rsidRPr="00F20C94">
        <w:rPr>
          <w:rFonts w:ascii="Arial" w:hAnsi="Arial" w:cs="Arial"/>
          <w:lang w:eastAsia="pl-PL"/>
        </w:rPr>
        <w:t>.............</w:t>
      </w:r>
      <w:r w:rsidR="00222EB9" w:rsidRPr="00F20C94">
        <w:rPr>
          <w:rFonts w:ascii="Arial" w:hAnsi="Arial" w:cs="Arial"/>
          <w:lang w:eastAsia="pl-PL"/>
        </w:rPr>
        <w:tab/>
        <w:t xml:space="preserve"> </w:t>
      </w:r>
      <w:r w:rsidR="00E057B9">
        <w:rPr>
          <w:rFonts w:ascii="Arial" w:hAnsi="Arial" w:cs="Arial"/>
          <w:lang w:eastAsia="pl-PL"/>
        </w:rPr>
        <w:t xml:space="preserve"> </w:t>
      </w:r>
      <w:r w:rsidR="000F30D5">
        <w:rPr>
          <w:rFonts w:ascii="Arial" w:hAnsi="Arial" w:cs="Arial"/>
          <w:lang w:eastAsia="pl-PL"/>
        </w:rPr>
        <w:t>140</w:t>
      </w:r>
      <w:r w:rsidRPr="00F20C94">
        <w:rPr>
          <w:rFonts w:ascii="Arial" w:hAnsi="Arial" w:cs="Arial"/>
          <w:lang w:eastAsia="pl-PL"/>
        </w:rPr>
        <w:t xml:space="preserve"> </w:t>
      </w:r>
    </w:p>
    <w:p w:rsidR="00F67C9D" w:rsidRDefault="00F67C9D" w:rsidP="00B9324E">
      <w:pPr>
        <w:pStyle w:val="Akapitzlist"/>
        <w:spacing w:after="0" w:line="288" w:lineRule="auto"/>
        <w:ind w:left="0"/>
        <w:rPr>
          <w:rFonts w:ascii="Arial" w:hAnsi="Arial" w:cs="Arial"/>
          <w:bCs/>
          <w:sz w:val="22"/>
          <w:szCs w:val="24"/>
          <w:lang w:val="pl-PL"/>
        </w:rPr>
      </w:pPr>
    </w:p>
    <w:p w:rsidR="00E057B9" w:rsidRDefault="00E057B9" w:rsidP="00B9324E">
      <w:pPr>
        <w:pStyle w:val="Akapitzlist"/>
        <w:spacing w:after="0" w:line="288" w:lineRule="auto"/>
        <w:ind w:left="0"/>
        <w:rPr>
          <w:rFonts w:ascii="Arial" w:hAnsi="Arial" w:cs="Arial"/>
          <w:bCs/>
          <w:sz w:val="22"/>
          <w:szCs w:val="24"/>
          <w:lang w:val="pl-PL"/>
        </w:rPr>
      </w:pPr>
    </w:p>
    <w:p w:rsidR="00E057B9" w:rsidRDefault="00E057B9" w:rsidP="00B9324E">
      <w:pPr>
        <w:pStyle w:val="Akapitzlist"/>
        <w:spacing w:after="0" w:line="288" w:lineRule="auto"/>
        <w:ind w:left="0"/>
        <w:rPr>
          <w:rFonts w:ascii="Arial" w:hAnsi="Arial" w:cs="Arial"/>
          <w:bCs/>
          <w:sz w:val="22"/>
          <w:szCs w:val="24"/>
          <w:lang w:val="pl-PL"/>
        </w:rPr>
      </w:pPr>
    </w:p>
    <w:p w:rsidR="00E057B9" w:rsidRDefault="00E057B9" w:rsidP="00B9324E">
      <w:pPr>
        <w:pStyle w:val="Akapitzlist"/>
        <w:spacing w:after="0" w:line="288" w:lineRule="auto"/>
        <w:ind w:left="0"/>
        <w:rPr>
          <w:rFonts w:ascii="Arial" w:hAnsi="Arial" w:cs="Arial"/>
          <w:bCs/>
          <w:sz w:val="22"/>
          <w:szCs w:val="24"/>
          <w:lang w:val="pl-PL"/>
        </w:rPr>
      </w:pPr>
    </w:p>
    <w:p w:rsidR="00E057B9" w:rsidRPr="00F20C94" w:rsidRDefault="00E057B9" w:rsidP="00B9324E">
      <w:pPr>
        <w:pStyle w:val="Akapitzlist"/>
        <w:spacing w:after="0" w:line="288" w:lineRule="auto"/>
        <w:ind w:left="0"/>
        <w:rPr>
          <w:rFonts w:ascii="Arial" w:hAnsi="Arial" w:cs="Arial"/>
          <w:bCs/>
          <w:sz w:val="22"/>
          <w:szCs w:val="24"/>
          <w:lang w:val="pl-PL"/>
        </w:rPr>
      </w:pPr>
    </w:p>
    <w:p w:rsidR="0064375A" w:rsidRPr="00F20C94" w:rsidRDefault="0064375A" w:rsidP="00B9324E">
      <w:pPr>
        <w:pStyle w:val="Akapitzlist"/>
        <w:spacing w:after="0" w:line="288" w:lineRule="auto"/>
        <w:ind w:left="0"/>
        <w:rPr>
          <w:rFonts w:ascii="Arial" w:hAnsi="Arial" w:cs="Arial"/>
          <w:bCs/>
          <w:sz w:val="22"/>
          <w:szCs w:val="24"/>
          <w:lang w:val="pl-PL"/>
        </w:rPr>
      </w:pPr>
    </w:p>
    <w:p w:rsidR="009B1B0D" w:rsidRPr="00F20C94" w:rsidRDefault="00865B4E" w:rsidP="007F6C1B">
      <w:pPr>
        <w:pStyle w:val="Akapitzlist"/>
        <w:numPr>
          <w:ilvl w:val="0"/>
          <w:numId w:val="1"/>
        </w:numPr>
        <w:spacing w:before="120" w:after="120"/>
        <w:ind w:left="357" w:hanging="73"/>
        <w:rPr>
          <w:rFonts w:ascii="Arial" w:hAnsi="Arial" w:cs="Arial"/>
          <w:b/>
          <w:sz w:val="24"/>
          <w:szCs w:val="24"/>
        </w:rPr>
      </w:pPr>
      <w:r w:rsidRPr="00F20C94">
        <w:rPr>
          <w:rFonts w:ascii="Arial" w:hAnsi="Arial" w:cs="Arial"/>
          <w:b/>
          <w:sz w:val="24"/>
          <w:szCs w:val="24"/>
        </w:rPr>
        <w:lastRenderedPageBreak/>
        <w:t>TYP PROGRAMU</w:t>
      </w:r>
      <w:r w:rsidR="009F4EC7" w:rsidRPr="00F20C94">
        <w:rPr>
          <w:rFonts w:ascii="Arial" w:hAnsi="Arial" w:cs="Arial"/>
          <w:b/>
          <w:sz w:val="24"/>
          <w:szCs w:val="24"/>
          <w:lang w:val="pl-PL"/>
        </w:rPr>
        <w:t xml:space="preserve"> NAUCZANIA</w:t>
      </w:r>
      <w:r w:rsidR="00F410F4" w:rsidRPr="00F20C94">
        <w:rPr>
          <w:rFonts w:ascii="Arial" w:hAnsi="Arial" w:cs="Arial"/>
          <w:sz w:val="24"/>
          <w:szCs w:val="24"/>
          <w:lang w:val="pl-PL"/>
        </w:rPr>
        <w:t xml:space="preserve"> </w:t>
      </w:r>
      <w:r w:rsidR="00F55A42" w:rsidRPr="00F20C94">
        <w:rPr>
          <w:rFonts w:ascii="Times New Roman" w:hAnsi="Times New Roman"/>
          <w:sz w:val="24"/>
          <w:szCs w:val="24"/>
          <w:lang w:val="pl-PL"/>
        </w:rPr>
        <w:t>–</w:t>
      </w:r>
      <w:r w:rsidR="00F55A42" w:rsidRPr="00F20C94">
        <w:rPr>
          <w:rFonts w:ascii="Arial" w:hAnsi="Arial" w:cs="Arial"/>
          <w:sz w:val="24"/>
          <w:szCs w:val="24"/>
          <w:lang w:val="pl-PL"/>
        </w:rPr>
        <w:t xml:space="preserve"> </w:t>
      </w:r>
      <w:r w:rsidRPr="00F20C94">
        <w:rPr>
          <w:rFonts w:ascii="Arial" w:hAnsi="Arial" w:cs="Arial"/>
          <w:bCs/>
          <w:sz w:val="24"/>
          <w:szCs w:val="24"/>
        </w:rPr>
        <w:t>PRZEDMIOTOWY</w:t>
      </w:r>
    </w:p>
    <w:p w:rsidR="00EC2DDA" w:rsidRPr="00F20C94" w:rsidRDefault="00EC2DDA" w:rsidP="007F6C1B">
      <w:pPr>
        <w:pStyle w:val="Akapitzlist"/>
        <w:spacing w:before="120" w:after="120"/>
        <w:ind w:left="357" w:hanging="357"/>
        <w:rPr>
          <w:rFonts w:ascii="Arial" w:hAnsi="Arial" w:cs="Arial"/>
          <w:sz w:val="12"/>
          <w:szCs w:val="12"/>
          <w:lang w:val="pl-PL"/>
        </w:rPr>
      </w:pPr>
    </w:p>
    <w:p w:rsidR="00865B4E" w:rsidRPr="00F20C94" w:rsidRDefault="00865B4E" w:rsidP="007F6C1B">
      <w:pPr>
        <w:pStyle w:val="Akapitzlist"/>
        <w:numPr>
          <w:ilvl w:val="0"/>
          <w:numId w:val="1"/>
        </w:numPr>
        <w:spacing w:before="120" w:after="120"/>
        <w:ind w:left="357" w:hanging="73"/>
        <w:rPr>
          <w:rFonts w:ascii="Arial" w:hAnsi="Arial" w:cs="Arial"/>
          <w:b/>
          <w:sz w:val="24"/>
          <w:szCs w:val="24"/>
        </w:rPr>
      </w:pPr>
      <w:r w:rsidRPr="00F20C94">
        <w:rPr>
          <w:rFonts w:ascii="Arial" w:hAnsi="Arial" w:cs="Arial"/>
          <w:b/>
          <w:sz w:val="24"/>
          <w:szCs w:val="24"/>
        </w:rPr>
        <w:t>RODZAJ PROGRAMU</w:t>
      </w:r>
      <w:r w:rsidR="00D659C7" w:rsidRPr="00F20C94">
        <w:rPr>
          <w:rFonts w:ascii="Arial" w:hAnsi="Arial" w:cs="Arial"/>
          <w:b/>
          <w:sz w:val="24"/>
          <w:szCs w:val="24"/>
          <w:lang w:val="pl-PL"/>
        </w:rPr>
        <w:t xml:space="preserve"> NAUCZANIA</w:t>
      </w:r>
      <w:r w:rsidR="00F55A42" w:rsidRPr="00F20C94">
        <w:rPr>
          <w:rFonts w:ascii="Arial" w:hAnsi="Arial" w:cs="Arial"/>
          <w:sz w:val="24"/>
          <w:szCs w:val="24"/>
          <w:lang w:val="pl-PL"/>
        </w:rPr>
        <w:t xml:space="preserve"> </w:t>
      </w:r>
      <w:r w:rsidR="00F55A42" w:rsidRPr="00F20C94">
        <w:rPr>
          <w:rFonts w:ascii="Times New Roman" w:hAnsi="Times New Roman"/>
          <w:sz w:val="24"/>
          <w:szCs w:val="24"/>
          <w:lang w:val="pl-PL"/>
        </w:rPr>
        <w:t>–</w:t>
      </w:r>
      <w:r w:rsidR="00F55A42" w:rsidRPr="00F20C94">
        <w:rPr>
          <w:rFonts w:ascii="Arial" w:hAnsi="Arial" w:cs="Arial"/>
          <w:sz w:val="24"/>
          <w:szCs w:val="24"/>
          <w:lang w:val="pl-PL"/>
        </w:rPr>
        <w:t xml:space="preserve"> </w:t>
      </w:r>
      <w:r w:rsidR="005430A0" w:rsidRPr="00F20C94">
        <w:rPr>
          <w:rFonts w:ascii="Arial" w:hAnsi="Arial" w:cs="Arial"/>
          <w:bCs/>
          <w:sz w:val="24"/>
          <w:szCs w:val="24"/>
          <w:lang w:val="pl-PL"/>
        </w:rPr>
        <w:t>LINIOWY</w:t>
      </w:r>
    </w:p>
    <w:p w:rsidR="00D32628" w:rsidRPr="00F20C94" w:rsidRDefault="00D32628" w:rsidP="007F6C1B">
      <w:pPr>
        <w:pStyle w:val="Akapitzlist"/>
        <w:spacing w:before="120" w:after="120"/>
        <w:ind w:left="357" w:hanging="357"/>
        <w:rPr>
          <w:rFonts w:ascii="Arial" w:hAnsi="Arial" w:cs="Arial"/>
          <w:b/>
          <w:sz w:val="12"/>
          <w:szCs w:val="12"/>
          <w:lang w:val="pl-PL"/>
        </w:rPr>
      </w:pPr>
    </w:p>
    <w:p w:rsidR="00865B4E" w:rsidRPr="00F20C94" w:rsidRDefault="00865B4E" w:rsidP="00BD24AF">
      <w:pPr>
        <w:pStyle w:val="Akapitzlist"/>
        <w:numPr>
          <w:ilvl w:val="0"/>
          <w:numId w:val="1"/>
        </w:numPr>
        <w:spacing w:before="120" w:after="0"/>
        <w:ind w:left="426" w:hanging="142"/>
        <w:rPr>
          <w:rFonts w:ascii="Arial" w:hAnsi="Arial" w:cs="Arial"/>
          <w:b/>
          <w:sz w:val="24"/>
          <w:szCs w:val="24"/>
        </w:rPr>
      </w:pPr>
      <w:r w:rsidRPr="00F20C94">
        <w:rPr>
          <w:rFonts w:ascii="Arial" w:hAnsi="Arial" w:cs="Arial"/>
          <w:b/>
          <w:sz w:val="24"/>
          <w:szCs w:val="24"/>
        </w:rPr>
        <w:t xml:space="preserve">AUTORZY, RECENZENCI I KONSULTANCI PROGRAMU NAUCZANIA </w:t>
      </w:r>
    </w:p>
    <w:p w:rsidR="00865B4E" w:rsidRPr="00F20C94" w:rsidRDefault="00865B4E" w:rsidP="000B4C8A">
      <w:pPr>
        <w:pStyle w:val="Akapitzlist"/>
        <w:ind w:left="1276" w:hanging="850"/>
        <w:rPr>
          <w:rFonts w:ascii="Arial" w:hAnsi="Arial" w:cs="Arial"/>
          <w:lang w:val="pl-PL"/>
        </w:rPr>
      </w:pPr>
      <w:r w:rsidRPr="00F20C94">
        <w:rPr>
          <w:rFonts w:ascii="Arial" w:hAnsi="Arial" w:cs="Arial"/>
        </w:rPr>
        <w:t>Autorzy:</w:t>
      </w:r>
      <w:r w:rsidR="00AD45FB" w:rsidRPr="00F20C94">
        <w:rPr>
          <w:rFonts w:ascii="Arial" w:hAnsi="Arial" w:cs="Arial"/>
          <w:lang w:val="pl-PL"/>
        </w:rPr>
        <w:tab/>
      </w:r>
      <w:r w:rsidR="000B4C8A" w:rsidRPr="00F20C94">
        <w:rPr>
          <w:rFonts w:ascii="Arial" w:hAnsi="Arial" w:cs="Arial"/>
          <w:lang w:val="pl-PL"/>
        </w:rPr>
        <w:tab/>
      </w:r>
      <w:r w:rsidR="000B4C8A" w:rsidRPr="00F20C94">
        <w:rPr>
          <w:rFonts w:ascii="Arial" w:hAnsi="Arial" w:cs="Arial"/>
          <w:lang w:val="pl-PL"/>
        </w:rPr>
        <w:tab/>
      </w:r>
      <w:r w:rsidR="00D14000" w:rsidRPr="00F20C94">
        <w:rPr>
          <w:rFonts w:ascii="Arial" w:hAnsi="Arial" w:cs="Arial"/>
          <w:lang w:val="pl-PL"/>
        </w:rPr>
        <w:t xml:space="preserve">mgr inż. </w:t>
      </w:r>
      <w:r w:rsidR="00AD45FB" w:rsidRPr="00F20C94">
        <w:rPr>
          <w:rFonts w:ascii="Arial" w:hAnsi="Arial" w:cs="Arial"/>
          <w:lang w:val="pl-PL"/>
        </w:rPr>
        <w:t>Marian Doległo,</w:t>
      </w:r>
      <w:r w:rsidR="00D14000" w:rsidRPr="00F20C94">
        <w:rPr>
          <w:rFonts w:ascii="Arial" w:hAnsi="Arial" w:cs="Arial"/>
          <w:lang w:val="pl-PL"/>
        </w:rPr>
        <w:t xml:space="preserve"> mgr</w:t>
      </w:r>
      <w:r w:rsidR="00FB0015" w:rsidRPr="00F20C94">
        <w:rPr>
          <w:rFonts w:ascii="Arial" w:hAnsi="Arial" w:cs="Arial"/>
          <w:lang w:val="pl-PL"/>
        </w:rPr>
        <w:t xml:space="preserve"> inż.</w:t>
      </w:r>
      <w:r w:rsidR="00AD45FB" w:rsidRPr="00F20C94">
        <w:rPr>
          <w:rFonts w:ascii="Arial" w:hAnsi="Arial" w:cs="Arial"/>
          <w:lang w:val="pl-PL"/>
        </w:rPr>
        <w:t xml:space="preserve"> Urszula Jastrzębska, </w:t>
      </w:r>
      <w:r w:rsidR="00FB0015" w:rsidRPr="00F20C94">
        <w:rPr>
          <w:rFonts w:ascii="Arial" w:hAnsi="Arial" w:cs="Arial"/>
          <w:lang w:val="pl-PL"/>
        </w:rPr>
        <w:t>mgr</w:t>
      </w:r>
      <w:r w:rsidR="00D14000" w:rsidRPr="00F20C94">
        <w:rPr>
          <w:rFonts w:ascii="Arial" w:hAnsi="Arial" w:cs="Arial"/>
          <w:lang w:val="pl-PL"/>
        </w:rPr>
        <w:t xml:space="preserve"> </w:t>
      </w:r>
      <w:r w:rsidR="00AD45FB" w:rsidRPr="00F20C94">
        <w:rPr>
          <w:rFonts w:ascii="Arial" w:hAnsi="Arial" w:cs="Arial"/>
          <w:lang w:val="pl-PL"/>
        </w:rPr>
        <w:t xml:space="preserve">Waldemar Marciniak, </w:t>
      </w:r>
      <w:r w:rsidR="00D14000" w:rsidRPr="00F20C94">
        <w:rPr>
          <w:rFonts w:ascii="Arial" w:hAnsi="Arial" w:cs="Arial"/>
          <w:lang w:val="pl-PL"/>
        </w:rPr>
        <w:t xml:space="preserve">mgr inż. </w:t>
      </w:r>
      <w:r w:rsidR="00AD45FB" w:rsidRPr="00F20C94">
        <w:rPr>
          <w:rFonts w:ascii="Arial" w:hAnsi="Arial" w:cs="Arial"/>
          <w:lang w:val="pl-PL"/>
        </w:rPr>
        <w:t>Piotr Zając</w:t>
      </w:r>
    </w:p>
    <w:p w:rsidR="00865B4E" w:rsidRPr="00F20C94" w:rsidRDefault="00F34E30" w:rsidP="000B4C8A">
      <w:pPr>
        <w:pStyle w:val="Akapitzlist"/>
        <w:ind w:left="1276" w:hanging="850"/>
        <w:rPr>
          <w:rFonts w:ascii="Arial" w:hAnsi="Arial" w:cs="Arial"/>
          <w:lang w:val="pl-PL"/>
        </w:rPr>
      </w:pPr>
      <w:r w:rsidRPr="00F20C94">
        <w:rPr>
          <w:rFonts w:ascii="Arial" w:hAnsi="Arial" w:cs="Arial"/>
        </w:rPr>
        <w:t>Recenzen</w:t>
      </w:r>
      <w:r w:rsidRPr="00F20C94">
        <w:rPr>
          <w:rFonts w:ascii="Arial" w:hAnsi="Arial" w:cs="Arial"/>
          <w:lang w:val="pl-PL"/>
        </w:rPr>
        <w:t>t</w:t>
      </w:r>
      <w:r w:rsidR="00865B4E" w:rsidRPr="00F20C94">
        <w:rPr>
          <w:rFonts w:ascii="Arial" w:hAnsi="Arial" w:cs="Arial"/>
        </w:rPr>
        <w:t>:</w:t>
      </w:r>
      <w:r w:rsidRPr="00F20C94">
        <w:rPr>
          <w:rFonts w:ascii="Arial" w:hAnsi="Arial" w:cs="Arial"/>
          <w:lang w:val="pl-PL"/>
        </w:rPr>
        <w:tab/>
      </w:r>
      <w:r w:rsidR="0062432F" w:rsidRPr="00F20C94">
        <w:rPr>
          <w:rFonts w:ascii="Arial" w:hAnsi="Arial" w:cs="Arial"/>
          <w:lang w:val="pl-PL"/>
        </w:rPr>
        <w:t>doc. dr inż. Andrzej Wąsiewski</w:t>
      </w:r>
    </w:p>
    <w:p w:rsidR="00865B4E" w:rsidRPr="00F20C94" w:rsidRDefault="00F34E30" w:rsidP="000B4C8A">
      <w:pPr>
        <w:pStyle w:val="Akapitzlist"/>
        <w:ind w:left="1276" w:right="-1" w:hanging="850"/>
        <w:rPr>
          <w:rFonts w:ascii="Arial" w:hAnsi="Arial" w:cs="Arial"/>
          <w:lang w:val="pl-PL"/>
        </w:rPr>
      </w:pPr>
      <w:r w:rsidRPr="00F20C94">
        <w:rPr>
          <w:rFonts w:ascii="Arial" w:hAnsi="Arial" w:cs="Arial"/>
        </w:rPr>
        <w:t>Konsultan</w:t>
      </w:r>
      <w:r w:rsidR="00ED7E56" w:rsidRPr="00F20C94">
        <w:rPr>
          <w:rFonts w:ascii="Arial" w:hAnsi="Arial" w:cs="Arial"/>
          <w:lang w:val="pl-PL"/>
        </w:rPr>
        <w:t>ci</w:t>
      </w:r>
      <w:r w:rsidRPr="00F20C94">
        <w:rPr>
          <w:rFonts w:ascii="Arial" w:hAnsi="Arial" w:cs="Arial"/>
        </w:rPr>
        <w:t>:</w:t>
      </w:r>
      <w:r w:rsidRPr="00F20C94">
        <w:rPr>
          <w:rFonts w:ascii="Arial" w:hAnsi="Arial" w:cs="Arial"/>
          <w:lang w:val="pl-PL"/>
        </w:rPr>
        <w:tab/>
      </w:r>
      <w:r w:rsidR="005427A2" w:rsidRPr="00F20C94">
        <w:rPr>
          <w:rFonts w:ascii="Arial" w:hAnsi="Arial" w:cs="Arial"/>
          <w:lang w:val="pl-PL"/>
        </w:rPr>
        <w:t>mgr inż. Krzysztof Wiśniewski</w:t>
      </w:r>
      <w:r w:rsidR="00452F82" w:rsidRPr="00F20C94">
        <w:rPr>
          <w:rFonts w:ascii="Arial" w:hAnsi="Arial" w:cs="Arial"/>
          <w:lang w:val="pl-PL"/>
        </w:rPr>
        <w:t>, mgr inż. Jacek Łęgiewicz</w:t>
      </w:r>
    </w:p>
    <w:p w:rsidR="00D32628" w:rsidRPr="00F20C94" w:rsidRDefault="00D32628" w:rsidP="00F05140">
      <w:pPr>
        <w:pStyle w:val="Akapitzlist"/>
        <w:ind w:left="360"/>
        <w:rPr>
          <w:rFonts w:ascii="Arial" w:hAnsi="Arial" w:cs="Arial"/>
          <w:sz w:val="12"/>
          <w:szCs w:val="12"/>
          <w:lang w:val="pl-PL"/>
        </w:rPr>
      </w:pPr>
    </w:p>
    <w:p w:rsidR="00443FB1" w:rsidRPr="00F20C94" w:rsidRDefault="00443FB1" w:rsidP="00BD24AF">
      <w:pPr>
        <w:pStyle w:val="Akapitzlist"/>
        <w:numPr>
          <w:ilvl w:val="0"/>
          <w:numId w:val="1"/>
        </w:numPr>
        <w:spacing w:before="120" w:after="0" w:line="240" w:lineRule="auto"/>
        <w:ind w:left="358" w:hanging="74"/>
        <w:rPr>
          <w:rFonts w:ascii="Arial" w:hAnsi="Arial" w:cs="Arial"/>
          <w:b/>
          <w:sz w:val="24"/>
          <w:szCs w:val="24"/>
        </w:rPr>
      </w:pPr>
      <w:r w:rsidRPr="00F20C94">
        <w:rPr>
          <w:rFonts w:ascii="Arial" w:hAnsi="Arial" w:cs="Arial"/>
          <w:b/>
          <w:sz w:val="24"/>
          <w:szCs w:val="24"/>
        </w:rPr>
        <w:t>PODSTAWY PRAWNE KSZTAŁCENIA ZAWODOWEGO</w:t>
      </w:r>
    </w:p>
    <w:p w:rsidR="008D71B2" w:rsidRPr="00F20C94" w:rsidRDefault="008D71B2" w:rsidP="008D71B2">
      <w:pPr>
        <w:spacing w:after="0" w:line="240" w:lineRule="auto"/>
        <w:ind w:left="357"/>
        <w:jc w:val="both"/>
        <w:rPr>
          <w:rFonts w:ascii="Arial" w:hAnsi="Arial" w:cs="Arial"/>
        </w:rPr>
      </w:pPr>
      <w:r w:rsidRPr="00F20C94">
        <w:rPr>
          <w:rFonts w:ascii="Arial" w:hAnsi="Arial" w:cs="Arial"/>
        </w:rPr>
        <w:t xml:space="preserve">Program nauczania dla zawodu </w:t>
      </w:r>
      <w:r>
        <w:rPr>
          <w:rFonts w:ascii="Arial" w:hAnsi="Arial" w:cs="Arial"/>
        </w:rPr>
        <w:t>ELEKTROMECHA</w:t>
      </w:r>
      <w:r w:rsidRPr="00F20C94">
        <w:rPr>
          <w:rFonts w:ascii="Arial" w:hAnsi="Arial" w:cs="Arial"/>
        </w:rPr>
        <w:t>NIK POJAZDÓW SAMOCHODOWYCH opracowano zgodnie z następującymi aktami prawnymi:</w:t>
      </w:r>
    </w:p>
    <w:p w:rsidR="008D71B2" w:rsidRPr="00F20C94" w:rsidRDefault="008D71B2" w:rsidP="008D71B2">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ustawą z dnia 7 września 1991 r. o systemie oświaty (tekst jedn. DzU z 2018 r. poz. 1457 z późn. zm.),</w:t>
      </w:r>
    </w:p>
    <w:p w:rsidR="008D71B2" w:rsidRPr="00F20C94" w:rsidRDefault="008D71B2" w:rsidP="008D71B2">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u</w:t>
      </w:r>
      <w:r w:rsidRPr="00F20C94">
        <w:rPr>
          <w:rFonts w:ascii="Arial" w:hAnsi="Arial" w:cs="Arial"/>
          <w:iCs/>
        </w:rPr>
        <w:t xml:space="preserve">stawą z dnia </w:t>
      </w:r>
      <w:r w:rsidRPr="00F20C94">
        <w:rPr>
          <w:rFonts w:ascii="Arial" w:hAnsi="Arial" w:cs="Arial"/>
          <w:iCs/>
          <w:lang w:val="pl-PL"/>
        </w:rPr>
        <w:t>14</w:t>
      </w:r>
      <w:r w:rsidRPr="00F20C94">
        <w:rPr>
          <w:rFonts w:ascii="Arial" w:hAnsi="Arial" w:cs="Arial"/>
          <w:iCs/>
        </w:rPr>
        <w:t xml:space="preserve"> </w:t>
      </w:r>
      <w:r w:rsidRPr="00F20C94">
        <w:rPr>
          <w:rFonts w:ascii="Arial" w:hAnsi="Arial" w:cs="Arial"/>
          <w:iCs/>
          <w:lang w:val="pl-PL"/>
        </w:rPr>
        <w:t>grudnia</w:t>
      </w:r>
      <w:r w:rsidRPr="00F20C94">
        <w:rPr>
          <w:rFonts w:ascii="Arial" w:hAnsi="Arial" w:cs="Arial"/>
          <w:iCs/>
        </w:rPr>
        <w:t xml:space="preserve"> </w:t>
      </w:r>
      <w:r w:rsidRPr="00F20C94">
        <w:rPr>
          <w:rFonts w:ascii="Arial" w:hAnsi="Arial" w:cs="Arial"/>
          <w:iCs/>
          <w:lang w:val="pl-PL"/>
        </w:rPr>
        <w:t>2016</w:t>
      </w:r>
      <w:r w:rsidRPr="00F20C94">
        <w:rPr>
          <w:rFonts w:ascii="Arial" w:hAnsi="Arial" w:cs="Arial"/>
          <w:iCs/>
        </w:rPr>
        <w:t xml:space="preserve"> r. </w:t>
      </w:r>
      <w:r w:rsidRPr="00F20C94">
        <w:rPr>
          <w:rFonts w:ascii="Arial" w:hAnsi="Arial" w:cs="Arial"/>
          <w:iCs/>
          <w:lang w:val="pl-PL"/>
        </w:rPr>
        <w:t>– Prawo oświatowe</w:t>
      </w:r>
      <w:r w:rsidRPr="00F20C94">
        <w:rPr>
          <w:rFonts w:ascii="Arial" w:hAnsi="Arial" w:cs="Arial"/>
          <w:iCs/>
        </w:rPr>
        <w:t xml:space="preserve"> </w:t>
      </w:r>
      <w:r w:rsidRPr="00F20C94">
        <w:rPr>
          <w:rFonts w:ascii="Arial" w:hAnsi="Arial" w:cs="Arial"/>
          <w:iCs/>
          <w:lang w:val="pl-PL"/>
        </w:rPr>
        <w:t>(tekst jed. DzU z 2018 r. poz. 996 z późn. zm.),</w:t>
      </w:r>
    </w:p>
    <w:p w:rsidR="008D71B2" w:rsidRPr="00F20C94" w:rsidRDefault="008D71B2" w:rsidP="008D71B2">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ustawą z dnia 14 grudnia 2016 r. – Przepisy wprowadzające ustawę – Prawo oświatowe (DzU z 2017 r. poz. 60),</w:t>
      </w:r>
    </w:p>
    <w:p w:rsidR="008D71B2" w:rsidRPr="00F20C94" w:rsidRDefault="008D71B2" w:rsidP="008D71B2">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ustawą z dnia 22 grudnia 2015 r. o Zintegrowanym Systemie Kwalifikacji (tekst jedn. DzU z 2018 r. poz. 2153 z późn. zm.),</w:t>
      </w:r>
    </w:p>
    <w:p w:rsidR="008D71B2" w:rsidRPr="00F20C94" w:rsidRDefault="008D71B2" w:rsidP="008D71B2">
      <w:pPr>
        <w:pStyle w:val="Akapitzlist"/>
        <w:numPr>
          <w:ilvl w:val="0"/>
          <w:numId w:val="2"/>
        </w:numPr>
        <w:spacing w:after="0" w:line="240" w:lineRule="auto"/>
        <w:ind w:left="567" w:hanging="227"/>
        <w:jc w:val="both"/>
        <w:rPr>
          <w:rFonts w:ascii="Arial" w:hAnsi="Arial" w:cs="Arial"/>
          <w:iCs/>
        </w:rPr>
      </w:pPr>
      <w:r w:rsidRPr="00F20C94">
        <w:rPr>
          <w:rFonts w:ascii="Arial" w:hAnsi="Arial" w:cs="Arial"/>
          <w:iCs/>
          <w:lang w:val="pl-PL"/>
        </w:rPr>
        <w:t>r</w:t>
      </w:r>
      <w:r w:rsidRPr="00F20C94">
        <w:rPr>
          <w:rFonts w:ascii="Arial" w:hAnsi="Arial" w:cs="Arial"/>
          <w:iCs/>
        </w:rPr>
        <w:t xml:space="preserve">ozporządzeniem </w:t>
      </w:r>
      <w:r w:rsidRPr="00F20C94">
        <w:rPr>
          <w:rFonts w:ascii="Arial" w:hAnsi="Arial" w:cs="Arial"/>
          <w:iCs/>
          <w:lang w:val="pl-PL"/>
        </w:rPr>
        <w:t>Ministra Edukacji Narodowej z dnia 15 lutego 2019 r. w sprawie ogólnych celów i zadań kształcenia w zawodach szkolnictwa branżowego oraz klasyfikacji zawodów szkolnictwa branżowego (DzU z 2019 r. poz. 316),</w:t>
      </w:r>
    </w:p>
    <w:p w:rsidR="00A51364" w:rsidRPr="00A51364" w:rsidRDefault="00A51364" w:rsidP="00A51364">
      <w:pPr>
        <w:pStyle w:val="Akapitzlist"/>
        <w:numPr>
          <w:ilvl w:val="0"/>
          <w:numId w:val="2"/>
        </w:numPr>
        <w:spacing w:after="0" w:line="240" w:lineRule="auto"/>
        <w:ind w:left="567" w:hanging="227"/>
        <w:jc w:val="both"/>
        <w:rPr>
          <w:rFonts w:ascii="Arial" w:hAnsi="Arial" w:cs="Arial"/>
          <w:iCs/>
          <w:lang w:val="pl-PL"/>
        </w:rPr>
      </w:pPr>
      <w:r w:rsidRPr="00A51364">
        <w:rPr>
          <w:rFonts w:ascii="Arial" w:hAnsi="Arial" w:cs="Arial"/>
          <w:iCs/>
          <w:lang w:val="pl-PL"/>
        </w:rPr>
        <w:t>rozporządzeniem Ministra Edukacji Narodowej z dnia 16 maja 2019 r. w sprawie podstaw programowych kształcenia w zawodach szkolnictwa branżowego oraz dodatkowych umiejętności zawodowych w zakresie wybranych zawodów szkolnictwa zawodowego (DzU z 2019 r. poz. 991),</w:t>
      </w:r>
    </w:p>
    <w:p w:rsidR="00A51364" w:rsidRPr="00A51364" w:rsidRDefault="00A51364" w:rsidP="00A51364">
      <w:pPr>
        <w:pStyle w:val="Akapitzlist"/>
        <w:numPr>
          <w:ilvl w:val="0"/>
          <w:numId w:val="2"/>
        </w:numPr>
        <w:spacing w:after="0" w:line="240" w:lineRule="auto"/>
        <w:ind w:left="567" w:hanging="227"/>
        <w:jc w:val="both"/>
        <w:rPr>
          <w:rFonts w:ascii="Arial" w:hAnsi="Arial" w:cs="Arial"/>
          <w:iCs/>
        </w:rPr>
      </w:pPr>
      <w:r w:rsidRPr="00A51364">
        <w:rPr>
          <w:rFonts w:ascii="Arial" w:hAnsi="Arial" w:cs="Arial"/>
          <w:iCs/>
          <w:lang w:val="pl-PL"/>
        </w:rPr>
        <w:t>rozporządzeniem Ministra Edukacji Narodowej z dnia 3 kwietnia 2019 r. w sprawie ramowych planów nauczania dla publicznych szkół (Dz.U. z 2019 r. poz. 639),</w:t>
      </w:r>
    </w:p>
    <w:p w:rsidR="008D71B2" w:rsidRPr="00F20C94" w:rsidRDefault="008D71B2" w:rsidP="008D71B2">
      <w:pPr>
        <w:pStyle w:val="Akapitzlist"/>
        <w:numPr>
          <w:ilvl w:val="0"/>
          <w:numId w:val="2"/>
        </w:numPr>
        <w:spacing w:after="0" w:line="240" w:lineRule="auto"/>
        <w:ind w:left="567" w:hanging="227"/>
        <w:jc w:val="both"/>
        <w:rPr>
          <w:rFonts w:ascii="Arial" w:hAnsi="Arial" w:cs="Arial"/>
          <w:iCs/>
        </w:rPr>
      </w:pPr>
      <w:r w:rsidRPr="00F20C94">
        <w:rPr>
          <w:rFonts w:ascii="Arial" w:hAnsi="Arial" w:cs="Arial"/>
          <w:iCs/>
          <w:lang w:val="pl-PL"/>
        </w:rPr>
        <w:t>r</w:t>
      </w:r>
      <w:r w:rsidRPr="00F20C94">
        <w:rPr>
          <w:rFonts w:ascii="Arial" w:hAnsi="Arial" w:cs="Arial"/>
          <w:iCs/>
        </w:rPr>
        <w:t xml:space="preserve">ozporządzeniem </w:t>
      </w:r>
      <w:r w:rsidRPr="00F20C94">
        <w:rPr>
          <w:rFonts w:ascii="Arial" w:hAnsi="Arial" w:cs="Arial"/>
          <w:iCs/>
          <w:lang w:val="pl-PL"/>
        </w:rPr>
        <w:t xml:space="preserve">Ministra Edukacji Narodowej z dnia 10 czerwca 2015 r. </w:t>
      </w:r>
      <w:r w:rsidRPr="00F20C94">
        <w:rPr>
          <w:rFonts w:ascii="Arial" w:hAnsi="Arial" w:cs="Arial"/>
          <w:iCs/>
        </w:rPr>
        <w:t>w sprawie szczegółowych warunków i sposobu oceniania, klasyfikowania i promowania uczniów i słuchaczy</w:t>
      </w:r>
      <w:r w:rsidRPr="00F20C94">
        <w:rPr>
          <w:rFonts w:ascii="Arial" w:hAnsi="Arial" w:cs="Arial"/>
          <w:iCs/>
          <w:lang w:val="pl-PL"/>
        </w:rPr>
        <w:t xml:space="preserve"> </w:t>
      </w:r>
      <w:r w:rsidRPr="00F20C94">
        <w:rPr>
          <w:rFonts w:ascii="Arial" w:hAnsi="Arial" w:cs="Arial"/>
          <w:iCs/>
        </w:rPr>
        <w:t>w szkołach publicznych</w:t>
      </w:r>
      <w:r w:rsidRPr="00F20C94">
        <w:rPr>
          <w:rFonts w:ascii="Arial" w:hAnsi="Arial" w:cs="Arial"/>
          <w:iCs/>
          <w:lang w:val="pl-PL"/>
        </w:rPr>
        <w:t xml:space="preserve"> (DzU z 2015 r. poz. 843 z późn. zm.),</w:t>
      </w:r>
    </w:p>
    <w:p w:rsidR="008D71B2" w:rsidRPr="00F20C94" w:rsidRDefault="008D71B2" w:rsidP="008D71B2">
      <w:pPr>
        <w:pStyle w:val="Akapitzlist"/>
        <w:numPr>
          <w:ilvl w:val="0"/>
          <w:numId w:val="2"/>
        </w:numPr>
        <w:spacing w:after="0" w:line="240" w:lineRule="auto"/>
        <w:ind w:left="567" w:hanging="227"/>
        <w:jc w:val="both"/>
        <w:rPr>
          <w:rFonts w:ascii="Arial" w:hAnsi="Arial" w:cs="Arial"/>
          <w:iCs/>
        </w:rPr>
      </w:pPr>
      <w:r w:rsidRPr="00F20C94">
        <w:rPr>
          <w:rFonts w:ascii="Arial" w:hAnsi="Arial" w:cs="Arial"/>
          <w:iCs/>
          <w:lang w:val="pl-PL"/>
        </w:rPr>
        <w:t>r</w:t>
      </w:r>
      <w:r w:rsidRPr="00F20C94">
        <w:rPr>
          <w:rFonts w:ascii="Arial" w:hAnsi="Arial" w:cs="Arial"/>
          <w:iCs/>
        </w:rPr>
        <w:t xml:space="preserve">ozporządzeniem </w:t>
      </w:r>
      <w:r w:rsidRPr="00F20C94">
        <w:rPr>
          <w:rFonts w:ascii="Arial" w:hAnsi="Arial" w:cs="Arial"/>
          <w:iCs/>
          <w:lang w:val="pl-PL"/>
        </w:rPr>
        <w:t xml:space="preserve">Ministra Edukacji Narodowej z dnia 18 sierpnia 2017 r. </w:t>
      </w:r>
      <w:r w:rsidRPr="00F20C94">
        <w:rPr>
          <w:rFonts w:ascii="Arial" w:hAnsi="Arial" w:cs="Arial"/>
          <w:iCs/>
        </w:rPr>
        <w:t>w sprawie szczegółowych warunków i sposobu przeprowadzania egzaminu potwierdzającego kwalifikacje w zawodzie</w:t>
      </w:r>
      <w:r w:rsidRPr="00F20C94">
        <w:rPr>
          <w:rFonts w:ascii="Arial" w:hAnsi="Arial" w:cs="Arial"/>
          <w:iCs/>
          <w:lang w:val="pl-PL"/>
        </w:rPr>
        <w:t xml:space="preserve"> (DzU z 2017 r. poz. 1663 z późn. zm.),</w:t>
      </w:r>
    </w:p>
    <w:p w:rsidR="008D71B2" w:rsidRPr="00F20C94" w:rsidRDefault="008D71B2" w:rsidP="008D71B2">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r</w:t>
      </w:r>
      <w:r w:rsidRPr="00F20C94">
        <w:rPr>
          <w:rFonts w:ascii="Arial" w:hAnsi="Arial" w:cs="Arial"/>
          <w:iCs/>
        </w:rPr>
        <w:t xml:space="preserve">ozporządzeniem </w:t>
      </w:r>
      <w:r w:rsidRPr="00F20C94">
        <w:rPr>
          <w:rFonts w:ascii="Arial" w:hAnsi="Arial" w:cs="Arial"/>
          <w:iCs/>
          <w:lang w:val="pl-PL"/>
        </w:rPr>
        <w:t>Ministra Edukacji Narodowej z dnia 9 sierpnia 2017 r. w sprawie</w:t>
      </w:r>
      <w:r w:rsidRPr="00F20C94">
        <w:rPr>
          <w:rFonts w:ascii="Arial" w:hAnsi="Arial" w:cs="Arial"/>
          <w:iCs/>
        </w:rPr>
        <w:t xml:space="preserve"> zasad organizacji i udzielania pomocy psychologiczno-</w:t>
      </w:r>
      <w:r w:rsidRPr="00F20C94">
        <w:rPr>
          <w:rFonts w:ascii="Arial" w:hAnsi="Arial" w:cs="Arial"/>
          <w:iCs/>
          <w:lang w:val="pl-PL"/>
        </w:rPr>
        <w:br/>
        <w:t>-</w:t>
      </w:r>
      <w:r w:rsidRPr="00F20C94">
        <w:rPr>
          <w:rFonts w:ascii="Arial" w:hAnsi="Arial" w:cs="Arial"/>
          <w:iCs/>
        </w:rPr>
        <w:t xml:space="preserve">pedagogicznej w publicznych przedszkolach, szkołach i placówkach </w:t>
      </w:r>
      <w:r w:rsidRPr="00F20C94">
        <w:rPr>
          <w:rFonts w:ascii="Arial" w:hAnsi="Arial" w:cs="Arial"/>
          <w:iCs/>
          <w:lang w:val="pl-PL"/>
        </w:rPr>
        <w:t>(DzU z 2017 r. poz. 1591 z późn. zm.),</w:t>
      </w:r>
    </w:p>
    <w:p w:rsidR="008D71B2" w:rsidRPr="00F20C94" w:rsidRDefault="008D71B2" w:rsidP="008D71B2">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r</w:t>
      </w:r>
      <w:r w:rsidRPr="00F20C94">
        <w:rPr>
          <w:rFonts w:ascii="Arial" w:hAnsi="Arial" w:cs="Arial"/>
          <w:iCs/>
        </w:rPr>
        <w:t xml:space="preserve">ozporządzeniem </w:t>
      </w:r>
      <w:r w:rsidRPr="00F20C94">
        <w:rPr>
          <w:rFonts w:ascii="Arial" w:hAnsi="Arial" w:cs="Arial"/>
          <w:iCs/>
          <w:lang w:val="pl-PL"/>
        </w:rPr>
        <w:t xml:space="preserve">Ministra Edukacji Narodowej i Sportu z dnia 31 grudnia 2002 r. </w:t>
      </w:r>
      <w:r w:rsidRPr="00F20C94">
        <w:rPr>
          <w:rFonts w:ascii="Arial" w:hAnsi="Arial" w:cs="Arial"/>
          <w:iCs/>
        </w:rPr>
        <w:t xml:space="preserve">w sprawie bezpieczeństwa i higieny w publicznych i niepublicznych szkołach i placówkach </w:t>
      </w:r>
      <w:r w:rsidRPr="00F20C94">
        <w:rPr>
          <w:rFonts w:ascii="Arial" w:hAnsi="Arial" w:cs="Arial"/>
          <w:iCs/>
          <w:lang w:val="pl-PL"/>
        </w:rPr>
        <w:t>(DzU z 2003 r. nr 6, poz. 69</w:t>
      </w:r>
      <w:r w:rsidRPr="00F20C94">
        <w:rPr>
          <w:rFonts w:ascii="Arial" w:hAnsi="Arial" w:cs="Arial"/>
          <w:iCs/>
        </w:rPr>
        <w:t xml:space="preserve"> z późn. zm</w:t>
      </w:r>
      <w:r w:rsidRPr="00F20C94">
        <w:rPr>
          <w:rFonts w:ascii="Arial" w:hAnsi="Arial" w:cs="Arial"/>
          <w:iCs/>
          <w:lang w:val="pl-PL"/>
        </w:rPr>
        <w:t>.)</w:t>
      </w:r>
      <w:r w:rsidRPr="00F20C94">
        <w:rPr>
          <w:rFonts w:ascii="Arial" w:hAnsi="Arial" w:cs="Arial"/>
          <w:iCs/>
        </w:rPr>
        <w:t>.</w:t>
      </w:r>
    </w:p>
    <w:p w:rsidR="00D32628" w:rsidRPr="00F20C94" w:rsidRDefault="00D32628" w:rsidP="00EC2DDA">
      <w:pPr>
        <w:pStyle w:val="Akapitzlist"/>
        <w:spacing w:after="0" w:line="240" w:lineRule="auto"/>
        <w:jc w:val="both"/>
        <w:rPr>
          <w:rFonts w:ascii="Arial" w:hAnsi="Arial" w:cs="Arial"/>
          <w:iCs/>
          <w:sz w:val="12"/>
          <w:szCs w:val="12"/>
          <w:lang w:val="pl-PL"/>
        </w:rPr>
      </w:pPr>
    </w:p>
    <w:p w:rsidR="00865B4E" w:rsidRPr="00F20C94" w:rsidRDefault="00CC2DFF" w:rsidP="00BD24AF">
      <w:pPr>
        <w:pStyle w:val="Akapitzlist"/>
        <w:numPr>
          <w:ilvl w:val="0"/>
          <w:numId w:val="1"/>
        </w:numPr>
        <w:spacing w:before="120" w:after="0" w:line="240" w:lineRule="auto"/>
        <w:ind w:left="358" w:hanging="74"/>
        <w:rPr>
          <w:rFonts w:ascii="Arial" w:hAnsi="Arial" w:cs="Arial"/>
          <w:b/>
          <w:sz w:val="24"/>
          <w:szCs w:val="24"/>
        </w:rPr>
      </w:pPr>
      <w:r w:rsidRPr="00F20C94">
        <w:rPr>
          <w:rFonts w:ascii="Arial" w:hAnsi="Arial" w:cs="Arial"/>
          <w:b/>
          <w:sz w:val="24"/>
          <w:szCs w:val="24"/>
          <w:lang w:val="pl-PL"/>
        </w:rPr>
        <w:t>OGÓLNE</w:t>
      </w:r>
      <w:r w:rsidR="00075F1B" w:rsidRPr="00F20C94">
        <w:rPr>
          <w:rFonts w:ascii="Arial" w:hAnsi="Arial" w:cs="Arial"/>
          <w:b/>
          <w:sz w:val="24"/>
          <w:szCs w:val="24"/>
          <w:lang w:val="pl-PL"/>
        </w:rPr>
        <w:t xml:space="preserve"> CELE</w:t>
      </w:r>
      <w:r w:rsidR="00865B4E" w:rsidRPr="00F20C94">
        <w:rPr>
          <w:rFonts w:ascii="Arial" w:hAnsi="Arial" w:cs="Arial"/>
          <w:b/>
          <w:sz w:val="24"/>
          <w:szCs w:val="24"/>
        </w:rPr>
        <w:t xml:space="preserve"> KSZTAŁCENIA </w:t>
      </w:r>
      <w:r w:rsidR="00427D4E" w:rsidRPr="00F20C94">
        <w:rPr>
          <w:rFonts w:ascii="Arial" w:hAnsi="Arial" w:cs="Arial"/>
          <w:b/>
          <w:sz w:val="24"/>
          <w:szCs w:val="24"/>
          <w:lang w:val="pl-PL"/>
        </w:rPr>
        <w:t>W ZAWODACH SZKOLNICTWA BRANŻ</w:t>
      </w:r>
      <w:r w:rsidR="00865B4E" w:rsidRPr="00F20C94">
        <w:rPr>
          <w:rFonts w:ascii="Arial" w:hAnsi="Arial" w:cs="Arial"/>
          <w:b/>
          <w:sz w:val="24"/>
          <w:szCs w:val="24"/>
        </w:rPr>
        <w:t>OWEGO</w:t>
      </w:r>
    </w:p>
    <w:p w:rsidR="00865B4E" w:rsidRPr="00F20C94" w:rsidRDefault="00865B4E" w:rsidP="00BD24AF">
      <w:pPr>
        <w:spacing w:after="0" w:line="240" w:lineRule="auto"/>
        <w:ind w:left="357"/>
        <w:jc w:val="both"/>
        <w:rPr>
          <w:rFonts w:ascii="Arial" w:hAnsi="Arial" w:cs="Arial"/>
        </w:rPr>
      </w:pPr>
      <w:r w:rsidRPr="00F20C94">
        <w:rPr>
          <w:rFonts w:ascii="Arial" w:hAnsi="Arial" w:cs="Arial"/>
        </w:rPr>
        <w:t xml:space="preserve">Opracowany program nauczania </w:t>
      </w:r>
      <w:r w:rsidR="007C68F6" w:rsidRPr="00F20C94">
        <w:rPr>
          <w:rFonts w:ascii="Arial" w:hAnsi="Arial" w:cs="Arial"/>
        </w:rPr>
        <w:t>umożliwi</w:t>
      </w:r>
      <w:r w:rsidRPr="00F20C94">
        <w:rPr>
          <w:rFonts w:ascii="Arial" w:hAnsi="Arial" w:cs="Arial"/>
        </w:rPr>
        <w:t xml:space="preserve"> osiągnięcie co najmniej </w:t>
      </w:r>
      <w:r w:rsidR="007C68F6" w:rsidRPr="00F20C94">
        <w:rPr>
          <w:rFonts w:ascii="Arial" w:hAnsi="Arial" w:cs="Arial"/>
        </w:rPr>
        <w:t>podan</w:t>
      </w:r>
      <w:r w:rsidRPr="00F20C94">
        <w:rPr>
          <w:rFonts w:ascii="Arial" w:hAnsi="Arial" w:cs="Arial"/>
        </w:rPr>
        <w:t>ych</w:t>
      </w:r>
      <w:r w:rsidR="007C68F6" w:rsidRPr="00F20C94">
        <w:rPr>
          <w:rFonts w:ascii="Arial" w:hAnsi="Arial" w:cs="Arial"/>
        </w:rPr>
        <w:t xml:space="preserve"> niżej</w:t>
      </w:r>
      <w:r w:rsidRPr="00F20C94">
        <w:rPr>
          <w:rFonts w:ascii="Arial" w:hAnsi="Arial" w:cs="Arial"/>
        </w:rPr>
        <w:t xml:space="preserve"> ogólnych </w:t>
      </w:r>
      <w:r w:rsidR="007C68F6" w:rsidRPr="00F20C94">
        <w:rPr>
          <w:rFonts w:ascii="Arial" w:hAnsi="Arial" w:cs="Arial"/>
        </w:rPr>
        <w:t>celów kształcenia</w:t>
      </w:r>
      <w:r w:rsidR="00F535CB" w:rsidRPr="00F20C94">
        <w:rPr>
          <w:rFonts w:ascii="Arial" w:hAnsi="Arial" w:cs="Arial"/>
        </w:rPr>
        <w:t xml:space="preserve"> w zawodach szkolnictwa branż</w:t>
      </w:r>
      <w:r w:rsidR="007C68F6" w:rsidRPr="00F20C94">
        <w:rPr>
          <w:rFonts w:ascii="Arial" w:hAnsi="Arial" w:cs="Arial"/>
        </w:rPr>
        <w:t>owego.</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Kształcenie w zawodach szkolnictwa branżowego jest realizowane w szkołach ponadpodstawowych: branżowej szkole I stopnia, technikum, branżowej szkole II stopnia</w:t>
      </w:r>
      <w:r w:rsidR="000E6C13">
        <w:rPr>
          <w:rFonts w:ascii="Arial" w:hAnsi="Arial" w:cs="Arial"/>
          <w:iCs/>
        </w:rPr>
        <w:t xml:space="preserve"> </w:t>
      </w:r>
      <w:r w:rsidRPr="00F20C94">
        <w:rPr>
          <w:rFonts w:ascii="Arial" w:hAnsi="Arial" w:cs="Arial"/>
          <w:iCs/>
        </w:rPr>
        <w:t>oraz szkole policealnej. Kształcenie w zawodach szkolnictwa branżowego jest realizowane również na kwalifikacyjnych kursach zawodowych prowadzonych przez podmioty, o których mowa w art. 117 ust. 2 ustawy z dnia 14 grudnia 2016 r. – Prawo oświatowe, oraz na kursach umiejętności zawodowych prowadzonych przez podmioty, o których mowa w art. 117 ust. 2a tej ustawy.</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Celem kształcenia w zawodach szkolnictwa branżowego jest przygotowanie uczących się do wykonywania pracy zawodowej i aktywnego funkcjonowania na zmieniającym się rynku pracy. Absolwent szkoły prowadzącej kształcenie zawodowe powinien legitymować się pełnymi kwalifikacjami zawodowymi, a także być przygotowany do uzyskania niezbędnych uprawnień zawodowych.</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Szkoła prowadząca kształcenie zawodowe może również zaoferować uczniowi przygotowanie do nabycia dodatkowych uprawnień zawodowych w zakresie wybranych</w:t>
      </w:r>
      <w:r w:rsidR="008D71B2">
        <w:rPr>
          <w:rFonts w:ascii="Arial" w:hAnsi="Arial" w:cs="Arial"/>
          <w:iCs/>
        </w:rPr>
        <w:t xml:space="preserve"> </w:t>
      </w:r>
      <w:r w:rsidRPr="00F20C94">
        <w:rPr>
          <w:rFonts w:ascii="Arial" w:hAnsi="Arial" w:cs="Arial"/>
          <w:iCs/>
        </w:rPr>
        <w:t>zawodów, dodatkowych umiejętności zawodowych lub kwalifikacji rynkowych funkcjonujących w Zintegrowanym Systemie Kwalifikacji.</w:t>
      </w:r>
    </w:p>
    <w:p w:rsidR="00865B4E"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W szkole prowadzącej kształcenie zawodowe przygotowanie do uzyskania dodatkowych umiejętności zawodowych, podobnie jak przygotowanie do uzyskania dodatkowych</w:t>
      </w:r>
      <w:r w:rsidR="009C6CA6">
        <w:rPr>
          <w:rFonts w:ascii="Arial" w:hAnsi="Arial" w:cs="Arial"/>
          <w:iCs/>
        </w:rPr>
        <w:t xml:space="preserve"> </w:t>
      </w:r>
      <w:r w:rsidRPr="00F20C94">
        <w:rPr>
          <w:rFonts w:ascii="Arial" w:hAnsi="Arial" w:cs="Arial"/>
          <w:iCs/>
        </w:rPr>
        <w:t xml:space="preserve">uprawnień zawodowych lub kwalifikacji rynkowych funkcjonujących w Zintegrowanym Systemie Kwalifikacji, jest realizowane w wymiarze </w:t>
      </w:r>
      <w:r w:rsidRPr="00F20C94">
        <w:rPr>
          <w:rFonts w:ascii="Arial" w:hAnsi="Arial" w:cs="Arial"/>
          <w:iCs/>
        </w:rPr>
        <w:lastRenderedPageBreak/>
        <w:t>wynikającym z różnicy między sumą godzin obowiązkowych zajęć edukacyjnych z zakresu kształcenia zawodowego, określoną w ramowym planie nauczania dla danego typu szkoły prowadzącej kształcenie zawodowe, a minimalną liczbą godzin kształcenia zawodowego dla kwalifikacji wyodrębnionych w zawodzie szkolnictwa branżowego określoną w podstawie programowej kształcenia w zawodzie szkolnictwa branżowego.</w:t>
      </w:r>
    </w:p>
    <w:p w:rsidR="000B203C" w:rsidRPr="00F20C94" w:rsidRDefault="00F763C2" w:rsidP="00F763C2">
      <w:pPr>
        <w:spacing w:after="0" w:line="240" w:lineRule="auto"/>
        <w:ind w:left="360"/>
        <w:jc w:val="both"/>
        <w:rPr>
          <w:rFonts w:ascii="Arial" w:hAnsi="Arial" w:cs="Arial"/>
          <w:iCs/>
        </w:rPr>
      </w:pPr>
      <w:r w:rsidRPr="00F20C94">
        <w:rPr>
          <w:rFonts w:ascii="Arial" w:hAnsi="Arial" w:cs="Arial"/>
          <w:iCs/>
        </w:rPr>
        <w:t>Zadania szkoły i innych podmiotów prowadzących kształcenie zawodowe oraz sposób ich realizacji są uwarunkowane zmianami zachodzącymi w otoczeniu gospodarczo-społecznym, na które wpływają w szczególności: nowe techniki i technologie, idea gospodarki opartej na wiedzy, globalizacja procesów gospodarczych i społecznych, rosnący udział handlu międzynarodowego, mobilność geograficzna i zawodowa, a także wzrost oczekiwań pracodawców w zakresie poziomu wiedzy i umiejętności pracowników.</w:t>
      </w:r>
    </w:p>
    <w:p w:rsidR="00F763C2" w:rsidRPr="00F20C94" w:rsidRDefault="006765E9" w:rsidP="006765E9">
      <w:pPr>
        <w:spacing w:after="0" w:line="240" w:lineRule="auto"/>
        <w:ind w:left="360"/>
        <w:jc w:val="both"/>
        <w:rPr>
          <w:rFonts w:ascii="Arial" w:hAnsi="Arial" w:cs="Arial"/>
          <w:iCs/>
        </w:rPr>
      </w:pPr>
      <w:r w:rsidRPr="00F20C94">
        <w:rPr>
          <w:rFonts w:ascii="Arial" w:hAnsi="Arial" w:cs="Arial"/>
          <w:iCs/>
        </w:rPr>
        <w:t>Bliska współpraca szkół prowadzących kształcenie zawodowe z pracodawcami stanowi istotny element nowoczesnego kształcenia, odpowiadającego potrzebom współczesnej gospodarki. Szkoła prowadząca kształcenie zawodowe powinna realizować to kształcenie w oparciu o współpracę z pracodawcami, a praktyczna nauka zawodu powinna odbywać się w jak największym wymiarze w rzeczywistych warunkach pracy u pracodawców lub w indywidualnych gospodarstwach rolnych, a także w centrach kształcenia zawodowego, warsztatach szkolnych, pracowniach szkolnych i placówkach kształcenia ustawicznego.</w:t>
      </w:r>
    </w:p>
    <w:p w:rsidR="006765E9" w:rsidRPr="00F20C94" w:rsidRDefault="006765E9" w:rsidP="006765E9">
      <w:pPr>
        <w:spacing w:after="0" w:line="240" w:lineRule="auto"/>
        <w:ind w:left="360"/>
        <w:jc w:val="both"/>
        <w:rPr>
          <w:rFonts w:ascii="Arial" w:hAnsi="Arial" w:cs="Arial"/>
          <w:iCs/>
        </w:rPr>
      </w:pPr>
    </w:p>
    <w:p w:rsidR="00865B4E" w:rsidRPr="00F20C94" w:rsidRDefault="005430A0" w:rsidP="000E30AE">
      <w:pPr>
        <w:pStyle w:val="Akapitzlist"/>
        <w:numPr>
          <w:ilvl w:val="0"/>
          <w:numId w:val="1"/>
        </w:numPr>
        <w:spacing w:before="120" w:after="0"/>
        <w:ind w:left="358" w:hanging="74"/>
        <w:rPr>
          <w:rFonts w:ascii="Arial" w:hAnsi="Arial" w:cs="Arial"/>
          <w:b/>
          <w:sz w:val="24"/>
          <w:szCs w:val="24"/>
        </w:rPr>
      </w:pPr>
      <w:r w:rsidRPr="00F20C94">
        <w:rPr>
          <w:rFonts w:ascii="Arial" w:hAnsi="Arial" w:cs="Arial"/>
          <w:b/>
          <w:sz w:val="24"/>
          <w:szCs w:val="24"/>
        </w:rPr>
        <w:t>KORELACJA</w:t>
      </w:r>
      <w:r w:rsidR="00865B4E" w:rsidRPr="00F20C94">
        <w:rPr>
          <w:rFonts w:ascii="Arial" w:hAnsi="Arial" w:cs="Arial"/>
          <w:b/>
          <w:sz w:val="24"/>
          <w:szCs w:val="24"/>
        </w:rPr>
        <w:t xml:space="preserve"> PROGRAMU NAUCZANIA DLA ZAWODU </w:t>
      </w:r>
      <w:r w:rsidR="009C6CA6">
        <w:rPr>
          <w:rFonts w:ascii="Arial" w:hAnsi="Arial" w:cs="Arial"/>
          <w:b/>
          <w:sz w:val="24"/>
          <w:szCs w:val="24"/>
          <w:lang w:val="pl-PL"/>
        </w:rPr>
        <w:t>ELEKTRO</w:t>
      </w:r>
      <w:r w:rsidR="00C25C1E">
        <w:rPr>
          <w:rFonts w:ascii="Arial" w:hAnsi="Arial" w:cs="Arial"/>
          <w:b/>
          <w:sz w:val="24"/>
          <w:szCs w:val="24"/>
          <w:lang w:val="pl-PL"/>
        </w:rPr>
        <w:t>MECHA</w:t>
      </w:r>
      <w:r w:rsidR="00CB1D75" w:rsidRPr="00F20C94">
        <w:rPr>
          <w:rFonts w:ascii="Arial" w:hAnsi="Arial" w:cs="Arial"/>
          <w:b/>
          <w:sz w:val="24"/>
          <w:szCs w:val="24"/>
          <w:lang w:val="pl-PL"/>
        </w:rPr>
        <w:t>NIK POJAZDÓW SAMOCHODOWYCH</w:t>
      </w:r>
      <w:r w:rsidR="00865B4E" w:rsidRPr="00F20C94">
        <w:rPr>
          <w:rFonts w:ascii="Arial" w:hAnsi="Arial" w:cs="Arial"/>
          <w:b/>
          <w:sz w:val="24"/>
          <w:szCs w:val="24"/>
        </w:rPr>
        <w:t xml:space="preserve"> </w:t>
      </w:r>
      <w:r w:rsidR="009C6CA6">
        <w:rPr>
          <w:rFonts w:ascii="Arial" w:hAnsi="Arial" w:cs="Arial"/>
          <w:b/>
          <w:sz w:val="24"/>
          <w:szCs w:val="24"/>
          <w:lang w:val="pl-PL"/>
        </w:rPr>
        <w:br/>
      </w:r>
      <w:r w:rsidR="00865B4E" w:rsidRPr="00F20C94">
        <w:rPr>
          <w:rFonts w:ascii="Arial" w:hAnsi="Arial" w:cs="Arial"/>
          <w:b/>
          <w:sz w:val="24"/>
          <w:szCs w:val="24"/>
        </w:rPr>
        <w:t>Z PODSTAWĄ PROGRAMOWĄ KSZTAŁCENIA OGÓLNEGO</w:t>
      </w:r>
    </w:p>
    <w:p w:rsidR="00A50B7E" w:rsidRPr="00F20C94" w:rsidRDefault="00A50B7E" w:rsidP="00A50B7E">
      <w:pPr>
        <w:spacing w:before="40" w:after="0" w:line="240" w:lineRule="auto"/>
        <w:ind w:left="357"/>
        <w:jc w:val="both"/>
        <w:rPr>
          <w:rFonts w:ascii="Arial" w:hAnsi="Arial" w:cs="Arial"/>
          <w:iCs/>
        </w:rPr>
      </w:pPr>
      <w:r w:rsidRPr="00F20C94">
        <w:rPr>
          <w:rFonts w:ascii="Arial" w:hAnsi="Arial" w:cs="Arial"/>
          <w:iCs/>
        </w:rPr>
        <w:t xml:space="preserve">W procesie kształcenia zawodowego ważne jest integrowanie i korelowanie kształcenia ogólnego i zawodowego, w tym doskonalenie kompetencji kluczowych nabytych w procesie kształcenia ogólnego, z uwzględnieniem niższych etapów edukacyjnych. Odpowiedni poziom wiedzy ogólnej powiązanej z wiedzą zawodową przyczyni się do podniesienia poziomu umiejętności zawodowych absolwentów szkół prowadzących kształcenie zawodowe, a tym samym zapewni im możliwość sprostania wyzwaniom zmieniającego się rynku pracy. </w:t>
      </w:r>
    </w:p>
    <w:p w:rsidR="00A50B7E" w:rsidRPr="00F20C94" w:rsidRDefault="00A50B7E" w:rsidP="00A50B7E">
      <w:pPr>
        <w:spacing w:before="40" w:after="0" w:line="240" w:lineRule="auto"/>
        <w:ind w:left="357"/>
        <w:jc w:val="both"/>
        <w:rPr>
          <w:rFonts w:ascii="Arial" w:hAnsi="Arial" w:cs="Arial"/>
          <w:iCs/>
        </w:rPr>
      </w:pPr>
      <w:r w:rsidRPr="00F20C94">
        <w:rPr>
          <w:rFonts w:ascii="Arial" w:hAnsi="Arial" w:cs="Arial"/>
          <w:iCs/>
        </w:rPr>
        <w:t>W procesie kształcenia zawodowego są podejmowane działania wspomagające rozwój każdego uczącego się, stosownie do jego potrzeb i możliwości, ze szczególnym</w:t>
      </w:r>
      <w:r w:rsidR="009C6CA6">
        <w:rPr>
          <w:rFonts w:ascii="Arial" w:hAnsi="Arial" w:cs="Arial"/>
          <w:iCs/>
        </w:rPr>
        <w:t xml:space="preserve"> </w:t>
      </w:r>
      <w:r w:rsidRPr="00F20C94">
        <w:rPr>
          <w:rFonts w:ascii="Arial" w:hAnsi="Arial" w:cs="Arial"/>
          <w:iCs/>
        </w:rPr>
        <w:t>uwzględnieniem indywidualnych ścieżek edukacji i kariery, możliwości podnoszenia poziomu wykształcenia i kwalifikacji zawodowych oraz zapobiegania przedwczesnemu</w:t>
      </w:r>
      <w:r w:rsidR="00C25C1E">
        <w:rPr>
          <w:rFonts w:ascii="Arial" w:hAnsi="Arial" w:cs="Arial"/>
          <w:iCs/>
        </w:rPr>
        <w:t xml:space="preserve"> </w:t>
      </w:r>
      <w:r w:rsidRPr="00F20C94">
        <w:rPr>
          <w:rFonts w:ascii="Arial" w:hAnsi="Arial" w:cs="Arial"/>
          <w:iCs/>
        </w:rPr>
        <w:t xml:space="preserve">kończeniu nauki. </w:t>
      </w:r>
    </w:p>
    <w:p w:rsidR="00865B4E" w:rsidRPr="00F20C94" w:rsidRDefault="00865B4E" w:rsidP="00A50B7E">
      <w:pPr>
        <w:spacing w:before="40" w:after="0" w:line="240" w:lineRule="auto"/>
        <w:ind w:left="357"/>
        <w:jc w:val="both"/>
        <w:rPr>
          <w:rFonts w:ascii="Arial" w:hAnsi="Arial" w:cs="Arial"/>
          <w:iCs/>
        </w:rPr>
      </w:pPr>
      <w:r w:rsidRPr="00F20C94">
        <w:rPr>
          <w:rFonts w:ascii="Arial" w:hAnsi="Arial" w:cs="Arial"/>
          <w:iCs/>
        </w:rPr>
        <w:t xml:space="preserve">Program nauczania dla zawodu </w:t>
      </w:r>
      <w:r w:rsidR="009C6CA6">
        <w:rPr>
          <w:rFonts w:ascii="Arial" w:hAnsi="Arial" w:cs="Arial"/>
          <w:iCs/>
        </w:rPr>
        <w:t>elektro</w:t>
      </w:r>
      <w:r w:rsidR="00C25C1E">
        <w:rPr>
          <w:rFonts w:ascii="Arial" w:hAnsi="Arial" w:cs="Arial"/>
          <w:iCs/>
        </w:rPr>
        <w:t>mecha</w:t>
      </w:r>
      <w:r w:rsidR="007F6C1B" w:rsidRPr="00F20C94">
        <w:rPr>
          <w:rFonts w:ascii="Arial" w:hAnsi="Arial" w:cs="Arial"/>
          <w:iCs/>
        </w:rPr>
        <w:t>nik pojazdów samochodowych</w:t>
      </w:r>
      <w:r w:rsidRPr="00F20C94">
        <w:rPr>
          <w:rFonts w:ascii="Arial" w:hAnsi="Arial" w:cs="Arial"/>
          <w:iCs/>
        </w:rPr>
        <w:t xml:space="preserve"> uwzględnia aktualny stan wiedzy o zawodzie ze szczególnym zwróceniem uwagi na nowe technologie i najnowsze koncepcje nauczania. </w:t>
      </w:r>
    </w:p>
    <w:p w:rsidR="00865B4E" w:rsidRPr="00F20C94" w:rsidRDefault="00865B4E" w:rsidP="0015749F">
      <w:pPr>
        <w:spacing w:after="0" w:line="240" w:lineRule="auto"/>
        <w:ind w:left="360"/>
        <w:jc w:val="both"/>
        <w:rPr>
          <w:rFonts w:ascii="Arial" w:hAnsi="Arial" w:cs="Arial"/>
          <w:iCs/>
        </w:rPr>
      </w:pPr>
      <w:r w:rsidRPr="00F20C94">
        <w:rPr>
          <w:rFonts w:ascii="Arial" w:hAnsi="Arial" w:cs="Arial"/>
          <w:iCs/>
        </w:rPr>
        <w:t>Program uwzględnia także zapisy zadań ogólnych szkoły i</w:t>
      </w:r>
      <w:r w:rsidR="00223308" w:rsidRPr="00F20C94">
        <w:rPr>
          <w:rFonts w:ascii="Arial" w:hAnsi="Arial" w:cs="Arial"/>
          <w:iCs/>
        </w:rPr>
        <w:t xml:space="preserve"> </w:t>
      </w:r>
      <w:r w:rsidRPr="00F20C94">
        <w:rPr>
          <w:rFonts w:ascii="Arial" w:hAnsi="Arial" w:cs="Arial"/>
          <w:iCs/>
        </w:rPr>
        <w:t>umiejętności zdobywanych w trakcie kształcenia w szkole ponad</w:t>
      </w:r>
      <w:r w:rsidR="00C25C1E">
        <w:rPr>
          <w:rFonts w:ascii="Arial" w:hAnsi="Arial" w:cs="Arial"/>
          <w:iCs/>
        </w:rPr>
        <w:t>podstawowej</w:t>
      </w:r>
      <w:r w:rsidRPr="00F20C94">
        <w:rPr>
          <w:rFonts w:ascii="Arial" w:hAnsi="Arial" w:cs="Arial"/>
          <w:iCs/>
        </w:rPr>
        <w:t xml:space="preserve"> umieszczonych </w:t>
      </w:r>
      <w:r w:rsidR="002D25DB" w:rsidRPr="00F20C94">
        <w:rPr>
          <w:rFonts w:ascii="Arial" w:hAnsi="Arial" w:cs="Arial"/>
          <w:iCs/>
        </w:rPr>
        <w:br/>
      </w:r>
      <w:r w:rsidRPr="00F20C94">
        <w:rPr>
          <w:rFonts w:ascii="Arial" w:hAnsi="Arial" w:cs="Arial"/>
          <w:iCs/>
        </w:rPr>
        <w:t>w podstawach programowych kształcenia ogólnego, w tym</w:t>
      </w:r>
      <w:r w:rsidR="00223308" w:rsidRPr="00F20C94">
        <w:rPr>
          <w:rFonts w:ascii="Arial" w:hAnsi="Arial" w:cs="Arial"/>
          <w:iCs/>
        </w:rPr>
        <w:t xml:space="preserve"> m.in. następujące umiejętności</w:t>
      </w:r>
      <w:r w:rsidRPr="00F20C94">
        <w:rPr>
          <w:rFonts w:ascii="Arial" w:hAnsi="Arial" w:cs="Arial"/>
          <w:iCs/>
        </w:rPr>
        <w:t>:</w:t>
      </w:r>
    </w:p>
    <w:p w:rsidR="00865B4E" w:rsidRPr="00F20C94" w:rsidRDefault="00865B4E" w:rsidP="001D0190">
      <w:pPr>
        <w:pStyle w:val="Akapitzlist"/>
        <w:numPr>
          <w:ilvl w:val="0"/>
          <w:numId w:val="3"/>
        </w:numPr>
        <w:spacing w:after="0" w:line="240" w:lineRule="auto"/>
        <w:ind w:left="567" w:hanging="218"/>
        <w:contextualSpacing w:val="0"/>
        <w:jc w:val="both"/>
        <w:rPr>
          <w:rFonts w:ascii="Arial" w:hAnsi="Arial" w:cs="Arial"/>
          <w:iCs/>
        </w:rPr>
      </w:pPr>
      <w:r w:rsidRPr="00F20C94">
        <w:rPr>
          <w:rFonts w:ascii="Arial" w:hAnsi="Arial" w:cs="Arial"/>
          <w:iCs/>
        </w:rPr>
        <w:t>zrozumienia, wykorzystania i refleksyjnego przetworzenia tekstów, prowadząc</w:t>
      </w:r>
      <w:r w:rsidR="0051566E" w:rsidRPr="00F20C94">
        <w:rPr>
          <w:rFonts w:ascii="Arial" w:hAnsi="Arial" w:cs="Arial"/>
          <w:iCs/>
          <w:lang w:val="pl-PL"/>
        </w:rPr>
        <w:t>ą</w:t>
      </w:r>
      <w:r w:rsidRPr="00F20C94">
        <w:rPr>
          <w:rFonts w:ascii="Arial" w:hAnsi="Arial" w:cs="Arial"/>
          <w:iCs/>
        </w:rPr>
        <w:t xml:space="preserve"> do osiągnięcia własnych celów, rozwoju osobowego oraz aktywnego uczestnictwa w życiu społeczeństwa; </w:t>
      </w:r>
    </w:p>
    <w:p w:rsidR="00865B4E" w:rsidRPr="00F20C94" w:rsidRDefault="00865B4E" w:rsidP="001D0190">
      <w:pPr>
        <w:pStyle w:val="Akapitzlist"/>
        <w:numPr>
          <w:ilvl w:val="0"/>
          <w:numId w:val="3"/>
        </w:numPr>
        <w:spacing w:after="0" w:line="240" w:lineRule="auto"/>
        <w:ind w:left="567" w:hanging="218"/>
        <w:contextualSpacing w:val="0"/>
        <w:jc w:val="both"/>
        <w:rPr>
          <w:rFonts w:ascii="Arial" w:hAnsi="Arial" w:cs="Arial"/>
          <w:iCs/>
        </w:rPr>
      </w:pPr>
      <w:r w:rsidRPr="00F20C94">
        <w:rPr>
          <w:rFonts w:ascii="Arial" w:hAnsi="Arial" w:cs="Arial"/>
          <w:iCs/>
        </w:rPr>
        <w:t xml:space="preserve">wykorzystania narzędzi matematyki w życiu codziennym oraz formułowania sądów opartych na rozumowaniu matematycznym; </w:t>
      </w:r>
    </w:p>
    <w:p w:rsidR="00865B4E" w:rsidRPr="00F20C94" w:rsidRDefault="00865B4E" w:rsidP="001D0190">
      <w:pPr>
        <w:pStyle w:val="Akapitzlist"/>
        <w:numPr>
          <w:ilvl w:val="0"/>
          <w:numId w:val="3"/>
        </w:numPr>
        <w:spacing w:after="0" w:line="240" w:lineRule="auto"/>
        <w:ind w:left="567" w:hanging="218"/>
        <w:contextualSpacing w:val="0"/>
        <w:jc w:val="both"/>
        <w:rPr>
          <w:rFonts w:ascii="Arial" w:hAnsi="Arial" w:cs="Arial"/>
          <w:iCs/>
        </w:rPr>
      </w:pPr>
      <w:r w:rsidRPr="00F20C94">
        <w:rPr>
          <w:rFonts w:ascii="Arial" w:hAnsi="Arial" w:cs="Arial"/>
          <w:iCs/>
        </w:rPr>
        <w:t xml:space="preserve">wykorzystania wiedzy o charakterze naukowym do identyfikowania i rozwiązywania problemów, a także formułowania wniosków opartych na obserwacjach empirycznych dotyczących przyrody lub społeczeństwa; </w:t>
      </w:r>
    </w:p>
    <w:p w:rsidR="00865B4E" w:rsidRPr="00F20C94" w:rsidRDefault="00865B4E" w:rsidP="001D0190">
      <w:pPr>
        <w:pStyle w:val="Akapitzlist"/>
        <w:numPr>
          <w:ilvl w:val="0"/>
          <w:numId w:val="3"/>
        </w:numPr>
        <w:spacing w:after="0" w:line="240" w:lineRule="auto"/>
        <w:ind w:left="567" w:hanging="218"/>
        <w:contextualSpacing w:val="0"/>
        <w:jc w:val="both"/>
        <w:rPr>
          <w:rFonts w:ascii="Arial" w:hAnsi="Arial" w:cs="Arial"/>
          <w:iCs/>
        </w:rPr>
      </w:pPr>
      <w:r w:rsidRPr="00F20C94">
        <w:rPr>
          <w:rFonts w:ascii="Arial" w:hAnsi="Arial" w:cs="Arial"/>
          <w:iCs/>
        </w:rPr>
        <w:t xml:space="preserve">komunikowania się w języku ojczystym i w językach obcych; </w:t>
      </w:r>
    </w:p>
    <w:p w:rsidR="00865B4E" w:rsidRPr="00F20C94" w:rsidRDefault="00865B4E" w:rsidP="001D0190">
      <w:pPr>
        <w:pStyle w:val="Akapitzlist"/>
        <w:numPr>
          <w:ilvl w:val="0"/>
          <w:numId w:val="3"/>
        </w:numPr>
        <w:spacing w:after="0" w:line="240" w:lineRule="auto"/>
        <w:ind w:left="567" w:hanging="218"/>
        <w:contextualSpacing w:val="0"/>
        <w:jc w:val="both"/>
        <w:rPr>
          <w:rFonts w:ascii="Arial" w:hAnsi="Arial" w:cs="Arial"/>
          <w:iCs/>
        </w:rPr>
      </w:pPr>
      <w:r w:rsidRPr="00F20C94">
        <w:rPr>
          <w:rFonts w:ascii="Arial" w:hAnsi="Arial" w:cs="Arial"/>
          <w:iCs/>
        </w:rPr>
        <w:t xml:space="preserve">sprawnego posługiwania się nowoczesnymi technologiami informacyjnymi i komunikacyjnymi; </w:t>
      </w:r>
    </w:p>
    <w:p w:rsidR="00865B4E" w:rsidRPr="00F20C94" w:rsidRDefault="00865B4E" w:rsidP="001D0190">
      <w:pPr>
        <w:pStyle w:val="Akapitzlist"/>
        <w:numPr>
          <w:ilvl w:val="0"/>
          <w:numId w:val="3"/>
        </w:numPr>
        <w:spacing w:after="0" w:line="240" w:lineRule="auto"/>
        <w:ind w:left="567" w:hanging="218"/>
        <w:contextualSpacing w:val="0"/>
        <w:jc w:val="both"/>
        <w:rPr>
          <w:rFonts w:ascii="Arial" w:hAnsi="Arial" w:cs="Arial"/>
          <w:iCs/>
        </w:rPr>
      </w:pPr>
      <w:r w:rsidRPr="00F20C94">
        <w:rPr>
          <w:rFonts w:ascii="Arial" w:hAnsi="Arial" w:cs="Arial"/>
          <w:iCs/>
        </w:rPr>
        <w:t xml:space="preserve">wyszukiwania, selekcjonowania i krytycznej analizy informacji; </w:t>
      </w:r>
    </w:p>
    <w:p w:rsidR="00865B4E" w:rsidRPr="00F20C94" w:rsidRDefault="00865B4E" w:rsidP="001D0190">
      <w:pPr>
        <w:pStyle w:val="Akapitzlist"/>
        <w:numPr>
          <w:ilvl w:val="0"/>
          <w:numId w:val="3"/>
        </w:numPr>
        <w:spacing w:after="0" w:line="240" w:lineRule="auto"/>
        <w:ind w:left="567" w:hanging="218"/>
        <w:contextualSpacing w:val="0"/>
        <w:jc w:val="both"/>
        <w:rPr>
          <w:rFonts w:ascii="Arial" w:hAnsi="Arial" w:cs="Arial"/>
          <w:iCs/>
        </w:rPr>
      </w:pPr>
      <w:r w:rsidRPr="00F20C94">
        <w:rPr>
          <w:rFonts w:ascii="Arial" w:hAnsi="Arial" w:cs="Arial"/>
          <w:iCs/>
        </w:rPr>
        <w:t xml:space="preserve">rozpoznawania własnych potrzeb edukacyjnych oraz uczenia się; </w:t>
      </w:r>
    </w:p>
    <w:p w:rsidR="00865B4E" w:rsidRPr="00F20C94" w:rsidRDefault="00865B4E" w:rsidP="001D0190">
      <w:pPr>
        <w:pStyle w:val="Akapitzlist"/>
        <w:numPr>
          <w:ilvl w:val="0"/>
          <w:numId w:val="3"/>
        </w:numPr>
        <w:spacing w:after="0" w:line="240" w:lineRule="auto"/>
        <w:ind w:left="567" w:hanging="218"/>
        <w:contextualSpacing w:val="0"/>
        <w:jc w:val="both"/>
        <w:rPr>
          <w:rFonts w:ascii="Arial" w:hAnsi="Arial" w:cs="Arial"/>
          <w:iCs/>
        </w:rPr>
      </w:pPr>
      <w:r w:rsidRPr="00F20C94">
        <w:rPr>
          <w:rFonts w:ascii="Arial" w:hAnsi="Arial" w:cs="Arial"/>
          <w:iCs/>
        </w:rPr>
        <w:t>pracy zespołowej.</w:t>
      </w:r>
    </w:p>
    <w:p w:rsidR="001E6AEA" w:rsidRDefault="00865B4E" w:rsidP="0015749F">
      <w:pPr>
        <w:spacing w:after="0" w:line="240" w:lineRule="auto"/>
        <w:ind w:left="360"/>
        <w:jc w:val="both"/>
        <w:rPr>
          <w:rFonts w:ascii="Arial" w:hAnsi="Arial" w:cs="Arial"/>
          <w:iCs/>
        </w:rPr>
      </w:pPr>
      <w:r w:rsidRPr="00F20C94">
        <w:rPr>
          <w:rFonts w:ascii="Arial" w:hAnsi="Arial" w:cs="Arial"/>
          <w:iCs/>
        </w:rPr>
        <w:t xml:space="preserve">W programie nauczania dla zawodu </w:t>
      </w:r>
      <w:r w:rsidR="009C6CA6">
        <w:rPr>
          <w:rFonts w:ascii="Arial" w:hAnsi="Arial" w:cs="Arial"/>
          <w:iCs/>
        </w:rPr>
        <w:t>elektro</w:t>
      </w:r>
      <w:r w:rsidR="00C25C1E">
        <w:rPr>
          <w:rFonts w:ascii="Arial" w:hAnsi="Arial" w:cs="Arial"/>
          <w:iCs/>
        </w:rPr>
        <w:t>mecha</w:t>
      </w:r>
      <w:r w:rsidR="0051566E" w:rsidRPr="00F20C94">
        <w:rPr>
          <w:rFonts w:ascii="Arial" w:hAnsi="Arial" w:cs="Arial"/>
          <w:iCs/>
        </w:rPr>
        <w:t>nik pojazdów samochodowych</w:t>
      </w:r>
      <w:r w:rsidRPr="00F20C94">
        <w:rPr>
          <w:rFonts w:ascii="Arial" w:hAnsi="Arial" w:cs="Arial"/>
          <w:iCs/>
        </w:rPr>
        <w:t xml:space="preserve"> uwzględniono powiązania z kształceniem ogólnym polegające na wcześniejszym osiąganiu efektów kształcenia w zakresie przedmiotów ogólnokształcących stanowiących podbudowę dla kształcenia w zawodzie. Dotyczy to przede wszystkim takich przedmiotów jak matematyka, a także podsta</w:t>
      </w:r>
      <w:r w:rsidR="00BD5CA7" w:rsidRPr="00F20C94">
        <w:rPr>
          <w:rFonts w:ascii="Arial" w:hAnsi="Arial" w:cs="Arial"/>
          <w:iCs/>
        </w:rPr>
        <w:t>wy przedsiębiorczości i edukacja</w:t>
      </w:r>
      <w:r w:rsidRPr="00F20C94">
        <w:rPr>
          <w:rFonts w:ascii="Arial" w:hAnsi="Arial" w:cs="Arial"/>
          <w:iCs/>
        </w:rPr>
        <w:t xml:space="preserve"> dla bezpieczeństwa.</w:t>
      </w:r>
    </w:p>
    <w:p w:rsidR="00982D06" w:rsidRPr="00F20C94" w:rsidRDefault="00982D06" w:rsidP="0015749F">
      <w:pPr>
        <w:spacing w:after="0" w:line="240" w:lineRule="auto"/>
        <w:ind w:left="360"/>
        <w:jc w:val="both"/>
        <w:rPr>
          <w:rFonts w:ascii="Arial" w:hAnsi="Arial" w:cs="Arial"/>
          <w:iCs/>
        </w:rPr>
      </w:pPr>
    </w:p>
    <w:p w:rsidR="00552C7D" w:rsidRDefault="00552C7D" w:rsidP="00617A31">
      <w:pPr>
        <w:spacing w:after="0" w:line="240" w:lineRule="auto"/>
        <w:ind w:left="360" w:hanging="360"/>
        <w:jc w:val="both"/>
        <w:rPr>
          <w:rFonts w:ascii="Arial" w:hAnsi="Arial" w:cs="Arial"/>
          <w:b/>
          <w:sz w:val="24"/>
          <w:szCs w:val="24"/>
        </w:rPr>
      </w:pPr>
    </w:p>
    <w:p w:rsidR="000E6C13" w:rsidRDefault="000E6C13" w:rsidP="00617A31">
      <w:pPr>
        <w:spacing w:after="0" w:line="240" w:lineRule="auto"/>
        <w:ind w:left="360" w:hanging="360"/>
        <w:jc w:val="both"/>
        <w:rPr>
          <w:rFonts w:ascii="Arial" w:hAnsi="Arial" w:cs="Arial"/>
          <w:b/>
          <w:sz w:val="24"/>
          <w:szCs w:val="24"/>
        </w:rPr>
      </w:pPr>
    </w:p>
    <w:p w:rsidR="00552C7D" w:rsidRDefault="00552C7D" w:rsidP="00617A31">
      <w:pPr>
        <w:spacing w:after="0" w:line="240" w:lineRule="auto"/>
        <w:ind w:left="360" w:hanging="360"/>
        <w:jc w:val="both"/>
        <w:rPr>
          <w:rFonts w:ascii="Arial" w:hAnsi="Arial" w:cs="Arial"/>
          <w:b/>
          <w:sz w:val="24"/>
          <w:szCs w:val="24"/>
        </w:rPr>
      </w:pPr>
    </w:p>
    <w:p w:rsidR="00865B4E" w:rsidRPr="00F20C94" w:rsidRDefault="00617A31" w:rsidP="00617A31">
      <w:pPr>
        <w:spacing w:after="0" w:line="240" w:lineRule="auto"/>
        <w:ind w:left="360" w:hanging="360"/>
        <w:jc w:val="both"/>
        <w:rPr>
          <w:rFonts w:ascii="Arial" w:hAnsi="Arial" w:cs="Arial"/>
          <w:b/>
          <w:sz w:val="24"/>
          <w:szCs w:val="24"/>
        </w:rPr>
      </w:pPr>
      <w:r>
        <w:rPr>
          <w:rFonts w:ascii="Arial" w:hAnsi="Arial" w:cs="Arial"/>
          <w:b/>
          <w:sz w:val="24"/>
          <w:szCs w:val="24"/>
        </w:rPr>
        <w:t xml:space="preserve">VII. </w:t>
      </w:r>
      <w:r w:rsidR="00865B4E" w:rsidRPr="00F20C94">
        <w:rPr>
          <w:rFonts w:ascii="Arial" w:hAnsi="Arial" w:cs="Arial"/>
          <w:b/>
          <w:sz w:val="24"/>
          <w:szCs w:val="24"/>
        </w:rPr>
        <w:t xml:space="preserve">INFORMACJA O ZAWODZIE </w:t>
      </w:r>
      <w:r w:rsidR="009C6CA6">
        <w:rPr>
          <w:rFonts w:ascii="Arial" w:hAnsi="Arial" w:cs="Arial"/>
          <w:b/>
          <w:sz w:val="24"/>
          <w:szCs w:val="24"/>
        </w:rPr>
        <w:t>ELEKTRO</w:t>
      </w:r>
      <w:r w:rsidR="006D5E73">
        <w:rPr>
          <w:rFonts w:ascii="Arial" w:hAnsi="Arial" w:cs="Arial"/>
          <w:b/>
          <w:sz w:val="24"/>
          <w:szCs w:val="24"/>
        </w:rPr>
        <w:t>MECHA</w:t>
      </w:r>
      <w:r w:rsidR="001E6AEA" w:rsidRPr="00F20C94">
        <w:rPr>
          <w:rFonts w:ascii="Arial" w:hAnsi="Arial" w:cs="Arial"/>
          <w:b/>
          <w:sz w:val="24"/>
          <w:szCs w:val="24"/>
        </w:rPr>
        <w:t>NIK POJAZDÓW</w:t>
      </w:r>
      <w:r w:rsidR="00B44276">
        <w:rPr>
          <w:rFonts w:ascii="Arial" w:hAnsi="Arial" w:cs="Arial"/>
          <w:b/>
          <w:sz w:val="24"/>
          <w:szCs w:val="24"/>
        </w:rPr>
        <w:t xml:space="preserve"> </w:t>
      </w:r>
      <w:r w:rsidR="001E6AEA" w:rsidRPr="00F20C94">
        <w:rPr>
          <w:rFonts w:ascii="Arial" w:hAnsi="Arial" w:cs="Arial"/>
          <w:b/>
          <w:sz w:val="24"/>
          <w:szCs w:val="24"/>
        </w:rPr>
        <w:t>SAMOCHODOWYCH</w:t>
      </w:r>
    </w:p>
    <w:p w:rsidR="00EC0078" w:rsidRPr="00EC0078" w:rsidRDefault="00EC0078" w:rsidP="00EC0078">
      <w:pPr>
        <w:spacing w:after="0" w:line="240" w:lineRule="auto"/>
        <w:ind w:left="340"/>
        <w:jc w:val="both"/>
        <w:rPr>
          <w:rFonts w:ascii="Arial" w:hAnsi="Arial" w:cs="Arial"/>
        </w:rPr>
      </w:pPr>
      <w:r w:rsidRPr="00EC0078">
        <w:rPr>
          <w:rFonts w:ascii="Arial" w:hAnsi="Arial" w:cs="Arial"/>
        </w:rPr>
        <w:t xml:space="preserve">Elektromechanik pojazdów samochodowych jest zawodem związanym z obsługą pojazdów samochodowych. Wraz z rozwojem motoryzacji wzrosło zapotrzebowanie na rynku pracy na dobrze wykształconych fachowców w zakresie obsługi, naprawy i eksploatacji współczesnych pojazdów samochodowych, w których wykorzystuje się wiele elektrycznych i elektronicznych układów. </w:t>
      </w:r>
    </w:p>
    <w:p w:rsidR="00EC0078" w:rsidRPr="00EC0078" w:rsidRDefault="00EC0078" w:rsidP="00EC0078">
      <w:pPr>
        <w:spacing w:after="0" w:line="240" w:lineRule="auto"/>
        <w:ind w:left="340"/>
        <w:jc w:val="both"/>
        <w:rPr>
          <w:rFonts w:ascii="Arial" w:hAnsi="Arial" w:cs="Arial"/>
        </w:rPr>
      </w:pPr>
      <w:r w:rsidRPr="00EC0078">
        <w:rPr>
          <w:rFonts w:ascii="Arial" w:hAnsi="Arial" w:cs="Arial"/>
        </w:rPr>
        <w:t xml:space="preserve">Elektromechanik pojazdów samochodowych diagnozuje, obsługuje i naprawia wszystkie układy elektrycznego i elektronicznego wyposażenia pojazdów samochodowych, w tym m.in. systemy sterowania silnikiem oraz układy bezpieczeństwa i komfortu jazdy. </w:t>
      </w:r>
    </w:p>
    <w:p w:rsidR="00EC0078" w:rsidRPr="00EC0078" w:rsidRDefault="00EC0078" w:rsidP="00EC0078">
      <w:pPr>
        <w:spacing w:after="0" w:line="240" w:lineRule="auto"/>
        <w:ind w:left="340"/>
        <w:jc w:val="both"/>
        <w:rPr>
          <w:rFonts w:ascii="Arial" w:hAnsi="Arial" w:cs="Arial"/>
        </w:rPr>
      </w:pPr>
      <w:r w:rsidRPr="00EC0078">
        <w:rPr>
          <w:rFonts w:ascii="Arial" w:hAnsi="Arial" w:cs="Arial"/>
        </w:rPr>
        <w:t xml:space="preserve">Instaluje także i uruchamia w samochodzie elektryczne i elektroniczne urządzenia sterujące, zabezpieczające i sygnalizacyjne, w tym połączone magistralami danych (m.in. typu CAN i LIN). </w:t>
      </w:r>
    </w:p>
    <w:p w:rsidR="00EC0078" w:rsidRPr="00EC0078" w:rsidRDefault="00EC0078" w:rsidP="00EC0078">
      <w:pPr>
        <w:spacing w:after="0" w:line="240" w:lineRule="auto"/>
        <w:ind w:left="340"/>
        <w:jc w:val="both"/>
        <w:rPr>
          <w:rFonts w:ascii="Arial" w:hAnsi="Arial" w:cs="Arial"/>
        </w:rPr>
      </w:pPr>
      <w:r w:rsidRPr="00EC0078">
        <w:rPr>
          <w:rFonts w:ascii="Arial" w:hAnsi="Arial" w:cs="Arial"/>
        </w:rPr>
        <w:t xml:space="preserve">Dokonuje on również obsługi wyposażenia elektrycznego pojazdów, naprawia uszkodzone podzespoły oraz urządzenia elektryczne i elektroniczne. Przyjmuje samochody lub zespoły samochodowe do naprawy i sporządza dokumentację ich przyjęcia. Wykorzystując metody diagnostyczne, wykrywa niesprawności lub uszkodzenia elementów i ustala ich przyczyny. Następnie określa sposób usunięcia niesprawności, podejmując decyzję o wymianie niesprawnego zespołu lub jego części albo naprawie. Potrafi także wymontować niesprawny zespół, zweryfikować jego stan, a następnie wymienić lub naprawić uszkodzony element lub układ. </w:t>
      </w:r>
    </w:p>
    <w:p w:rsidR="00EC0078" w:rsidRPr="00EC0078" w:rsidRDefault="00EC0078" w:rsidP="00EC0078">
      <w:pPr>
        <w:spacing w:after="0" w:line="240" w:lineRule="auto"/>
        <w:ind w:left="340"/>
        <w:jc w:val="both"/>
        <w:rPr>
          <w:rFonts w:ascii="Arial" w:hAnsi="Arial" w:cs="Arial"/>
        </w:rPr>
      </w:pPr>
      <w:r w:rsidRPr="00EC0078">
        <w:rPr>
          <w:rFonts w:ascii="Arial" w:hAnsi="Arial" w:cs="Arial"/>
        </w:rPr>
        <w:t xml:space="preserve">Ponadto montuje on wiązki elektryczne i elementy wyposażenia elektrycznego, w tym m.in. urządzenia zasilające, sterujące, sygnalizujące, oświetleniowe i zabezpieczające. </w:t>
      </w:r>
    </w:p>
    <w:p w:rsidR="00EC0078" w:rsidRPr="00EC0078" w:rsidRDefault="00EC0078" w:rsidP="00EC0078">
      <w:pPr>
        <w:spacing w:after="0" w:line="240" w:lineRule="auto"/>
        <w:ind w:left="340"/>
        <w:jc w:val="both"/>
        <w:rPr>
          <w:rFonts w:ascii="Arial" w:hAnsi="Arial" w:cs="Arial"/>
        </w:rPr>
      </w:pPr>
      <w:r w:rsidRPr="00EC0078">
        <w:rPr>
          <w:rFonts w:ascii="Arial" w:hAnsi="Arial" w:cs="Arial"/>
        </w:rPr>
        <w:t xml:space="preserve">W ramach okresowej obsługi urządzeń wyposażenia elektrycznego wykonuje on badania diagnostyczne układów elektrycznego i elektronicznego wyposażenia pojazdów samochodowych oraz usuwa wykryte usterki. Przestrzega również wymagań warunkujących dopuszczenie pojazdu do ruchu. Dokonuje rozliczeń kosztów materiałów i robocizny usług naprawczych. </w:t>
      </w:r>
    </w:p>
    <w:p w:rsidR="00EC0078" w:rsidRPr="00EC0078" w:rsidRDefault="00EC0078" w:rsidP="00EC0078">
      <w:pPr>
        <w:spacing w:after="0" w:line="240" w:lineRule="auto"/>
        <w:ind w:left="340"/>
        <w:jc w:val="both"/>
        <w:rPr>
          <w:rFonts w:ascii="Arial" w:hAnsi="Arial" w:cs="Arial"/>
        </w:rPr>
      </w:pPr>
      <w:r w:rsidRPr="00EC0078">
        <w:rPr>
          <w:rFonts w:ascii="Arial" w:hAnsi="Arial" w:cs="Arial"/>
        </w:rPr>
        <w:t>Podczas pracy wykorzystuje on typowe narzędzia ślusarskie, klucze dynamometryczne, wkrętarki o napędzie elektrycznym i pneumatycznym oraz specjalistyczne przyrządy pomiarowe i urządzenia diagnostyczne.</w:t>
      </w:r>
    </w:p>
    <w:p w:rsidR="00EC0078" w:rsidRPr="00EC0078" w:rsidRDefault="00EC0078" w:rsidP="00EC0078">
      <w:pPr>
        <w:spacing w:after="0" w:line="240" w:lineRule="auto"/>
        <w:ind w:left="340"/>
        <w:jc w:val="both"/>
        <w:rPr>
          <w:rFonts w:ascii="Arial" w:hAnsi="Arial" w:cs="Arial"/>
        </w:rPr>
      </w:pPr>
      <w:r w:rsidRPr="00EC0078">
        <w:rPr>
          <w:rFonts w:ascii="Arial" w:hAnsi="Arial" w:cs="Arial"/>
        </w:rPr>
        <w:t>Wykonując zadania zawodowe, elektromechanik pojazdów samochodowych przestrzega podstawowych przepisów prawa, w tym zwłaszcza przepisów bezpieczeństwa i higieny pracy, zasad ergonomii i przepisów dotyczących ochrony środowiska naturalnego. Realizując zadania, elektromechanik pojazdów samochodowych zwykle kontaktuje się z przełożonym. Jego praca ma jednak charakter indywidualny, gdyż sam odpowiada za powierzone urządzenia, narzędzia oraz za jakość wykonanych usług. Może on prowadzić samodzielną działalność gospodarczą, dlatego powinien także umieć nawiązywać kontakt z klientem, negocjować zakres niezbędnych prac oraz ceny za usługę. W pracy elektromechanika pojazdów samochodowych występują czynności zarówno rutynowe, jak i nietypowe, wynikające z indywidualnego charakteru usterek spotykanych w pojazdach samochodowych różnych marek i modeli.</w:t>
      </w:r>
    </w:p>
    <w:p w:rsidR="00EC0078" w:rsidRPr="00EC0078" w:rsidRDefault="00EC0078" w:rsidP="00EC0078">
      <w:pPr>
        <w:spacing w:after="0" w:line="240" w:lineRule="auto"/>
        <w:ind w:left="340"/>
        <w:jc w:val="both"/>
        <w:rPr>
          <w:rFonts w:ascii="Arial" w:hAnsi="Arial" w:cs="Arial"/>
        </w:rPr>
      </w:pPr>
      <w:r w:rsidRPr="00EC0078">
        <w:rPr>
          <w:rFonts w:ascii="Arial" w:hAnsi="Arial" w:cs="Arial"/>
        </w:rPr>
        <w:t>Elektromechanik pojazdów samochodowych musi ponadto znać i stosować przepisy ruchu drogowego oraz umieć kierować pojazdem.</w:t>
      </w:r>
    </w:p>
    <w:p w:rsidR="00EC0078" w:rsidRPr="00EC0078" w:rsidRDefault="00EC0078" w:rsidP="00EC0078">
      <w:pPr>
        <w:spacing w:after="0" w:line="240" w:lineRule="auto"/>
        <w:ind w:left="340"/>
        <w:jc w:val="both"/>
        <w:rPr>
          <w:rFonts w:ascii="Arial" w:hAnsi="Arial" w:cs="Arial"/>
        </w:rPr>
      </w:pPr>
      <w:r w:rsidRPr="00EC0078">
        <w:rPr>
          <w:rFonts w:ascii="Arial" w:hAnsi="Arial" w:cs="Arial"/>
        </w:rPr>
        <w:t xml:space="preserve">Osiągnięte w procesie kształcenia kwalifikacje zawodowe umożliwią absolwentowi prowadzenie działalności gospodarczej oraz podjęcie pracy między innymi w: </w:t>
      </w:r>
    </w:p>
    <w:p w:rsidR="00EC0078" w:rsidRPr="00EC0078" w:rsidRDefault="00EC0078" w:rsidP="00EC0078">
      <w:pPr>
        <w:spacing w:after="0" w:line="240" w:lineRule="auto"/>
        <w:ind w:left="340"/>
        <w:jc w:val="both"/>
        <w:rPr>
          <w:rFonts w:ascii="Arial" w:hAnsi="Arial" w:cs="Arial"/>
        </w:rPr>
      </w:pPr>
      <w:r w:rsidRPr="00EC0078">
        <w:rPr>
          <w:rFonts w:ascii="Arial" w:hAnsi="Arial" w:cs="Arial"/>
        </w:rPr>
        <w:t>–</w:t>
      </w:r>
      <w:r w:rsidRPr="00EC0078">
        <w:rPr>
          <w:rFonts w:ascii="Arial" w:hAnsi="Arial" w:cs="Arial"/>
        </w:rPr>
        <w:tab/>
        <w:t xml:space="preserve">stacjach obsługi pojazdów samochodowych, </w:t>
      </w:r>
    </w:p>
    <w:p w:rsidR="00EC0078" w:rsidRPr="00EC0078" w:rsidRDefault="00EC0078" w:rsidP="00EC0078">
      <w:pPr>
        <w:spacing w:after="0" w:line="240" w:lineRule="auto"/>
        <w:ind w:left="340"/>
        <w:jc w:val="both"/>
        <w:rPr>
          <w:rFonts w:ascii="Arial" w:hAnsi="Arial" w:cs="Arial"/>
        </w:rPr>
      </w:pPr>
      <w:r w:rsidRPr="00EC0078">
        <w:rPr>
          <w:rFonts w:ascii="Arial" w:hAnsi="Arial" w:cs="Arial"/>
        </w:rPr>
        <w:t>–</w:t>
      </w:r>
      <w:r w:rsidRPr="00EC0078">
        <w:rPr>
          <w:rFonts w:ascii="Arial" w:hAnsi="Arial" w:cs="Arial"/>
        </w:rPr>
        <w:tab/>
        <w:t xml:space="preserve">zakładach produkcyjnych i naprawczych pojazdów samochodowych, </w:t>
      </w:r>
    </w:p>
    <w:p w:rsidR="00EC0078" w:rsidRPr="00EC0078" w:rsidRDefault="00EC0078" w:rsidP="00EC0078">
      <w:pPr>
        <w:spacing w:after="0" w:line="240" w:lineRule="auto"/>
        <w:ind w:left="340"/>
        <w:jc w:val="both"/>
        <w:rPr>
          <w:rFonts w:ascii="Arial" w:hAnsi="Arial" w:cs="Arial"/>
        </w:rPr>
      </w:pPr>
      <w:r w:rsidRPr="00EC0078">
        <w:rPr>
          <w:rFonts w:ascii="Arial" w:hAnsi="Arial" w:cs="Arial"/>
        </w:rPr>
        <w:t>–</w:t>
      </w:r>
      <w:r w:rsidRPr="00EC0078">
        <w:rPr>
          <w:rFonts w:ascii="Arial" w:hAnsi="Arial" w:cs="Arial"/>
        </w:rPr>
        <w:tab/>
        <w:t xml:space="preserve">firmach zajmujących się obrotem częściami samochodowymi, zwłaszcza w zakresie elektrycznego i elektronicznego wyposażenia pojazdów, </w:t>
      </w:r>
    </w:p>
    <w:p w:rsidR="00094970" w:rsidRDefault="00EC0078" w:rsidP="00EC0078">
      <w:pPr>
        <w:spacing w:after="0" w:line="240" w:lineRule="auto"/>
        <w:ind w:left="340"/>
        <w:jc w:val="both"/>
        <w:rPr>
          <w:rFonts w:ascii="Arial" w:hAnsi="Arial" w:cs="Arial"/>
        </w:rPr>
      </w:pPr>
      <w:r w:rsidRPr="00EC0078">
        <w:rPr>
          <w:rFonts w:ascii="Arial" w:hAnsi="Arial" w:cs="Arial"/>
        </w:rPr>
        <w:t>–</w:t>
      </w:r>
      <w:r w:rsidRPr="00EC0078">
        <w:rPr>
          <w:rFonts w:ascii="Arial" w:hAnsi="Arial" w:cs="Arial"/>
        </w:rPr>
        <w:tab/>
        <w:t>przedsiębiorstwach transportu samochodowego.</w:t>
      </w:r>
    </w:p>
    <w:p w:rsidR="00EC0078" w:rsidRPr="00F20C94" w:rsidRDefault="00EC0078" w:rsidP="00EC0078">
      <w:pPr>
        <w:spacing w:after="0" w:line="240" w:lineRule="auto"/>
        <w:ind w:left="340"/>
        <w:jc w:val="both"/>
        <w:rPr>
          <w:rFonts w:ascii="Arial" w:hAnsi="Arial" w:cs="Arial"/>
        </w:rPr>
      </w:pPr>
    </w:p>
    <w:p w:rsidR="00094970" w:rsidRPr="00F20C94" w:rsidRDefault="00094970" w:rsidP="00094970">
      <w:pPr>
        <w:spacing w:after="0" w:line="240" w:lineRule="auto"/>
        <w:ind w:left="340"/>
        <w:jc w:val="both"/>
        <w:rPr>
          <w:rFonts w:ascii="Arial" w:hAnsi="Arial" w:cs="Arial"/>
          <w:b/>
        </w:rPr>
      </w:pPr>
      <w:r w:rsidRPr="00F20C94">
        <w:rPr>
          <w:rFonts w:ascii="Arial" w:hAnsi="Arial" w:cs="Arial"/>
          <w:b/>
        </w:rPr>
        <w:t>Predyspozycje psychofizyczne, kompetencje społeczne i personalne</w:t>
      </w:r>
    </w:p>
    <w:p w:rsidR="00094970" w:rsidRPr="00F20C94" w:rsidRDefault="00094970" w:rsidP="00094970">
      <w:pPr>
        <w:spacing w:before="120" w:after="0" w:line="240" w:lineRule="auto"/>
        <w:ind w:left="340"/>
        <w:jc w:val="both"/>
        <w:rPr>
          <w:rFonts w:ascii="Arial" w:hAnsi="Arial" w:cs="Arial"/>
        </w:rPr>
      </w:pPr>
      <w:r w:rsidRPr="00F20C94">
        <w:rPr>
          <w:rFonts w:ascii="Arial" w:hAnsi="Arial" w:cs="Arial"/>
        </w:rPr>
        <w:t>Wysokie poczucie odpowiedzialności, zdolność koncentracji uwagi; ciekawość; spostrzegawczość; zdolność rozumowania logicznego; dokładność; przestrzeganie ustalonych warunków technicznych napraw i czynności obsługowych; umiejętność pracy w szybkim tempie; cierpliwość; wytrzymałość na długotrwały wysiłek, wykonywany w niewygodnej pozycji ciała; zainteresowania i uzdolnienia techniczne; umiejętność czytania schematów i warunków technicznych; ogólny dobry stan zdrowia i dobra sprawność ruchowa; dobra koordynacja wzrokowo-ruchowa.</w:t>
      </w:r>
    </w:p>
    <w:p w:rsidR="00094970" w:rsidRPr="00F20C94" w:rsidRDefault="00EC0078" w:rsidP="00094970">
      <w:pPr>
        <w:spacing w:before="120" w:after="0" w:line="240" w:lineRule="auto"/>
        <w:ind w:left="340"/>
        <w:jc w:val="both"/>
        <w:rPr>
          <w:rFonts w:ascii="Arial" w:hAnsi="Arial" w:cs="Arial"/>
        </w:rPr>
      </w:pPr>
      <w:r>
        <w:rPr>
          <w:rFonts w:ascii="Arial" w:hAnsi="Arial" w:cs="Arial"/>
        </w:rPr>
        <w:t>Elektrom</w:t>
      </w:r>
      <w:r w:rsidR="00F254D1">
        <w:rPr>
          <w:rFonts w:ascii="Arial" w:hAnsi="Arial" w:cs="Arial"/>
        </w:rPr>
        <w:t>echa</w:t>
      </w:r>
      <w:r w:rsidR="00094970" w:rsidRPr="00F20C94">
        <w:rPr>
          <w:rFonts w:ascii="Arial" w:hAnsi="Arial" w:cs="Arial"/>
        </w:rPr>
        <w:t xml:space="preserve">nik pojazdów samochodowych to zawód z </w:t>
      </w:r>
      <w:r w:rsidR="00F254D1">
        <w:rPr>
          <w:rFonts w:ascii="Arial" w:hAnsi="Arial" w:cs="Arial"/>
        </w:rPr>
        <w:t>zakresu branży motoryzacyjnej. Do tego zawodu przypisano 3</w:t>
      </w:r>
      <w:r w:rsidR="00094970" w:rsidRPr="00F20C94">
        <w:rPr>
          <w:rFonts w:ascii="Arial" w:hAnsi="Arial" w:cs="Arial"/>
        </w:rPr>
        <w:t xml:space="preserve"> poziom Polskiej Ramy Kwalifikacji (PRK) dla kwalifikacji pełnej, co oznacza, że absolwent:</w:t>
      </w:r>
    </w:p>
    <w:p w:rsidR="00094970" w:rsidRPr="00F20C94" w:rsidRDefault="00094970" w:rsidP="00094970">
      <w:pPr>
        <w:spacing w:after="0" w:line="240" w:lineRule="auto"/>
        <w:ind w:left="567" w:hanging="227"/>
        <w:jc w:val="both"/>
        <w:rPr>
          <w:rFonts w:ascii="Arial" w:hAnsi="Arial" w:cs="Arial"/>
        </w:rPr>
      </w:pPr>
      <w:r w:rsidRPr="00F20C94">
        <w:rPr>
          <w:rFonts w:ascii="Arial" w:hAnsi="Arial" w:cs="Arial"/>
        </w:rPr>
        <w:lastRenderedPageBreak/>
        <w:t>−</w:t>
      </w:r>
      <w:r w:rsidRPr="00F20C94">
        <w:rPr>
          <w:rFonts w:ascii="Arial" w:hAnsi="Arial" w:cs="Arial"/>
        </w:rPr>
        <w:tab/>
      </w:r>
      <w:r w:rsidRPr="00F20C94">
        <w:rPr>
          <w:rFonts w:ascii="Arial" w:hAnsi="Arial" w:cs="Arial"/>
          <w:b/>
        </w:rPr>
        <w:t>zna i rozumie</w:t>
      </w:r>
      <w:r w:rsidRPr="00F20C94">
        <w:rPr>
          <w:rFonts w:ascii="Arial" w:hAnsi="Arial" w:cs="Arial"/>
        </w:rPr>
        <w:t xml:space="preserve"> </w:t>
      </w:r>
      <w:r w:rsidR="00F254D1" w:rsidRPr="00F254D1">
        <w:rPr>
          <w:rFonts w:ascii="Arial" w:hAnsi="Arial" w:cs="Arial"/>
        </w:rPr>
        <w:t>podstawowe fakty i pojęcia oraz zależności między wybranymi zjawiskami przyrodniczymi, społecznymi i w sferze wytworów ludzkiej myśli, a ponadto w określonych dziedzinach w szerszym zakresie wybrane fakty, pojęcia i zależnośc</w:t>
      </w:r>
      <w:r w:rsidR="00F254D1">
        <w:rPr>
          <w:rFonts w:ascii="Arial" w:hAnsi="Arial" w:cs="Arial"/>
        </w:rPr>
        <w:t xml:space="preserve">i oraz </w:t>
      </w:r>
      <w:r w:rsidR="00F254D1" w:rsidRPr="00F254D1">
        <w:rPr>
          <w:rFonts w:ascii="Arial" w:hAnsi="Arial" w:cs="Arial"/>
        </w:rPr>
        <w:t>elementarne uwarunkowania prowadzonej działalności</w:t>
      </w:r>
      <w:r w:rsidRPr="00F20C94">
        <w:rPr>
          <w:rFonts w:ascii="Arial" w:hAnsi="Arial" w:cs="Arial"/>
        </w:rPr>
        <w:t>;</w:t>
      </w:r>
    </w:p>
    <w:p w:rsidR="00094970" w:rsidRPr="00F20C94" w:rsidRDefault="00094970" w:rsidP="00094970">
      <w:pPr>
        <w:spacing w:after="0" w:line="240" w:lineRule="auto"/>
        <w:ind w:left="567" w:hanging="227"/>
        <w:jc w:val="both"/>
        <w:rPr>
          <w:rFonts w:ascii="Arial" w:hAnsi="Arial" w:cs="Arial"/>
        </w:rPr>
      </w:pPr>
      <w:r w:rsidRPr="00F20C94">
        <w:rPr>
          <w:rFonts w:ascii="Arial" w:hAnsi="Arial" w:cs="Arial"/>
        </w:rPr>
        <w:t>−</w:t>
      </w:r>
      <w:r w:rsidRPr="00F20C94">
        <w:rPr>
          <w:rFonts w:ascii="Arial" w:hAnsi="Arial" w:cs="Arial"/>
        </w:rPr>
        <w:tab/>
      </w:r>
      <w:r w:rsidRPr="00F20C94">
        <w:rPr>
          <w:rFonts w:ascii="Arial" w:hAnsi="Arial" w:cs="Arial"/>
          <w:b/>
        </w:rPr>
        <w:t>potrafi</w:t>
      </w:r>
      <w:r w:rsidRPr="00F20C94">
        <w:rPr>
          <w:rFonts w:ascii="Arial" w:hAnsi="Arial" w:cs="Arial"/>
        </w:rPr>
        <w:t xml:space="preserve"> </w:t>
      </w:r>
      <w:r w:rsidR="00F254D1" w:rsidRPr="00F254D1">
        <w:rPr>
          <w:rFonts w:ascii="Arial" w:hAnsi="Arial" w:cs="Arial"/>
        </w:rPr>
        <w:t>wykonywać niezbyt proste zadania według ogólnej instrukcji w częściowo zmiennych warunkach</w:t>
      </w:r>
      <w:r w:rsidR="00F254D1">
        <w:rPr>
          <w:rFonts w:ascii="Arial" w:hAnsi="Arial" w:cs="Arial"/>
        </w:rPr>
        <w:t xml:space="preserve"> oraz </w:t>
      </w:r>
      <w:r w:rsidR="00F254D1" w:rsidRPr="00F254D1">
        <w:rPr>
          <w:rFonts w:ascii="Arial" w:hAnsi="Arial" w:cs="Arial"/>
        </w:rPr>
        <w:t>rozwiązywać proste typowe problemy w częściowo zmiennych warunkach</w:t>
      </w:r>
      <w:r w:rsidR="006C42D4">
        <w:rPr>
          <w:rFonts w:ascii="Arial" w:hAnsi="Arial" w:cs="Arial"/>
        </w:rPr>
        <w:t>,</w:t>
      </w:r>
      <w:r w:rsidR="006C42D4" w:rsidRPr="006C42D4">
        <w:t xml:space="preserve"> </w:t>
      </w:r>
      <w:r w:rsidR="006C42D4" w:rsidRPr="006C42D4">
        <w:rPr>
          <w:rFonts w:ascii="Arial" w:hAnsi="Arial" w:cs="Arial"/>
        </w:rPr>
        <w:t>uczyć się w części samodzielnie pod kierunkiem w zorganizowanej formie</w:t>
      </w:r>
      <w:r w:rsidR="006C42D4">
        <w:rPr>
          <w:rFonts w:ascii="Arial" w:hAnsi="Arial" w:cs="Arial"/>
        </w:rPr>
        <w:t xml:space="preserve">, </w:t>
      </w:r>
      <w:r w:rsidR="006C42D4" w:rsidRPr="006C42D4">
        <w:rPr>
          <w:rFonts w:ascii="Arial" w:hAnsi="Arial" w:cs="Arial"/>
        </w:rPr>
        <w:t>odbierać niezbyt złożone wypowiedzi, tworzyć niezbyt proste wypowiedzi</w:t>
      </w:r>
      <w:r w:rsidR="006C42D4">
        <w:rPr>
          <w:rFonts w:ascii="Arial" w:hAnsi="Arial" w:cs="Arial"/>
        </w:rPr>
        <w:t xml:space="preserve"> oraz </w:t>
      </w:r>
      <w:r w:rsidR="006C42D4" w:rsidRPr="006C42D4">
        <w:rPr>
          <w:rFonts w:ascii="Arial" w:hAnsi="Arial" w:cs="Arial"/>
        </w:rPr>
        <w:t>odbierać i formułować bardzo proste wypowiedzi w języku obcym</w:t>
      </w:r>
      <w:r w:rsidRPr="00F20C94">
        <w:rPr>
          <w:rFonts w:ascii="Arial" w:hAnsi="Arial" w:cs="Arial"/>
        </w:rPr>
        <w:t>;</w:t>
      </w:r>
    </w:p>
    <w:p w:rsidR="00094970" w:rsidRPr="00F20C94" w:rsidRDefault="00094970" w:rsidP="00094970">
      <w:pPr>
        <w:spacing w:after="0" w:line="240" w:lineRule="auto"/>
        <w:ind w:left="567" w:hanging="227"/>
        <w:jc w:val="both"/>
        <w:rPr>
          <w:rFonts w:ascii="Arial" w:hAnsi="Arial" w:cs="Arial"/>
        </w:rPr>
      </w:pPr>
      <w:r w:rsidRPr="00F20C94">
        <w:rPr>
          <w:rFonts w:ascii="Arial" w:hAnsi="Arial" w:cs="Arial"/>
        </w:rPr>
        <w:t>−</w:t>
      </w:r>
      <w:r w:rsidRPr="00F20C94">
        <w:rPr>
          <w:rFonts w:ascii="Arial" w:hAnsi="Arial" w:cs="Arial"/>
        </w:rPr>
        <w:tab/>
      </w:r>
      <w:r w:rsidRPr="00F20C94">
        <w:rPr>
          <w:rFonts w:ascii="Arial" w:hAnsi="Arial" w:cs="Arial"/>
          <w:b/>
        </w:rPr>
        <w:t>jest gotów do</w:t>
      </w:r>
      <w:r w:rsidRPr="00F20C94">
        <w:rPr>
          <w:rFonts w:ascii="Arial" w:hAnsi="Arial" w:cs="Arial"/>
        </w:rPr>
        <w:t xml:space="preserve"> </w:t>
      </w:r>
      <w:r w:rsidR="007D1E77" w:rsidRPr="007D1E77">
        <w:rPr>
          <w:rFonts w:ascii="Arial" w:hAnsi="Arial" w:cs="Arial"/>
        </w:rPr>
        <w:t>przynależenia do wspólnot różnego rodzaju, funkcjonowania w różnych rolach społecznych oraz podejmowania podstawowych powinności z tego wynikających</w:t>
      </w:r>
      <w:r w:rsidR="007D1E77">
        <w:rPr>
          <w:rFonts w:ascii="Arial" w:hAnsi="Arial" w:cs="Arial"/>
        </w:rPr>
        <w:t xml:space="preserve">, </w:t>
      </w:r>
      <w:r w:rsidR="007D1E77" w:rsidRPr="007D1E77">
        <w:rPr>
          <w:rFonts w:ascii="Arial" w:hAnsi="Arial" w:cs="Arial"/>
        </w:rPr>
        <w:t>częściowo samodzielnego działania oraz współdziałania w zorganizowanych warunkach</w:t>
      </w:r>
      <w:r w:rsidR="007D1E77">
        <w:rPr>
          <w:rFonts w:ascii="Arial" w:hAnsi="Arial" w:cs="Arial"/>
        </w:rPr>
        <w:t xml:space="preserve"> oraz </w:t>
      </w:r>
      <w:r w:rsidR="007D1E77" w:rsidRPr="007D1E77">
        <w:rPr>
          <w:rFonts w:ascii="Arial" w:hAnsi="Arial" w:cs="Arial"/>
        </w:rPr>
        <w:t>ocenian</w:t>
      </w:r>
      <w:r w:rsidR="007D1E77">
        <w:rPr>
          <w:rFonts w:ascii="Arial" w:hAnsi="Arial" w:cs="Arial"/>
        </w:rPr>
        <w:t>ia działań swoich i zespołowych, jak również</w:t>
      </w:r>
      <w:r w:rsidR="007D1E77" w:rsidRPr="007D1E77">
        <w:rPr>
          <w:rFonts w:ascii="Arial" w:hAnsi="Arial" w:cs="Arial"/>
        </w:rPr>
        <w:t xml:space="preserve"> podejmowania odpowiedzialności za skutki tych działań</w:t>
      </w:r>
      <w:r w:rsidRPr="00F20C94">
        <w:rPr>
          <w:rFonts w:ascii="Arial" w:hAnsi="Arial" w:cs="Arial"/>
        </w:rPr>
        <w:t>.</w:t>
      </w:r>
    </w:p>
    <w:p w:rsidR="00D32628" w:rsidRPr="00F20C94" w:rsidRDefault="004331F4" w:rsidP="004331F4">
      <w:pPr>
        <w:spacing w:after="0" w:line="240" w:lineRule="auto"/>
        <w:ind w:left="284"/>
        <w:jc w:val="both"/>
        <w:rPr>
          <w:rFonts w:ascii="Arial" w:hAnsi="Arial" w:cs="Arial"/>
          <w:bCs/>
        </w:rPr>
      </w:pPr>
      <w:r w:rsidRPr="00F20C94">
        <w:rPr>
          <w:rFonts w:ascii="Arial" w:hAnsi="Arial" w:cs="Arial"/>
          <w:bCs/>
        </w:rPr>
        <w:t xml:space="preserve">Kształcenie w zawodzie </w:t>
      </w:r>
      <w:r w:rsidR="00EC0078">
        <w:rPr>
          <w:rFonts w:ascii="Arial" w:hAnsi="Arial" w:cs="Arial"/>
          <w:bCs/>
        </w:rPr>
        <w:t>elektro</w:t>
      </w:r>
      <w:r w:rsidR="00F254D1">
        <w:rPr>
          <w:rFonts w:ascii="Arial" w:hAnsi="Arial" w:cs="Arial"/>
          <w:bCs/>
        </w:rPr>
        <w:t>m</w:t>
      </w:r>
      <w:r w:rsidR="001732BF">
        <w:rPr>
          <w:rFonts w:ascii="Arial" w:hAnsi="Arial" w:cs="Arial"/>
          <w:bCs/>
        </w:rPr>
        <w:t>e</w:t>
      </w:r>
      <w:r w:rsidR="00F254D1">
        <w:rPr>
          <w:rFonts w:ascii="Arial" w:hAnsi="Arial" w:cs="Arial"/>
          <w:bCs/>
        </w:rPr>
        <w:t>chanik</w:t>
      </w:r>
      <w:r w:rsidRPr="00F20C94">
        <w:rPr>
          <w:rFonts w:ascii="Arial" w:hAnsi="Arial" w:cs="Arial"/>
          <w:bCs/>
        </w:rPr>
        <w:t xml:space="preserve"> pojazdów samochodowych może odbywać się </w:t>
      </w:r>
      <w:r w:rsidR="00F254D1">
        <w:rPr>
          <w:rFonts w:ascii="Arial" w:hAnsi="Arial" w:cs="Arial"/>
          <w:bCs/>
        </w:rPr>
        <w:t xml:space="preserve">w </w:t>
      </w:r>
      <w:r w:rsidRPr="00F20C94">
        <w:rPr>
          <w:rFonts w:ascii="Arial" w:hAnsi="Arial" w:cs="Arial"/>
          <w:bCs/>
        </w:rPr>
        <w:t>branżowej szkole I stopnia i na kwalifikacyjnych kursach zawodowych.</w:t>
      </w:r>
    </w:p>
    <w:p w:rsidR="00865B4E" w:rsidRPr="00F20C94" w:rsidRDefault="00865B4E" w:rsidP="001D0190">
      <w:pPr>
        <w:pStyle w:val="Akapitzlist"/>
        <w:numPr>
          <w:ilvl w:val="0"/>
          <w:numId w:val="243"/>
        </w:numPr>
        <w:spacing w:before="120" w:after="0"/>
        <w:ind w:left="426" w:hanging="142"/>
        <w:rPr>
          <w:rFonts w:ascii="Arial" w:hAnsi="Arial" w:cs="Arial"/>
          <w:b/>
          <w:sz w:val="24"/>
          <w:szCs w:val="24"/>
        </w:rPr>
      </w:pPr>
      <w:r w:rsidRPr="00F20C94">
        <w:rPr>
          <w:rFonts w:ascii="Arial" w:hAnsi="Arial" w:cs="Arial"/>
          <w:b/>
          <w:sz w:val="24"/>
          <w:szCs w:val="24"/>
        </w:rPr>
        <w:t xml:space="preserve">UZASADNIENIE </w:t>
      </w:r>
      <w:r w:rsidR="00A702CF" w:rsidRPr="00F20C94">
        <w:rPr>
          <w:rFonts w:ascii="Arial" w:hAnsi="Arial" w:cs="Arial"/>
          <w:b/>
          <w:sz w:val="24"/>
          <w:szCs w:val="24"/>
        </w:rPr>
        <w:t>POTRZEBY KSZTAŁCENIA W ZAWODZIE</w:t>
      </w:r>
      <w:r w:rsidR="009F6D35" w:rsidRPr="00F20C94">
        <w:rPr>
          <w:rFonts w:ascii="Arial" w:hAnsi="Arial" w:cs="Arial"/>
          <w:b/>
          <w:sz w:val="24"/>
          <w:szCs w:val="24"/>
          <w:lang w:val="pl-PL"/>
        </w:rPr>
        <w:t xml:space="preserve"> </w:t>
      </w:r>
      <w:r w:rsidR="00A52544">
        <w:rPr>
          <w:rFonts w:ascii="Arial" w:hAnsi="Arial" w:cs="Arial"/>
          <w:b/>
          <w:sz w:val="24"/>
          <w:szCs w:val="24"/>
          <w:lang w:val="pl-PL"/>
        </w:rPr>
        <w:t>ELEKTROM</w:t>
      </w:r>
      <w:r w:rsidR="003E27DA">
        <w:rPr>
          <w:rFonts w:ascii="Arial" w:hAnsi="Arial" w:cs="Arial"/>
          <w:b/>
          <w:sz w:val="24"/>
          <w:szCs w:val="24"/>
          <w:lang w:val="pl-PL"/>
        </w:rPr>
        <w:t>ECHA</w:t>
      </w:r>
      <w:r w:rsidR="009F6D35" w:rsidRPr="00F20C94">
        <w:rPr>
          <w:rFonts w:ascii="Arial" w:hAnsi="Arial" w:cs="Arial"/>
          <w:b/>
          <w:sz w:val="24"/>
          <w:szCs w:val="24"/>
          <w:lang w:val="pl-PL"/>
        </w:rPr>
        <w:t>NIK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xml:space="preserve">Wraz z dynamicznym rozwojem motoryzacji wzrosło zapotrzebowanie na rynku pracy na dobrze wykształconych fachowców w zakresie obsługi, naprawy </w:t>
      </w:r>
      <w:r w:rsidR="00A52544">
        <w:rPr>
          <w:rFonts w:ascii="Arial" w:hAnsi="Arial" w:cs="Arial"/>
        </w:rPr>
        <w:br/>
      </w:r>
      <w:r w:rsidRPr="00F20C94">
        <w:rPr>
          <w:rFonts w:ascii="Arial" w:hAnsi="Arial" w:cs="Arial"/>
        </w:rPr>
        <w:t>i eksploatacji współczesnych pojazdów samochodowych, w których wykorzystuje się wiele elektrycznych i elektronicznych układów.</w:t>
      </w:r>
    </w:p>
    <w:p w:rsidR="001B2BC8" w:rsidRDefault="00A52544" w:rsidP="001B2BC8">
      <w:pPr>
        <w:spacing w:after="0" w:line="240" w:lineRule="auto"/>
        <w:ind w:left="357"/>
        <w:jc w:val="both"/>
        <w:rPr>
          <w:rFonts w:ascii="Arial" w:hAnsi="Arial" w:cs="Arial"/>
        </w:rPr>
      </w:pPr>
      <w:r>
        <w:rPr>
          <w:rFonts w:ascii="Arial" w:hAnsi="Arial" w:cs="Arial"/>
        </w:rPr>
        <w:t>Elektrom</w:t>
      </w:r>
      <w:r w:rsidR="003E27DA">
        <w:rPr>
          <w:rFonts w:ascii="Arial" w:hAnsi="Arial" w:cs="Arial"/>
        </w:rPr>
        <w:t>echa</w:t>
      </w:r>
      <w:r w:rsidR="001B2BC8" w:rsidRPr="00F20C94">
        <w:rPr>
          <w:rFonts w:ascii="Arial" w:hAnsi="Arial" w:cs="Arial"/>
        </w:rPr>
        <w:t>nik pojazdów samochodowych wykonuje m.in. następujące zadania zawodowe:</w:t>
      </w:r>
    </w:p>
    <w:p w:rsidR="00A52544" w:rsidRPr="00A52544" w:rsidRDefault="00A52544" w:rsidP="00A52544">
      <w:pPr>
        <w:spacing w:after="0" w:line="240" w:lineRule="auto"/>
        <w:ind w:left="357"/>
        <w:jc w:val="both"/>
        <w:rPr>
          <w:rFonts w:ascii="Arial" w:hAnsi="Arial" w:cs="Arial"/>
        </w:rPr>
      </w:pPr>
      <w:r w:rsidRPr="00F20C94">
        <w:rPr>
          <w:rFonts w:ascii="Arial" w:hAnsi="Arial" w:cs="Arial"/>
        </w:rPr>
        <w:t>−</w:t>
      </w:r>
      <w:r w:rsidRPr="00A52544">
        <w:rPr>
          <w:rFonts w:ascii="Arial" w:hAnsi="Arial" w:cs="Arial"/>
        </w:rPr>
        <w:t xml:space="preserve"> przeprowadza</w:t>
      </w:r>
      <w:r>
        <w:rPr>
          <w:rFonts w:ascii="Arial" w:hAnsi="Arial" w:cs="Arial"/>
        </w:rPr>
        <w:t xml:space="preserve"> obsługę</w:t>
      </w:r>
      <w:r w:rsidRPr="00A52544">
        <w:rPr>
          <w:rFonts w:ascii="Arial" w:hAnsi="Arial" w:cs="Arial"/>
        </w:rPr>
        <w:t xml:space="preserve"> instalacji i konserwacj</w:t>
      </w:r>
      <w:r>
        <w:rPr>
          <w:rFonts w:ascii="Arial" w:hAnsi="Arial" w:cs="Arial"/>
        </w:rPr>
        <w:t>ę</w:t>
      </w:r>
      <w:r w:rsidRPr="00A52544">
        <w:rPr>
          <w:rFonts w:ascii="Arial" w:hAnsi="Arial" w:cs="Arial"/>
        </w:rPr>
        <w:t xml:space="preserve"> mechatronicznych systemów pojazdów samochodowych;</w:t>
      </w:r>
    </w:p>
    <w:p w:rsidR="00A52544" w:rsidRPr="00A52544" w:rsidRDefault="00A52544" w:rsidP="00A52544">
      <w:pPr>
        <w:spacing w:after="0" w:line="240" w:lineRule="auto"/>
        <w:ind w:left="357"/>
        <w:jc w:val="both"/>
        <w:rPr>
          <w:rFonts w:ascii="Arial" w:hAnsi="Arial" w:cs="Arial"/>
        </w:rPr>
      </w:pPr>
      <w:r w:rsidRPr="00F20C94">
        <w:rPr>
          <w:rFonts w:ascii="Arial" w:hAnsi="Arial" w:cs="Arial"/>
        </w:rPr>
        <w:t>−</w:t>
      </w:r>
      <w:r w:rsidRPr="00A52544">
        <w:rPr>
          <w:rFonts w:ascii="Arial" w:hAnsi="Arial" w:cs="Arial"/>
        </w:rPr>
        <w:t xml:space="preserve"> diagnoz</w:t>
      </w:r>
      <w:r>
        <w:rPr>
          <w:rFonts w:ascii="Arial" w:hAnsi="Arial" w:cs="Arial"/>
        </w:rPr>
        <w:t>uje</w:t>
      </w:r>
      <w:r w:rsidRPr="00A52544">
        <w:rPr>
          <w:rFonts w:ascii="Arial" w:hAnsi="Arial" w:cs="Arial"/>
        </w:rPr>
        <w:t xml:space="preserve"> stan techniczn</w:t>
      </w:r>
      <w:r>
        <w:rPr>
          <w:rFonts w:ascii="Arial" w:hAnsi="Arial" w:cs="Arial"/>
        </w:rPr>
        <w:t>y</w:t>
      </w:r>
      <w:r w:rsidRPr="00A52544">
        <w:rPr>
          <w:rFonts w:ascii="Arial" w:hAnsi="Arial" w:cs="Arial"/>
        </w:rPr>
        <w:t xml:space="preserve"> mechatronicznych systemów pojazdów samochodowych;</w:t>
      </w:r>
    </w:p>
    <w:p w:rsidR="00A52544" w:rsidRDefault="00A52544" w:rsidP="00A52544">
      <w:pPr>
        <w:spacing w:after="0" w:line="240" w:lineRule="auto"/>
        <w:ind w:left="357"/>
        <w:jc w:val="both"/>
        <w:rPr>
          <w:rFonts w:ascii="Arial" w:hAnsi="Arial" w:cs="Arial"/>
        </w:rPr>
      </w:pPr>
      <w:r w:rsidRPr="00F20C94">
        <w:rPr>
          <w:rFonts w:ascii="Arial" w:hAnsi="Arial" w:cs="Arial"/>
        </w:rPr>
        <w:t>−</w:t>
      </w:r>
      <w:r w:rsidRPr="00A52544">
        <w:rPr>
          <w:rFonts w:ascii="Arial" w:hAnsi="Arial" w:cs="Arial"/>
        </w:rPr>
        <w:t xml:space="preserve"> wykon</w:t>
      </w:r>
      <w:r>
        <w:rPr>
          <w:rFonts w:ascii="Arial" w:hAnsi="Arial" w:cs="Arial"/>
        </w:rPr>
        <w:t>uje</w:t>
      </w:r>
      <w:r w:rsidRPr="00A52544">
        <w:rPr>
          <w:rFonts w:ascii="Arial" w:hAnsi="Arial" w:cs="Arial"/>
        </w:rPr>
        <w:t xml:space="preserve"> napraw</w:t>
      </w:r>
      <w:r>
        <w:rPr>
          <w:rFonts w:ascii="Arial" w:hAnsi="Arial" w:cs="Arial"/>
        </w:rPr>
        <w:t>y</w:t>
      </w:r>
      <w:r w:rsidRPr="00A52544">
        <w:rPr>
          <w:rFonts w:ascii="Arial" w:hAnsi="Arial" w:cs="Arial"/>
        </w:rPr>
        <w:t xml:space="preserve"> elektrycznych i elektronicznych układów pojazdów samochodowych.</w:t>
      </w:r>
    </w:p>
    <w:p w:rsidR="001B2BC8" w:rsidRPr="00F20C94" w:rsidRDefault="001B2BC8" w:rsidP="00A52544">
      <w:pPr>
        <w:spacing w:after="0" w:line="240" w:lineRule="auto"/>
        <w:ind w:left="357"/>
        <w:jc w:val="both"/>
        <w:rPr>
          <w:rFonts w:ascii="Arial" w:hAnsi="Arial" w:cs="Arial"/>
        </w:rPr>
      </w:pPr>
      <w:r w:rsidRPr="00F20C94">
        <w:rPr>
          <w:rFonts w:ascii="Arial" w:hAnsi="Arial" w:cs="Arial"/>
        </w:rPr>
        <w:t>Osiągnięte w procesie kształcenia kwalifikacje zawodowe umożliwią absolwentowi prowadzenie działalności gospodarczej oraz podjęcie pracy między innymi w:</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stacjach obsługi pojazdów samochodowych,</w:t>
      </w:r>
    </w:p>
    <w:p w:rsidR="00D32628" w:rsidRPr="00982D06" w:rsidRDefault="001B2BC8" w:rsidP="00982D06">
      <w:pPr>
        <w:spacing w:after="120" w:line="240" w:lineRule="auto"/>
        <w:ind w:left="357"/>
        <w:jc w:val="both"/>
        <w:rPr>
          <w:rFonts w:ascii="Arial" w:hAnsi="Arial" w:cs="Arial"/>
        </w:rPr>
      </w:pPr>
      <w:r w:rsidRPr="00F20C94">
        <w:rPr>
          <w:rFonts w:ascii="Arial" w:hAnsi="Arial" w:cs="Arial"/>
        </w:rPr>
        <w:t>− zakładach produkcyjnych i napr</w:t>
      </w:r>
      <w:r w:rsidR="00982D06">
        <w:rPr>
          <w:rFonts w:ascii="Arial" w:hAnsi="Arial" w:cs="Arial"/>
        </w:rPr>
        <w:t>awczych pojazdów samochodowych.</w:t>
      </w:r>
    </w:p>
    <w:p w:rsidR="00865B4E" w:rsidRPr="00F20C94" w:rsidRDefault="00865B4E" w:rsidP="001D0190">
      <w:pPr>
        <w:pStyle w:val="Akapitzlist"/>
        <w:numPr>
          <w:ilvl w:val="0"/>
          <w:numId w:val="243"/>
        </w:numPr>
        <w:spacing w:before="240" w:after="0"/>
        <w:ind w:left="358" w:hanging="74"/>
        <w:rPr>
          <w:rFonts w:ascii="Arial" w:hAnsi="Arial" w:cs="Arial"/>
          <w:b/>
          <w:sz w:val="24"/>
          <w:szCs w:val="24"/>
        </w:rPr>
      </w:pPr>
      <w:r w:rsidRPr="00F20C94">
        <w:rPr>
          <w:rFonts w:ascii="Arial" w:hAnsi="Arial" w:cs="Arial"/>
          <w:b/>
          <w:sz w:val="24"/>
          <w:szCs w:val="24"/>
        </w:rPr>
        <w:t xml:space="preserve">POWIĄZANIA ZAWODU </w:t>
      </w:r>
      <w:r w:rsidR="00A52544">
        <w:rPr>
          <w:rFonts w:ascii="Arial" w:hAnsi="Arial" w:cs="Arial"/>
          <w:b/>
          <w:sz w:val="24"/>
          <w:szCs w:val="24"/>
          <w:lang w:val="pl-PL"/>
        </w:rPr>
        <w:t>ELEKTRO</w:t>
      </w:r>
      <w:r w:rsidR="003E27DA">
        <w:rPr>
          <w:rFonts w:ascii="Arial" w:hAnsi="Arial" w:cs="Arial"/>
          <w:b/>
          <w:sz w:val="24"/>
          <w:szCs w:val="24"/>
          <w:lang w:val="pl-PL"/>
        </w:rPr>
        <w:t>MECHA</w:t>
      </w:r>
      <w:r w:rsidR="00075F1B" w:rsidRPr="00F20C94">
        <w:rPr>
          <w:rFonts w:ascii="Arial" w:hAnsi="Arial" w:cs="Arial"/>
          <w:b/>
          <w:sz w:val="24"/>
          <w:szCs w:val="24"/>
          <w:lang w:val="pl-PL"/>
        </w:rPr>
        <w:t>NIK POJAZDÓW SAMOCHODOWYCH</w:t>
      </w:r>
      <w:r w:rsidR="00B229FA" w:rsidRPr="00F20C94">
        <w:rPr>
          <w:rFonts w:ascii="Arial" w:hAnsi="Arial" w:cs="Arial"/>
          <w:b/>
          <w:sz w:val="24"/>
          <w:szCs w:val="24"/>
        </w:rPr>
        <w:t xml:space="preserve"> </w:t>
      </w:r>
      <w:r w:rsidRPr="00F20C94">
        <w:rPr>
          <w:rFonts w:ascii="Arial" w:hAnsi="Arial" w:cs="Arial"/>
          <w:b/>
          <w:sz w:val="24"/>
          <w:szCs w:val="24"/>
        </w:rPr>
        <w:t>Z INNYMI ZAWODAMI</w:t>
      </w:r>
    </w:p>
    <w:p w:rsidR="00413514" w:rsidRPr="00F20C94" w:rsidRDefault="008108E4" w:rsidP="00982D06">
      <w:pPr>
        <w:spacing w:before="40" w:after="120" w:line="240" w:lineRule="auto"/>
        <w:ind w:left="357"/>
        <w:jc w:val="both"/>
        <w:rPr>
          <w:rFonts w:ascii="Arial" w:hAnsi="Arial" w:cs="Arial"/>
          <w:bCs/>
        </w:rPr>
      </w:pPr>
      <w:r w:rsidRPr="008108E4">
        <w:rPr>
          <w:rFonts w:ascii="Arial" w:hAnsi="Arial" w:cs="Arial"/>
          <w:bCs/>
        </w:rPr>
        <w:t xml:space="preserve">Absolwent szkoły prowadzącej kształcenie w zawodzie </w:t>
      </w:r>
      <w:r w:rsidR="00A52544">
        <w:rPr>
          <w:rFonts w:ascii="Arial" w:hAnsi="Arial" w:cs="Arial"/>
          <w:bCs/>
        </w:rPr>
        <w:t>elektro</w:t>
      </w:r>
      <w:r w:rsidRPr="008108E4">
        <w:rPr>
          <w:rFonts w:ascii="Arial" w:hAnsi="Arial" w:cs="Arial"/>
          <w:bCs/>
        </w:rPr>
        <w:t>mechanik pojazdów samochodowych po potwierdzeniu kwalifikacji MOT.0</w:t>
      </w:r>
      <w:r w:rsidR="00A52544">
        <w:rPr>
          <w:rFonts w:ascii="Arial" w:hAnsi="Arial" w:cs="Arial"/>
          <w:bCs/>
        </w:rPr>
        <w:t>2</w:t>
      </w:r>
      <w:r w:rsidRPr="008108E4">
        <w:rPr>
          <w:rFonts w:ascii="Arial" w:hAnsi="Arial" w:cs="Arial"/>
          <w:bCs/>
        </w:rPr>
        <w:t xml:space="preserve">. </w:t>
      </w:r>
      <w:r w:rsidR="00A52544" w:rsidRPr="00A52544">
        <w:rPr>
          <w:rFonts w:ascii="Arial" w:hAnsi="Arial" w:cs="Arial"/>
          <w:bCs/>
          <w:i/>
        </w:rPr>
        <w:t>Obsługa, diagnozowanie oraz naprawa mechatronicznych systemów pojazdów samochodowych</w:t>
      </w:r>
      <w:r w:rsidRPr="008108E4">
        <w:rPr>
          <w:rFonts w:ascii="Arial" w:hAnsi="Arial" w:cs="Arial"/>
          <w:bCs/>
        </w:rPr>
        <w:t xml:space="preserve"> może uzyskać dyplom zawodowy w zawodzie technik pojazdów samochodowych po potwierdzeniu kwalifikacji MOT.06. </w:t>
      </w:r>
      <w:r w:rsidRPr="008108E4">
        <w:rPr>
          <w:rFonts w:ascii="Arial" w:hAnsi="Arial" w:cs="Arial"/>
          <w:bCs/>
          <w:i/>
        </w:rPr>
        <w:t>Organizacja i prowadzenie procesu obsługi pojazdów samochodowych</w:t>
      </w:r>
      <w:r w:rsidRPr="008108E4">
        <w:rPr>
          <w:rFonts w:ascii="Arial" w:hAnsi="Arial" w:cs="Arial"/>
          <w:bCs/>
        </w:rPr>
        <w:t xml:space="preserve"> oraz uzyskaniu wykształcenia średniego lub średniego branżowego.</w:t>
      </w:r>
    </w:p>
    <w:tbl>
      <w:tblPr>
        <w:tblW w:w="136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7250"/>
        <w:gridCol w:w="1134"/>
        <w:gridCol w:w="4090"/>
      </w:tblGrid>
      <w:tr w:rsidR="00447057" w:rsidRPr="00F20C94" w:rsidTr="0004254E">
        <w:trPr>
          <w:trHeight w:val="213"/>
          <w:jc w:val="right"/>
        </w:trPr>
        <w:tc>
          <w:tcPr>
            <w:tcW w:w="8460" w:type="dxa"/>
            <w:gridSpan w:val="2"/>
          </w:tcPr>
          <w:p w:rsidR="00447057" w:rsidRPr="00F20C94" w:rsidRDefault="00447057" w:rsidP="00C23C7C">
            <w:pPr>
              <w:pStyle w:val="Default"/>
              <w:spacing w:before="20"/>
              <w:rPr>
                <w:color w:val="auto"/>
                <w:sz w:val="20"/>
                <w:szCs w:val="20"/>
              </w:rPr>
            </w:pPr>
            <w:r w:rsidRPr="00F20C94">
              <w:rPr>
                <w:color w:val="auto"/>
                <w:sz w:val="20"/>
                <w:szCs w:val="20"/>
              </w:rPr>
              <w:t>Kwalifikacja</w:t>
            </w:r>
          </w:p>
        </w:tc>
        <w:tc>
          <w:tcPr>
            <w:tcW w:w="1134" w:type="dxa"/>
          </w:tcPr>
          <w:p w:rsidR="00447057" w:rsidRPr="00F20C94" w:rsidRDefault="00447057" w:rsidP="00C23C7C">
            <w:pPr>
              <w:pStyle w:val="Default"/>
              <w:spacing w:before="20"/>
              <w:jc w:val="center"/>
              <w:rPr>
                <w:color w:val="auto"/>
                <w:sz w:val="20"/>
                <w:szCs w:val="20"/>
              </w:rPr>
            </w:pPr>
            <w:r w:rsidRPr="00F20C94">
              <w:rPr>
                <w:color w:val="auto"/>
                <w:sz w:val="20"/>
                <w:szCs w:val="20"/>
              </w:rPr>
              <w:t>Symbol zawodu</w:t>
            </w:r>
          </w:p>
        </w:tc>
        <w:tc>
          <w:tcPr>
            <w:tcW w:w="4090" w:type="dxa"/>
          </w:tcPr>
          <w:p w:rsidR="00447057" w:rsidRPr="00F20C94" w:rsidRDefault="00447057" w:rsidP="00C23C7C">
            <w:pPr>
              <w:pStyle w:val="Default"/>
              <w:spacing w:before="20" w:after="20"/>
              <w:rPr>
                <w:color w:val="auto"/>
                <w:sz w:val="20"/>
                <w:szCs w:val="20"/>
              </w:rPr>
            </w:pPr>
            <w:r w:rsidRPr="00F20C94">
              <w:rPr>
                <w:color w:val="auto"/>
                <w:sz w:val="20"/>
                <w:szCs w:val="20"/>
              </w:rPr>
              <w:t>Zawód</w:t>
            </w:r>
          </w:p>
        </w:tc>
      </w:tr>
      <w:tr w:rsidR="008108E4" w:rsidRPr="00F20C94" w:rsidTr="0004254E">
        <w:trPr>
          <w:trHeight w:val="422"/>
          <w:jc w:val="right"/>
        </w:trPr>
        <w:tc>
          <w:tcPr>
            <w:tcW w:w="1210" w:type="dxa"/>
          </w:tcPr>
          <w:p w:rsidR="008108E4" w:rsidRPr="00F20C94" w:rsidRDefault="00A52544" w:rsidP="00C23C7C">
            <w:pPr>
              <w:pStyle w:val="Default"/>
              <w:spacing w:before="40"/>
              <w:rPr>
                <w:color w:val="auto"/>
                <w:sz w:val="20"/>
                <w:szCs w:val="20"/>
              </w:rPr>
            </w:pPr>
            <w:r>
              <w:rPr>
                <w:color w:val="auto"/>
                <w:sz w:val="20"/>
                <w:szCs w:val="20"/>
              </w:rPr>
              <w:t>MOT.02</w:t>
            </w:r>
          </w:p>
        </w:tc>
        <w:tc>
          <w:tcPr>
            <w:tcW w:w="7250" w:type="dxa"/>
          </w:tcPr>
          <w:p w:rsidR="008108E4" w:rsidRPr="008108E4" w:rsidRDefault="00A52544" w:rsidP="00F15E0F">
            <w:pPr>
              <w:pStyle w:val="Default"/>
              <w:spacing w:before="40"/>
              <w:rPr>
                <w:i/>
                <w:color w:val="auto"/>
                <w:sz w:val="20"/>
                <w:szCs w:val="20"/>
              </w:rPr>
            </w:pPr>
            <w:r w:rsidRPr="00A52544">
              <w:rPr>
                <w:i/>
                <w:color w:val="auto"/>
                <w:sz w:val="20"/>
                <w:szCs w:val="20"/>
              </w:rPr>
              <w:t>Obsługa, diagnozowanie oraz naprawa mechatronicznych systemów pojazdów samochodowych</w:t>
            </w:r>
          </w:p>
        </w:tc>
        <w:tc>
          <w:tcPr>
            <w:tcW w:w="1134" w:type="dxa"/>
          </w:tcPr>
          <w:p w:rsidR="008108E4" w:rsidRPr="00F20C94" w:rsidRDefault="008108E4" w:rsidP="00A52544">
            <w:pPr>
              <w:pStyle w:val="Default"/>
              <w:spacing w:before="40"/>
              <w:jc w:val="center"/>
              <w:rPr>
                <w:color w:val="auto"/>
                <w:sz w:val="20"/>
                <w:szCs w:val="20"/>
              </w:rPr>
            </w:pPr>
            <w:r w:rsidRPr="00F20C94">
              <w:rPr>
                <w:color w:val="auto"/>
                <w:sz w:val="20"/>
                <w:szCs w:val="20"/>
              </w:rPr>
              <w:t>7</w:t>
            </w:r>
            <w:r w:rsidR="00A52544">
              <w:rPr>
                <w:color w:val="auto"/>
                <w:sz w:val="20"/>
                <w:szCs w:val="20"/>
              </w:rPr>
              <w:t>41</w:t>
            </w:r>
            <w:r w:rsidRPr="00F20C94">
              <w:rPr>
                <w:color w:val="auto"/>
                <w:sz w:val="20"/>
                <w:szCs w:val="20"/>
              </w:rPr>
              <w:t>203</w:t>
            </w:r>
          </w:p>
        </w:tc>
        <w:tc>
          <w:tcPr>
            <w:tcW w:w="4090" w:type="dxa"/>
          </w:tcPr>
          <w:p w:rsidR="008108E4" w:rsidRPr="00F20C94" w:rsidRDefault="00A52544" w:rsidP="00C23C7C">
            <w:pPr>
              <w:pStyle w:val="Default"/>
              <w:spacing w:before="40" w:after="20"/>
              <w:rPr>
                <w:color w:val="auto"/>
                <w:sz w:val="20"/>
                <w:szCs w:val="20"/>
              </w:rPr>
            </w:pPr>
            <w:r>
              <w:rPr>
                <w:color w:val="auto"/>
                <w:sz w:val="20"/>
                <w:szCs w:val="20"/>
              </w:rPr>
              <w:t>Elektrom</w:t>
            </w:r>
            <w:r w:rsidR="008108E4" w:rsidRPr="00F20C94">
              <w:rPr>
                <w:color w:val="auto"/>
                <w:sz w:val="20"/>
                <w:szCs w:val="20"/>
              </w:rPr>
              <w:t xml:space="preserve">echanik pojazdów samochodowych </w:t>
            </w:r>
          </w:p>
        </w:tc>
      </w:tr>
      <w:tr w:rsidR="00447057" w:rsidRPr="00F20C94" w:rsidTr="0004254E">
        <w:trPr>
          <w:trHeight w:val="344"/>
          <w:jc w:val="right"/>
        </w:trPr>
        <w:tc>
          <w:tcPr>
            <w:tcW w:w="1210" w:type="dxa"/>
          </w:tcPr>
          <w:p w:rsidR="00447057" w:rsidRPr="00F20C94" w:rsidRDefault="00447057" w:rsidP="00325D81">
            <w:pPr>
              <w:pStyle w:val="Default"/>
              <w:spacing w:before="40"/>
              <w:rPr>
                <w:color w:val="auto"/>
                <w:sz w:val="20"/>
                <w:szCs w:val="20"/>
              </w:rPr>
            </w:pPr>
            <w:r w:rsidRPr="00F20C94">
              <w:rPr>
                <w:color w:val="auto"/>
                <w:sz w:val="20"/>
                <w:szCs w:val="20"/>
              </w:rPr>
              <w:t xml:space="preserve">MOT.06 </w:t>
            </w:r>
          </w:p>
        </w:tc>
        <w:tc>
          <w:tcPr>
            <w:tcW w:w="7250" w:type="dxa"/>
          </w:tcPr>
          <w:p w:rsidR="00447057" w:rsidRPr="008108E4" w:rsidRDefault="00447057" w:rsidP="00C23C7C">
            <w:pPr>
              <w:pStyle w:val="Default"/>
              <w:spacing w:before="40"/>
              <w:rPr>
                <w:i/>
                <w:color w:val="auto"/>
                <w:sz w:val="20"/>
                <w:szCs w:val="20"/>
              </w:rPr>
            </w:pPr>
            <w:r w:rsidRPr="008108E4">
              <w:rPr>
                <w:i/>
                <w:color w:val="auto"/>
                <w:sz w:val="20"/>
                <w:szCs w:val="20"/>
              </w:rPr>
              <w:t>Organizacja i prowadzenie procesu obsługi pojazdów samochodowych</w:t>
            </w:r>
          </w:p>
        </w:tc>
        <w:tc>
          <w:tcPr>
            <w:tcW w:w="1134" w:type="dxa"/>
          </w:tcPr>
          <w:p w:rsidR="00447057" w:rsidRPr="00F20C94" w:rsidRDefault="00447057" w:rsidP="00C23C7C">
            <w:pPr>
              <w:pStyle w:val="Default"/>
              <w:spacing w:before="40"/>
              <w:jc w:val="center"/>
              <w:rPr>
                <w:color w:val="auto"/>
                <w:sz w:val="20"/>
                <w:szCs w:val="20"/>
              </w:rPr>
            </w:pPr>
            <w:r w:rsidRPr="00F20C94">
              <w:rPr>
                <w:color w:val="auto"/>
                <w:sz w:val="20"/>
                <w:szCs w:val="20"/>
              </w:rPr>
              <w:t>311513</w:t>
            </w:r>
          </w:p>
        </w:tc>
        <w:tc>
          <w:tcPr>
            <w:tcW w:w="4090" w:type="dxa"/>
          </w:tcPr>
          <w:p w:rsidR="00447057" w:rsidRPr="00F20C94" w:rsidRDefault="008108E4" w:rsidP="008108E4">
            <w:pPr>
              <w:pStyle w:val="Default"/>
              <w:spacing w:before="40"/>
              <w:rPr>
                <w:color w:val="auto"/>
                <w:sz w:val="20"/>
                <w:szCs w:val="20"/>
              </w:rPr>
            </w:pPr>
            <w:r>
              <w:rPr>
                <w:color w:val="auto"/>
                <w:sz w:val="20"/>
                <w:szCs w:val="20"/>
              </w:rPr>
              <w:t>Technik pojazdów samochodowych</w:t>
            </w:r>
          </w:p>
        </w:tc>
      </w:tr>
    </w:tbl>
    <w:p w:rsidR="00865B4E" w:rsidRPr="00F20C94" w:rsidRDefault="00865B4E" w:rsidP="001D0190">
      <w:pPr>
        <w:pStyle w:val="Akapitzlist"/>
        <w:numPr>
          <w:ilvl w:val="0"/>
          <w:numId w:val="243"/>
        </w:numPr>
        <w:spacing w:before="360" w:after="240"/>
        <w:ind w:left="358" w:hanging="74"/>
        <w:rPr>
          <w:rFonts w:ascii="Arial" w:hAnsi="Arial" w:cs="Arial"/>
          <w:b/>
          <w:caps/>
          <w:sz w:val="24"/>
          <w:szCs w:val="24"/>
        </w:rPr>
      </w:pPr>
      <w:r w:rsidRPr="00F20C94">
        <w:rPr>
          <w:rFonts w:ascii="Arial" w:hAnsi="Arial" w:cs="Arial"/>
          <w:b/>
          <w:caps/>
          <w:sz w:val="24"/>
          <w:szCs w:val="24"/>
        </w:rPr>
        <w:t>Podział godzin na przedmioty z uwzględnieniem ramowego planu nauczania</w:t>
      </w:r>
    </w:p>
    <w:p w:rsidR="00962A64" w:rsidRPr="00F20C94" w:rsidRDefault="00962A64" w:rsidP="00E87DF4">
      <w:pPr>
        <w:pStyle w:val="Akapitzlist"/>
        <w:spacing w:before="120"/>
        <w:ind w:left="340"/>
        <w:jc w:val="both"/>
        <w:rPr>
          <w:rFonts w:ascii="Arial" w:hAnsi="Arial" w:cs="Arial"/>
          <w:sz w:val="4"/>
          <w:szCs w:val="4"/>
          <w:lang w:val="pl-PL"/>
        </w:rPr>
      </w:pPr>
    </w:p>
    <w:p w:rsidR="00865B4E" w:rsidRPr="00F20C94" w:rsidRDefault="00D94DA8" w:rsidP="00F378BF">
      <w:pPr>
        <w:pStyle w:val="Akapitzlist"/>
        <w:spacing w:after="0" w:line="240" w:lineRule="auto"/>
        <w:ind w:left="340"/>
        <w:jc w:val="both"/>
        <w:rPr>
          <w:rFonts w:ascii="Arial" w:hAnsi="Arial" w:cs="Arial"/>
        </w:rPr>
      </w:pPr>
      <w:r w:rsidRPr="00F20C94">
        <w:rPr>
          <w:rFonts w:ascii="Arial" w:hAnsi="Arial" w:cs="Arial"/>
        </w:rPr>
        <w:t xml:space="preserve">Zgodnie z </w:t>
      </w:r>
      <w:r w:rsidRPr="00F20C94">
        <w:rPr>
          <w:rFonts w:ascii="Arial" w:hAnsi="Arial" w:cs="Arial"/>
          <w:lang w:val="pl-PL"/>
        </w:rPr>
        <w:t>r</w:t>
      </w:r>
      <w:r w:rsidR="008A1584" w:rsidRPr="00F20C94">
        <w:rPr>
          <w:rFonts w:ascii="Arial" w:hAnsi="Arial" w:cs="Arial"/>
        </w:rPr>
        <w:t xml:space="preserve">ozporządzeniem MEN w sprawie ramowych planów nauczania w </w:t>
      </w:r>
      <w:r w:rsidR="008108E4">
        <w:rPr>
          <w:rFonts w:ascii="Arial" w:hAnsi="Arial" w:cs="Arial"/>
          <w:lang w:val="pl-PL"/>
        </w:rPr>
        <w:t>branżowej szkole I stopnia w trzy</w:t>
      </w:r>
      <w:r w:rsidR="00A23819" w:rsidRPr="00F20C94">
        <w:rPr>
          <w:rFonts w:ascii="Arial" w:hAnsi="Arial" w:cs="Arial"/>
          <w:lang w:val="pl-PL"/>
        </w:rPr>
        <w:t>l</w:t>
      </w:r>
      <w:r w:rsidR="00510857" w:rsidRPr="00F20C94">
        <w:rPr>
          <w:rFonts w:ascii="Arial" w:hAnsi="Arial" w:cs="Arial"/>
          <w:lang w:val="pl-PL"/>
        </w:rPr>
        <w:t>etnim okresie nauczania</w:t>
      </w:r>
      <w:r w:rsidR="008A1584" w:rsidRPr="00F20C94">
        <w:rPr>
          <w:rFonts w:ascii="Arial" w:hAnsi="Arial" w:cs="Arial"/>
        </w:rPr>
        <w:t xml:space="preserve"> </w:t>
      </w:r>
      <w:r w:rsidR="00865B4E" w:rsidRPr="00F20C94">
        <w:rPr>
          <w:rFonts w:ascii="Arial" w:hAnsi="Arial" w:cs="Arial"/>
        </w:rPr>
        <w:t>minimaln</w:t>
      </w:r>
      <w:r w:rsidR="008A1584" w:rsidRPr="00F20C94">
        <w:rPr>
          <w:rFonts w:ascii="Arial" w:hAnsi="Arial" w:cs="Arial"/>
        </w:rPr>
        <w:t>y</w:t>
      </w:r>
      <w:r w:rsidR="00865B4E" w:rsidRPr="00F20C94">
        <w:rPr>
          <w:rFonts w:ascii="Arial" w:hAnsi="Arial" w:cs="Arial"/>
        </w:rPr>
        <w:t xml:space="preserve"> wymiar</w:t>
      </w:r>
      <w:r w:rsidR="008A1584" w:rsidRPr="00F20C94">
        <w:rPr>
          <w:rFonts w:ascii="Arial" w:hAnsi="Arial" w:cs="Arial"/>
        </w:rPr>
        <w:t xml:space="preserve"> godzin</w:t>
      </w:r>
      <w:r w:rsidR="00865B4E" w:rsidRPr="00F20C94">
        <w:rPr>
          <w:rFonts w:ascii="Arial" w:hAnsi="Arial" w:cs="Arial"/>
        </w:rPr>
        <w:t xml:space="preserve"> </w:t>
      </w:r>
      <w:r w:rsidR="008A1584" w:rsidRPr="00F20C94">
        <w:rPr>
          <w:rFonts w:ascii="Arial" w:hAnsi="Arial" w:cs="Arial"/>
        </w:rPr>
        <w:t>na kształcenie zawodowe wynosi</w:t>
      </w:r>
      <w:r w:rsidR="005430A0" w:rsidRPr="00F20C94">
        <w:rPr>
          <w:rFonts w:ascii="Arial" w:hAnsi="Arial" w:cs="Arial"/>
          <w:lang w:val="pl-PL"/>
        </w:rPr>
        <w:t xml:space="preserve"> </w:t>
      </w:r>
      <w:r w:rsidR="00E501F6">
        <w:rPr>
          <w:rFonts w:ascii="Arial" w:hAnsi="Arial" w:cs="Arial"/>
          <w:lang w:val="pl-PL"/>
        </w:rPr>
        <w:t>łącznie 5</w:t>
      </w:r>
      <w:r w:rsidR="008108E4">
        <w:rPr>
          <w:rFonts w:ascii="Arial" w:hAnsi="Arial" w:cs="Arial"/>
          <w:lang w:val="pl-PL"/>
        </w:rPr>
        <w:t>0</w:t>
      </w:r>
      <w:r w:rsidR="00865B4E" w:rsidRPr="00F20C94">
        <w:rPr>
          <w:rFonts w:ascii="Arial" w:hAnsi="Arial" w:cs="Arial"/>
        </w:rPr>
        <w:t xml:space="preserve"> godzin</w:t>
      </w:r>
      <w:r w:rsidR="00E501F6">
        <w:rPr>
          <w:rFonts w:ascii="Arial" w:hAnsi="Arial" w:cs="Arial"/>
          <w:lang w:val="pl-PL"/>
        </w:rPr>
        <w:t xml:space="preserve"> tygodniowo (odpowiednio 12 w 1 klasie, 18 w drugiej klasie i 20 w 3 klasie)</w:t>
      </w:r>
      <w:r w:rsidR="00865B4E" w:rsidRPr="00F20C94">
        <w:rPr>
          <w:rFonts w:ascii="Arial" w:hAnsi="Arial" w:cs="Arial"/>
        </w:rPr>
        <w:t>, z</w:t>
      </w:r>
      <w:r w:rsidR="00F968A3" w:rsidRPr="00F20C94">
        <w:rPr>
          <w:rFonts w:ascii="Arial" w:hAnsi="Arial" w:cs="Arial"/>
          <w:lang w:val="pl-PL"/>
        </w:rPr>
        <w:t xml:space="preserve"> tym że wymiar godzin przeznaczonych na kształcenie zawodowe praktyczne</w:t>
      </w:r>
      <w:r w:rsidR="00865B4E" w:rsidRPr="00F20C94">
        <w:rPr>
          <w:rFonts w:ascii="Arial" w:hAnsi="Arial" w:cs="Arial"/>
        </w:rPr>
        <w:t xml:space="preserve"> </w:t>
      </w:r>
      <w:r w:rsidR="00F968A3" w:rsidRPr="00F20C94">
        <w:rPr>
          <w:rFonts w:ascii="Arial" w:hAnsi="Arial" w:cs="Arial"/>
          <w:lang w:val="pl-PL"/>
        </w:rPr>
        <w:t>nie może być mniejszy niż</w:t>
      </w:r>
      <w:r w:rsidR="00F968A3" w:rsidRPr="00F20C94">
        <w:t xml:space="preserve"> </w:t>
      </w:r>
      <w:r w:rsidR="00E6515D">
        <w:rPr>
          <w:rFonts w:ascii="Arial" w:hAnsi="Arial" w:cs="Arial"/>
          <w:lang w:val="pl-PL"/>
        </w:rPr>
        <w:t>60</w:t>
      </w:r>
      <w:r w:rsidR="00F968A3" w:rsidRPr="00F20C94">
        <w:rPr>
          <w:rFonts w:ascii="Arial" w:hAnsi="Arial" w:cs="Arial"/>
          <w:lang w:val="pl-PL"/>
        </w:rPr>
        <w:t>% godzin przewidzianych na kształcenie zawodowe</w:t>
      </w:r>
      <w:r w:rsidR="00865B4E" w:rsidRPr="00F20C94">
        <w:rPr>
          <w:rFonts w:ascii="Arial" w:hAnsi="Arial" w:cs="Arial"/>
        </w:rPr>
        <w:t xml:space="preserve">. </w:t>
      </w:r>
    </w:p>
    <w:p w:rsidR="008108E4" w:rsidRDefault="008108E4" w:rsidP="0004601F">
      <w:pPr>
        <w:pStyle w:val="Akapitzlist"/>
        <w:ind w:left="709"/>
        <w:jc w:val="both"/>
        <w:rPr>
          <w:rFonts w:ascii="Arial" w:hAnsi="Arial" w:cs="Arial"/>
          <w:lang w:val="pl-PL"/>
        </w:rPr>
      </w:pPr>
    </w:p>
    <w:p w:rsidR="00982D06" w:rsidRDefault="00982D06" w:rsidP="0004601F">
      <w:pPr>
        <w:pStyle w:val="Akapitzlist"/>
        <w:ind w:left="709"/>
        <w:jc w:val="both"/>
        <w:rPr>
          <w:rFonts w:ascii="Arial" w:hAnsi="Arial" w:cs="Arial"/>
          <w:lang w:val="pl-PL"/>
        </w:rPr>
      </w:pPr>
    </w:p>
    <w:p w:rsidR="00FE4153" w:rsidRDefault="00FE4153" w:rsidP="0004601F">
      <w:pPr>
        <w:pStyle w:val="Akapitzlist"/>
        <w:ind w:left="709"/>
        <w:jc w:val="both"/>
        <w:rPr>
          <w:rFonts w:ascii="Arial" w:hAnsi="Arial" w:cs="Arial"/>
          <w:lang w:val="pl-PL"/>
        </w:rPr>
      </w:pPr>
    </w:p>
    <w:p w:rsidR="00FE4153" w:rsidRPr="00F20C94" w:rsidRDefault="00FE4153" w:rsidP="0004601F">
      <w:pPr>
        <w:pStyle w:val="Akapitzlist"/>
        <w:ind w:left="709"/>
        <w:jc w:val="both"/>
        <w:rPr>
          <w:rFonts w:ascii="Arial" w:hAnsi="Arial" w:cs="Arial"/>
          <w:lang w:val="pl-PL"/>
        </w:rPr>
      </w:pPr>
    </w:p>
    <w:p w:rsidR="00865B4E" w:rsidRPr="00F20C94" w:rsidRDefault="00075F1B" w:rsidP="001D0190">
      <w:pPr>
        <w:pStyle w:val="Akapitzlist"/>
        <w:numPr>
          <w:ilvl w:val="0"/>
          <w:numId w:val="243"/>
        </w:numPr>
        <w:spacing w:before="120" w:after="120"/>
        <w:ind w:left="357" w:hanging="73"/>
        <w:rPr>
          <w:rFonts w:ascii="Arial" w:hAnsi="Arial" w:cs="Arial"/>
          <w:b/>
          <w:sz w:val="24"/>
          <w:szCs w:val="24"/>
        </w:rPr>
      </w:pPr>
      <w:r w:rsidRPr="00F20C94">
        <w:rPr>
          <w:rFonts w:ascii="Arial" w:hAnsi="Arial" w:cs="Arial"/>
          <w:b/>
          <w:sz w:val="24"/>
          <w:szCs w:val="24"/>
          <w:lang w:val="pl-PL"/>
        </w:rPr>
        <w:lastRenderedPageBreak/>
        <w:t>SZCZEGÓŁOWE C</w:t>
      </w:r>
      <w:r w:rsidR="00865B4E" w:rsidRPr="00F20C94">
        <w:rPr>
          <w:rFonts w:ascii="Arial" w:hAnsi="Arial" w:cs="Arial"/>
          <w:b/>
          <w:sz w:val="24"/>
          <w:szCs w:val="24"/>
        </w:rPr>
        <w:t xml:space="preserve">ELE KSZTAŁCENIA W ZAWODZIE </w:t>
      </w:r>
      <w:r w:rsidR="003000A2">
        <w:rPr>
          <w:rFonts w:ascii="Arial" w:hAnsi="Arial" w:cs="Arial"/>
          <w:b/>
          <w:sz w:val="24"/>
          <w:szCs w:val="24"/>
          <w:lang w:val="pl-PL"/>
        </w:rPr>
        <w:t>ELEKTRO</w:t>
      </w:r>
      <w:r w:rsidR="0004254E">
        <w:rPr>
          <w:rFonts w:ascii="Arial" w:hAnsi="Arial" w:cs="Arial"/>
          <w:b/>
          <w:sz w:val="24"/>
          <w:szCs w:val="24"/>
          <w:lang w:val="pl-PL"/>
        </w:rPr>
        <w:t>MECHA</w:t>
      </w:r>
      <w:r w:rsidR="004139C2" w:rsidRPr="00F20C94">
        <w:rPr>
          <w:rFonts w:ascii="Arial" w:hAnsi="Arial" w:cs="Arial"/>
          <w:b/>
          <w:sz w:val="24"/>
          <w:szCs w:val="24"/>
          <w:lang w:val="pl-PL"/>
        </w:rPr>
        <w:t>NIK POJAZDÓW SAMOCHODOWYCH</w:t>
      </w:r>
    </w:p>
    <w:p w:rsidR="00E803B8" w:rsidRPr="00F20C94" w:rsidRDefault="00E803B8" w:rsidP="00E803B8">
      <w:pPr>
        <w:spacing w:after="0" w:line="240" w:lineRule="auto"/>
        <w:ind w:left="567" w:hanging="284"/>
        <w:jc w:val="both"/>
        <w:rPr>
          <w:rFonts w:ascii="Arial" w:hAnsi="Arial" w:cs="Arial"/>
        </w:rPr>
      </w:pPr>
      <w:r w:rsidRPr="00F20C94">
        <w:rPr>
          <w:rFonts w:ascii="Arial" w:hAnsi="Arial" w:cs="Arial"/>
        </w:rPr>
        <w:t xml:space="preserve">Absolwent szkoły prowadzącej kształcenie w zawodzie </w:t>
      </w:r>
      <w:r w:rsidR="000655C1">
        <w:rPr>
          <w:rFonts w:ascii="Arial" w:hAnsi="Arial" w:cs="Arial"/>
        </w:rPr>
        <w:t>elektro</w:t>
      </w:r>
      <w:r w:rsidR="0004254E">
        <w:rPr>
          <w:rFonts w:ascii="Arial" w:hAnsi="Arial" w:cs="Arial"/>
        </w:rPr>
        <w:t>mecha</w:t>
      </w:r>
      <w:r w:rsidRPr="00F20C94">
        <w:rPr>
          <w:rFonts w:ascii="Arial" w:hAnsi="Arial" w:cs="Arial"/>
        </w:rPr>
        <w:t>nik pojazdów samochodowych powinien być przygotowany do realizacji następujących zadań zawodowych:</w:t>
      </w:r>
    </w:p>
    <w:p w:rsidR="003000A2" w:rsidRPr="003000A2" w:rsidRDefault="003000A2" w:rsidP="003000A2">
      <w:pPr>
        <w:spacing w:after="0" w:line="240" w:lineRule="auto"/>
        <w:ind w:left="567" w:hanging="284"/>
        <w:jc w:val="both"/>
        <w:rPr>
          <w:rFonts w:ascii="Arial" w:hAnsi="Arial" w:cs="Arial"/>
        </w:rPr>
      </w:pPr>
      <w:r w:rsidRPr="003000A2">
        <w:rPr>
          <w:rFonts w:ascii="Arial" w:hAnsi="Arial" w:cs="Arial"/>
        </w:rPr>
        <w:t>1) przeprowadzania obsługi instalacji i konserwacji mechatronicznych systemów pojazdów samochodowych;</w:t>
      </w:r>
    </w:p>
    <w:p w:rsidR="003000A2" w:rsidRPr="003000A2" w:rsidRDefault="003000A2" w:rsidP="003000A2">
      <w:pPr>
        <w:spacing w:after="0" w:line="240" w:lineRule="auto"/>
        <w:ind w:left="567" w:hanging="284"/>
        <w:jc w:val="both"/>
        <w:rPr>
          <w:rFonts w:ascii="Arial" w:hAnsi="Arial" w:cs="Arial"/>
        </w:rPr>
      </w:pPr>
      <w:r w:rsidRPr="003000A2">
        <w:rPr>
          <w:rFonts w:ascii="Arial" w:hAnsi="Arial" w:cs="Arial"/>
        </w:rPr>
        <w:t>2) diagnozowania stanu technicznego mechatronicznych systemów pojazdów samochodowych;</w:t>
      </w:r>
    </w:p>
    <w:p w:rsidR="00E501F6" w:rsidRDefault="003000A2" w:rsidP="003000A2">
      <w:pPr>
        <w:spacing w:after="0" w:line="240" w:lineRule="auto"/>
        <w:ind w:left="567" w:hanging="284"/>
        <w:jc w:val="both"/>
        <w:rPr>
          <w:rFonts w:ascii="Arial" w:hAnsi="Arial" w:cs="Arial"/>
        </w:rPr>
      </w:pPr>
      <w:r w:rsidRPr="003000A2">
        <w:rPr>
          <w:rFonts w:ascii="Arial" w:hAnsi="Arial" w:cs="Arial"/>
        </w:rPr>
        <w:t>3) wykonywania napraw elektrycznych i elektronicznych układów pojazdów samochodowych.</w:t>
      </w:r>
    </w:p>
    <w:p w:rsidR="000E6C13" w:rsidRDefault="000E6C13" w:rsidP="003000A2">
      <w:pPr>
        <w:spacing w:after="0" w:line="240" w:lineRule="auto"/>
        <w:ind w:left="567" w:hanging="284"/>
        <w:jc w:val="both"/>
        <w:rPr>
          <w:rFonts w:ascii="Arial" w:hAnsi="Arial" w:cs="Arial"/>
        </w:rPr>
      </w:pPr>
    </w:p>
    <w:p w:rsidR="003000A2" w:rsidRPr="00F20C94" w:rsidRDefault="003000A2" w:rsidP="003000A2">
      <w:pPr>
        <w:spacing w:after="0" w:line="240" w:lineRule="auto"/>
        <w:ind w:left="567" w:hanging="284"/>
        <w:jc w:val="both"/>
        <w:rPr>
          <w:rFonts w:ascii="Arial" w:hAnsi="Arial" w:cs="Arial"/>
        </w:rPr>
      </w:pPr>
    </w:p>
    <w:p w:rsidR="005671F5" w:rsidRPr="00F20C94" w:rsidRDefault="002049EE" w:rsidP="001D0190">
      <w:pPr>
        <w:pStyle w:val="Akapitzlist"/>
        <w:numPr>
          <w:ilvl w:val="0"/>
          <w:numId w:val="243"/>
        </w:numPr>
        <w:spacing w:after="120"/>
        <w:ind w:left="358" w:hanging="74"/>
        <w:rPr>
          <w:rFonts w:ascii="Arial" w:hAnsi="Arial" w:cs="Arial"/>
          <w:b/>
          <w:sz w:val="24"/>
          <w:szCs w:val="24"/>
        </w:rPr>
      </w:pPr>
      <w:r w:rsidRPr="00F20C94">
        <w:rPr>
          <w:rFonts w:ascii="Arial" w:hAnsi="Arial" w:cs="Arial"/>
          <w:b/>
          <w:sz w:val="24"/>
          <w:szCs w:val="24"/>
        </w:rPr>
        <w:t>PLAN</w:t>
      </w:r>
      <w:r w:rsidR="00A10017" w:rsidRPr="00F20C94">
        <w:rPr>
          <w:rFonts w:ascii="Arial" w:hAnsi="Arial" w:cs="Arial"/>
          <w:b/>
          <w:sz w:val="24"/>
          <w:szCs w:val="24"/>
        </w:rPr>
        <w:t xml:space="preserve"> NAUCZANIA</w:t>
      </w:r>
      <w:r w:rsidR="00896CDF" w:rsidRPr="00F20C94">
        <w:rPr>
          <w:rFonts w:ascii="Arial" w:hAnsi="Arial" w:cs="Arial"/>
          <w:b/>
          <w:sz w:val="24"/>
          <w:szCs w:val="24"/>
          <w:lang w:val="pl-PL"/>
        </w:rPr>
        <w:t xml:space="preserve"> PRZEDMIOTOWEGO </w:t>
      </w:r>
      <w:r w:rsidR="00A10017" w:rsidRPr="00F20C94">
        <w:rPr>
          <w:rFonts w:ascii="Arial" w:hAnsi="Arial" w:cs="Arial"/>
          <w:b/>
          <w:sz w:val="24"/>
          <w:szCs w:val="24"/>
        </w:rPr>
        <w:t>DLA ZAWODU</w:t>
      </w:r>
      <w:r w:rsidR="00896CDF" w:rsidRPr="00F20C94">
        <w:rPr>
          <w:rFonts w:ascii="Arial" w:hAnsi="Arial" w:cs="Arial"/>
          <w:b/>
          <w:sz w:val="24"/>
          <w:szCs w:val="24"/>
          <w:lang w:val="pl-PL"/>
        </w:rPr>
        <w:t xml:space="preserve"> </w:t>
      </w:r>
      <w:r w:rsidR="000E6C13">
        <w:rPr>
          <w:rFonts w:ascii="Arial" w:hAnsi="Arial" w:cs="Arial"/>
          <w:b/>
          <w:sz w:val="24"/>
          <w:szCs w:val="24"/>
          <w:lang w:val="pl-PL"/>
        </w:rPr>
        <w:t>ELEKTRO</w:t>
      </w:r>
      <w:r w:rsidR="00003ED1">
        <w:rPr>
          <w:rFonts w:ascii="Arial" w:hAnsi="Arial" w:cs="Arial"/>
          <w:b/>
          <w:sz w:val="24"/>
          <w:szCs w:val="24"/>
          <w:lang w:val="pl-PL"/>
        </w:rPr>
        <w:t>MECHA</w:t>
      </w:r>
      <w:r w:rsidR="00A10017" w:rsidRPr="00F20C94">
        <w:rPr>
          <w:rFonts w:ascii="Arial" w:hAnsi="Arial" w:cs="Arial"/>
          <w:b/>
          <w:sz w:val="24"/>
          <w:szCs w:val="24"/>
          <w:lang w:val="pl-PL"/>
        </w:rPr>
        <w:t>NIK POJAZDÓW</w:t>
      </w:r>
      <w:r w:rsidR="00896CDF" w:rsidRPr="00F20C94">
        <w:rPr>
          <w:rFonts w:ascii="Arial" w:hAnsi="Arial" w:cs="Arial"/>
          <w:b/>
          <w:sz w:val="24"/>
          <w:szCs w:val="24"/>
          <w:lang w:val="pl-PL"/>
        </w:rPr>
        <w:t xml:space="preserve"> </w:t>
      </w:r>
      <w:r w:rsidR="00A10017" w:rsidRPr="00F20C94">
        <w:rPr>
          <w:rFonts w:ascii="Arial" w:hAnsi="Arial" w:cs="Arial"/>
          <w:b/>
          <w:sz w:val="24"/>
          <w:szCs w:val="24"/>
          <w:lang w:val="pl-PL"/>
        </w:rPr>
        <w:t>SAMOCHODOWYCH</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8754"/>
        <w:gridCol w:w="1034"/>
        <w:gridCol w:w="1034"/>
        <w:gridCol w:w="1111"/>
        <w:gridCol w:w="1252"/>
        <w:gridCol w:w="1331"/>
      </w:tblGrid>
      <w:tr w:rsidR="002358B9" w:rsidRPr="00F20C94" w:rsidTr="00003ED1">
        <w:trPr>
          <w:trHeight w:val="355"/>
        </w:trPr>
        <w:tc>
          <w:tcPr>
            <w:tcW w:w="8897" w:type="dxa"/>
            <w:gridSpan w:val="2"/>
            <w:vMerge w:val="restart"/>
            <w:tcBorders>
              <w:top w:val="single" w:sz="4" w:space="0" w:color="auto"/>
              <w:left w:val="single" w:sz="4" w:space="0" w:color="auto"/>
              <w:right w:val="single" w:sz="4" w:space="0" w:color="auto"/>
            </w:tcBorders>
            <w:shd w:val="clear" w:color="auto" w:fill="F2F2F2" w:themeFill="background1" w:themeFillShade="F2"/>
          </w:tcPr>
          <w:p w:rsidR="007072B6" w:rsidRDefault="007072B6" w:rsidP="005671F5">
            <w:pPr>
              <w:spacing w:before="40" w:after="0" w:line="240" w:lineRule="auto"/>
              <w:ind w:left="786"/>
              <w:rPr>
                <w:rFonts w:ascii="Arial" w:hAnsi="Arial" w:cs="Arial"/>
                <w:b/>
                <w:sz w:val="18"/>
                <w:szCs w:val="18"/>
              </w:rPr>
            </w:pPr>
          </w:p>
          <w:p w:rsidR="005671F5" w:rsidRPr="00F20C94" w:rsidRDefault="005671F5" w:rsidP="007072B6">
            <w:pPr>
              <w:spacing w:before="40" w:after="0" w:line="240" w:lineRule="auto"/>
              <w:ind w:left="142"/>
              <w:rPr>
                <w:rFonts w:ascii="Arial" w:hAnsi="Arial" w:cs="Arial"/>
                <w:b/>
                <w:sz w:val="18"/>
                <w:szCs w:val="18"/>
              </w:rPr>
            </w:pPr>
            <w:r w:rsidRPr="00F20C94">
              <w:rPr>
                <w:rFonts w:ascii="Arial" w:hAnsi="Arial" w:cs="Arial"/>
                <w:b/>
                <w:sz w:val="18"/>
                <w:szCs w:val="18"/>
              </w:rPr>
              <w:t>Przedmioty w kształceniu zawodowym teoretycznym</w:t>
            </w:r>
          </w:p>
        </w:tc>
        <w:tc>
          <w:tcPr>
            <w:tcW w:w="30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Tygodniowy wymiar godzin w klasie</w:t>
            </w:r>
          </w:p>
        </w:tc>
        <w:tc>
          <w:tcPr>
            <w:tcW w:w="24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Liczba godzin</w:t>
            </w:r>
          </w:p>
        </w:tc>
      </w:tr>
      <w:tr w:rsidR="00003ED1" w:rsidRPr="00F20C94" w:rsidTr="00003ED1">
        <w:trPr>
          <w:trHeight w:val="355"/>
        </w:trPr>
        <w:tc>
          <w:tcPr>
            <w:tcW w:w="8897" w:type="dxa"/>
            <w:gridSpan w:val="2"/>
            <w:vMerge/>
            <w:tcBorders>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rPr>
                <w:rFonts w:ascii="Arial" w:hAnsi="Arial" w:cs="Arial"/>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I</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003ED1">
            <w:pPr>
              <w:spacing w:before="40" w:after="0" w:line="240" w:lineRule="auto"/>
              <w:jc w:val="center"/>
              <w:rPr>
                <w:rFonts w:ascii="Arial" w:hAnsi="Arial" w:cs="Arial"/>
                <w:sz w:val="18"/>
                <w:szCs w:val="18"/>
              </w:rPr>
            </w:pPr>
            <w:r w:rsidRPr="00F20C94">
              <w:rPr>
                <w:rFonts w:ascii="Arial" w:hAnsi="Arial" w:cs="Arial"/>
                <w:sz w:val="18"/>
                <w:szCs w:val="18"/>
              </w:rPr>
              <w:t>II</w:t>
            </w:r>
          </w:p>
        </w:tc>
        <w:tc>
          <w:tcPr>
            <w:tcW w:w="1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sz w:val="18"/>
                <w:szCs w:val="18"/>
              </w:rPr>
            </w:pPr>
            <w:r>
              <w:rPr>
                <w:rFonts w:ascii="Arial" w:hAnsi="Arial" w:cs="Arial"/>
                <w:sz w:val="18"/>
                <w:szCs w:val="18"/>
              </w:rPr>
              <w:t>III</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tygodniowo</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razem</w:t>
            </w:r>
          </w:p>
        </w:tc>
      </w:tr>
      <w:tr w:rsidR="00003ED1" w:rsidRPr="00F20C94" w:rsidTr="00003ED1">
        <w:trPr>
          <w:trHeight w:val="355"/>
        </w:trPr>
        <w:tc>
          <w:tcPr>
            <w:tcW w:w="496" w:type="dxa"/>
            <w:tcBorders>
              <w:top w:val="single" w:sz="4" w:space="0" w:color="auto"/>
              <w:left w:val="single" w:sz="4" w:space="0" w:color="auto"/>
              <w:bottom w:val="single" w:sz="4" w:space="0" w:color="auto"/>
              <w:right w:val="single" w:sz="4" w:space="0" w:color="auto"/>
            </w:tcBorders>
            <w:hideMark/>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8401" w:type="dxa"/>
            <w:tcBorders>
              <w:top w:val="single" w:sz="4" w:space="0" w:color="auto"/>
              <w:left w:val="single" w:sz="4" w:space="0" w:color="auto"/>
              <w:bottom w:val="single" w:sz="4" w:space="0" w:color="auto"/>
              <w:right w:val="single" w:sz="4" w:space="0" w:color="auto"/>
            </w:tcBorders>
            <w:hideMark/>
          </w:tcPr>
          <w:p w:rsidR="00003ED1" w:rsidRPr="00F20C94" w:rsidRDefault="00003ED1" w:rsidP="00867C91">
            <w:pPr>
              <w:spacing w:before="40" w:after="0" w:line="240" w:lineRule="auto"/>
              <w:rPr>
                <w:rFonts w:ascii="Arial" w:hAnsi="Arial" w:cs="Arial"/>
                <w:sz w:val="18"/>
                <w:szCs w:val="18"/>
              </w:rPr>
            </w:pPr>
            <w:r w:rsidRPr="00F20C94">
              <w:rPr>
                <w:rFonts w:ascii="Arial" w:hAnsi="Arial" w:cs="Arial"/>
                <w:sz w:val="18"/>
                <w:szCs w:val="18"/>
              </w:rPr>
              <w:t>Bezpieczeństwo pracy w przedsiębiorstwie samochodowym (MOT.0</w:t>
            </w:r>
            <w:r w:rsidR="00867C91">
              <w:rPr>
                <w:rFonts w:ascii="Arial" w:hAnsi="Arial" w:cs="Arial"/>
                <w:sz w:val="18"/>
                <w:szCs w:val="18"/>
              </w:rPr>
              <w:t>2</w:t>
            </w:r>
            <w:r w:rsidRPr="00F20C94">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003ED1" w:rsidP="005671F5">
            <w:pPr>
              <w:spacing w:before="40" w:after="0" w:line="240" w:lineRule="auto"/>
              <w:jc w:val="center"/>
              <w:rPr>
                <w:rFonts w:ascii="Arial" w:hAnsi="Arial" w:cs="Arial"/>
                <w:sz w:val="18"/>
                <w:szCs w:val="18"/>
              </w:rPr>
            </w:pPr>
            <w:r>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003ED1" w:rsidRPr="00003ED1" w:rsidRDefault="00003ED1"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003ED1"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b/>
                <w:sz w:val="18"/>
                <w:szCs w:val="18"/>
              </w:rPr>
            </w:pPr>
            <w:r w:rsidRPr="00F20C94">
              <w:rPr>
                <w:rFonts w:ascii="Arial" w:hAnsi="Arial" w:cs="Arial"/>
                <w:b/>
                <w:sz w:val="18"/>
                <w:szCs w:val="18"/>
              </w:rPr>
              <w:t>1</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b/>
                <w:sz w:val="18"/>
                <w:szCs w:val="18"/>
              </w:rPr>
            </w:pPr>
            <w:r w:rsidRPr="00F20C94">
              <w:rPr>
                <w:rFonts w:ascii="Arial" w:hAnsi="Arial" w:cs="Arial"/>
                <w:b/>
                <w:sz w:val="18"/>
                <w:szCs w:val="18"/>
              </w:rPr>
              <w:t>30</w:t>
            </w:r>
          </w:p>
        </w:tc>
      </w:tr>
      <w:tr w:rsidR="00003ED1" w:rsidRPr="00F20C94" w:rsidTr="00003ED1">
        <w:trPr>
          <w:trHeight w:val="353"/>
        </w:trPr>
        <w:tc>
          <w:tcPr>
            <w:tcW w:w="496" w:type="dxa"/>
            <w:tcBorders>
              <w:top w:val="single" w:sz="4" w:space="0" w:color="auto"/>
              <w:left w:val="single" w:sz="4" w:space="0" w:color="auto"/>
              <w:bottom w:val="single" w:sz="4" w:space="0" w:color="auto"/>
              <w:right w:val="single" w:sz="4" w:space="0" w:color="auto"/>
            </w:tcBorders>
            <w:hideMark/>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2</w:t>
            </w:r>
          </w:p>
        </w:tc>
        <w:tc>
          <w:tcPr>
            <w:tcW w:w="8401" w:type="dxa"/>
            <w:tcBorders>
              <w:top w:val="single" w:sz="4" w:space="0" w:color="auto"/>
              <w:left w:val="single" w:sz="4" w:space="0" w:color="auto"/>
              <w:bottom w:val="single" w:sz="4" w:space="0" w:color="auto"/>
              <w:right w:val="single" w:sz="4" w:space="0" w:color="auto"/>
            </w:tcBorders>
            <w:hideMark/>
          </w:tcPr>
          <w:p w:rsidR="00003ED1" w:rsidRPr="00F20C94" w:rsidRDefault="00003ED1" w:rsidP="00867C91">
            <w:pPr>
              <w:spacing w:before="40" w:after="0" w:line="240" w:lineRule="auto"/>
              <w:ind w:right="113"/>
              <w:rPr>
                <w:rFonts w:ascii="Arial" w:hAnsi="Arial" w:cs="Arial"/>
                <w:sz w:val="18"/>
                <w:szCs w:val="18"/>
              </w:rPr>
            </w:pPr>
            <w:r w:rsidRPr="00F20C94">
              <w:rPr>
                <w:rFonts w:ascii="Arial" w:hAnsi="Arial" w:cs="Arial"/>
                <w:sz w:val="18"/>
                <w:szCs w:val="18"/>
              </w:rPr>
              <w:t>Podstawy budowy maszyn (MOT.0</w:t>
            </w:r>
            <w:r w:rsidR="00867C91">
              <w:rPr>
                <w:rFonts w:ascii="Arial" w:hAnsi="Arial" w:cs="Arial"/>
                <w:sz w:val="18"/>
                <w:szCs w:val="18"/>
              </w:rPr>
              <w:t>2</w:t>
            </w:r>
            <w:r w:rsidRPr="00F20C94">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187394" w:rsidP="005671F5">
            <w:pPr>
              <w:spacing w:before="40" w:after="0" w:line="240" w:lineRule="auto"/>
              <w:jc w:val="center"/>
              <w:rPr>
                <w:rFonts w:ascii="Arial" w:hAnsi="Arial" w:cs="Arial"/>
                <w:sz w:val="18"/>
                <w:szCs w:val="18"/>
              </w:rPr>
            </w:pPr>
            <w:r>
              <w:rPr>
                <w:rFonts w:ascii="Arial" w:hAnsi="Arial" w:cs="Arial"/>
                <w:sz w:val="18"/>
                <w:szCs w:val="18"/>
              </w:rPr>
              <w:t>1</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187394" w:rsidP="005671F5">
            <w:pPr>
              <w:spacing w:before="40" w:after="0" w:line="240" w:lineRule="auto"/>
              <w:jc w:val="center"/>
              <w:rPr>
                <w:rFonts w:ascii="Arial" w:hAnsi="Arial" w:cs="Arial"/>
                <w:b/>
                <w:sz w:val="18"/>
                <w:szCs w:val="18"/>
              </w:rPr>
            </w:pPr>
            <w:r>
              <w:rPr>
                <w:rFonts w:ascii="Arial" w:hAnsi="Arial" w:cs="Arial"/>
                <w:b/>
                <w:sz w:val="18"/>
                <w:szCs w:val="18"/>
              </w:rPr>
              <w:t>3</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187394" w:rsidP="005671F5">
            <w:pPr>
              <w:spacing w:before="40" w:after="0" w:line="240" w:lineRule="auto"/>
              <w:jc w:val="center"/>
              <w:rPr>
                <w:rFonts w:ascii="Arial" w:hAnsi="Arial" w:cs="Arial"/>
                <w:b/>
                <w:sz w:val="18"/>
                <w:szCs w:val="18"/>
              </w:rPr>
            </w:pPr>
            <w:r>
              <w:rPr>
                <w:rFonts w:ascii="Arial" w:hAnsi="Arial" w:cs="Arial"/>
                <w:b/>
                <w:sz w:val="18"/>
                <w:szCs w:val="18"/>
              </w:rPr>
              <w:t>9</w:t>
            </w:r>
            <w:r w:rsidR="00003ED1" w:rsidRPr="00F20C94">
              <w:rPr>
                <w:rFonts w:ascii="Arial" w:hAnsi="Arial" w:cs="Arial"/>
                <w:b/>
                <w:sz w:val="18"/>
                <w:szCs w:val="18"/>
              </w:rPr>
              <w:t>0</w:t>
            </w:r>
          </w:p>
        </w:tc>
      </w:tr>
      <w:tr w:rsidR="00003ED1" w:rsidRPr="00F20C94" w:rsidTr="00003ED1">
        <w:trPr>
          <w:trHeight w:val="353"/>
        </w:trPr>
        <w:tc>
          <w:tcPr>
            <w:tcW w:w="496" w:type="dxa"/>
            <w:tcBorders>
              <w:top w:val="single" w:sz="4" w:space="0" w:color="auto"/>
              <w:left w:val="single" w:sz="4" w:space="0" w:color="auto"/>
              <w:bottom w:val="single" w:sz="4" w:space="0" w:color="auto"/>
              <w:right w:val="single" w:sz="4" w:space="0" w:color="auto"/>
            </w:tcBorders>
            <w:hideMark/>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3</w:t>
            </w:r>
          </w:p>
        </w:tc>
        <w:tc>
          <w:tcPr>
            <w:tcW w:w="8401" w:type="dxa"/>
            <w:tcBorders>
              <w:top w:val="single" w:sz="4" w:space="0" w:color="auto"/>
              <w:left w:val="single" w:sz="4" w:space="0" w:color="auto"/>
              <w:bottom w:val="single" w:sz="4" w:space="0" w:color="auto"/>
              <w:right w:val="single" w:sz="4" w:space="0" w:color="auto"/>
            </w:tcBorders>
            <w:hideMark/>
          </w:tcPr>
          <w:p w:rsidR="00003ED1" w:rsidRPr="00F20C94" w:rsidRDefault="00867C91" w:rsidP="00867C91">
            <w:pPr>
              <w:spacing w:before="40" w:after="0" w:line="240" w:lineRule="auto"/>
              <w:ind w:right="113"/>
              <w:rPr>
                <w:rFonts w:ascii="Arial" w:hAnsi="Arial" w:cs="Arial"/>
                <w:sz w:val="18"/>
                <w:szCs w:val="18"/>
              </w:rPr>
            </w:pPr>
            <w:r>
              <w:rPr>
                <w:rFonts w:ascii="Arial" w:hAnsi="Arial" w:cs="Arial"/>
                <w:sz w:val="18"/>
                <w:szCs w:val="18"/>
              </w:rPr>
              <w:t>Budowa</w:t>
            </w:r>
            <w:r w:rsidR="00003ED1" w:rsidRPr="00F20C94">
              <w:rPr>
                <w:rFonts w:ascii="Arial" w:hAnsi="Arial" w:cs="Arial"/>
                <w:sz w:val="18"/>
                <w:szCs w:val="18"/>
              </w:rPr>
              <w:t xml:space="preserve"> pojazdów samochodowych (MOT.0</w:t>
            </w:r>
            <w:r>
              <w:rPr>
                <w:rFonts w:ascii="Arial" w:hAnsi="Arial" w:cs="Arial"/>
                <w:sz w:val="18"/>
                <w:szCs w:val="18"/>
              </w:rPr>
              <w:t>2</w:t>
            </w:r>
            <w:r w:rsidR="00003ED1" w:rsidRPr="00F20C94">
              <w:rPr>
                <w:rFonts w:ascii="Arial" w:hAnsi="Arial" w:cs="Arial"/>
                <w:sz w:val="18"/>
                <w:szCs w:val="18"/>
              </w:rPr>
              <w:t>.3/MOT.0</w:t>
            </w:r>
            <w:r>
              <w:rPr>
                <w:rFonts w:ascii="Arial" w:hAnsi="Arial" w:cs="Arial"/>
                <w:sz w:val="18"/>
                <w:szCs w:val="18"/>
              </w:rPr>
              <w:t>2</w:t>
            </w:r>
            <w:r w:rsidR="00003ED1" w:rsidRPr="00F20C94">
              <w:rPr>
                <w:rFonts w:ascii="Arial" w:hAnsi="Arial" w:cs="Arial"/>
                <w:sz w:val="18"/>
                <w:szCs w:val="18"/>
              </w:rPr>
              <w:t>.4/MOT.0</w:t>
            </w:r>
            <w:r>
              <w:rPr>
                <w:rFonts w:ascii="Arial" w:hAnsi="Arial" w:cs="Arial"/>
                <w:sz w:val="18"/>
                <w:szCs w:val="18"/>
              </w:rPr>
              <w:t>2</w:t>
            </w:r>
            <w:r w:rsidR="00003ED1" w:rsidRPr="00F20C94">
              <w:rPr>
                <w:rFonts w:ascii="Arial" w:hAnsi="Arial" w:cs="Arial"/>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867C91" w:rsidP="005671F5">
            <w:pPr>
              <w:spacing w:before="40" w:after="0" w:line="240" w:lineRule="auto"/>
              <w:jc w:val="center"/>
              <w:rPr>
                <w:rFonts w:ascii="Arial" w:hAnsi="Arial" w:cs="Arial"/>
                <w:sz w:val="18"/>
                <w:szCs w:val="18"/>
              </w:rPr>
            </w:pPr>
            <w:r>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351B00" w:rsidP="005671F5">
            <w:pPr>
              <w:spacing w:before="40" w:after="0" w:line="240" w:lineRule="auto"/>
              <w:jc w:val="center"/>
              <w:rPr>
                <w:rFonts w:ascii="Arial" w:hAnsi="Arial" w:cs="Arial"/>
                <w:sz w:val="18"/>
                <w:szCs w:val="18"/>
              </w:rPr>
            </w:pPr>
            <w:r>
              <w:rPr>
                <w:rFonts w:ascii="Arial" w:hAnsi="Arial" w:cs="Arial"/>
                <w:sz w:val="18"/>
                <w:szCs w:val="18"/>
              </w:rPr>
              <w:t>1</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867C91" w:rsidP="005671F5">
            <w:pPr>
              <w:spacing w:before="40" w:after="0" w:line="240" w:lineRule="auto"/>
              <w:jc w:val="center"/>
              <w:rPr>
                <w:rFonts w:ascii="Arial" w:hAnsi="Arial" w:cs="Arial"/>
                <w:sz w:val="18"/>
                <w:szCs w:val="18"/>
              </w:rPr>
            </w:pPr>
            <w:r>
              <w:rPr>
                <w:rFonts w:ascii="Arial" w:hAnsi="Arial" w:cs="Arial"/>
                <w:sz w:val="18"/>
                <w:szCs w:val="18"/>
              </w:rPr>
              <w:t>2</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351B00" w:rsidP="005671F5">
            <w:pPr>
              <w:spacing w:before="40" w:after="0" w:line="240" w:lineRule="auto"/>
              <w:jc w:val="center"/>
              <w:rPr>
                <w:rFonts w:ascii="Arial" w:hAnsi="Arial" w:cs="Arial"/>
                <w:b/>
                <w:sz w:val="18"/>
                <w:szCs w:val="18"/>
              </w:rPr>
            </w:pPr>
            <w:r>
              <w:rPr>
                <w:rFonts w:ascii="Arial" w:hAnsi="Arial" w:cs="Arial"/>
                <w:b/>
                <w:sz w:val="18"/>
                <w:szCs w:val="18"/>
              </w:rPr>
              <w:t>4</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351B00">
            <w:pPr>
              <w:spacing w:before="40" w:after="0" w:line="240" w:lineRule="auto"/>
              <w:jc w:val="center"/>
              <w:rPr>
                <w:rFonts w:ascii="Arial" w:hAnsi="Arial" w:cs="Arial"/>
                <w:b/>
                <w:sz w:val="18"/>
                <w:szCs w:val="18"/>
              </w:rPr>
            </w:pPr>
            <w:r w:rsidRPr="00F20C94">
              <w:rPr>
                <w:rFonts w:ascii="Arial" w:hAnsi="Arial" w:cs="Arial"/>
                <w:b/>
                <w:sz w:val="18"/>
                <w:szCs w:val="18"/>
              </w:rPr>
              <w:t>1</w:t>
            </w:r>
            <w:r w:rsidR="00351B00">
              <w:rPr>
                <w:rFonts w:ascii="Arial" w:hAnsi="Arial" w:cs="Arial"/>
                <w:b/>
                <w:sz w:val="18"/>
                <w:szCs w:val="18"/>
              </w:rPr>
              <w:t>2</w:t>
            </w:r>
            <w:r w:rsidRPr="00F20C94">
              <w:rPr>
                <w:rFonts w:ascii="Arial" w:hAnsi="Arial" w:cs="Arial"/>
                <w:b/>
                <w:sz w:val="18"/>
                <w:szCs w:val="18"/>
              </w:rPr>
              <w:t>0</w:t>
            </w:r>
          </w:p>
        </w:tc>
      </w:tr>
      <w:tr w:rsidR="00003ED1" w:rsidRPr="00F20C94" w:rsidTr="00003ED1">
        <w:trPr>
          <w:trHeight w:val="353"/>
        </w:trPr>
        <w:tc>
          <w:tcPr>
            <w:tcW w:w="496" w:type="dxa"/>
            <w:tcBorders>
              <w:top w:val="single" w:sz="4" w:space="0" w:color="auto"/>
              <w:left w:val="single" w:sz="4" w:space="0" w:color="auto"/>
              <w:bottom w:val="single" w:sz="4" w:space="0" w:color="auto"/>
              <w:right w:val="single" w:sz="4" w:space="0" w:color="auto"/>
            </w:tcBorders>
            <w:hideMark/>
          </w:tcPr>
          <w:p w:rsidR="00003ED1" w:rsidRPr="00F20C94" w:rsidRDefault="002757C7" w:rsidP="005671F5">
            <w:pPr>
              <w:spacing w:before="40" w:after="0" w:line="240" w:lineRule="auto"/>
              <w:jc w:val="center"/>
              <w:rPr>
                <w:rFonts w:ascii="Arial" w:hAnsi="Arial" w:cs="Arial"/>
                <w:sz w:val="18"/>
                <w:szCs w:val="18"/>
              </w:rPr>
            </w:pPr>
            <w:r>
              <w:rPr>
                <w:rFonts w:ascii="Arial" w:hAnsi="Arial" w:cs="Arial"/>
                <w:sz w:val="18"/>
                <w:szCs w:val="18"/>
              </w:rPr>
              <w:t>4</w:t>
            </w:r>
          </w:p>
        </w:tc>
        <w:tc>
          <w:tcPr>
            <w:tcW w:w="8401" w:type="dxa"/>
            <w:tcBorders>
              <w:top w:val="single" w:sz="4" w:space="0" w:color="auto"/>
              <w:left w:val="single" w:sz="4" w:space="0" w:color="auto"/>
              <w:bottom w:val="single" w:sz="4" w:space="0" w:color="auto"/>
              <w:right w:val="single" w:sz="4" w:space="0" w:color="auto"/>
            </w:tcBorders>
            <w:hideMark/>
          </w:tcPr>
          <w:p w:rsidR="00003ED1" w:rsidRPr="00F20C94" w:rsidRDefault="00003ED1" w:rsidP="00FD465E">
            <w:pPr>
              <w:spacing w:before="40" w:after="0" w:line="240" w:lineRule="auto"/>
              <w:ind w:right="113"/>
              <w:rPr>
                <w:rFonts w:ascii="Arial" w:hAnsi="Arial" w:cs="Arial"/>
                <w:sz w:val="18"/>
                <w:szCs w:val="18"/>
              </w:rPr>
            </w:pPr>
            <w:r w:rsidRPr="00F20C94">
              <w:rPr>
                <w:rFonts w:ascii="Arial" w:hAnsi="Arial" w:cs="Arial"/>
                <w:sz w:val="18"/>
                <w:szCs w:val="18"/>
              </w:rPr>
              <w:t>Podstawy elektrotechniki i elektroniki (MOT.0</w:t>
            </w:r>
            <w:r w:rsidR="00FD465E">
              <w:rPr>
                <w:rFonts w:ascii="Arial" w:hAnsi="Arial" w:cs="Arial"/>
                <w:sz w:val="18"/>
                <w:szCs w:val="18"/>
              </w:rPr>
              <w:t>2</w:t>
            </w:r>
            <w:r w:rsidRPr="00F20C94">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351B00" w:rsidP="005671F5">
            <w:pPr>
              <w:spacing w:before="40" w:after="0" w:line="240" w:lineRule="auto"/>
              <w:jc w:val="center"/>
              <w:rPr>
                <w:rFonts w:ascii="Arial" w:hAnsi="Arial" w:cs="Arial"/>
                <w:sz w:val="18"/>
                <w:szCs w:val="18"/>
              </w:rPr>
            </w:pPr>
            <w:r>
              <w:rPr>
                <w:rFonts w:ascii="Arial" w:hAnsi="Arial" w:cs="Arial"/>
                <w:sz w:val="18"/>
                <w:szCs w:val="18"/>
              </w:rPr>
              <w:t>2</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351B00" w:rsidP="005671F5">
            <w:pPr>
              <w:spacing w:before="40" w:after="0" w:line="240" w:lineRule="auto"/>
              <w:jc w:val="center"/>
              <w:rPr>
                <w:rFonts w:ascii="Arial" w:hAnsi="Arial" w:cs="Arial"/>
                <w:b/>
                <w:sz w:val="18"/>
                <w:szCs w:val="18"/>
              </w:rPr>
            </w:pPr>
            <w:r>
              <w:rPr>
                <w:rFonts w:ascii="Arial" w:hAnsi="Arial" w:cs="Arial"/>
                <w:b/>
                <w:sz w:val="18"/>
                <w:szCs w:val="18"/>
              </w:rPr>
              <w:t>3</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351B00" w:rsidP="005671F5">
            <w:pPr>
              <w:spacing w:before="40" w:after="0" w:line="240" w:lineRule="auto"/>
              <w:jc w:val="center"/>
              <w:rPr>
                <w:rFonts w:ascii="Arial" w:hAnsi="Arial" w:cs="Arial"/>
                <w:b/>
                <w:sz w:val="18"/>
                <w:szCs w:val="18"/>
              </w:rPr>
            </w:pPr>
            <w:r>
              <w:rPr>
                <w:rFonts w:ascii="Arial" w:hAnsi="Arial" w:cs="Arial"/>
                <w:b/>
                <w:sz w:val="18"/>
                <w:szCs w:val="18"/>
              </w:rPr>
              <w:t>9</w:t>
            </w:r>
            <w:r w:rsidR="00003ED1" w:rsidRPr="00F20C94">
              <w:rPr>
                <w:rFonts w:ascii="Arial" w:hAnsi="Arial" w:cs="Arial"/>
                <w:b/>
                <w:sz w:val="18"/>
                <w:szCs w:val="18"/>
              </w:rPr>
              <w:t>0</w:t>
            </w:r>
          </w:p>
        </w:tc>
      </w:tr>
      <w:tr w:rsidR="00003ED1" w:rsidRPr="00F20C94" w:rsidTr="00003ED1">
        <w:trPr>
          <w:trHeight w:val="353"/>
        </w:trPr>
        <w:tc>
          <w:tcPr>
            <w:tcW w:w="496" w:type="dxa"/>
            <w:tcBorders>
              <w:top w:val="single" w:sz="4" w:space="0" w:color="auto"/>
              <w:left w:val="single" w:sz="4" w:space="0" w:color="auto"/>
              <w:bottom w:val="single" w:sz="4" w:space="0" w:color="auto"/>
              <w:right w:val="single" w:sz="4" w:space="0" w:color="auto"/>
            </w:tcBorders>
          </w:tcPr>
          <w:p w:rsidR="00003ED1" w:rsidRPr="00F20C94" w:rsidRDefault="002757C7" w:rsidP="005671F5">
            <w:pPr>
              <w:spacing w:before="40" w:after="0" w:line="240" w:lineRule="auto"/>
              <w:jc w:val="center"/>
              <w:rPr>
                <w:rFonts w:ascii="Arial" w:hAnsi="Arial" w:cs="Arial"/>
                <w:sz w:val="18"/>
                <w:szCs w:val="18"/>
              </w:rPr>
            </w:pPr>
            <w:r>
              <w:rPr>
                <w:rFonts w:ascii="Arial" w:hAnsi="Arial" w:cs="Arial"/>
                <w:sz w:val="18"/>
                <w:szCs w:val="18"/>
              </w:rPr>
              <w:t>5</w:t>
            </w:r>
          </w:p>
        </w:tc>
        <w:tc>
          <w:tcPr>
            <w:tcW w:w="8401" w:type="dxa"/>
            <w:tcBorders>
              <w:top w:val="single" w:sz="4" w:space="0" w:color="auto"/>
              <w:left w:val="single" w:sz="4" w:space="0" w:color="auto"/>
              <w:bottom w:val="single" w:sz="4" w:space="0" w:color="auto"/>
              <w:right w:val="single" w:sz="4" w:space="0" w:color="auto"/>
            </w:tcBorders>
          </w:tcPr>
          <w:p w:rsidR="00003ED1" w:rsidRPr="00F20C94" w:rsidRDefault="00243734" w:rsidP="001F691F">
            <w:pPr>
              <w:spacing w:before="40" w:after="0" w:line="240" w:lineRule="auto"/>
              <w:ind w:right="113"/>
              <w:rPr>
                <w:rFonts w:ascii="Arial" w:hAnsi="Arial" w:cs="Arial"/>
                <w:sz w:val="18"/>
                <w:szCs w:val="18"/>
              </w:rPr>
            </w:pPr>
            <w:r>
              <w:rPr>
                <w:rFonts w:ascii="Arial" w:hAnsi="Arial" w:cs="Arial"/>
                <w:sz w:val="18"/>
                <w:szCs w:val="18"/>
              </w:rPr>
              <w:t>Mechatroniczne</w:t>
            </w:r>
            <w:r w:rsidR="00003ED1" w:rsidRPr="00F20C94">
              <w:rPr>
                <w:rFonts w:ascii="Arial" w:hAnsi="Arial" w:cs="Arial"/>
                <w:sz w:val="18"/>
                <w:szCs w:val="18"/>
              </w:rPr>
              <w:t xml:space="preserve"> </w:t>
            </w:r>
            <w:r w:rsidR="001F691F">
              <w:rPr>
                <w:rFonts w:ascii="Arial" w:hAnsi="Arial" w:cs="Arial"/>
                <w:sz w:val="18"/>
                <w:szCs w:val="18"/>
              </w:rPr>
              <w:t>układ</w:t>
            </w:r>
            <w:r w:rsidR="00726823">
              <w:rPr>
                <w:rFonts w:ascii="Arial" w:hAnsi="Arial" w:cs="Arial"/>
                <w:sz w:val="18"/>
                <w:szCs w:val="18"/>
              </w:rPr>
              <w:t>y</w:t>
            </w:r>
            <w:r w:rsidR="00003ED1" w:rsidRPr="00F20C94">
              <w:rPr>
                <w:rFonts w:ascii="Arial" w:hAnsi="Arial" w:cs="Arial"/>
                <w:sz w:val="18"/>
                <w:szCs w:val="18"/>
              </w:rPr>
              <w:t xml:space="preserve"> pojazdów samochodowych (MOT.0</w:t>
            </w:r>
            <w:r w:rsidR="00FD465E">
              <w:rPr>
                <w:rFonts w:ascii="Arial" w:hAnsi="Arial" w:cs="Arial"/>
                <w:sz w:val="18"/>
                <w:szCs w:val="18"/>
              </w:rPr>
              <w:t>2</w:t>
            </w:r>
            <w:r w:rsidR="00003ED1" w:rsidRPr="00F20C94">
              <w:rPr>
                <w:rFonts w:ascii="Arial" w:hAnsi="Arial" w:cs="Arial"/>
                <w:sz w:val="18"/>
                <w:szCs w:val="18"/>
              </w:rPr>
              <w:t>.2/MOT.0</w:t>
            </w:r>
            <w:r w:rsidR="00FD465E">
              <w:rPr>
                <w:rFonts w:ascii="Arial" w:hAnsi="Arial" w:cs="Arial"/>
                <w:sz w:val="18"/>
                <w:szCs w:val="18"/>
              </w:rPr>
              <w:t>2</w:t>
            </w:r>
            <w:r w:rsidR="00003ED1" w:rsidRPr="00F20C94">
              <w:rPr>
                <w:rFonts w:ascii="Arial" w:hAnsi="Arial" w:cs="Arial"/>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2</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867C91" w:rsidP="005671F5">
            <w:pPr>
              <w:spacing w:before="40" w:after="0" w:line="240" w:lineRule="auto"/>
              <w:jc w:val="center"/>
              <w:rPr>
                <w:rFonts w:ascii="Arial" w:hAnsi="Arial" w:cs="Arial"/>
                <w:sz w:val="18"/>
                <w:szCs w:val="18"/>
              </w:rPr>
            </w:pPr>
            <w:r>
              <w:rPr>
                <w:rFonts w:ascii="Arial" w:hAnsi="Arial" w:cs="Arial"/>
                <w:sz w:val="18"/>
                <w:szCs w:val="18"/>
              </w:rPr>
              <w:t>4</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867C91" w:rsidP="005671F5">
            <w:pPr>
              <w:spacing w:before="40" w:after="0" w:line="240" w:lineRule="auto"/>
              <w:jc w:val="center"/>
              <w:rPr>
                <w:rFonts w:ascii="Arial" w:hAnsi="Arial" w:cs="Arial"/>
                <w:b/>
                <w:sz w:val="18"/>
                <w:szCs w:val="18"/>
              </w:rPr>
            </w:pPr>
            <w:r>
              <w:rPr>
                <w:rFonts w:ascii="Arial" w:hAnsi="Arial" w:cs="Arial"/>
                <w:b/>
                <w:sz w:val="18"/>
                <w:szCs w:val="18"/>
              </w:rPr>
              <w:t>6</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867C91" w:rsidP="005671F5">
            <w:pPr>
              <w:spacing w:before="40" w:after="0" w:line="240" w:lineRule="auto"/>
              <w:jc w:val="center"/>
              <w:rPr>
                <w:rFonts w:ascii="Arial" w:hAnsi="Arial" w:cs="Arial"/>
                <w:b/>
                <w:sz w:val="18"/>
                <w:szCs w:val="18"/>
              </w:rPr>
            </w:pPr>
            <w:r>
              <w:rPr>
                <w:rFonts w:ascii="Arial" w:hAnsi="Arial" w:cs="Arial"/>
                <w:b/>
                <w:sz w:val="18"/>
                <w:szCs w:val="18"/>
              </w:rPr>
              <w:t>18</w:t>
            </w:r>
            <w:r w:rsidR="00003ED1" w:rsidRPr="00F20C94">
              <w:rPr>
                <w:rFonts w:ascii="Arial" w:hAnsi="Arial" w:cs="Arial"/>
                <w:b/>
                <w:sz w:val="18"/>
                <w:szCs w:val="18"/>
              </w:rPr>
              <w:t>0</w:t>
            </w:r>
          </w:p>
        </w:tc>
      </w:tr>
      <w:tr w:rsidR="00003ED1" w:rsidRPr="00F20C94" w:rsidTr="00003ED1">
        <w:trPr>
          <w:trHeight w:val="353"/>
        </w:trPr>
        <w:tc>
          <w:tcPr>
            <w:tcW w:w="496" w:type="dxa"/>
            <w:tcBorders>
              <w:top w:val="single" w:sz="4" w:space="0" w:color="auto"/>
              <w:left w:val="single" w:sz="4" w:space="0" w:color="auto"/>
              <w:bottom w:val="single" w:sz="4" w:space="0" w:color="auto"/>
              <w:right w:val="single" w:sz="4" w:space="0" w:color="auto"/>
            </w:tcBorders>
            <w:hideMark/>
          </w:tcPr>
          <w:p w:rsidR="00003ED1" w:rsidRPr="00F20C94" w:rsidRDefault="002757C7" w:rsidP="005671F5">
            <w:pPr>
              <w:spacing w:before="40" w:after="0" w:line="240" w:lineRule="auto"/>
              <w:jc w:val="center"/>
              <w:rPr>
                <w:rFonts w:ascii="Arial" w:hAnsi="Arial" w:cs="Arial"/>
                <w:sz w:val="18"/>
                <w:szCs w:val="18"/>
              </w:rPr>
            </w:pPr>
            <w:r>
              <w:rPr>
                <w:rFonts w:ascii="Arial" w:hAnsi="Arial" w:cs="Arial"/>
                <w:sz w:val="18"/>
                <w:szCs w:val="18"/>
              </w:rPr>
              <w:t>6</w:t>
            </w:r>
          </w:p>
        </w:tc>
        <w:tc>
          <w:tcPr>
            <w:tcW w:w="8401" w:type="dxa"/>
            <w:tcBorders>
              <w:top w:val="single" w:sz="4" w:space="0" w:color="auto"/>
              <w:left w:val="single" w:sz="4" w:space="0" w:color="auto"/>
              <w:bottom w:val="single" w:sz="4" w:space="0" w:color="auto"/>
              <w:right w:val="single" w:sz="4" w:space="0" w:color="auto"/>
            </w:tcBorders>
            <w:hideMark/>
          </w:tcPr>
          <w:p w:rsidR="00003ED1" w:rsidRPr="00F20C94" w:rsidRDefault="00003ED1" w:rsidP="00FD465E">
            <w:pPr>
              <w:spacing w:before="40" w:after="0" w:line="240" w:lineRule="auto"/>
              <w:ind w:right="113"/>
              <w:rPr>
                <w:rFonts w:ascii="Arial" w:hAnsi="Arial" w:cs="Arial"/>
                <w:sz w:val="18"/>
                <w:szCs w:val="18"/>
              </w:rPr>
            </w:pPr>
            <w:r w:rsidRPr="00F20C94">
              <w:rPr>
                <w:rFonts w:ascii="Arial" w:hAnsi="Arial" w:cs="Arial"/>
                <w:sz w:val="18"/>
                <w:szCs w:val="18"/>
              </w:rPr>
              <w:t>Przepisy ruchu drogowego i technika kierowania pojazdami (MOT.0</w:t>
            </w:r>
            <w:r w:rsidR="00FD465E">
              <w:rPr>
                <w:rFonts w:ascii="Arial" w:hAnsi="Arial" w:cs="Arial"/>
                <w:sz w:val="18"/>
                <w:szCs w:val="18"/>
              </w:rPr>
              <w:t>2</w:t>
            </w:r>
            <w:r w:rsidRPr="00F20C94">
              <w:rPr>
                <w:rFonts w:ascii="Arial" w:hAnsi="Arial" w:cs="Arial"/>
                <w:sz w:val="18"/>
                <w:szCs w:val="18"/>
              </w:rPr>
              <w:t>.2/MOT.0</w:t>
            </w:r>
            <w:r w:rsidR="00FD465E">
              <w:rPr>
                <w:rFonts w:ascii="Arial" w:hAnsi="Arial" w:cs="Arial"/>
                <w:sz w:val="18"/>
                <w:szCs w:val="18"/>
              </w:rPr>
              <w:t>2</w:t>
            </w:r>
            <w:r w:rsidRPr="00F20C94">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1</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b/>
                <w:sz w:val="18"/>
                <w:szCs w:val="18"/>
              </w:rPr>
            </w:pPr>
            <w:r w:rsidRPr="00F20C94">
              <w:rPr>
                <w:rFonts w:ascii="Arial" w:hAnsi="Arial" w:cs="Arial"/>
                <w:b/>
                <w:sz w:val="18"/>
                <w:szCs w:val="18"/>
              </w:rPr>
              <w:t>1</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b/>
                <w:sz w:val="18"/>
                <w:szCs w:val="18"/>
              </w:rPr>
            </w:pPr>
            <w:r w:rsidRPr="00F20C94">
              <w:rPr>
                <w:rFonts w:ascii="Arial" w:hAnsi="Arial" w:cs="Arial"/>
                <w:b/>
                <w:sz w:val="18"/>
                <w:szCs w:val="18"/>
              </w:rPr>
              <w:t>30</w:t>
            </w:r>
          </w:p>
        </w:tc>
      </w:tr>
      <w:tr w:rsidR="00003ED1" w:rsidRPr="00F20C94" w:rsidTr="00003ED1">
        <w:trPr>
          <w:trHeight w:val="355"/>
        </w:trPr>
        <w:tc>
          <w:tcPr>
            <w:tcW w:w="496" w:type="dxa"/>
            <w:tcBorders>
              <w:top w:val="single" w:sz="4" w:space="0" w:color="auto"/>
              <w:left w:val="single" w:sz="4" w:space="0" w:color="auto"/>
              <w:bottom w:val="single" w:sz="4" w:space="0" w:color="auto"/>
              <w:right w:val="single" w:sz="4" w:space="0" w:color="auto"/>
            </w:tcBorders>
          </w:tcPr>
          <w:p w:rsidR="00003ED1" w:rsidRPr="00F20C94" w:rsidRDefault="002757C7" w:rsidP="003F2899">
            <w:pPr>
              <w:spacing w:before="40" w:after="0" w:line="240" w:lineRule="auto"/>
              <w:jc w:val="center"/>
              <w:rPr>
                <w:rFonts w:ascii="Arial" w:hAnsi="Arial" w:cs="Arial"/>
                <w:sz w:val="18"/>
                <w:szCs w:val="18"/>
              </w:rPr>
            </w:pPr>
            <w:r>
              <w:rPr>
                <w:rFonts w:ascii="Arial" w:hAnsi="Arial" w:cs="Arial"/>
                <w:sz w:val="18"/>
                <w:szCs w:val="18"/>
              </w:rPr>
              <w:t>7</w:t>
            </w:r>
          </w:p>
        </w:tc>
        <w:tc>
          <w:tcPr>
            <w:tcW w:w="8401" w:type="dxa"/>
            <w:tcBorders>
              <w:top w:val="single" w:sz="4" w:space="0" w:color="auto"/>
              <w:left w:val="single" w:sz="4" w:space="0" w:color="auto"/>
              <w:bottom w:val="single" w:sz="4" w:space="0" w:color="auto"/>
              <w:right w:val="single" w:sz="4" w:space="0" w:color="auto"/>
            </w:tcBorders>
          </w:tcPr>
          <w:p w:rsidR="00003ED1" w:rsidRPr="00F20C94" w:rsidRDefault="00003ED1" w:rsidP="00FD465E">
            <w:pPr>
              <w:spacing w:before="40" w:after="0" w:line="240" w:lineRule="auto"/>
              <w:rPr>
                <w:rFonts w:ascii="Arial" w:hAnsi="Arial" w:cs="Arial"/>
                <w:sz w:val="18"/>
                <w:szCs w:val="18"/>
              </w:rPr>
            </w:pPr>
            <w:r w:rsidRPr="00F20C94">
              <w:rPr>
                <w:rFonts w:ascii="Arial" w:hAnsi="Arial" w:cs="Arial"/>
                <w:sz w:val="18"/>
                <w:szCs w:val="18"/>
              </w:rPr>
              <w:t xml:space="preserve">Język obcy w </w:t>
            </w:r>
            <w:r w:rsidR="007072B6">
              <w:rPr>
                <w:rFonts w:ascii="Arial" w:hAnsi="Arial" w:cs="Arial"/>
                <w:sz w:val="18"/>
                <w:szCs w:val="18"/>
              </w:rPr>
              <w:t>warsztacie</w:t>
            </w:r>
            <w:r w:rsidRPr="00F20C94">
              <w:rPr>
                <w:rFonts w:ascii="Arial" w:hAnsi="Arial" w:cs="Arial"/>
                <w:sz w:val="18"/>
                <w:szCs w:val="18"/>
              </w:rPr>
              <w:t xml:space="preserve"> samochodowym (MOT.0</w:t>
            </w:r>
            <w:r w:rsidR="00FD465E">
              <w:rPr>
                <w:rFonts w:ascii="Arial" w:hAnsi="Arial" w:cs="Arial"/>
                <w:sz w:val="18"/>
                <w:szCs w:val="18"/>
              </w:rPr>
              <w:t>2</w:t>
            </w:r>
            <w:r w:rsidRPr="00F20C94">
              <w:rPr>
                <w:rFonts w:ascii="Arial" w:hAnsi="Arial" w:cs="Arial"/>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3F2899">
            <w:pPr>
              <w:spacing w:before="40" w:after="0" w:line="240" w:lineRule="auto"/>
              <w:jc w:val="center"/>
              <w:rPr>
                <w:rFonts w:ascii="Arial" w:hAnsi="Arial" w:cs="Arial"/>
                <w:sz w:val="18"/>
                <w:szCs w:val="18"/>
              </w:rPr>
            </w:pPr>
            <w:r w:rsidRPr="00003ED1">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3F2899">
            <w:pPr>
              <w:spacing w:before="40" w:after="0" w:line="240" w:lineRule="auto"/>
              <w:jc w:val="center"/>
              <w:rPr>
                <w:rFonts w:ascii="Arial" w:hAnsi="Arial" w:cs="Arial"/>
                <w:sz w:val="18"/>
                <w:szCs w:val="18"/>
              </w:rPr>
            </w:pPr>
            <w:r w:rsidRPr="00003ED1">
              <w:rPr>
                <w:rFonts w:ascii="Arial" w:hAnsi="Arial" w:cs="Arial"/>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7072B6" w:rsidP="003F2899">
            <w:pPr>
              <w:spacing w:before="40" w:after="0" w:line="240" w:lineRule="auto"/>
              <w:jc w:val="center"/>
              <w:rPr>
                <w:rFonts w:ascii="Arial" w:hAnsi="Arial" w:cs="Arial"/>
                <w:sz w:val="18"/>
                <w:szCs w:val="18"/>
              </w:rPr>
            </w:pPr>
            <w:r>
              <w:rPr>
                <w:rFonts w:ascii="Arial" w:hAnsi="Arial" w:cs="Arial"/>
                <w:sz w:val="18"/>
                <w:szCs w:val="18"/>
              </w:rPr>
              <w:t>1</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3F2899">
            <w:pPr>
              <w:spacing w:before="40" w:after="0" w:line="240" w:lineRule="auto"/>
              <w:jc w:val="center"/>
              <w:rPr>
                <w:rFonts w:ascii="Arial" w:hAnsi="Arial" w:cs="Arial"/>
                <w:b/>
                <w:sz w:val="18"/>
                <w:szCs w:val="18"/>
              </w:rPr>
            </w:pPr>
            <w:r>
              <w:rPr>
                <w:rFonts w:ascii="Arial" w:hAnsi="Arial" w:cs="Arial"/>
                <w:b/>
                <w:sz w:val="18"/>
                <w:szCs w:val="18"/>
              </w:rPr>
              <w:t>1</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3F2899">
            <w:pPr>
              <w:spacing w:before="40" w:after="0" w:line="240" w:lineRule="auto"/>
              <w:jc w:val="center"/>
              <w:rPr>
                <w:rFonts w:ascii="Arial" w:hAnsi="Arial" w:cs="Arial"/>
                <w:b/>
                <w:sz w:val="18"/>
                <w:szCs w:val="18"/>
              </w:rPr>
            </w:pPr>
            <w:r>
              <w:rPr>
                <w:rFonts w:ascii="Arial" w:hAnsi="Arial" w:cs="Arial"/>
                <w:b/>
                <w:sz w:val="18"/>
                <w:szCs w:val="18"/>
              </w:rPr>
              <w:t>3</w:t>
            </w:r>
            <w:r w:rsidR="00003ED1" w:rsidRPr="00F20C94">
              <w:rPr>
                <w:rFonts w:ascii="Arial" w:hAnsi="Arial" w:cs="Arial"/>
                <w:b/>
                <w:sz w:val="18"/>
                <w:szCs w:val="18"/>
              </w:rPr>
              <w:t>0</w:t>
            </w:r>
          </w:p>
        </w:tc>
      </w:tr>
      <w:tr w:rsidR="00003ED1" w:rsidRPr="00F20C94" w:rsidTr="00003ED1">
        <w:trPr>
          <w:trHeight w:val="355"/>
        </w:trPr>
        <w:tc>
          <w:tcPr>
            <w:tcW w:w="496" w:type="dxa"/>
            <w:tcBorders>
              <w:top w:val="single" w:sz="4" w:space="0" w:color="auto"/>
              <w:left w:val="single" w:sz="4" w:space="0" w:color="auto"/>
              <w:bottom w:val="single" w:sz="4" w:space="0" w:color="auto"/>
              <w:right w:val="single" w:sz="4" w:space="0" w:color="auto"/>
            </w:tcBorders>
          </w:tcPr>
          <w:p w:rsidR="00003ED1" w:rsidRPr="00F20C94" w:rsidRDefault="002757C7" w:rsidP="002757C7">
            <w:pPr>
              <w:spacing w:before="40" w:after="0" w:line="240" w:lineRule="auto"/>
              <w:jc w:val="center"/>
              <w:rPr>
                <w:rFonts w:ascii="Arial" w:hAnsi="Arial" w:cs="Arial"/>
                <w:sz w:val="18"/>
                <w:szCs w:val="18"/>
              </w:rPr>
            </w:pPr>
            <w:r>
              <w:rPr>
                <w:rFonts w:ascii="Arial" w:hAnsi="Arial" w:cs="Arial"/>
                <w:sz w:val="18"/>
                <w:szCs w:val="18"/>
              </w:rPr>
              <w:t>8</w:t>
            </w:r>
          </w:p>
        </w:tc>
        <w:tc>
          <w:tcPr>
            <w:tcW w:w="8401" w:type="dxa"/>
            <w:tcBorders>
              <w:top w:val="single" w:sz="4" w:space="0" w:color="auto"/>
              <w:left w:val="single" w:sz="4" w:space="0" w:color="auto"/>
              <w:bottom w:val="single" w:sz="4" w:space="0" w:color="auto"/>
              <w:right w:val="single" w:sz="4" w:space="0" w:color="auto"/>
            </w:tcBorders>
          </w:tcPr>
          <w:p w:rsidR="00003ED1" w:rsidRPr="00F20C94" w:rsidRDefault="00003ED1" w:rsidP="00425787">
            <w:pPr>
              <w:spacing w:before="40" w:after="0" w:line="240" w:lineRule="auto"/>
              <w:rPr>
                <w:rFonts w:ascii="Arial" w:hAnsi="Arial" w:cs="Arial"/>
                <w:sz w:val="18"/>
                <w:szCs w:val="18"/>
              </w:rPr>
            </w:pPr>
            <w:r w:rsidRPr="00F20C94">
              <w:rPr>
                <w:rFonts w:ascii="Arial" w:hAnsi="Arial" w:cs="Arial"/>
                <w:sz w:val="18"/>
                <w:szCs w:val="18"/>
              </w:rPr>
              <w:t>Kompetencje personalne i społeczne (MOT.05.7</w:t>
            </w:r>
            <w:r w:rsidR="00425787">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3F2899">
            <w:pPr>
              <w:spacing w:before="40" w:after="0" w:line="240" w:lineRule="auto"/>
              <w:jc w:val="center"/>
              <w:rPr>
                <w:rFonts w:ascii="Arial" w:hAnsi="Arial" w:cs="Arial"/>
                <w:sz w:val="18"/>
                <w:szCs w:val="18"/>
              </w:rPr>
            </w:pPr>
            <w:r>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3F2899">
            <w:pPr>
              <w:spacing w:before="40" w:after="0" w:line="240" w:lineRule="auto"/>
              <w:jc w:val="center"/>
              <w:rPr>
                <w:rFonts w:ascii="Arial" w:hAnsi="Arial" w:cs="Arial"/>
                <w:sz w:val="18"/>
                <w:szCs w:val="18"/>
              </w:rPr>
            </w:pPr>
            <w:r w:rsidRPr="00003ED1">
              <w:rPr>
                <w:rFonts w:ascii="Arial" w:hAnsi="Arial" w:cs="Arial"/>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7072B6" w:rsidP="003F2899">
            <w:pPr>
              <w:spacing w:before="40" w:after="0" w:line="240" w:lineRule="auto"/>
              <w:jc w:val="center"/>
              <w:rPr>
                <w:rFonts w:ascii="Arial" w:hAnsi="Arial" w:cs="Arial"/>
                <w:sz w:val="18"/>
                <w:szCs w:val="18"/>
              </w:rPr>
            </w:pPr>
            <w:r w:rsidRPr="00003ED1">
              <w:rPr>
                <w:rFonts w:ascii="Arial" w:hAnsi="Arial" w:cs="Arial"/>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3F2899">
            <w:pPr>
              <w:spacing w:before="40" w:after="0" w:line="240" w:lineRule="auto"/>
              <w:jc w:val="center"/>
              <w:rPr>
                <w:rFonts w:ascii="Arial" w:hAnsi="Arial" w:cs="Arial"/>
                <w:b/>
                <w:sz w:val="18"/>
                <w:szCs w:val="18"/>
              </w:rPr>
            </w:pPr>
            <w:r>
              <w:rPr>
                <w:rFonts w:ascii="Arial" w:hAnsi="Arial" w:cs="Arial"/>
                <w:b/>
                <w:sz w:val="18"/>
                <w:szCs w:val="18"/>
              </w:rPr>
              <w:t>1</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3F2899">
            <w:pPr>
              <w:spacing w:before="40" w:after="0" w:line="240" w:lineRule="auto"/>
              <w:jc w:val="center"/>
              <w:rPr>
                <w:rFonts w:ascii="Arial" w:hAnsi="Arial" w:cs="Arial"/>
                <w:b/>
                <w:sz w:val="18"/>
                <w:szCs w:val="18"/>
              </w:rPr>
            </w:pPr>
            <w:r>
              <w:rPr>
                <w:rFonts w:ascii="Arial" w:hAnsi="Arial" w:cs="Arial"/>
                <w:b/>
                <w:sz w:val="18"/>
                <w:szCs w:val="18"/>
              </w:rPr>
              <w:t>3</w:t>
            </w:r>
            <w:r w:rsidR="00003ED1" w:rsidRPr="00F20C94">
              <w:rPr>
                <w:rFonts w:ascii="Arial" w:hAnsi="Arial" w:cs="Arial"/>
                <w:b/>
                <w:sz w:val="18"/>
                <w:szCs w:val="18"/>
              </w:rPr>
              <w:t>0</w:t>
            </w:r>
          </w:p>
        </w:tc>
      </w:tr>
      <w:tr w:rsidR="00003ED1" w:rsidRPr="00F20C94" w:rsidTr="00003ED1">
        <w:trPr>
          <w:trHeight w:val="353"/>
        </w:trPr>
        <w:tc>
          <w:tcPr>
            <w:tcW w:w="88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3ED1" w:rsidRPr="00F20C94" w:rsidRDefault="00003ED1" w:rsidP="005671F5">
            <w:pPr>
              <w:spacing w:before="40" w:after="0" w:line="240" w:lineRule="auto"/>
              <w:ind w:left="113" w:right="113"/>
              <w:jc w:val="right"/>
              <w:rPr>
                <w:rFonts w:ascii="Arial" w:hAnsi="Arial" w:cs="Arial"/>
                <w:b/>
                <w:sz w:val="18"/>
                <w:szCs w:val="18"/>
              </w:rPr>
            </w:pPr>
            <w:r w:rsidRPr="00F20C94">
              <w:rPr>
                <w:rFonts w:ascii="Arial" w:hAnsi="Arial" w:cs="Arial"/>
                <w:b/>
                <w:sz w:val="18"/>
                <w:szCs w:val="18"/>
              </w:rPr>
              <w:t>Łączna liczba godzin (kształcenie teoretyczne)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F84F31" w:rsidP="005671F5">
            <w:pPr>
              <w:spacing w:before="40" w:after="0" w:line="240" w:lineRule="auto"/>
              <w:jc w:val="center"/>
              <w:rPr>
                <w:rFonts w:ascii="Arial" w:hAnsi="Arial" w:cs="Arial"/>
                <w:b/>
                <w:sz w:val="18"/>
                <w:szCs w:val="18"/>
              </w:rPr>
            </w:pPr>
            <w:r>
              <w:rPr>
                <w:rFonts w:ascii="Arial" w:hAnsi="Arial" w:cs="Arial"/>
                <w:b/>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F84F31" w:rsidP="005671F5">
            <w:pPr>
              <w:spacing w:before="40" w:after="0" w:line="240" w:lineRule="auto"/>
              <w:jc w:val="center"/>
              <w:rPr>
                <w:rFonts w:ascii="Arial" w:hAnsi="Arial" w:cs="Arial"/>
                <w:b/>
                <w:sz w:val="18"/>
                <w:szCs w:val="18"/>
              </w:rPr>
            </w:pPr>
            <w:r>
              <w:rPr>
                <w:rFonts w:ascii="Arial" w:hAnsi="Arial" w:cs="Arial"/>
                <w:b/>
                <w:sz w:val="18"/>
                <w:szCs w:val="18"/>
              </w:rPr>
              <w:t>6</w:t>
            </w:r>
          </w:p>
        </w:tc>
        <w:tc>
          <w:tcPr>
            <w:tcW w:w="1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3ED1" w:rsidRPr="00F20C94" w:rsidRDefault="00F84F31" w:rsidP="005671F5">
            <w:pPr>
              <w:spacing w:before="40" w:after="0" w:line="240" w:lineRule="auto"/>
              <w:jc w:val="center"/>
              <w:rPr>
                <w:rFonts w:ascii="Arial" w:hAnsi="Arial" w:cs="Arial"/>
                <w:b/>
                <w:sz w:val="18"/>
                <w:szCs w:val="18"/>
              </w:rPr>
            </w:pPr>
            <w:r>
              <w:rPr>
                <w:rFonts w:ascii="Arial" w:hAnsi="Arial" w:cs="Arial"/>
                <w:b/>
                <w:sz w:val="18"/>
                <w:szCs w:val="18"/>
              </w:rPr>
              <w:t>8</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3ED1" w:rsidRPr="00F20C94" w:rsidRDefault="00187394" w:rsidP="005671F5">
            <w:pPr>
              <w:spacing w:before="40" w:after="0" w:line="240" w:lineRule="auto"/>
              <w:jc w:val="center"/>
              <w:rPr>
                <w:rFonts w:ascii="Arial" w:hAnsi="Arial" w:cs="Arial"/>
                <w:b/>
                <w:sz w:val="18"/>
                <w:szCs w:val="18"/>
              </w:rPr>
            </w:pPr>
            <w:r>
              <w:rPr>
                <w:rFonts w:ascii="Arial" w:hAnsi="Arial" w:cs="Arial"/>
                <w:b/>
                <w:sz w:val="18"/>
                <w:szCs w:val="18"/>
              </w:rPr>
              <w:t>20</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187394" w:rsidP="007072B6">
            <w:pPr>
              <w:spacing w:before="40" w:after="0" w:line="240" w:lineRule="auto"/>
              <w:jc w:val="center"/>
              <w:rPr>
                <w:rFonts w:ascii="Arial" w:hAnsi="Arial" w:cs="Arial"/>
                <w:b/>
                <w:sz w:val="18"/>
                <w:szCs w:val="18"/>
              </w:rPr>
            </w:pPr>
            <w:r>
              <w:rPr>
                <w:rFonts w:ascii="Arial" w:hAnsi="Arial" w:cs="Arial"/>
                <w:b/>
                <w:sz w:val="18"/>
                <w:szCs w:val="18"/>
              </w:rPr>
              <w:t>60</w:t>
            </w:r>
            <w:r w:rsidR="007072B6">
              <w:rPr>
                <w:rFonts w:ascii="Arial" w:hAnsi="Arial" w:cs="Arial"/>
                <w:b/>
                <w:sz w:val="18"/>
                <w:szCs w:val="18"/>
              </w:rPr>
              <w:t>0</w:t>
            </w:r>
          </w:p>
        </w:tc>
      </w:tr>
      <w:tr w:rsidR="007072B6" w:rsidRPr="00F20C94" w:rsidTr="007072B6">
        <w:trPr>
          <w:trHeight w:val="353"/>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072B6" w:rsidRPr="00F20C94" w:rsidRDefault="007072B6" w:rsidP="007072B6">
            <w:pPr>
              <w:spacing w:before="40" w:after="0" w:line="240" w:lineRule="auto"/>
              <w:rPr>
                <w:rFonts w:ascii="Arial" w:hAnsi="Arial" w:cs="Arial"/>
                <w:b/>
                <w:sz w:val="18"/>
                <w:szCs w:val="18"/>
              </w:rPr>
            </w:pPr>
            <w:r w:rsidRPr="00F20C94">
              <w:rPr>
                <w:rFonts w:ascii="Arial" w:hAnsi="Arial" w:cs="Arial"/>
                <w:b/>
                <w:sz w:val="18"/>
                <w:szCs w:val="18"/>
              </w:rPr>
              <w:t>Przedmioty w kształceniu zawodowym praktycznym</w:t>
            </w:r>
          </w:p>
        </w:tc>
      </w:tr>
      <w:tr w:rsidR="00003ED1" w:rsidRPr="00F20C94" w:rsidTr="00003ED1">
        <w:trPr>
          <w:trHeight w:val="355"/>
        </w:trPr>
        <w:tc>
          <w:tcPr>
            <w:tcW w:w="496" w:type="dxa"/>
            <w:tcBorders>
              <w:top w:val="single" w:sz="4" w:space="0" w:color="auto"/>
              <w:left w:val="single" w:sz="4" w:space="0" w:color="auto"/>
              <w:bottom w:val="single" w:sz="4" w:space="0" w:color="auto"/>
              <w:right w:val="single" w:sz="4" w:space="0" w:color="auto"/>
            </w:tcBorders>
            <w:hideMark/>
          </w:tcPr>
          <w:p w:rsidR="00003ED1" w:rsidRPr="00F20C94" w:rsidRDefault="002757C7" w:rsidP="002757C7">
            <w:pPr>
              <w:spacing w:before="40" w:after="0" w:line="240" w:lineRule="auto"/>
              <w:jc w:val="center"/>
              <w:rPr>
                <w:rFonts w:ascii="Arial" w:hAnsi="Arial" w:cs="Arial"/>
                <w:sz w:val="18"/>
                <w:szCs w:val="18"/>
              </w:rPr>
            </w:pPr>
            <w:r>
              <w:rPr>
                <w:rFonts w:ascii="Arial" w:hAnsi="Arial" w:cs="Arial"/>
                <w:sz w:val="18"/>
                <w:szCs w:val="18"/>
              </w:rPr>
              <w:t>9</w:t>
            </w:r>
          </w:p>
        </w:tc>
        <w:tc>
          <w:tcPr>
            <w:tcW w:w="8401" w:type="dxa"/>
            <w:tcBorders>
              <w:top w:val="single" w:sz="4" w:space="0" w:color="auto"/>
              <w:left w:val="single" w:sz="4" w:space="0" w:color="auto"/>
              <w:bottom w:val="single" w:sz="4" w:space="0" w:color="auto"/>
              <w:right w:val="single" w:sz="4" w:space="0" w:color="auto"/>
            </w:tcBorders>
            <w:shd w:val="clear" w:color="auto" w:fill="auto"/>
            <w:hideMark/>
          </w:tcPr>
          <w:p w:rsidR="00003ED1" w:rsidRPr="00F20C94" w:rsidRDefault="00FD465E" w:rsidP="001F691F">
            <w:pPr>
              <w:spacing w:before="40" w:after="0" w:line="240" w:lineRule="auto"/>
              <w:rPr>
                <w:rFonts w:ascii="Arial" w:hAnsi="Arial" w:cs="Arial"/>
                <w:sz w:val="18"/>
                <w:szCs w:val="18"/>
              </w:rPr>
            </w:pPr>
            <w:r w:rsidRPr="00FD465E">
              <w:rPr>
                <w:rFonts w:ascii="Arial" w:hAnsi="Arial" w:cs="Arial"/>
                <w:sz w:val="18"/>
                <w:szCs w:val="18"/>
              </w:rPr>
              <w:t xml:space="preserve">Diagnozowanie stanu technicznego mechatronicznych </w:t>
            </w:r>
            <w:r w:rsidR="001F691F">
              <w:rPr>
                <w:rFonts w:ascii="Arial" w:hAnsi="Arial" w:cs="Arial"/>
                <w:sz w:val="18"/>
                <w:szCs w:val="18"/>
              </w:rPr>
              <w:t>układ</w:t>
            </w:r>
            <w:r w:rsidRPr="00FD465E">
              <w:rPr>
                <w:rFonts w:ascii="Arial" w:hAnsi="Arial" w:cs="Arial"/>
                <w:sz w:val="18"/>
                <w:szCs w:val="18"/>
              </w:rPr>
              <w:t xml:space="preserve">ów pojazdów samochodowych </w:t>
            </w:r>
            <w:r w:rsidR="00003ED1" w:rsidRPr="00F20C94">
              <w:rPr>
                <w:rFonts w:ascii="Arial" w:hAnsi="Arial" w:cs="Arial"/>
                <w:sz w:val="18"/>
                <w:szCs w:val="18"/>
              </w:rPr>
              <w:t>(MOT.0</w:t>
            </w:r>
            <w:r>
              <w:rPr>
                <w:rFonts w:ascii="Arial" w:hAnsi="Arial" w:cs="Arial"/>
                <w:sz w:val="18"/>
                <w:szCs w:val="18"/>
              </w:rPr>
              <w:t>2</w:t>
            </w:r>
            <w:r w:rsidR="00003ED1" w:rsidRPr="00F20C94">
              <w:rPr>
                <w:rFonts w:ascii="Arial" w:hAnsi="Arial" w:cs="Arial"/>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D1" w:rsidRPr="00F20C94" w:rsidRDefault="00E92EE8"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D1" w:rsidRPr="00F20C94" w:rsidRDefault="009122A1" w:rsidP="005671F5">
            <w:pPr>
              <w:spacing w:before="40" w:after="0" w:line="240" w:lineRule="auto"/>
              <w:jc w:val="center"/>
              <w:rPr>
                <w:rFonts w:ascii="Arial" w:hAnsi="Arial" w:cs="Arial"/>
                <w:sz w:val="18"/>
                <w:szCs w:val="18"/>
              </w:rPr>
            </w:pPr>
            <w:r>
              <w:rPr>
                <w:rFonts w:ascii="Arial" w:hAnsi="Arial" w:cs="Arial"/>
                <w:sz w:val="18"/>
                <w:szCs w:val="18"/>
              </w:rPr>
              <w:t>6</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003ED1" w:rsidRPr="00F20C94" w:rsidRDefault="009122A1" w:rsidP="005671F5">
            <w:pPr>
              <w:spacing w:before="40" w:after="0" w:line="240" w:lineRule="auto"/>
              <w:jc w:val="center"/>
              <w:rPr>
                <w:rFonts w:ascii="Arial" w:hAnsi="Arial" w:cs="Arial"/>
                <w:sz w:val="18"/>
                <w:szCs w:val="18"/>
              </w:rPr>
            </w:pPr>
            <w:r>
              <w:rPr>
                <w:rFonts w:ascii="Arial" w:hAnsi="Arial" w:cs="Arial"/>
                <w:sz w:val="18"/>
                <w:szCs w:val="18"/>
              </w:rPr>
              <w:t>6</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9122A1" w:rsidP="005671F5">
            <w:pPr>
              <w:spacing w:before="40" w:after="0" w:line="240" w:lineRule="auto"/>
              <w:jc w:val="center"/>
              <w:rPr>
                <w:rFonts w:ascii="Arial" w:hAnsi="Arial" w:cs="Arial"/>
                <w:b/>
                <w:sz w:val="18"/>
                <w:szCs w:val="18"/>
              </w:rPr>
            </w:pPr>
            <w:r>
              <w:rPr>
                <w:rFonts w:ascii="Arial" w:hAnsi="Arial" w:cs="Arial"/>
                <w:b/>
                <w:sz w:val="18"/>
                <w:szCs w:val="18"/>
              </w:rPr>
              <w:t>12</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8027FA" w:rsidP="009122A1">
            <w:pPr>
              <w:spacing w:before="40" w:after="0" w:line="240" w:lineRule="auto"/>
              <w:jc w:val="center"/>
              <w:rPr>
                <w:rFonts w:ascii="Arial" w:hAnsi="Arial" w:cs="Arial"/>
                <w:b/>
                <w:sz w:val="18"/>
                <w:szCs w:val="18"/>
              </w:rPr>
            </w:pPr>
            <w:r>
              <w:rPr>
                <w:rFonts w:ascii="Arial" w:hAnsi="Arial" w:cs="Arial"/>
                <w:b/>
                <w:sz w:val="18"/>
                <w:szCs w:val="18"/>
              </w:rPr>
              <w:t>3</w:t>
            </w:r>
            <w:r w:rsidR="009122A1">
              <w:rPr>
                <w:rFonts w:ascii="Arial" w:hAnsi="Arial" w:cs="Arial"/>
                <w:b/>
                <w:sz w:val="18"/>
                <w:szCs w:val="18"/>
              </w:rPr>
              <w:t>6</w:t>
            </w:r>
            <w:r w:rsidR="00003ED1" w:rsidRPr="00F20C94">
              <w:rPr>
                <w:rFonts w:ascii="Arial" w:hAnsi="Arial" w:cs="Arial"/>
                <w:b/>
                <w:sz w:val="18"/>
                <w:szCs w:val="18"/>
              </w:rPr>
              <w:t>0</w:t>
            </w:r>
          </w:p>
        </w:tc>
      </w:tr>
      <w:tr w:rsidR="00003ED1" w:rsidRPr="00F20C94" w:rsidTr="00003ED1">
        <w:trPr>
          <w:trHeight w:val="353"/>
        </w:trPr>
        <w:tc>
          <w:tcPr>
            <w:tcW w:w="496" w:type="dxa"/>
            <w:tcBorders>
              <w:top w:val="single" w:sz="4" w:space="0" w:color="auto"/>
              <w:left w:val="single" w:sz="4" w:space="0" w:color="auto"/>
              <w:bottom w:val="single" w:sz="4" w:space="0" w:color="auto"/>
              <w:right w:val="single" w:sz="4" w:space="0" w:color="auto"/>
            </w:tcBorders>
            <w:hideMark/>
          </w:tcPr>
          <w:p w:rsidR="00003ED1" w:rsidRPr="00F20C94" w:rsidRDefault="00003ED1" w:rsidP="002757C7">
            <w:pPr>
              <w:spacing w:before="40" w:after="0" w:line="240" w:lineRule="auto"/>
              <w:jc w:val="center"/>
              <w:rPr>
                <w:rFonts w:ascii="Arial" w:hAnsi="Arial" w:cs="Arial"/>
                <w:sz w:val="18"/>
                <w:szCs w:val="18"/>
              </w:rPr>
            </w:pPr>
            <w:r w:rsidRPr="00F20C94">
              <w:rPr>
                <w:rFonts w:ascii="Arial" w:hAnsi="Arial" w:cs="Arial"/>
                <w:sz w:val="18"/>
                <w:szCs w:val="18"/>
              </w:rPr>
              <w:t>1</w:t>
            </w:r>
            <w:r w:rsidR="002757C7">
              <w:rPr>
                <w:rFonts w:ascii="Arial" w:hAnsi="Arial" w:cs="Arial"/>
                <w:sz w:val="18"/>
                <w:szCs w:val="18"/>
              </w:rPr>
              <w:t>0</w:t>
            </w:r>
          </w:p>
        </w:tc>
        <w:tc>
          <w:tcPr>
            <w:tcW w:w="8401" w:type="dxa"/>
            <w:tcBorders>
              <w:top w:val="single" w:sz="4" w:space="0" w:color="auto"/>
              <w:left w:val="single" w:sz="4" w:space="0" w:color="auto"/>
              <w:bottom w:val="single" w:sz="4" w:space="0" w:color="auto"/>
              <w:right w:val="single" w:sz="4" w:space="0" w:color="auto"/>
            </w:tcBorders>
            <w:shd w:val="clear" w:color="auto" w:fill="auto"/>
            <w:hideMark/>
          </w:tcPr>
          <w:p w:rsidR="00003ED1" w:rsidRPr="00F20C94" w:rsidRDefault="00243734" w:rsidP="00726823">
            <w:pPr>
              <w:spacing w:before="40" w:after="0" w:line="240" w:lineRule="auto"/>
              <w:ind w:right="113"/>
              <w:rPr>
                <w:rFonts w:ascii="Arial" w:hAnsi="Arial" w:cs="Arial"/>
                <w:sz w:val="18"/>
                <w:szCs w:val="18"/>
              </w:rPr>
            </w:pPr>
            <w:r>
              <w:rPr>
                <w:rFonts w:ascii="Arial" w:hAnsi="Arial" w:cs="Arial"/>
                <w:sz w:val="18"/>
                <w:szCs w:val="18"/>
              </w:rPr>
              <w:t>Obsługa i</w:t>
            </w:r>
            <w:r w:rsidR="00FD465E" w:rsidRPr="00FD465E">
              <w:rPr>
                <w:rFonts w:ascii="Arial" w:hAnsi="Arial" w:cs="Arial"/>
                <w:sz w:val="18"/>
                <w:szCs w:val="18"/>
              </w:rPr>
              <w:t xml:space="preserve"> napraw</w:t>
            </w:r>
            <w:r>
              <w:rPr>
                <w:rFonts w:ascii="Arial" w:hAnsi="Arial" w:cs="Arial"/>
                <w:sz w:val="18"/>
                <w:szCs w:val="18"/>
              </w:rPr>
              <w:t>a</w:t>
            </w:r>
            <w:r w:rsidR="00FD465E" w:rsidRPr="00FD465E">
              <w:rPr>
                <w:rFonts w:ascii="Arial" w:hAnsi="Arial" w:cs="Arial"/>
                <w:sz w:val="18"/>
                <w:szCs w:val="18"/>
              </w:rPr>
              <w:t xml:space="preserve"> mechatronicznych </w:t>
            </w:r>
            <w:r w:rsidR="001F691F">
              <w:rPr>
                <w:rFonts w:ascii="Arial" w:hAnsi="Arial" w:cs="Arial"/>
                <w:sz w:val="18"/>
                <w:szCs w:val="18"/>
              </w:rPr>
              <w:t>układ</w:t>
            </w:r>
            <w:r w:rsidR="00FD465E" w:rsidRPr="00FD465E">
              <w:rPr>
                <w:rFonts w:ascii="Arial" w:hAnsi="Arial" w:cs="Arial"/>
                <w:sz w:val="18"/>
                <w:szCs w:val="18"/>
              </w:rPr>
              <w:t xml:space="preserve">ów pojazdów samochodowych </w:t>
            </w:r>
            <w:r w:rsidR="00003ED1" w:rsidRPr="00F20C94">
              <w:rPr>
                <w:rFonts w:ascii="Arial" w:hAnsi="Arial" w:cs="Arial"/>
                <w:sz w:val="18"/>
                <w:szCs w:val="18"/>
              </w:rPr>
              <w:t>(MOT.0</w:t>
            </w:r>
            <w:r w:rsidR="00FD465E">
              <w:rPr>
                <w:rFonts w:ascii="Arial" w:hAnsi="Arial" w:cs="Arial"/>
                <w:sz w:val="18"/>
                <w:szCs w:val="18"/>
              </w:rPr>
              <w:t>2</w:t>
            </w:r>
            <w:r w:rsidR="00003ED1" w:rsidRPr="00F20C94">
              <w:rPr>
                <w:rFonts w:ascii="Arial" w:hAnsi="Arial" w:cs="Arial"/>
                <w:sz w:val="18"/>
                <w:szCs w:val="18"/>
              </w:rPr>
              <w:t>.</w:t>
            </w:r>
            <w:r w:rsidR="00FD465E">
              <w:rPr>
                <w:rFonts w:ascii="Arial" w:hAnsi="Arial" w:cs="Arial"/>
                <w:sz w:val="18"/>
                <w:szCs w:val="18"/>
              </w:rPr>
              <w:t>1/</w:t>
            </w:r>
            <w:r w:rsidR="00003ED1" w:rsidRPr="00F20C94">
              <w:rPr>
                <w:rFonts w:ascii="Arial" w:hAnsi="Arial" w:cs="Arial"/>
                <w:sz w:val="18"/>
                <w:szCs w:val="18"/>
              </w:rPr>
              <w:t>MOT.0</w:t>
            </w:r>
            <w:r w:rsidR="00FD465E">
              <w:rPr>
                <w:rFonts w:ascii="Arial" w:hAnsi="Arial" w:cs="Arial"/>
                <w:sz w:val="18"/>
                <w:szCs w:val="18"/>
              </w:rPr>
              <w:t>2</w:t>
            </w:r>
            <w:r w:rsidR="00003ED1" w:rsidRPr="00F20C94">
              <w:rPr>
                <w:rFonts w:ascii="Arial" w:hAnsi="Arial" w:cs="Arial"/>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D1" w:rsidRPr="00F20C94" w:rsidRDefault="009122A1" w:rsidP="005671F5">
            <w:pPr>
              <w:spacing w:before="40" w:after="0" w:line="240" w:lineRule="auto"/>
              <w:jc w:val="center"/>
              <w:rPr>
                <w:rFonts w:ascii="Arial" w:hAnsi="Arial" w:cs="Arial"/>
                <w:sz w:val="18"/>
                <w:szCs w:val="18"/>
              </w:rPr>
            </w:pPr>
            <w:r>
              <w:rPr>
                <w:rFonts w:ascii="Arial" w:hAnsi="Arial" w:cs="Arial"/>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6</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003ED1" w:rsidRPr="00F20C94" w:rsidRDefault="009122A1" w:rsidP="005671F5">
            <w:pPr>
              <w:spacing w:before="40" w:after="0" w:line="240" w:lineRule="auto"/>
              <w:jc w:val="center"/>
              <w:rPr>
                <w:rFonts w:ascii="Arial" w:hAnsi="Arial" w:cs="Arial"/>
                <w:sz w:val="18"/>
                <w:szCs w:val="18"/>
              </w:rPr>
            </w:pPr>
            <w:r>
              <w:rPr>
                <w:rFonts w:ascii="Arial" w:hAnsi="Arial" w:cs="Arial"/>
                <w:sz w:val="18"/>
                <w:szCs w:val="18"/>
              </w:rPr>
              <w:t>6</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9122A1" w:rsidP="00ED5D0B">
            <w:pPr>
              <w:spacing w:before="40" w:after="0" w:line="240" w:lineRule="auto"/>
              <w:jc w:val="center"/>
              <w:rPr>
                <w:rFonts w:ascii="Arial" w:hAnsi="Arial" w:cs="Arial"/>
                <w:b/>
                <w:sz w:val="18"/>
                <w:szCs w:val="18"/>
              </w:rPr>
            </w:pPr>
            <w:r>
              <w:rPr>
                <w:rFonts w:ascii="Arial" w:hAnsi="Arial" w:cs="Arial"/>
                <w:b/>
                <w:sz w:val="18"/>
                <w:szCs w:val="18"/>
              </w:rPr>
              <w:t>18</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945BE2" w:rsidP="00ED5D0B">
            <w:pPr>
              <w:spacing w:before="40" w:after="0" w:line="240" w:lineRule="auto"/>
              <w:jc w:val="center"/>
              <w:rPr>
                <w:rFonts w:ascii="Arial" w:hAnsi="Arial" w:cs="Arial"/>
                <w:b/>
                <w:sz w:val="18"/>
                <w:szCs w:val="18"/>
              </w:rPr>
            </w:pPr>
            <w:r>
              <w:rPr>
                <w:rFonts w:ascii="Arial" w:hAnsi="Arial" w:cs="Arial"/>
                <w:b/>
                <w:sz w:val="18"/>
                <w:szCs w:val="18"/>
              </w:rPr>
              <w:t>54</w:t>
            </w:r>
            <w:r w:rsidR="00003ED1" w:rsidRPr="00F20C94">
              <w:rPr>
                <w:rFonts w:ascii="Arial" w:hAnsi="Arial" w:cs="Arial"/>
                <w:b/>
                <w:sz w:val="18"/>
                <w:szCs w:val="18"/>
              </w:rPr>
              <w:t>0</w:t>
            </w:r>
          </w:p>
        </w:tc>
      </w:tr>
      <w:tr w:rsidR="00003ED1" w:rsidRPr="00F20C94" w:rsidTr="00003ED1">
        <w:trPr>
          <w:trHeight w:val="353"/>
        </w:trPr>
        <w:tc>
          <w:tcPr>
            <w:tcW w:w="88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3ED1" w:rsidRPr="00F20C94" w:rsidRDefault="00003ED1" w:rsidP="005671F5">
            <w:pPr>
              <w:spacing w:before="40" w:after="0" w:line="240" w:lineRule="auto"/>
              <w:ind w:left="113" w:right="113"/>
              <w:jc w:val="right"/>
              <w:rPr>
                <w:rFonts w:ascii="Arial" w:hAnsi="Arial" w:cs="Arial"/>
                <w:b/>
                <w:sz w:val="18"/>
                <w:szCs w:val="18"/>
              </w:rPr>
            </w:pPr>
            <w:r w:rsidRPr="00F20C94">
              <w:rPr>
                <w:rFonts w:ascii="Arial" w:hAnsi="Arial" w:cs="Arial"/>
                <w:b/>
                <w:sz w:val="18"/>
                <w:szCs w:val="18"/>
              </w:rPr>
              <w:t>Łączna liczba godzin (kształcenie praktyczne)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9122A1" w:rsidP="005671F5">
            <w:pPr>
              <w:spacing w:before="40" w:after="0" w:line="240" w:lineRule="auto"/>
              <w:jc w:val="center"/>
              <w:rPr>
                <w:rFonts w:ascii="Arial" w:hAnsi="Arial" w:cs="Arial"/>
                <w:b/>
                <w:sz w:val="18"/>
                <w:szCs w:val="18"/>
              </w:rPr>
            </w:pPr>
            <w:r>
              <w:rPr>
                <w:rFonts w:ascii="Arial" w:hAnsi="Arial" w:cs="Arial"/>
                <w:b/>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9122A1" w:rsidP="005671F5">
            <w:pPr>
              <w:spacing w:before="40" w:after="0" w:line="240" w:lineRule="auto"/>
              <w:jc w:val="center"/>
              <w:rPr>
                <w:rFonts w:ascii="Arial" w:hAnsi="Arial" w:cs="Arial"/>
                <w:b/>
                <w:sz w:val="18"/>
                <w:szCs w:val="18"/>
              </w:rPr>
            </w:pPr>
            <w:r>
              <w:rPr>
                <w:rFonts w:ascii="Arial" w:hAnsi="Arial" w:cs="Arial"/>
                <w:b/>
                <w:sz w:val="18"/>
                <w:szCs w:val="18"/>
              </w:rPr>
              <w:t>12</w:t>
            </w:r>
          </w:p>
        </w:tc>
        <w:tc>
          <w:tcPr>
            <w:tcW w:w="1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9122A1" w:rsidP="005671F5">
            <w:pPr>
              <w:spacing w:before="40" w:after="0" w:line="240" w:lineRule="auto"/>
              <w:jc w:val="center"/>
              <w:rPr>
                <w:rFonts w:ascii="Arial" w:hAnsi="Arial" w:cs="Arial"/>
                <w:b/>
                <w:sz w:val="18"/>
                <w:szCs w:val="18"/>
              </w:rPr>
            </w:pPr>
            <w:r>
              <w:rPr>
                <w:rFonts w:ascii="Arial" w:hAnsi="Arial" w:cs="Arial"/>
                <w:b/>
                <w:sz w:val="18"/>
                <w:szCs w:val="18"/>
              </w:rPr>
              <w:t>12</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187394" w:rsidP="005671F5">
            <w:pPr>
              <w:spacing w:before="40" w:after="0" w:line="240" w:lineRule="auto"/>
              <w:jc w:val="center"/>
              <w:rPr>
                <w:rFonts w:ascii="Arial" w:hAnsi="Arial" w:cs="Arial"/>
                <w:b/>
                <w:sz w:val="18"/>
                <w:szCs w:val="18"/>
              </w:rPr>
            </w:pPr>
            <w:r>
              <w:rPr>
                <w:rFonts w:ascii="Arial" w:hAnsi="Arial" w:cs="Arial"/>
                <w:b/>
                <w:sz w:val="18"/>
                <w:szCs w:val="18"/>
              </w:rPr>
              <w:t>30</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187394" w:rsidP="00C331A3">
            <w:pPr>
              <w:spacing w:before="40" w:after="0" w:line="240" w:lineRule="auto"/>
              <w:jc w:val="center"/>
              <w:rPr>
                <w:rFonts w:ascii="Arial" w:hAnsi="Arial" w:cs="Arial"/>
                <w:b/>
                <w:sz w:val="18"/>
                <w:szCs w:val="18"/>
              </w:rPr>
            </w:pPr>
            <w:r>
              <w:rPr>
                <w:rFonts w:ascii="Arial" w:hAnsi="Arial" w:cs="Arial"/>
                <w:b/>
                <w:sz w:val="18"/>
                <w:szCs w:val="18"/>
              </w:rPr>
              <w:t>90</w:t>
            </w:r>
            <w:r w:rsidR="00003ED1" w:rsidRPr="00F20C94">
              <w:rPr>
                <w:rFonts w:ascii="Arial" w:hAnsi="Arial" w:cs="Arial"/>
                <w:b/>
                <w:sz w:val="18"/>
                <w:szCs w:val="18"/>
              </w:rPr>
              <w:t>0</w:t>
            </w:r>
          </w:p>
        </w:tc>
      </w:tr>
      <w:tr w:rsidR="00003ED1" w:rsidRPr="00F20C94" w:rsidTr="00003ED1">
        <w:trPr>
          <w:trHeight w:val="353"/>
        </w:trPr>
        <w:tc>
          <w:tcPr>
            <w:tcW w:w="88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3ED1" w:rsidRPr="00F20C94" w:rsidRDefault="00003ED1" w:rsidP="005671F5">
            <w:pPr>
              <w:spacing w:before="40" w:after="0" w:line="240" w:lineRule="auto"/>
              <w:ind w:left="113" w:right="113"/>
              <w:jc w:val="right"/>
              <w:rPr>
                <w:rFonts w:ascii="Arial" w:hAnsi="Arial" w:cs="Arial"/>
                <w:b/>
                <w:sz w:val="18"/>
                <w:szCs w:val="18"/>
              </w:rPr>
            </w:pPr>
            <w:r w:rsidRPr="00F20C94">
              <w:rPr>
                <w:rFonts w:ascii="Arial" w:hAnsi="Arial" w:cs="Arial"/>
                <w:b/>
                <w:sz w:val="18"/>
                <w:szCs w:val="18"/>
              </w:rPr>
              <w:t>Łączna liczba godzin kształcenia zawodowego</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5D5849">
            <w:pPr>
              <w:spacing w:before="40" w:after="0" w:line="240" w:lineRule="auto"/>
              <w:jc w:val="center"/>
              <w:rPr>
                <w:rFonts w:ascii="Arial" w:hAnsi="Arial" w:cs="Arial"/>
                <w:b/>
                <w:sz w:val="18"/>
                <w:szCs w:val="18"/>
              </w:rPr>
            </w:pPr>
            <w:r>
              <w:rPr>
                <w:rFonts w:ascii="Arial" w:hAnsi="Arial" w:cs="Arial"/>
                <w:b/>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5D5849">
            <w:pPr>
              <w:spacing w:before="40" w:after="0" w:line="240" w:lineRule="auto"/>
              <w:jc w:val="center"/>
              <w:rPr>
                <w:rFonts w:ascii="Arial" w:hAnsi="Arial" w:cs="Arial"/>
                <w:b/>
                <w:sz w:val="18"/>
                <w:szCs w:val="18"/>
              </w:rPr>
            </w:pPr>
            <w:r>
              <w:rPr>
                <w:rFonts w:ascii="Arial" w:hAnsi="Arial" w:cs="Arial"/>
                <w:b/>
                <w:sz w:val="18"/>
                <w:szCs w:val="18"/>
              </w:rPr>
              <w:t>18</w:t>
            </w:r>
          </w:p>
        </w:tc>
        <w:tc>
          <w:tcPr>
            <w:tcW w:w="1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5671F5">
            <w:pPr>
              <w:spacing w:before="40" w:after="0" w:line="240" w:lineRule="auto"/>
              <w:jc w:val="center"/>
              <w:rPr>
                <w:rFonts w:ascii="Arial" w:hAnsi="Arial" w:cs="Arial"/>
                <w:b/>
                <w:sz w:val="18"/>
                <w:szCs w:val="18"/>
              </w:rPr>
            </w:pPr>
            <w:r>
              <w:rPr>
                <w:rFonts w:ascii="Arial" w:hAnsi="Arial" w:cs="Arial"/>
                <w:b/>
                <w:sz w:val="18"/>
                <w:szCs w:val="18"/>
              </w:rPr>
              <w:t>20</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7072B6">
            <w:pPr>
              <w:spacing w:before="40" w:after="0" w:line="240" w:lineRule="auto"/>
              <w:jc w:val="center"/>
              <w:rPr>
                <w:rFonts w:ascii="Arial" w:hAnsi="Arial" w:cs="Arial"/>
                <w:b/>
                <w:sz w:val="18"/>
                <w:szCs w:val="18"/>
              </w:rPr>
            </w:pPr>
            <w:r w:rsidRPr="00F20C94">
              <w:rPr>
                <w:rFonts w:ascii="Arial" w:hAnsi="Arial" w:cs="Arial"/>
                <w:b/>
                <w:sz w:val="18"/>
                <w:szCs w:val="18"/>
              </w:rPr>
              <w:t>5</w:t>
            </w:r>
            <w:r w:rsidR="007072B6">
              <w:rPr>
                <w:rFonts w:ascii="Arial" w:hAnsi="Arial" w:cs="Arial"/>
                <w:b/>
                <w:sz w:val="18"/>
                <w:szCs w:val="18"/>
              </w:rPr>
              <w:t>0</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7072B6">
            <w:pPr>
              <w:spacing w:before="40" w:after="0" w:line="240" w:lineRule="auto"/>
              <w:jc w:val="center"/>
              <w:rPr>
                <w:rFonts w:ascii="Arial" w:hAnsi="Arial" w:cs="Arial"/>
                <w:b/>
                <w:sz w:val="18"/>
                <w:szCs w:val="18"/>
              </w:rPr>
            </w:pPr>
            <w:r w:rsidRPr="00F20C94">
              <w:rPr>
                <w:rFonts w:ascii="Arial" w:hAnsi="Arial" w:cs="Arial"/>
                <w:b/>
                <w:sz w:val="18"/>
                <w:szCs w:val="18"/>
              </w:rPr>
              <w:t>1</w:t>
            </w:r>
            <w:r w:rsidR="007072B6">
              <w:rPr>
                <w:rFonts w:ascii="Arial" w:hAnsi="Arial" w:cs="Arial"/>
                <w:b/>
                <w:sz w:val="18"/>
                <w:szCs w:val="18"/>
              </w:rPr>
              <w:t>50</w:t>
            </w:r>
            <w:r w:rsidRPr="00F20C94">
              <w:rPr>
                <w:rFonts w:ascii="Arial" w:hAnsi="Arial" w:cs="Arial"/>
                <w:b/>
                <w:sz w:val="18"/>
                <w:szCs w:val="18"/>
              </w:rPr>
              <w:t>0</w:t>
            </w:r>
          </w:p>
        </w:tc>
      </w:tr>
      <w:tr w:rsidR="005671F5" w:rsidRPr="00F20C94" w:rsidTr="00003ED1">
        <w:trPr>
          <w:trHeight w:val="353"/>
        </w:trPr>
        <w:tc>
          <w:tcPr>
            <w:tcW w:w="8897" w:type="dxa"/>
            <w:gridSpan w:val="2"/>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5671F5" w:rsidP="005671F5">
            <w:pPr>
              <w:spacing w:before="40" w:after="0" w:line="240" w:lineRule="auto"/>
              <w:ind w:left="113" w:right="113"/>
              <w:jc w:val="right"/>
              <w:rPr>
                <w:rFonts w:ascii="Arial" w:hAnsi="Arial" w:cs="Arial"/>
                <w:b/>
                <w:sz w:val="18"/>
                <w:szCs w:val="18"/>
              </w:rPr>
            </w:pPr>
            <w:r w:rsidRPr="00F20C94">
              <w:rPr>
                <w:rFonts w:ascii="Arial" w:hAnsi="Arial" w:cs="Arial"/>
                <w:b/>
                <w:sz w:val="18"/>
                <w:szCs w:val="18"/>
              </w:rPr>
              <w:t>Godziny do dyspozycji dyrektora</w:t>
            </w:r>
          </w:p>
        </w:tc>
        <w:tc>
          <w:tcPr>
            <w:tcW w:w="3050" w:type="dxa"/>
            <w:gridSpan w:val="3"/>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AF40A8" w:rsidP="005671F5">
            <w:pPr>
              <w:spacing w:before="40" w:after="0" w:line="240" w:lineRule="auto"/>
              <w:jc w:val="center"/>
              <w:rPr>
                <w:rFonts w:ascii="Arial" w:hAnsi="Arial" w:cs="Arial"/>
                <w:b/>
                <w:sz w:val="18"/>
                <w:szCs w:val="18"/>
              </w:rPr>
            </w:pPr>
            <w:r>
              <w:rPr>
                <w:rFonts w:ascii="Arial" w:hAnsi="Arial" w:cs="Arial"/>
                <w:b/>
                <w:sz w:val="18"/>
                <w:szCs w:val="18"/>
              </w:rPr>
              <w:t>3</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AF40A8" w:rsidP="005671F5">
            <w:pPr>
              <w:spacing w:before="40" w:after="0" w:line="240" w:lineRule="auto"/>
              <w:jc w:val="center"/>
              <w:rPr>
                <w:rFonts w:ascii="Arial" w:hAnsi="Arial" w:cs="Arial"/>
                <w:b/>
                <w:sz w:val="18"/>
                <w:szCs w:val="18"/>
              </w:rPr>
            </w:pPr>
            <w:r>
              <w:rPr>
                <w:rFonts w:ascii="Arial" w:hAnsi="Arial" w:cs="Arial"/>
                <w:b/>
                <w:sz w:val="18"/>
                <w:szCs w:val="18"/>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AF40A8" w:rsidP="005671F5">
            <w:pPr>
              <w:spacing w:before="40" w:after="0" w:line="240" w:lineRule="auto"/>
              <w:jc w:val="center"/>
              <w:rPr>
                <w:rFonts w:ascii="Arial" w:hAnsi="Arial" w:cs="Arial"/>
                <w:b/>
                <w:sz w:val="18"/>
                <w:szCs w:val="18"/>
              </w:rPr>
            </w:pPr>
            <w:r>
              <w:rPr>
                <w:rFonts w:ascii="Arial" w:hAnsi="Arial" w:cs="Arial"/>
                <w:b/>
                <w:sz w:val="18"/>
                <w:szCs w:val="18"/>
              </w:rPr>
              <w:t>90</w:t>
            </w:r>
          </w:p>
        </w:tc>
      </w:tr>
    </w:tbl>
    <w:p w:rsidR="005671F5" w:rsidRPr="00F20C94" w:rsidRDefault="005671F5" w:rsidP="008929F4">
      <w:pPr>
        <w:spacing w:before="120" w:after="0" w:line="240" w:lineRule="auto"/>
        <w:rPr>
          <w:rFonts w:ascii="Arial" w:hAnsi="Arial" w:cs="Arial"/>
          <w:sz w:val="18"/>
          <w:szCs w:val="18"/>
        </w:rPr>
      </w:pPr>
      <w:r w:rsidRPr="00F20C94">
        <w:rPr>
          <w:rFonts w:ascii="Arial" w:hAnsi="Arial" w:cs="Arial"/>
          <w:sz w:val="18"/>
          <w:szCs w:val="18"/>
        </w:rPr>
        <w:t>Uwagi:</w:t>
      </w:r>
    </w:p>
    <w:p w:rsidR="005671F5" w:rsidRPr="00F20C94" w:rsidRDefault="00BA5311" w:rsidP="00AA5085">
      <w:pPr>
        <w:spacing w:after="0" w:line="240" w:lineRule="auto"/>
        <w:ind w:left="284" w:hanging="284"/>
        <w:rPr>
          <w:rFonts w:ascii="Arial" w:hAnsi="Arial" w:cs="Arial"/>
          <w:sz w:val="18"/>
          <w:szCs w:val="18"/>
        </w:rPr>
      </w:pPr>
      <w:r w:rsidRPr="00F20C94">
        <w:rPr>
          <w:rFonts w:ascii="Arial" w:hAnsi="Arial" w:cs="Arial"/>
          <w:sz w:val="18"/>
          <w:szCs w:val="18"/>
        </w:rPr>
        <w:t>1.</w:t>
      </w:r>
      <w:r w:rsidRPr="00F20C94">
        <w:rPr>
          <w:rFonts w:ascii="Arial" w:hAnsi="Arial" w:cs="Arial"/>
          <w:sz w:val="18"/>
          <w:szCs w:val="18"/>
        </w:rPr>
        <w:tab/>
        <w:t xml:space="preserve">Egzamin zawodowy odbywa się </w:t>
      </w:r>
      <w:r w:rsidR="00E20F41" w:rsidRPr="00E20F41">
        <w:rPr>
          <w:rFonts w:ascii="Arial" w:hAnsi="Arial" w:cs="Arial"/>
          <w:sz w:val="18"/>
          <w:szCs w:val="18"/>
        </w:rPr>
        <w:t>pod koniec drugiego semestru klasy III.</w:t>
      </w:r>
    </w:p>
    <w:p w:rsidR="005671F5" w:rsidRPr="00F20C94" w:rsidRDefault="00FD4A6C" w:rsidP="00AA5085">
      <w:pPr>
        <w:spacing w:after="0" w:line="240" w:lineRule="auto"/>
        <w:ind w:left="284" w:hanging="284"/>
        <w:rPr>
          <w:rFonts w:ascii="Arial" w:hAnsi="Arial" w:cs="Arial"/>
          <w:sz w:val="18"/>
          <w:szCs w:val="18"/>
        </w:rPr>
      </w:pPr>
      <w:r>
        <w:rPr>
          <w:rFonts w:ascii="Arial" w:hAnsi="Arial" w:cs="Arial"/>
          <w:sz w:val="18"/>
          <w:szCs w:val="18"/>
        </w:rPr>
        <w:t>2</w:t>
      </w:r>
      <w:r w:rsidR="005671F5" w:rsidRPr="00F20C94">
        <w:rPr>
          <w:rFonts w:ascii="Arial" w:hAnsi="Arial" w:cs="Arial"/>
          <w:sz w:val="18"/>
          <w:szCs w:val="18"/>
        </w:rPr>
        <w:t>.</w:t>
      </w:r>
      <w:r w:rsidR="005671F5" w:rsidRPr="00F20C94">
        <w:rPr>
          <w:rFonts w:ascii="Arial" w:hAnsi="Arial" w:cs="Arial"/>
          <w:sz w:val="18"/>
          <w:szCs w:val="18"/>
        </w:rPr>
        <w:tab/>
        <w:t>Nauka jazdy samochodem – zajęcia indywidualne z uczniem w wymiarze 30 godzin na każdego ucznia.</w:t>
      </w:r>
    </w:p>
    <w:p w:rsidR="00F02F45" w:rsidRPr="00F20C94" w:rsidRDefault="00921B5B" w:rsidP="00921B5B">
      <w:pPr>
        <w:pStyle w:val="Akapitzlist"/>
        <w:spacing w:before="120" w:after="120"/>
        <w:ind w:left="0"/>
        <w:rPr>
          <w:rFonts w:ascii="Arial" w:hAnsi="Arial" w:cs="Arial"/>
          <w:b/>
          <w:sz w:val="24"/>
          <w:szCs w:val="24"/>
        </w:rPr>
      </w:pPr>
      <w:r w:rsidRPr="00F20C94">
        <w:br w:type="page"/>
      </w:r>
      <w:r w:rsidR="008B7C5D" w:rsidRPr="00F20C94">
        <w:rPr>
          <w:rFonts w:ascii="Arial" w:hAnsi="Arial" w:cs="Arial"/>
          <w:b/>
          <w:sz w:val="24"/>
          <w:szCs w:val="24"/>
          <w:lang w:val="pl-PL"/>
        </w:rPr>
        <w:lastRenderedPageBreak/>
        <w:t xml:space="preserve"> </w:t>
      </w:r>
      <w:r w:rsidR="00866B79" w:rsidRPr="00F20C94">
        <w:rPr>
          <w:rFonts w:ascii="Arial" w:hAnsi="Arial" w:cs="Arial"/>
          <w:b/>
          <w:sz w:val="24"/>
          <w:szCs w:val="24"/>
          <w:lang w:val="pl-PL"/>
        </w:rPr>
        <w:t xml:space="preserve"> </w:t>
      </w:r>
      <w:r w:rsidR="0057443B" w:rsidRPr="00F20C94">
        <w:rPr>
          <w:rFonts w:ascii="Arial" w:hAnsi="Arial" w:cs="Arial"/>
          <w:b/>
          <w:sz w:val="24"/>
          <w:szCs w:val="24"/>
          <w:lang w:val="pl-PL"/>
        </w:rPr>
        <w:t>XI</w:t>
      </w:r>
      <w:r w:rsidR="003215AA" w:rsidRPr="00F20C94">
        <w:rPr>
          <w:rFonts w:ascii="Arial" w:hAnsi="Arial" w:cs="Arial"/>
          <w:b/>
          <w:sz w:val="24"/>
          <w:szCs w:val="24"/>
          <w:lang w:val="pl-PL"/>
        </w:rPr>
        <w:t>II</w:t>
      </w:r>
      <w:r w:rsidR="00866B79" w:rsidRPr="00F20C94">
        <w:rPr>
          <w:rFonts w:ascii="Arial" w:hAnsi="Arial" w:cs="Arial"/>
          <w:b/>
          <w:sz w:val="24"/>
          <w:szCs w:val="24"/>
          <w:lang w:val="pl-PL"/>
        </w:rPr>
        <w:t xml:space="preserve">. </w:t>
      </w:r>
      <w:r w:rsidR="0057443B" w:rsidRPr="00F20C94">
        <w:rPr>
          <w:rFonts w:ascii="Arial" w:hAnsi="Arial" w:cs="Arial"/>
          <w:b/>
          <w:sz w:val="24"/>
          <w:szCs w:val="24"/>
          <w:lang w:val="pl-PL"/>
        </w:rPr>
        <w:t xml:space="preserve">  </w:t>
      </w:r>
      <w:r w:rsidR="008B7C5D" w:rsidRPr="00F20C94">
        <w:rPr>
          <w:rFonts w:ascii="Arial" w:hAnsi="Arial" w:cs="Arial"/>
          <w:b/>
          <w:sz w:val="24"/>
          <w:szCs w:val="24"/>
          <w:lang w:val="pl-PL"/>
        </w:rPr>
        <w:t xml:space="preserve"> </w:t>
      </w:r>
      <w:r w:rsidR="00865B4E" w:rsidRPr="00F20C94">
        <w:rPr>
          <w:rFonts w:ascii="Arial" w:hAnsi="Arial" w:cs="Arial"/>
          <w:b/>
          <w:sz w:val="24"/>
          <w:szCs w:val="24"/>
        </w:rPr>
        <w:t>PROGRAMY NAUCZANIA POSZCZEGÓLNYCH PRZEDMIOTÓW</w:t>
      </w:r>
    </w:p>
    <w:p w:rsidR="00536975" w:rsidRPr="00F20C94" w:rsidRDefault="00536975" w:rsidP="00536975">
      <w:pPr>
        <w:pStyle w:val="Akapitzlist"/>
        <w:tabs>
          <w:tab w:val="left" w:pos="851"/>
        </w:tabs>
        <w:spacing w:before="120" w:after="120" w:line="240" w:lineRule="auto"/>
        <w:ind w:left="567"/>
        <w:jc w:val="both"/>
        <w:rPr>
          <w:rFonts w:ascii="Arial" w:hAnsi="Arial" w:cs="Arial"/>
          <w:sz w:val="10"/>
          <w:szCs w:val="10"/>
        </w:rPr>
      </w:pPr>
    </w:p>
    <w:p w:rsidR="00865B4E" w:rsidRPr="00F20C94" w:rsidRDefault="00D46F48" w:rsidP="001D0190">
      <w:pPr>
        <w:pStyle w:val="Akapitzlist"/>
        <w:numPr>
          <w:ilvl w:val="0"/>
          <w:numId w:val="150"/>
        </w:numPr>
        <w:tabs>
          <w:tab w:val="left" w:pos="1276"/>
        </w:tabs>
        <w:spacing w:before="120" w:after="120" w:line="360" w:lineRule="auto"/>
        <w:jc w:val="both"/>
        <w:rPr>
          <w:rFonts w:ascii="Arial" w:hAnsi="Arial" w:cs="Arial"/>
          <w:sz w:val="22"/>
          <w:szCs w:val="24"/>
        </w:rPr>
      </w:pPr>
      <w:r w:rsidRPr="00F20C94">
        <w:rPr>
          <w:rFonts w:ascii="Arial" w:hAnsi="Arial" w:cs="Arial"/>
          <w:sz w:val="22"/>
          <w:szCs w:val="24"/>
          <w:lang w:val="pl-PL"/>
        </w:rPr>
        <w:t xml:space="preserve">Bezpieczeństwo pracy w </w:t>
      </w:r>
      <w:r w:rsidR="0048366E" w:rsidRPr="00F20C94">
        <w:rPr>
          <w:rFonts w:ascii="Arial" w:hAnsi="Arial" w:cs="Arial"/>
          <w:sz w:val="22"/>
          <w:szCs w:val="24"/>
          <w:lang w:val="pl-PL"/>
        </w:rPr>
        <w:t>przedsiębiorstwie</w:t>
      </w:r>
      <w:r w:rsidRPr="00F20C94">
        <w:rPr>
          <w:rFonts w:ascii="Arial" w:hAnsi="Arial" w:cs="Arial"/>
          <w:sz w:val="22"/>
          <w:szCs w:val="24"/>
          <w:lang w:val="pl-PL"/>
        </w:rPr>
        <w:t xml:space="preserve"> samochodowym</w:t>
      </w:r>
      <w:r w:rsidRPr="00F20C94">
        <w:rPr>
          <w:rFonts w:ascii="Arial" w:hAnsi="Arial" w:cs="Arial"/>
          <w:sz w:val="22"/>
          <w:szCs w:val="24"/>
          <w:lang w:val="pl-PL"/>
        </w:rPr>
        <w:tab/>
      </w:r>
      <w:r w:rsidR="00D252E9" w:rsidRPr="00F20C94">
        <w:rPr>
          <w:rFonts w:ascii="Arial" w:hAnsi="Arial" w:cs="Arial"/>
          <w:sz w:val="22"/>
          <w:szCs w:val="24"/>
          <w:lang w:val="pl-PL"/>
        </w:rPr>
        <w:tab/>
      </w:r>
      <w:r w:rsidR="00DA4D14" w:rsidRPr="00F20C94">
        <w:rPr>
          <w:rFonts w:ascii="Arial" w:hAnsi="Arial" w:cs="Arial"/>
          <w:sz w:val="22"/>
          <w:szCs w:val="24"/>
          <w:lang w:val="pl-PL"/>
        </w:rPr>
        <w:tab/>
      </w:r>
      <w:r w:rsidR="00BA5311" w:rsidRPr="00F20C94">
        <w:rPr>
          <w:rFonts w:ascii="Arial" w:hAnsi="Arial" w:cs="Arial"/>
          <w:sz w:val="22"/>
          <w:szCs w:val="24"/>
          <w:lang w:val="pl-PL"/>
        </w:rPr>
        <w:tab/>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D252E9" w:rsidRPr="00F20C94">
        <w:rPr>
          <w:rFonts w:ascii="Arial" w:hAnsi="Arial" w:cs="Arial"/>
          <w:sz w:val="22"/>
          <w:szCs w:val="24"/>
          <w:lang w:val="pl-PL"/>
        </w:rPr>
        <w:t xml:space="preserve">  </w:t>
      </w:r>
      <w:r w:rsidRPr="00F20C94">
        <w:rPr>
          <w:rFonts w:ascii="Arial" w:hAnsi="Arial" w:cs="Arial"/>
          <w:sz w:val="22"/>
          <w:szCs w:val="24"/>
          <w:lang w:val="pl-PL"/>
        </w:rPr>
        <w:t>30</w:t>
      </w:r>
      <w:r w:rsidR="005578FB" w:rsidRPr="00F20C94">
        <w:rPr>
          <w:rFonts w:ascii="Arial" w:hAnsi="Arial" w:cs="Arial"/>
          <w:sz w:val="22"/>
          <w:szCs w:val="24"/>
          <w:lang w:val="pl-PL"/>
        </w:rPr>
        <w:t xml:space="preserve"> godz</w:t>
      </w:r>
      <w:r w:rsidR="004904E1" w:rsidRPr="00F20C94">
        <w:rPr>
          <w:rFonts w:ascii="Arial" w:hAnsi="Arial" w:cs="Arial"/>
          <w:sz w:val="22"/>
          <w:szCs w:val="24"/>
          <w:lang w:val="pl-PL"/>
        </w:rPr>
        <w:t>i</w:t>
      </w:r>
      <w:r w:rsidR="005578FB" w:rsidRPr="00F20C94">
        <w:rPr>
          <w:rFonts w:ascii="Arial" w:hAnsi="Arial" w:cs="Arial"/>
          <w:sz w:val="22"/>
          <w:szCs w:val="24"/>
          <w:lang w:val="pl-PL"/>
        </w:rPr>
        <w:t>n</w:t>
      </w:r>
    </w:p>
    <w:p w:rsidR="00171BDA" w:rsidRPr="00F20C94" w:rsidRDefault="00B8535C" w:rsidP="001D0190">
      <w:pPr>
        <w:pStyle w:val="Akapitzlist"/>
        <w:numPr>
          <w:ilvl w:val="0"/>
          <w:numId w:val="150"/>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 xml:space="preserve">Podstawy </w:t>
      </w:r>
      <w:r w:rsidR="00F16657" w:rsidRPr="00F20C94">
        <w:rPr>
          <w:rFonts w:ascii="Arial" w:hAnsi="Arial" w:cs="Arial"/>
          <w:sz w:val="22"/>
          <w:szCs w:val="24"/>
          <w:lang w:val="pl-PL"/>
        </w:rPr>
        <w:t>budowy</w:t>
      </w:r>
      <w:r w:rsidRPr="00F20C94">
        <w:rPr>
          <w:rFonts w:ascii="Arial" w:hAnsi="Arial" w:cs="Arial"/>
          <w:sz w:val="22"/>
          <w:szCs w:val="24"/>
          <w:lang w:val="pl-PL"/>
        </w:rPr>
        <w:t xml:space="preserve"> maszyn</w:t>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46F48" w:rsidRPr="00F20C94">
        <w:rPr>
          <w:rFonts w:ascii="Arial" w:hAnsi="Arial" w:cs="Arial"/>
          <w:sz w:val="22"/>
          <w:szCs w:val="24"/>
          <w:lang w:val="pl-PL"/>
        </w:rPr>
        <w:tab/>
      </w:r>
      <w:r w:rsidR="00D252E9" w:rsidRPr="00F20C94">
        <w:rPr>
          <w:rFonts w:ascii="Arial" w:hAnsi="Arial" w:cs="Arial"/>
          <w:sz w:val="22"/>
          <w:szCs w:val="24"/>
          <w:lang w:val="pl-PL"/>
        </w:rPr>
        <w:tab/>
      </w:r>
      <w:r w:rsidR="00DA4D14" w:rsidRPr="00F20C94">
        <w:rPr>
          <w:rFonts w:ascii="Arial" w:hAnsi="Arial" w:cs="Arial"/>
          <w:sz w:val="22"/>
          <w:szCs w:val="24"/>
          <w:lang w:val="pl-PL"/>
        </w:rPr>
        <w:tab/>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4C6B76" w:rsidRPr="00F20C94">
        <w:rPr>
          <w:rFonts w:ascii="Arial" w:hAnsi="Arial" w:cs="Arial"/>
          <w:sz w:val="22"/>
          <w:szCs w:val="24"/>
          <w:lang w:val="pl-PL"/>
        </w:rPr>
        <w:tab/>
      </w:r>
      <w:r w:rsidR="000007AA">
        <w:rPr>
          <w:rFonts w:ascii="Arial" w:hAnsi="Arial" w:cs="Arial"/>
          <w:sz w:val="22"/>
          <w:szCs w:val="24"/>
          <w:lang w:val="pl-PL"/>
        </w:rPr>
        <w:t xml:space="preserve">  9</w:t>
      </w:r>
      <w:r w:rsidR="00496B4E" w:rsidRPr="00F20C94">
        <w:rPr>
          <w:rFonts w:ascii="Arial" w:hAnsi="Arial" w:cs="Arial"/>
          <w:sz w:val="22"/>
          <w:szCs w:val="24"/>
          <w:lang w:val="pl-PL"/>
        </w:rPr>
        <w:t>0 godzin</w:t>
      </w:r>
    </w:p>
    <w:p w:rsidR="00171BDA" w:rsidRPr="00F20C94" w:rsidRDefault="00940289" w:rsidP="001D0190">
      <w:pPr>
        <w:pStyle w:val="Akapitzlist"/>
        <w:numPr>
          <w:ilvl w:val="0"/>
          <w:numId w:val="150"/>
        </w:numPr>
        <w:tabs>
          <w:tab w:val="left" w:pos="1276"/>
        </w:tabs>
        <w:spacing w:after="120" w:line="360" w:lineRule="auto"/>
        <w:jc w:val="both"/>
        <w:rPr>
          <w:rFonts w:ascii="Arial" w:hAnsi="Arial" w:cs="Arial"/>
          <w:sz w:val="22"/>
          <w:szCs w:val="24"/>
          <w:lang w:val="pl-PL"/>
        </w:rPr>
      </w:pPr>
      <w:r>
        <w:rPr>
          <w:rFonts w:ascii="Arial" w:hAnsi="Arial" w:cs="Arial"/>
          <w:sz w:val="22"/>
          <w:szCs w:val="24"/>
          <w:lang w:val="pl-PL"/>
        </w:rPr>
        <w:t>Budowa</w:t>
      </w:r>
      <w:r w:rsidR="00D46F48" w:rsidRPr="00F20C94">
        <w:rPr>
          <w:rFonts w:ascii="Arial" w:hAnsi="Arial" w:cs="Arial"/>
          <w:sz w:val="22"/>
          <w:szCs w:val="24"/>
          <w:lang w:val="pl-PL"/>
        </w:rPr>
        <w:t xml:space="preserve"> pojazdów samochodowych</w:t>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887FD4" w:rsidRPr="00F20C94">
        <w:rPr>
          <w:rFonts w:ascii="Arial" w:hAnsi="Arial" w:cs="Arial"/>
          <w:sz w:val="22"/>
          <w:szCs w:val="24"/>
          <w:lang w:val="pl-PL"/>
        </w:rPr>
        <w:t xml:space="preserve"> </w:t>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D252E9" w:rsidRPr="00F20C94">
        <w:rPr>
          <w:rFonts w:ascii="Arial" w:hAnsi="Arial" w:cs="Arial"/>
          <w:sz w:val="22"/>
          <w:szCs w:val="24"/>
          <w:lang w:val="pl-PL"/>
        </w:rPr>
        <w:tab/>
      </w:r>
      <w:r w:rsidR="00496B4E" w:rsidRPr="00F20C94">
        <w:rPr>
          <w:rFonts w:ascii="Arial" w:hAnsi="Arial" w:cs="Arial"/>
          <w:sz w:val="22"/>
          <w:szCs w:val="24"/>
          <w:lang w:val="pl-PL"/>
        </w:rPr>
        <w:t>1</w:t>
      </w:r>
      <w:r w:rsidR="00887FD4" w:rsidRPr="00F20C94">
        <w:rPr>
          <w:rFonts w:ascii="Arial" w:hAnsi="Arial" w:cs="Arial"/>
          <w:sz w:val="22"/>
          <w:szCs w:val="24"/>
          <w:lang w:val="pl-PL"/>
        </w:rPr>
        <w:t>2</w:t>
      </w:r>
      <w:r w:rsidR="00D46F48" w:rsidRPr="00F20C94">
        <w:rPr>
          <w:rFonts w:ascii="Arial" w:hAnsi="Arial" w:cs="Arial"/>
          <w:sz w:val="22"/>
          <w:szCs w:val="24"/>
          <w:lang w:val="pl-PL"/>
        </w:rPr>
        <w:t>0</w:t>
      </w:r>
      <w:r w:rsidR="00496B4E" w:rsidRPr="00F20C94">
        <w:rPr>
          <w:rFonts w:ascii="Arial" w:hAnsi="Arial" w:cs="Arial"/>
          <w:sz w:val="22"/>
          <w:szCs w:val="24"/>
          <w:lang w:val="pl-PL"/>
        </w:rPr>
        <w:t xml:space="preserve"> godzin</w:t>
      </w:r>
    </w:p>
    <w:p w:rsidR="00D252E9" w:rsidRPr="00F20C94" w:rsidRDefault="00736F71" w:rsidP="001D0190">
      <w:pPr>
        <w:pStyle w:val="Akapitzlist"/>
        <w:numPr>
          <w:ilvl w:val="0"/>
          <w:numId w:val="150"/>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Podstawy e</w:t>
      </w:r>
      <w:r w:rsidR="00AF789F" w:rsidRPr="00F20C94">
        <w:rPr>
          <w:rFonts w:ascii="Arial" w:hAnsi="Arial" w:cs="Arial"/>
          <w:sz w:val="22"/>
          <w:szCs w:val="24"/>
          <w:lang w:val="pl-PL"/>
        </w:rPr>
        <w:t>lektrotechnik</w:t>
      </w:r>
      <w:r w:rsidRPr="00F20C94">
        <w:rPr>
          <w:rFonts w:ascii="Arial" w:hAnsi="Arial" w:cs="Arial"/>
          <w:sz w:val="22"/>
          <w:szCs w:val="24"/>
          <w:lang w:val="pl-PL"/>
        </w:rPr>
        <w:t>i</w:t>
      </w:r>
      <w:r w:rsidR="00AF789F" w:rsidRPr="00F20C94">
        <w:rPr>
          <w:rFonts w:ascii="Arial" w:hAnsi="Arial" w:cs="Arial"/>
          <w:sz w:val="22"/>
          <w:szCs w:val="24"/>
          <w:lang w:val="pl-PL"/>
        </w:rPr>
        <w:t xml:space="preserve"> i elektronik</w:t>
      </w:r>
      <w:r w:rsidRPr="00F20C94">
        <w:rPr>
          <w:rFonts w:ascii="Arial" w:hAnsi="Arial" w:cs="Arial"/>
          <w:sz w:val="22"/>
          <w:szCs w:val="24"/>
          <w:lang w:val="pl-PL"/>
        </w:rPr>
        <w:t>i</w:t>
      </w:r>
      <w:r w:rsidR="00F16657"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D252E9" w:rsidRPr="00F20C94">
        <w:rPr>
          <w:rFonts w:ascii="Arial" w:hAnsi="Arial" w:cs="Arial"/>
          <w:sz w:val="22"/>
          <w:szCs w:val="24"/>
          <w:lang w:val="pl-PL"/>
        </w:rPr>
        <w:tab/>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DA4D14" w:rsidRPr="00F20C94">
        <w:rPr>
          <w:rFonts w:ascii="Arial" w:hAnsi="Arial" w:cs="Arial"/>
          <w:sz w:val="22"/>
          <w:szCs w:val="24"/>
          <w:lang w:val="pl-PL"/>
        </w:rPr>
        <w:tab/>
      </w:r>
      <w:r w:rsidR="00AF789F" w:rsidRPr="00F20C94">
        <w:rPr>
          <w:rFonts w:ascii="Arial" w:hAnsi="Arial" w:cs="Arial"/>
          <w:sz w:val="22"/>
          <w:szCs w:val="24"/>
          <w:lang w:val="pl-PL"/>
        </w:rPr>
        <w:t xml:space="preserve">  </w:t>
      </w:r>
      <w:r w:rsidR="00940289">
        <w:rPr>
          <w:rFonts w:ascii="Arial" w:hAnsi="Arial" w:cs="Arial"/>
          <w:sz w:val="22"/>
          <w:szCs w:val="24"/>
          <w:lang w:val="pl-PL"/>
        </w:rPr>
        <w:t>9</w:t>
      </w:r>
      <w:r w:rsidR="00DA4D14" w:rsidRPr="00F20C94">
        <w:rPr>
          <w:rFonts w:ascii="Arial" w:hAnsi="Arial" w:cs="Arial"/>
          <w:sz w:val="22"/>
          <w:szCs w:val="24"/>
          <w:lang w:val="pl-PL"/>
        </w:rPr>
        <w:t>0 godzin</w:t>
      </w:r>
    </w:p>
    <w:p w:rsidR="00AF789F" w:rsidRPr="00F20C94" w:rsidRDefault="00940289" w:rsidP="001D0190">
      <w:pPr>
        <w:pStyle w:val="Akapitzlist"/>
        <w:numPr>
          <w:ilvl w:val="0"/>
          <w:numId w:val="150"/>
        </w:numPr>
        <w:tabs>
          <w:tab w:val="left" w:pos="1276"/>
        </w:tabs>
        <w:spacing w:after="120" w:line="360" w:lineRule="auto"/>
        <w:jc w:val="both"/>
        <w:rPr>
          <w:rFonts w:ascii="Arial" w:hAnsi="Arial" w:cs="Arial"/>
          <w:sz w:val="22"/>
          <w:szCs w:val="24"/>
          <w:lang w:val="pl-PL"/>
        </w:rPr>
      </w:pPr>
      <w:r>
        <w:rPr>
          <w:rFonts w:ascii="Arial" w:hAnsi="Arial" w:cs="Arial"/>
          <w:sz w:val="22"/>
          <w:szCs w:val="24"/>
          <w:lang w:val="pl-PL"/>
        </w:rPr>
        <w:t>Mechatro</w:t>
      </w:r>
      <w:r w:rsidR="00AF789F" w:rsidRPr="00F20C94">
        <w:rPr>
          <w:rFonts w:ascii="Arial" w:hAnsi="Arial" w:cs="Arial"/>
          <w:sz w:val="22"/>
          <w:szCs w:val="24"/>
          <w:lang w:val="pl-PL"/>
        </w:rPr>
        <w:t xml:space="preserve">niczne </w:t>
      </w:r>
      <w:r w:rsidR="001F691F">
        <w:rPr>
          <w:rFonts w:ascii="Arial" w:hAnsi="Arial" w:cs="Arial"/>
          <w:sz w:val="22"/>
          <w:szCs w:val="24"/>
          <w:lang w:val="pl-PL"/>
        </w:rPr>
        <w:t>układ</w:t>
      </w:r>
      <w:r w:rsidR="00726823">
        <w:rPr>
          <w:rFonts w:ascii="Arial" w:hAnsi="Arial" w:cs="Arial"/>
          <w:sz w:val="22"/>
          <w:szCs w:val="24"/>
          <w:lang w:val="pl-PL"/>
        </w:rPr>
        <w:t>y</w:t>
      </w:r>
      <w:r w:rsidR="00AF789F" w:rsidRPr="00F20C94">
        <w:rPr>
          <w:rFonts w:ascii="Arial" w:hAnsi="Arial" w:cs="Arial"/>
          <w:sz w:val="22"/>
          <w:szCs w:val="24"/>
          <w:lang w:val="pl-PL"/>
        </w:rPr>
        <w:t xml:space="preserve"> pojazdów samochodowych</w:t>
      </w:r>
      <w:r w:rsidR="00AF789F" w:rsidRPr="00F20C94">
        <w:rPr>
          <w:rFonts w:ascii="Arial" w:hAnsi="Arial" w:cs="Arial"/>
          <w:sz w:val="22"/>
          <w:szCs w:val="24"/>
          <w:lang w:val="pl-PL"/>
        </w:rPr>
        <w:tab/>
      </w:r>
      <w:r w:rsidR="00AF789F" w:rsidRPr="00F20C94">
        <w:rPr>
          <w:rFonts w:ascii="Arial" w:hAnsi="Arial" w:cs="Arial"/>
          <w:sz w:val="22"/>
          <w:szCs w:val="24"/>
          <w:lang w:val="pl-PL"/>
        </w:rPr>
        <w:tab/>
      </w:r>
      <w:r>
        <w:rPr>
          <w:rFonts w:ascii="Arial" w:hAnsi="Arial" w:cs="Arial"/>
          <w:sz w:val="22"/>
          <w:szCs w:val="24"/>
          <w:lang w:val="pl-PL"/>
        </w:rPr>
        <w:tab/>
      </w:r>
      <w:r w:rsidR="00726823">
        <w:rPr>
          <w:rFonts w:ascii="Arial" w:hAnsi="Arial" w:cs="Arial"/>
          <w:sz w:val="22"/>
          <w:szCs w:val="24"/>
          <w:lang w:val="pl-PL"/>
        </w:rPr>
        <w:tab/>
      </w:r>
      <w:r w:rsidR="00BA5311"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Pr>
          <w:rFonts w:ascii="Arial" w:hAnsi="Arial" w:cs="Arial"/>
          <w:sz w:val="22"/>
          <w:szCs w:val="24"/>
          <w:lang w:val="pl-PL"/>
        </w:rPr>
        <w:t>18</w:t>
      </w:r>
      <w:r w:rsidR="00AF789F" w:rsidRPr="00F20C94">
        <w:rPr>
          <w:rFonts w:ascii="Arial" w:hAnsi="Arial" w:cs="Arial"/>
          <w:sz w:val="22"/>
          <w:szCs w:val="24"/>
          <w:lang w:val="pl-PL"/>
        </w:rPr>
        <w:t>0 godzin</w:t>
      </w:r>
    </w:p>
    <w:p w:rsidR="00DA4D14" w:rsidRPr="00F20C94" w:rsidRDefault="00DA4D14" w:rsidP="001D0190">
      <w:pPr>
        <w:pStyle w:val="Akapitzlist"/>
        <w:numPr>
          <w:ilvl w:val="0"/>
          <w:numId w:val="150"/>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Przepisy ruchu drogowego i technika kierowania pojazdami</w:t>
      </w:r>
      <w:r w:rsidRPr="00F20C94">
        <w:rPr>
          <w:rFonts w:ascii="Arial" w:hAnsi="Arial" w:cs="Arial"/>
          <w:sz w:val="22"/>
          <w:szCs w:val="24"/>
          <w:lang w:val="pl-PL"/>
        </w:rPr>
        <w:tab/>
      </w:r>
      <w:r w:rsidR="00484056" w:rsidRPr="00F20C94">
        <w:rPr>
          <w:rFonts w:ascii="Arial" w:hAnsi="Arial" w:cs="Arial"/>
          <w:sz w:val="22"/>
          <w:szCs w:val="24"/>
          <w:lang w:val="pl-PL"/>
        </w:rPr>
        <w:t>kategorii B</w:t>
      </w:r>
      <w:r w:rsidRPr="00F20C94">
        <w:rPr>
          <w:rFonts w:ascii="Arial" w:hAnsi="Arial" w:cs="Arial"/>
          <w:sz w:val="22"/>
          <w:szCs w:val="24"/>
          <w:lang w:val="pl-PL"/>
        </w:rPr>
        <w:tab/>
      </w:r>
      <w:r w:rsidR="00B23926" w:rsidRPr="00F20C94">
        <w:rPr>
          <w:rFonts w:ascii="Arial" w:hAnsi="Arial" w:cs="Arial"/>
          <w:sz w:val="22"/>
          <w:szCs w:val="24"/>
          <w:lang w:val="pl-PL"/>
        </w:rPr>
        <w:tab/>
      </w:r>
      <w:r w:rsidR="004C6B76" w:rsidRPr="00F20C94">
        <w:rPr>
          <w:rFonts w:ascii="Arial" w:hAnsi="Arial" w:cs="Arial"/>
          <w:sz w:val="22"/>
          <w:szCs w:val="24"/>
          <w:lang w:val="pl-PL"/>
        </w:rPr>
        <w:tab/>
      </w:r>
      <w:r w:rsidRPr="00F20C94">
        <w:rPr>
          <w:rFonts w:ascii="Arial" w:hAnsi="Arial" w:cs="Arial"/>
          <w:sz w:val="22"/>
          <w:szCs w:val="24"/>
          <w:lang w:val="pl-PL"/>
        </w:rPr>
        <w:tab/>
        <w:t xml:space="preserve">  30 godzin</w:t>
      </w:r>
    </w:p>
    <w:p w:rsidR="00171BDA" w:rsidRPr="00F20C94" w:rsidRDefault="005636A5" w:rsidP="001D0190">
      <w:pPr>
        <w:pStyle w:val="Akapitzlist"/>
        <w:numPr>
          <w:ilvl w:val="0"/>
          <w:numId w:val="150"/>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 xml:space="preserve">Język obcy w </w:t>
      </w:r>
      <w:r w:rsidR="000007AA">
        <w:rPr>
          <w:rFonts w:ascii="Arial" w:hAnsi="Arial" w:cs="Arial"/>
          <w:sz w:val="22"/>
          <w:szCs w:val="24"/>
          <w:lang w:val="pl-PL"/>
        </w:rPr>
        <w:t>warsztacie</w:t>
      </w:r>
      <w:r w:rsidR="00DA4D14" w:rsidRPr="00F20C94">
        <w:rPr>
          <w:rFonts w:ascii="Arial" w:hAnsi="Arial" w:cs="Arial"/>
          <w:sz w:val="22"/>
          <w:szCs w:val="24"/>
          <w:lang w:val="pl-PL"/>
        </w:rPr>
        <w:t xml:space="preserve"> samochodowym</w:t>
      </w:r>
      <w:r w:rsidR="00DA4D14" w:rsidRPr="00F20C94">
        <w:rPr>
          <w:rFonts w:ascii="Arial" w:hAnsi="Arial" w:cs="Arial"/>
          <w:sz w:val="22"/>
          <w:szCs w:val="24"/>
          <w:lang w:val="pl-PL"/>
        </w:rPr>
        <w:tab/>
      </w:r>
      <w:r w:rsidR="00D46F48" w:rsidRPr="00F20C94">
        <w:rPr>
          <w:rFonts w:ascii="Arial" w:hAnsi="Arial" w:cs="Arial"/>
          <w:sz w:val="22"/>
          <w:szCs w:val="24"/>
          <w:lang w:val="pl-PL"/>
        </w:rPr>
        <w:tab/>
      </w:r>
      <w:r w:rsidR="000007AA">
        <w:rPr>
          <w:rFonts w:ascii="Arial" w:hAnsi="Arial" w:cs="Arial"/>
          <w:sz w:val="22"/>
          <w:szCs w:val="24"/>
          <w:lang w:val="pl-PL"/>
        </w:rPr>
        <w:tab/>
      </w:r>
      <w:r w:rsidR="00D46F48" w:rsidRPr="00F20C94">
        <w:rPr>
          <w:rFonts w:ascii="Arial" w:hAnsi="Arial" w:cs="Arial"/>
          <w:sz w:val="22"/>
          <w:szCs w:val="24"/>
          <w:lang w:val="pl-PL"/>
        </w:rPr>
        <w:tab/>
      </w:r>
      <w:r w:rsidR="00DA4D14" w:rsidRPr="00F20C94">
        <w:rPr>
          <w:rFonts w:ascii="Arial" w:hAnsi="Arial" w:cs="Arial"/>
          <w:sz w:val="22"/>
          <w:szCs w:val="24"/>
          <w:lang w:val="pl-PL"/>
        </w:rPr>
        <w:tab/>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D46F48" w:rsidRPr="00F20C94">
        <w:rPr>
          <w:rFonts w:ascii="Arial" w:hAnsi="Arial" w:cs="Arial"/>
          <w:sz w:val="22"/>
          <w:szCs w:val="24"/>
          <w:lang w:val="pl-PL"/>
        </w:rPr>
        <w:tab/>
      </w:r>
      <w:r w:rsidR="00DA4D14" w:rsidRPr="00F20C94">
        <w:rPr>
          <w:rFonts w:ascii="Arial" w:hAnsi="Arial" w:cs="Arial"/>
          <w:sz w:val="22"/>
          <w:szCs w:val="24"/>
          <w:lang w:val="pl-PL"/>
        </w:rPr>
        <w:t xml:space="preserve">  </w:t>
      </w:r>
      <w:r w:rsidR="000007AA">
        <w:rPr>
          <w:rFonts w:ascii="Arial" w:hAnsi="Arial" w:cs="Arial"/>
          <w:sz w:val="22"/>
          <w:szCs w:val="24"/>
          <w:lang w:val="pl-PL"/>
        </w:rPr>
        <w:t>3</w:t>
      </w:r>
      <w:r w:rsidR="00DA4D14" w:rsidRPr="00F20C94">
        <w:rPr>
          <w:rFonts w:ascii="Arial" w:hAnsi="Arial" w:cs="Arial"/>
          <w:sz w:val="22"/>
          <w:szCs w:val="24"/>
          <w:lang w:val="pl-PL"/>
        </w:rPr>
        <w:t>0</w:t>
      </w:r>
      <w:r w:rsidRPr="00F20C94">
        <w:rPr>
          <w:rFonts w:ascii="Arial" w:hAnsi="Arial" w:cs="Arial"/>
          <w:sz w:val="22"/>
          <w:szCs w:val="24"/>
          <w:lang w:val="pl-PL"/>
        </w:rPr>
        <w:t xml:space="preserve"> godzin</w:t>
      </w:r>
    </w:p>
    <w:p w:rsidR="006534E9" w:rsidRPr="00F20C94" w:rsidRDefault="006534E9" w:rsidP="001D0190">
      <w:pPr>
        <w:pStyle w:val="Akapitzlist"/>
        <w:numPr>
          <w:ilvl w:val="0"/>
          <w:numId w:val="150"/>
        </w:numPr>
        <w:tabs>
          <w:tab w:val="left" w:pos="1276"/>
        </w:tabs>
        <w:spacing w:before="120" w:after="120" w:line="360" w:lineRule="auto"/>
        <w:jc w:val="both"/>
        <w:rPr>
          <w:rFonts w:ascii="Arial" w:hAnsi="Arial" w:cs="Arial"/>
          <w:sz w:val="22"/>
          <w:szCs w:val="24"/>
        </w:rPr>
      </w:pPr>
      <w:r w:rsidRPr="00F20C94">
        <w:rPr>
          <w:rFonts w:ascii="Arial" w:hAnsi="Arial" w:cs="Arial"/>
          <w:sz w:val="22"/>
          <w:szCs w:val="24"/>
          <w:lang w:val="pl-PL"/>
        </w:rPr>
        <w:t>Kompetencje</w:t>
      </w:r>
      <w:r w:rsidR="00504ACE" w:rsidRPr="00F20C94">
        <w:rPr>
          <w:rFonts w:ascii="Arial" w:hAnsi="Arial" w:cs="Arial"/>
          <w:sz w:val="22"/>
          <w:szCs w:val="24"/>
          <w:lang w:val="pl-PL"/>
        </w:rPr>
        <w:t xml:space="preserve"> personalne i</w:t>
      </w:r>
      <w:r w:rsidRPr="00F20C94">
        <w:rPr>
          <w:rFonts w:ascii="Arial" w:hAnsi="Arial" w:cs="Arial"/>
          <w:sz w:val="22"/>
          <w:szCs w:val="24"/>
          <w:lang w:val="pl-PL"/>
        </w:rPr>
        <w:t xml:space="preserve"> społeczne </w:t>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t xml:space="preserve">  </w:t>
      </w:r>
      <w:r w:rsidR="000007AA">
        <w:rPr>
          <w:rFonts w:ascii="Arial" w:hAnsi="Arial" w:cs="Arial"/>
          <w:sz w:val="22"/>
          <w:szCs w:val="24"/>
          <w:lang w:val="pl-PL"/>
        </w:rPr>
        <w:t>3</w:t>
      </w:r>
      <w:r w:rsidRPr="00F20C94">
        <w:rPr>
          <w:rFonts w:ascii="Arial" w:hAnsi="Arial" w:cs="Arial"/>
          <w:sz w:val="22"/>
          <w:szCs w:val="24"/>
          <w:lang w:val="pl-PL"/>
        </w:rPr>
        <w:t>0 godzin</w:t>
      </w:r>
    </w:p>
    <w:p w:rsidR="00DA4D14" w:rsidRPr="00F20C94" w:rsidRDefault="00B23926" w:rsidP="001D0190">
      <w:pPr>
        <w:pStyle w:val="Akapitzlist"/>
        <w:numPr>
          <w:ilvl w:val="0"/>
          <w:numId w:val="150"/>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D</w:t>
      </w:r>
      <w:r w:rsidR="00DA4D14" w:rsidRPr="00F20C94">
        <w:rPr>
          <w:rFonts w:ascii="Arial" w:hAnsi="Arial" w:cs="Arial"/>
          <w:sz w:val="22"/>
          <w:szCs w:val="24"/>
          <w:lang w:val="pl-PL"/>
        </w:rPr>
        <w:t>iagno</w:t>
      </w:r>
      <w:r w:rsidR="00940289">
        <w:rPr>
          <w:rFonts w:ascii="Arial" w:hAnsi="Arial" w:cs="Arial"/>
          <w:sz w:val="22"/>
          <w:szCs w:val="24"/>
          <w:lang w:val="pl-PL"/>
        </w:rPr>
        <w:t>zowanie stanu technicznego</w:t>
      </w:r>
      <w:r w:rsidR="00DA4D14" w:rsidRPr="00F20C94">
        <w:rPr>
          <w:rFonts w:ascii="Arial" w:hAnsi="Arial" w:cs="Arial"/>
          <w:sz w:val="22"/>
          <w:szCs w:val="24"/>
          <w:lang w:val="pl-PL"/>
        </w:rPr>
        <w:t xml:space="preserve"> </w:t>
      </w:r>
      <w:r w:rsidR="00940289">
        <w:rPr>
          <w:rFonts w:ascii="Arial" w:hAnsi="Arial" w:cs="Arial"/>
          <w:sz w:val="22"/>
          <w:szCs w:val="24"/>
          <w:lang w:val="pl-PL"/>
        </w:rPr>
        <w:t xml:space="preserve">mechatronicznych </w:t>
      </w:r>
      <w:r w:rsidR="001F691F">
        <w:rPr>
          <w:rFonts w:ascii="Arial" w:hAnsi="Arial" w:cs="Arial"/>
          <w:sz w:val="22"/>
          <w:szCs w:val="24"/>
          <w:lang w:val="pl-PL"/>
        </w:rPr>
        <w:t>układ</w:t>
      </w:r>
      <w:r w:rsidR="00940289">
        <w:rPr>
          <w:rFonts w:ascii="Arial" w:hAnsi="Arial" w:cs="Arial"/>
          <w:sz w:val="22"/>
          <w:szCs w:val="24"/>
          <w:lang w:val="pl-PL"/>
        </w:rPr>
        <w:t xml:space="preserve">ów </w:t>
      </w:r>
      <w:r w:rsidR="00DA4D14" w:rsidRPr="00F20C94">
        <w:rPr>
          <w:rFonts w:ascii="Arial" w:hAnsi="Arial" w:cs="Arial"/>
          <w:sz w:val="22"/>
          <w:szCs w:val="24"/>
          <w:lang w:val="pl-PL"/>
        </w:rPr>
        <w:t>pojazdów samochodowych</w:t>
      </w:r>
      <w:r w:rsidR="00DA4D14" w:rsidRPr="00F20C94">
        <w:rPr>
          <w:rFonts w:ascii="Arial" w:hAnsi="Arial" w:cs="Arial"/>
          <w:sz w:val="22"/>
          <w:szCs w:val="24"/>
          <w:lang w:val="pl-PL"/>
        </w:rPr>
        <w:tab/>
      </w:r>
      <w:r w:rsidR="00726823">
        <w:rPr>
          <w:rFonts w:ascii="Arial" w:hAnsi="Arial" w:cs="Arial"/>
          <w:sz w:val="22"/>
          <w:szCs w:val="24"/>
          <w:lang w:val="pl-PL"/>
        </w:rPr>
        <w:t>36</w:t>
      </w:r>
      <w:r w:rsidR="00DA4D14" w:rsidRPr="00F20C94">
        <w:rPr>
          <w:rFonts w:ascii="Arial" w:hAnsi="Arial" w:cs="Arial"/>
          <w:sz w:val="22"/>
          <w:szCs w:val="24"/>
          <w:lang w:val="pl-PL"/>
        </w:rPr>
        <w:t>0 godzin</w:t>
      </w:r>
    </w:p>
    <w:p w:rsidR="00AF789F" w:rsidRPr="00F20C94" w:rsidRDefault="00887FD4" w:rsidP="001D0190">
      <w:pPr>
        <w:pStyle w:val="Akapitzlist"/>
        <w:numPr>
          <w:ilvl w:val="0"/>
          <w:numId w:val="150"/>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Obsługa i n</w:t>
      </w:r>
      <w:r w:rsidR="00AF789F" w:rsidRPr="00F20C94">
        <w:rPr>
          <w:rFonts w:ascii="Arial" w:hAnsi="Arial" w:cs="Arial"/>
          <w:sz w:val="22"/>
          <w:szCs w:val="24"/>
          <w:lang w:val="pl-PL"/>
        </w:rPr>
        <w:t xml:space="preserve">aprawa </w:t>
      </w:r>
      <w:r w:rsidR="00726823">
        <w:rPr>
          <w:rFonts w:ascii="Arial" w:hAnsi="Arial" w:cs="Arial"/>
          <w:sz w:val="22"/>
          <w:szCs w:val="24"/>
          <w:lang w:val="pl-PL"/>
        </w:rPr>
        <w:t xml:space="preserve">mechatronicznych </w:t>
      </w:r>
      <w:r w:rsidR="001F691F">
        <w:rPr>
          <w:rFonts w:ascii="Arial" w:hAnsi="Arial" w:cs="Arial"/>
          <w:sz w:val="22"/>
          <w:szCs w:val="24"/>
          <w:lang w:val="pl-PL"/>
        </w:rPr>
        <w:t>układ</w:t>
      </w:r>
      <w:r w:rsidR="00726823">
        <w:rPr>
          <w:rFonts w:ascii="Arial" w:hAnsi="Arial" w:cs="Arial"/>
          <w:sz w:val="22"/>
          <w:szCs w:val="24"/>
          <w:lang w:val="pl-PL"/>
        </w:rPr>
        <w:t>ów</w:t>
      </w:r>
      <w:r w:rsidR="00AF789F" w:rsidRPr="00F20C94">
        <w:rPr>
          <w:rFonts w:ascii="Arial" w:hAnsi="Arial" w:cs="Arial"/>
          <w:sz w:val="22"/>
          <w:szCs w:val="24"/>
          <w:lang w:val="pl-PL"/>
        </w:rPr>
        <w:t xml:space="preserve"> pojazdów samochodowych</w:t>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1F691F">
        <w:rPr>
          <w:rFonts w:ascii="Arial" w:hAnsi="Arial" w:cs="Arial"/>
          <w:sz w:val="22"/>
          <w:szCs w:val="24"/>
          <w:lang w:val="pl-PL"/>
        </w:rPr>
        <w:tab/>
      </w:r>
      <w:r w:rsidR="000007AA">
        <w:rPr>
          <w:rFonts w:ascii="Arial" w:hAnsi="Arial" w:cs="Arial"/>
          <w:sz w:val="22"/>
          <w:szCs w:val="24"/>
          <w:lang w:val="pl-PL"/>
        </w:rPr>
        <w:t>5</w:t>
      </w:r>
      <w:r w:rsidR="00726823">
        <w:rPr>
          <w:rFonts w:ascii="Arial" w:hAnsi="Arial" w:cs="Arial"/>
          <w:sz w:val="22"/>
          <w:szCs w:val="24"/>
          <w:lang w:val="pl-PL"/>
        </w:rPr>
        <w:t>4</w:t>
      </w:r>
      <w:r w:rsidR="00AF789F" w:rsidRPr="00F20C94">
        <w:rPr>
          <w:rFonts w:ascii="Arial" w:hAnsi="Arial" w:cs="Arial"/>
          <w:sz w:val="22"/>
          <w:szCs w:val="24"/>
          <w:lang w:val="pl-PL"/>
        </w:rPr>
        <w:t>0 godzin</w:t>
      </w:r>
    </w:p>
    <w:p w:rsidR="003010A8" w:rsidRPr="00F20C94" w:rsidRDefault="00DC1D6E" w:rsidP="00105926">
      <w:pPr>
        <w:spacing w:after="120"/>
        <w:rPr>
          <w:rFonts w:ascii="Arial" w:hAnsi="Arial" w:cs="Arial"/>
          <w:b/>
          <w:sz w:val="28"/>
          <w:szCs w:val="28"/>
        </w:rPr>
      </w:pPr>
      <w:r w:rsidRPr="00F20C94">
        <w:rPr>
          <w:rFonts w:ascii="Arial" w:hAnsi="Arial" w:cs="Arial"/>
          <w:b/>
          <w:sz w:val="22"/>
          <w:szCs w:val="24"/>
        </w:rPr>
        <w:br w:type="page"/>
      </w:r>
      <w:r w:rsidR="003010A8" w:rsidRPr="00F20C94">
        <w:rPr>
          <w:rFonts w:ascii="Arial" w:hAnsi="Arial" w:cs="Arial"/>
          <w:b/>
          <w:sz w:val="28"/>
          <w:szCs w:val="28"/>
        </w:rPr>
        <w:lastRenderedPageBreak/>
        <w:t>1.</w:t>
      </w:r>
      <w:r w:rsidR="003010A8" w:rsidRPr="00F20C94">
        <w:rPr>
          <w:rFonts w:ascii="Arial" w:hAnsi="Arial" w:cs="Arial"/>
          <w:b/>
          <w:sz w:val="28"/>
          <w:szCs w:val="28"/>
        </w:rPr>
        <w:tab/>
        <w:t xml:space="preserve">Bezpieczeństwo pracy w </w:t>
      </w:r>
      <w:r w:rsidR="00CA4E17" w:rsidRPr="00F20C94">
        <w:rPr>
          <w:rFonts w:ascii="Arial" w:hAnsi="Arial" w:cs="Arial"/>
          <w:b/>
          <w:sz w:val="28"/>
          <w:szCs w:val="28"/>
        </w:rPr>
        <w:t xml:space="preserve">przedsiębiorstwie </w:t>
      </w:r>
      <w:r w:rsidR="003010A8" w:rsidRPr="00F20C94">
        <w:rPr>
          <w:rFonts w:ascii="Arial" w:hAnsi="Arial" w:cs="Arial"/>
          <w:b/>
          <w:sz w:val="28"/>
          <w:szCs w:val="28"/>
        </w:rPr>
        <w:t xml:space="preserve">samochodowym </w:t>
      </w:r>
    </w:p>
    <w:p w:rsidR="003010A8" w:rsidRPr="00F20C94" w:rsidRDefault="003010A8" w:rsidP="00536975">
      <w:pPr>
        <w:spacing w:after="120" w:line="240" w:lineRule="auto"/>
        <w:ind w:left="1276" w:hanging="567"/>
        <w:rPr>
          <w:rFonts w:ascii="Arial" w:hAnsi="Arial" w:cs="Arial"/>
          <w:sz w:val="22"/>
          <w:szCs w:val="22"/>
        </w:rPr>
      </w:pPr>
      <w:r w:rsidRPr="00F20C94">
        <w:rPr>
          <w:rFonts w:ascii="Arial" w:hAnsi="Arial" w:cs="Arial"/>
          <w:sz w:val="22"/>
          <w:szCs w:val="22"/>
        </w:rPr>
        <w:t>1.1.</w:t>
      </w:r>
      <w:r w:rsidRPr="00F20C94">
        <w:rPr>
          <w:rFonts w:ascii="Arial" w:hAnsi="Arial" w:cs="Arial"/>
          <w:sz w:val="22"/>
          <w:szCs w:val="22"/>
        </w:rPr>
        <w:tab/>
        <w:t>Zagadnienia prawne dotyczące bezpieczeństwa i higieny pracy</w:t>
      </w:r>
    </w:p>
    <w:p w:rsidR="003010A8" w:rsidRPr="00F20C94" w:rsidRDefault="003010A8" w:rsidP="00536975">
      <w:pPr>
        <w:spacing w:after="120" w:line="240" w:lineRule="auto"/>
        <w:ind w:left="1276" w:hanging="567"/>
        <w:rPr>
          <w:rFonts w:ascii="Arial" w:hAnsi="Arial" w:cs="Arial"/>
          <w:sz w:val="22"/>
          <w:szCs w:val="22"/>
        </w:rPr>
      </w:pPr>
      <w:r w:rsidRPr="00F20C94">
        <w:rPr>
          <w:rFonts w:ascii="Arial" w:hAnsi="Arial" w:cs="Arial"/>
          <w:sz w:val="22"/>
          <w:szCs w:val="22"/>
        </w:rPr>
        <w:t>1.2.</w:t>
      </w:r>
      <w:r w:rsidRPr="00F20C94">
        <w:rPr>
          <w:rFonts w:ascii="Arial" w:hAnsi="Arial" w:cs="Arial"/>
          <w:sz w:val="22"/>
          <w:szCs w:val="22"/>
        </w:rPr>
        <w:tab/>
        <w:t>Zagrożenia występujące w środowisku pracy</w:t>
      </w:r>
    </w:p>
    <w:p w:rsidR="003010A8" w:rsidRPr="00F20C94" w:rsidRDefault="003010A8" w:rsidP="00536975">
      <w:pPr>
        <w:spacing w:after="120" w:line="240" w:lineRule="auto"/>
        <w:ind w:left="1276" w:hanging="567"/>
        <w:rPr>
          <w:rFonts w:ascii="Arial" w:hAnsi="Arial" w:cs="Arial"/>
          <w:sz w:val="22"/>
          <w:szCs w:val="22"/>
        </w:rPr>
      </w:pPr>
      <w:r w:rsidRPr="00F20C94">
        <w:rPr>
          <w:rFonts w:ascii="Arial" w:hAnsi="Arial" w:cs="Arial"/>
          <w:sz w:val="22"/>
          <w:szCs w:val="22"/>
        </w:rPr>
        <w:t>1.3.</w:t>
      </w:r>
      <w:r w:rsidRPr="00F20C94">
        <w:rPr>
          <w:rFonts w:ascii="Arial" w:hAnsi="Arial" w:cs="Arial"/>
          <w:sz w:val="22"/>
          <w:szCs w:val="22"/>
        </w:rPr>
        <w:tab/>
        <w:t xml:space="preserve">Zasady bezpiecznej pracy w </w:t>
      </w:r>
      <w:r w:rsidR="009B0764" w:rsidRPr="00F20C94">
        <w:rPr>
          <w:rFonts w:ascii="Arial" w:hAnsi="Arial" w:cs="Arial"/>
          <w:sz w:val="22"/>
          <w:szCs w:val="22"/>
        </w:rPr>
        <w:t>przedsiębiorstwie</w:t>
      </w:r>
      <w:r w:rsidRPr="00F20C94">
        <w:rPr>
          <w:rFonts w:ascii="Arial" w:hAnsi="Arial" w:cs="Arial"/>
          <w:sz w:val="22"/>
          <w:szCs w:val="22"/>
        </w:rPr>
        <w:t xml:space="preserve"> samochodowym</w:t>
      </w:r>
    </w:p>
    <w:p w:rsidR="003010A8" w:rsidRPr="00F20C94" w:rsidRDefault="003010A8" w:rsidP="003010A8">
      <w:pPr>
        <w:spacing w:after="120" w:line="240" w:lineRule="auto"/>
        <w:ind w:left="1276" w:hanging="567"/>
        <w:rPr>
          <w:rFonts w:ascii="Arial" w:hAnsi="Arial" w:cs="Arial"/>
          <w:sz w:val="22"/>
          <w:szCs w:val="22"/>
        </w:rPr>
      </w:pPr>
      <w:r w:rsidRPr="00F20C94">
        <w:rPr>
          <w:rFonts w:ascii="Arial" w:hAnsi="Arial" w:cs="Arial"/>
          <w:sz w:val="22"/>
          <w:szCs w:val="22"/>
        </w:rPr>
        <w:t>1.4.</w:t>
      </w:r>
      <w:r w:rsidRPr="00F20C94">
        <w:rPr>
          <w:rFonts w:ascii="Arial" w:hAnsi="Arial" w:cs="Arial"/>
          <w:sz w:val="22"/>
          <w:szCs w:val="22"/>
        </w:rPr>
        <w:tab/>
        <w:t>Wypadki przy pracy. Pierwsza pomoc</w:t>
      </w: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4D3238" w:rsidRPr="00F20C94" w:rsidRDefault="004D323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BD0B16" w:rsidRPr="00F20C94" w:rsidRDefault="00BD0B16"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DE29C5" w:rsidRPr="00F20C94" w:rsidRDefault="00DE29C5" w:rsidP="00DE29C5">
      <w:pPr>
        <w:spacing w:after="0" w:line="240" w:lineRule="auto"/>
        <w:ind w:left="1276" w:hanging="567"/>
        <w:rPr>
          <w:rFonts w:ascii="Arial" w:hAnsi="Arial" w:cs="Arial"/>
          <w:sz w:val="12"/>
          <w:szCs w:val="12"/>
        </w:rPr>
      </w:pPr>
    </w:p>
    <w:tbl>
      <w:tblPr>
        <w:tblW w:w="15327"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4196"/>
        <w:gridCol w:w="3776"/>
        <w:gridCol w:w="3779"/>
        <w:gridCol w:w="1737"/>
      </w:tblGrid>
      <w:tr w:rsidR="003010A8" w:rsidRPr="00F20C94" w:rsidTr="00C1265A">
        <w:tc>
          <w:tcPr>
            <w:tcW w:w="1843"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253"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82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382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57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Uwagi</w:t>
            </w:r>
          </w:p>
        </w:tc>
      </w:tr>
      <w:tr w:rsidR="003010A8" w:rsidRPr="00F20C94" w:rsidTr="00C1265A">
        <w:tblPrEx>
          <w:tblBorders>
            <w:bottom w:val="single" w:sz="4" w:space="0" w:color="auto"/>
          </w:tblBorders>
        </w:tblPrEx>
        <w:trPr>
          <w:trHeight w:val="285"/>
        </w:trPr>
        <w:tc>
          <w:tcPr>
            <w:tcW w:w="1843" w:type="dxa"/>
            <w:vMerge w:val="restart"/>
          </w:tcPr>
          <w:p w:rsidR="003010A8" w:rsidRPr="00F20C94" w:rsidRDefault="00A22B6E" w:rsidP="0052797A">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w:t>
            </w:r>
            <w:r w:rsidR="002A201B">
              <w:rPr>
                <w:rFonts w:ascii="Arial" w:eastAsia="Times New Roman" w:hAnsi="Arial" w:cs="Arial"/>
                <w:sz w:val="18"/>
                <w:szCs w:val="18"/>
                <w:lang w:eastAsia="pl-PL"/>
              </w:rPr>
              <w:t>.02</w:t>
            </w:r>
            <w:r w:rsidRPr="00F20C94">
              <w:rPr>
                <w:rFonts w:ascii="Arial" w:eastAsia="Times New Roman" w:hAnsi="Arial" w:cs="Arial"/>
                <w:sz w:val="18"/>
                <w:szCs w:val="18"/>
                <w:lang w:eastAsia="pl-PL"/>
              </w:rPr>
              <w:t>.1</w:t>
            </w:r>
          </w:p>
          <w:p w:rsidR="003010A8" w:rsidRPr="00F20C94" w:rsidRDefault="00A1032B" w:rsidP="00BD0B1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w:t>
            </w:r>
            <w:r w:rsidR="00E45ADE">
              <w:rPr>
                <w:rFonts w:ascii="Arial" w:eastAsia="Times New Roman" w:hAnsi="Arial" w:cs="Arial"/>
                <w:sz w:val="18"/>
                <w:szCs w:val="18"/>
                <w:lang w:eastAsia="pl-PL"/>
              </w:rPr>
              <w:t xml:space="preserve">1) </w:t>
            </w:r>
            <w:r w:rsidR="002A201B" w:rsidRPr="002A201B">
              <w:rPr>
                <w:rFonts w:ascii="Arial" w:eastAsia="Times New Roman" w:hAnsi="Arial" w:cs="Arial"/>
                <w:sz w:val="18"/>
                <w:szCs w:val="18"/>
                <w:lang w:eastAsia="pl-PL"/>
              </w:rPr>
              <w:t>stosuje pojęcia związane z bezpieczeństwem i higieną pracy, ochroną przeciwpożarową, ochroną środowiska i ergonomią</w:t>
            </w:r>
            <w:r w:rsidR="002A201B">
              <w:rPr>
                <w:rFonts w:ascii="Arial" w:eastAsia="Times New Roman" w:hAnsi="Arial" w:cs="Arial"/>
                <w:sz w:val="18"/>
                <w:szCs w:val="18"/>
                <w:lang w:eastAsia="pl-PL"/>
              </w:rPr>
              <w:t>;</w:t>
            </w:r>
            <w:r w:rsidR="003010A8" w:rsidRPr="00F20C94">
              <w:rPr>
                <w:rFonts w:ascii="Arial" w:eastAsia="Times New Roman" w:hAnsi="Arial" w:cs="Arial"/>
                <w:sz w:val="18"/>
                <w:szCs w:val="18"/>
                <w:lang w:eastAsia="pl-PL"/>
              </w:rPr>
              <w:br/>
            </w:r>
            <w:r w:rsidRPr="00F20C94">
              <w:rPr>
                <w:rFonts w:ascii="Arial" w:eastAsia="Times New Roman" w:hAnsi="Arial" w:cs="Arial"/>
                <w:sz w:val="18"/>
                <w:szCs w:val="18"/>
                <w:lang w:eastAsia="pl-PL"/>
              </w:rPr>
              <w:t>(</w:t>
            </w:r>
            <w:r w:rsidR="00A22B6E" w:rsidRPr="00F20C94">
              <w:rPr>
                <w:rFonts w:ascii="Arial" w:eastAsia="Times New Roman" w:hAnsi="Arial" w:cs="Arial"/>
                <w:sz w:val="18"/>
                <w:szCs w:val="18"/>
                <w:lang w:eastAsia="pl-PL"/>
              </w:rPr>
              <w:t xml:space="preserve">2) </w:t>
            </w:r>
            <w:r w:rsidR="004731CD" w:rsidRPr="004731CD">
              <w:rPr>
                <w:rFonts w:ascii="Arial" w:eastAsia="Times New Roman" w:hAnsi="Arial" w:cs="Arial"/>
                <w:sz w:val="18"/>
                <w:szCs w:val="18"/>
                <w:lang w:eastAsia="pl-PL"/>
              </w:rPr>
              <w:t>rozróżnia zadania i uprawnienia instytucji oraz służb działających w zakresie ochrony pracy, ochrony przeciwpożarowej oraz ochrony środowiska</w:t>
            </w:r>
            <w:r w:rsidR="004731CD">
              <w:rPr>
                <w:rFonts w:ascii="Arial" w:eastAsia="Times New Roman" w:hAnsi="Arial" w:cs="Arial"/>
                <w:sz w:val="18"/>
                <w:szCs w:val="18"/>
                <w:lang w:eastAsia="pl-PL"/>
              </w:rPr>
              <w:t>;</w:t>
            </w:r>
          </w:p>
          <w:p w:rsidR="003010A8" w:rsidRPr="00F20C94" w:rsidRDefault="00A1032B" w:rsidP="00BD0B16">
            <w:pPr>
              <w:spacing w:after="0" w:line="240" w:lineRule="auto"/>
              <w:rPr>
                <w:rFonts w:ascii="Arial" w:hAnsi="Arial" w:cs="Arial"/>
                <w:sz w:val="18"/>
                <w:szCs w:val="18"/>
              </w:rPr>
            </w:pPr>
            <w:r w:rsidRPr="00F20C94">
              <w:rPr>
                <w:rFonts w:ascii="Arial" w:eastAsia="Times New Roman" w:hAnsi="Arial" w:cs="Arial"/>
                <w:sz w:val="18"/>
                <w:szCs w:val="18"/>
                <w:lang w:eastAsia="pl-PL"/>
              </w:rPr>
              <w:t>(</w:t>
            </w:r>
            <w:r w:rsidR="00FA48D2" w:rsidRPr="00F20C94">
              <w:rPr>
                <w:rFonts w:ascii="Arial" w:eastAsia="Times New Roman" w:hAnsi="Arial" w:cs="Arial"/>
                <w:sz w:val="18"/>
                <w:szCs w:val="18"/>
                <w:lang w:eastAsia="pl-PL"/>
              </w:rPr>
              <w:t xml:space="preserve">3) </w:t>
            </w:r>
            <w:r w:rsidR="004731CD" w:rsidRPr="004731CD">
              <w:rPr>
                <w:rFonts w:ascii="Arial" w:eastAsia="Times New Roman" w:hAnsi="Arial" w:cs="Arial"/>
                <w:sz w:val="18"/>
                <w:szCs w:val="18"/>
                <w:lang w:eastAsia="pl-PL"/>
              </w:rPr>
              <w:t>klasyfikuje prawa i obowiązki pracownika oraz pracodawcy w zakresie bezpieczeństwa i higieny pracy</w:t>
            </w:r>
            <w:r w:rsidR="004731CD">
              <w:rPr>
                <w:rFonts w:ascii="Arial" w:eastAsia="Times New Roman" w:hAnsi="Arial" w:cs="Arial"/>
                <w:sz w:val="18"/>
                <w:szCs w:val="18"/>
                <w:lang w:eastAsia="pl-PL"/>
              </w:rPr>
              <w:t>;</w:t>
            </w:r>
          </w:p>
        </w:tc>
        <w:tc>
          <w:tcPr>
            <w:tcW w:w="11907" w:type="dxa"/>
            <w:gridSpan w:val="3"/>
          </w:tcPr>
          <w:p w:rsidR="003010A8" w:rsidRPr="00F20C94" w:rsidRDefault="003010A8" w:rsidP="00BD0B16">
            <w:pPr>
              <w:spacing w:before="40" w:after="0" w:line="240" w:lineRule="auto"/>
              <w:jc w:val="center"/>
              <w:rPr>
                <w:rFonts w:ascii="Arial" w:hAnsi="Arial" w:cs="Arial"/>
                <w:b/>
                <w:sz w:val="18"/>
                <w:szCs w:val="18"/>
              </w:rPr>
            </w:pPr>
            <w:r w:rsidRPr="00F20C94">
              <w:rPr>
                <w:rFonts w:ascii="Arial" w:hAnsi="Arial" w:cs="Arial"/>
                <w:b/>
                <w:sz w:val="18"/>
                <w:szCs w:val="18"/>
              </w:rPr>
              <w:t>1.1. Zagadnienia prawne dotyczące bezpieczeństwa i higieny pracy</w:t>
            </w:r>
          </w:p>
        </w:tc>
        <w:tc>
          <w:tcPr>
            <w:tcW w:w="1577" w:type="dxa"/>
            <w:vMerge w:val="restart"/>
          </w:tcPr>
          <w:p w:rsidR="003010A8" w:rsidRPr="00F20C94" w:rsidRDefault="00DE5EB0" w:rsidP="00DE5EB0">
            <w:pPr>
              <w:spacing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Bezpieczeństwo pracy w przedsiębiorstwie samochodowym</w:t>
            </w:r>
            <w:r w:rsidRPr="00F20C94">
              <w:rPr>
                <w:rFonts w:ascii="Arial" w:hAnsi="Arial" w:cs="Arial"/>
                <w:sz w:val="18"/>
                <w:szCs w:val="18"/>
              </w:rPr>
              <w:t>” (</w:t>
            </w:r>
            <w:r w:rsidRPr="00F20C94">
              <w:rPr>
                <w:rFonts w:ascii="Arial" w:hAnsi="Arial" w:cs="Arial"/>
                <w:i/>
                <w:sz w:val="18"/>
                <w:szCs w:val="18"/>
              </w:rPr>
              <w:t>D. Stępniewski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tc>
      </w:tr>
      <w:tr w:rsidR="003010A8" w:rsidRPr="00F20C94" w:rsidTr="00C1265A">
        <w:tblPrEx>
          <w:tblBorders>
            <w:bottom w:val="single" w:sz="4" w:space="0" w:color="auto"/>
          </w:tblBorders>
        </w:tblPrEx>
        <w:trPr>
          <w:trHeight w:val="3860"/>
        </w:trPr>
        <w:tc>
          <w:tcPr>
            <w:tcW w:w="1843" w:type="dxa"/>
            <w:vMerge/>
            <w:textDirection w:val="btLr"/>
          </w:tcPr>
          <w:p w:rsidR="003010A8" w:rsidRPr="00F20C94" w:rsidRDefault="003010A8" w:rsidP="00BD0B16">
            <w:pPr>
              <w:spacing w:line="240" w:lineRule="auto"/>
              <w:ind w:left="113" w:right="113"/>
              <w:rPr>
                <w:rFonts w:ascii="Arial" w:eastAsia="Times New Roman" w:hAnsi="Arial" w:cs="Arial"/>
                <w:lang w:eastAsia="pl-PL"/>
              </w:rPr>
            </w:pPr>
          </w:p>
        </w:tc>
        <w:tc>
          <w:tcPr>
            <w:tcW w:w="4253" w:type="dxa"/>
            <w:tcBorders>
              <w:top w:val="single" w:sz="4" w:space="0" w:color="auto"/>
              <w:left w:val="single" w:sz="4" w:space="0" w:color="auto"/>
              <w:right w:val="single" w:sz="4" w:space="0" w:color="auto"/>
            </w:tcBorders>
          </w:tcPr>
          <w:p w:rsidR="003010A8" w:rsidRPr="00F20C94" w:rsidRDefault="003010A8" w:rsidP="0052797A">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rozróżnia pojęcia związane z bezpieczeństwem i higieną pracy</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rozróżnia pojęcia związane z ochroną przeciwpożarową</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rozróżnia pojęcia związane z ochroną środowiska</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rozróżnia pojęcia związane z ergonomią</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zadania Państwowej Inspekcji Pracy</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uprawnienia Państwowej Inspekcji Pracy</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zadania Państwowej Inspekcji Sanitarnej</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uprawnienia Państwowej Inspekcji Sanitarnej</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zadania Urzędu Dozoru Technicznego</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uprawnienia Urzędu Dozoru Technicznego</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zadania przedstawicieli społecznego nadzoru nad warunkami pracy</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uprawnienia przedstawicieli społecznego nadzoru nad warunkami pracy</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prawa pracodawcy w zakresie bezpieczeństwa i higieny pracy</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obowiązki pracodawcy w zakresie bezpieczeństwa i higieny pracy</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prawa pracownika w zakresie bezpieczeństwa i higieny pracy</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 obowiązki pracownika w zakresie bezpieczeństwa i higieny pracy</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rozróżnia rodzaje znaków bezpieczeństwa</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rozpoznaje znaki zakazu</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rozpoznaje znaki nakazu</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rozpoznaje znaki ostrzegawcze</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rozpoznaje znaki ewakuacyjne</w:t>
            </w:r>
          </w:p>
          <w:p w:rsidR="003010A8" w:rsidRPr="00F20C94" w:rsidRDefault="003010A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rozpoznaje znaki ochrony przeciwpożarowej</w:t>
            </w:r>
          </w:p>
        </w:tc>
        <w:tc>
          <w:tcPr>
            <w:tcW w:w="3827" w:type="dxa"/>
            <w:tcBorders>
              <w:top w:val="single" w:sz="4" w:space="0" w:color="auto"/>
              <w:left w:val="single" w:sz="4" w:space="0" w:color="auto"/>
              <w:right w:val="single" w:sz="4" w:space="0" w:color="auto"/>
            </w:tcBorders>
          </w:tcPr>
          <w:p w:rsidR="003010A8" w:rsidRPr="00F20C94" w:rsidRDefault="003010A8" w:rsidP="0052797A">
            <w:pPr>
              <w:spacing w:before="40" w:after="0" w:line="240" w:lineRule="auto"/>
              <w:ind w:left="113" w:hanging="113"/>
              <w:rPr>
                <w:rFonts w:ascii="Arial" w:hAnsi="Arial" w:cs="Arial"/>
                <w:sz w:val="18"/>
                <w:szCs w:val="18"/>
              </w:rPr>
            </w:pPr>
            <w:r w:rsidRPr="00F20C94">
              <w:rPr>
                <w:rFonts w:ascii="Arial" w:hAnsi="Arial" w:cs="Arial"/>
                <w:sz w:val="18"/>
                <w:szCs w:val="18"/>
              </w:rPr>
              <w:t xml:space="preserve">• Prawa i obowiązki pracodawcy w zakresie bezpieczeństwa i higieny pracy </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Prawa i obowiązki pracownika w zakresie bezpieczeństwa i higieny pracy</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Nadzór nad warunkami pracy sprawowany przez Państwową</w:t>
            </w:r>
            <w:r w:rsidRPr="00F20C94">
              <w:rPr>
                <w:rFonts w:ascii="Arial" w:hAnsi="Arial" w:cs="Arial"/>
                <w:sz w:val="18"/>
                <w:szCs w:val="18"/>
              </w:rPr>
              <w:br/>
              <w:t xml:space="preserve">  Inspekcję Pracy, Państwową Inspekcję Sanitarną i Urząd Dozoru Technicznego</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xml:space="preserve">• Społeczny nadzór nad warunkami pracy </w:t>
            </w:r>
          </w:p>
          <w:p w:rsidR="003010A8" w:rsidRPr="00F20C94" w:rsidRDefault="003010A8" w:rsidP="00500232">
            <w:pPr>
              <w:spacing w:after="0" w:line="240" w:lineRule="auto"/>
              <w:ind w:left="113" w:hanging="113"/>
              <w:rPr>
                <w:rFonts w:ascii="Arial" w:hAnsi="Arial" w:cs="Arial"/>
                <w:b/>
              </w:rPr>
            </w:pPr>
            <w:r w:rsidRPr="00F20C94">
              <w:rPr>
                <w:rFonts w:ascii="Arial" w:hAnsi="Arial" w:cs="Arial"/>
                <w:sz w:val="18"/>
                <w:szCs w:val="18"/>
              </w:rPr>
              <w:t>• Organizacja służby bezpieczeństwa i higieny pracy w zakładzie pracy</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Ochrona zdrowia pracowników</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Szkolenie pracowników w zakresie bezpieczeństwa i higieny pracy</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Znaki i sygnały bezpieczeństwa</w:t>
            </w:r>
          </w:p>
        </w:tc>
        <w:tc>
          <w:tcPr>
            <w:tcW w:w="3827" w:type="dxa"/>
            <w:tcBorders>
              <w:top w:val="single" w:sz="4" w:space="0" w:color="auto"/>
              <w:left w:val="single" w:sz="4" w:space="0" w:color="auto"/>
              <w:right w:val="single" w:sz="4" w:space="0" w:color="auto"/>
            </w:tcBorders>
          </w:tcPr>
          <w:p w:rsidR="003010A8" w:rsidRPr="00F20C94" w:rsidRDefault="003010A8" w:rsidP="0052797A">
            <w:pPr>
              <w:spacing w:before="40" w:after="0" w:line="240" w:lineRule="auto"/>
              <w:ind w:left="113" w:hanging="113"/>
              <w:rPr>
                <w:rFonts w:ascii="Arial" w:hAnsi="Arial" w:cs="Arial"/>
                <w:sz w:val="18"/>
                <w:szCs w:val="18"/>
              </w:rPr>
            </w:pPr>
            <w:r w:rsidRPr="00F20C94">
              <w:rPr>
                <w:rFonts w:ascii="Arial" w:hAnsi="Arial" w:cs="Arial"/>
                <w:sz w:val="18"/>
                <w:szCs w:val="18"/>
              </w:rPr>
              <w:t>• Określanie uprawnień Państwowej Inspekcji Pracy</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uprawnień Państwowej Inspekcji Sanitarnej</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uprawnień Urzędu Dozoru Technicznego</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zakresu obowiązków pracownika warsztatu mechanicznego dotyczących bhp</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zakresu obowiązków diagnosty dotyczących bhp</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zakresu obowiązków pracownika myjni samochodowej dotyczących bhp</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zakresu obowiązków pracownika magazynu części zamiennych i materiałów eksploatacyjnych dotyczących bhp</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 znaki zakazu</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 znaki nakazu</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 znaki ostrzegawcze</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 znaki ewakuacyjne</w:t>
            </w:r>
          </w:p>
          <w:p w:rsidR="003010A8" w:rsidRPr="00F20C94" w:rsidRDefault="003010A8" w:rsidP="00500232">
            <w:pPr>
              <w:spacing w:after="0" w:line="240" w:lineRule="auto"/>
              <w:ind w:left="113" w:hanging="113"/>
              <w:rPr>
                <w:rFonts w:ascii="Arial" w:hAnsi="Arial" w:cs="Arial"/>
                <w:b/>
              </w:rPr>
            </w:pPr>
            <w:r w:rsidRPr="00F20C94">
              <w:rPr>
                <w:rFonts w:ascii="Arial" w:hAnsi="Arial" w:cs="Arial"/>
                <w:sz w:val="18"/>
                <w:szCs w:val="18"/>
              </w:rPr>
              <w:t>• Rozpoznawanie znaków bezpieczeństwa – znaki ochrony przeciwpożarowej</w:t>
            </w:r>
          </w:p>
          <w:p w:rsidR="003010A8" w:rsidRPr="00F20C94" w:rsidRDefault="003010A8" w:rsidP="00500232">
            <w:pPr>
              <w:spacing w:after="0" w:line="240" w:lineRule="auto"/>
              <w:ind w:left="113" w:hanging="113"/>
              <w:rPr>
                <w:rFonts w:ascii="Arial" w:hAnsi="Arial" w:cs="Arial"/>
                <w:b/>
              </w:rPr>
            </w:pPr>
          </w:p>
        </w:tc>
        <w:tc>
          <w:tcPr>
            <w:tcW w:w="1577" w:type="dxa"/>
            <w:vMerge/>
            <w:tcBorders>
              <w:left w:val="single" w:sz="4" w:space="0" w:color="auto"/>
            </w:tcBorders>
          </w:tcPr>
          <w:p w:rsidR="003010A8" w:rsidRPr="00F20C94" w:rsidRDefault="003010A8" w:rsidP="00BD0B16">
            <w:pPr>
              <w:spacing w:line="240" w:lineRule="auto"/>
              <w:jc w:val="center"/>
              <w:rPr>
                <w:rFonts w:ascii="Arial" w:hAnsi="Arial" w:cs="Arial"/>
                <w:sz w:val="18"/>
                <w:szCs w:val="18"/>
              </w:rPr>
            </w:pPr>
          </w:p>
        </w:tc>
      </w:tr>
    </w:tbl>
    <w:p w:rsidR="003010A8" w:rsidRPr="00F20C94" w:rsidRDefault="003010A8" w:rsidP="003010A8">
      <w:pPr>
        <w:rPr>
          <w:rFonts w:ascii="Arial" w:hAnsi="Arial" w:cs="Arial"/>
        </w:rPr>
      </w:pPr>
    </w:p>
    <w:p w:rsidR="00BD0B16" w:rsidRPr="00F20C94" w:rsidRDefault="00BD0B16" w:rsidP="003010A8">
      <w:pPr>
        <w:rPr>
          <w:rFonts w:ascii="Arial" w:hAnsi="Arial" w:cs="Arial"/>
        </w:rPr>
      </w:pPr>
    </w:p>
    <w:p w:rsidR="004D3238" w:rsidRPr="00F20C94" w:rsidRDefault="004D3238" w:rsidP="003010A8">
      <w:pPr>
        <w:rPr>
          <w:rFonts w:ascii="Arial" w:hAnsi="Arial" w:cs="Arial"/>
        </w:rPr>
      </w:pPr>
    </w:p>
    <w:p w:rsidR="00500232" w:rsidRPr="00F20C94" w:rsidRDefault="00500232" w:rsidP="003010A8">
      <w:pPr>
        <w:rPr>
          <w:rFonts w:ascii="Arial" w:hAnsi="Arial" w:cs="Arial"/>
        </w:rPr>
      </w:pPr>
    </w:p>
    <w:tbl>
      <w:tblPr>
        <w:tblW w:w="15327"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197"/>
        <w:gridCol w:w="3779"/>
        <w:gridCol w:w="3779"/>
        <w:gridCol w:w="1737"/>
      </w:tblGrid>
      <w:tr w:rsidR="003010A8" w:rsidRPr="00F20C94" w:rsidTr="00766BE3">
        <w:tc>
          <w:tcPr>
            <w:tcW w:w="1835"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197"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779"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3779"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Uwagi</w:t>
            </w:r>
          </w:p>
        </w:tc>
      </w:tr>
      <w:tr w:rsidR="003010A8" w:rsidRPr="00F20C94" w:rsidTr="00766BE3">
        <w:tblPrEx>
          <w:tblBorders>
            <w:bottom w:val="single" w:sz="4" w:space="0" w:color="auto"/>
          </w:tblBorders>
        </w:tblPrEx>
        <w:trPr>
          <w:trHeight w:val="264"/>
        </w:trPr>
        <w:tc>
          <w:tcPr>
            <w:tcW w:w="1835" w:type="dxa"/>
            <w:vMerge w:val="restart"/>
          </w:tcPr>
          <w:p w:rsidR="003010A8" w:rsidRPr="00F20C94" w:rsidRDefault="00FA48D2" w:rsidP="00051053">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w:t>
            </w:r>
            <w:r w:rsidR="00B709E4">
              <w:rPr>
                <w:rFonts w:ascii="Arial" w:eastAsia="Times New Roman" w:hAnsi="Arial" w:cs="Arial"/>
                <w:sz w:val="18"/>
                <w:szCs w:val="18"/>
                <w:lang w:eastAsia="pl-PL"/>
              </w:rPr>
              <w:t>2</w:t>
            </w:r>
            <w:r w:rsidRPr="00F20C94">
              <w:rPr>
                <w:rFonts w:ascii="Arial" w:eastAsia="Times New Roman" w:hAnsi="Arial" w:cs="Arial"/>
                <w:sz w:val="18"/>
                <w:szCs w:val="18"/>
                <w:lang w:eastAsia="pl-PL"/>
              </w:rPr>
              <w:t>.1</w:t>
            </w:r>
          </w:p>
          <w:p w:rsidR="00FA48D2" w:rsidRPr="00F20C94" w:rsidRDefault="00FA48D2" w:rsidP="001B7F8F">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(4) </w:t>
            </w:r>
            <w:r w:rsidR="00B709E4" w:rsidRPr="00B709E4">
              <w:rPr>
                <w:rFonts w:ascii="Arial" w:eastAsia="Times New Roman" w:hAnsi="Arial" w:cs="Arial"/>
                <w:sz w:val="18"/>
                <w:szCs w:val="18"/>
                <w:lang w:eastAsia="pl-PL"/>
              </w:rPr>
              <w:t>określa skutki oddziaływania czynników szkodliwych na organizm człowieka oraz określa sposoby przeciwdziałania zagrożeniom</w:t>
            </w:r>
            <w:r w:rsidR="00B709E4">
              <w:rPr>
                <w:rFonts w:ascii="Arial" w:eastAsia="Times New Roman" w:hAnsi="Arial" w:cs="Arial"/>
                <w:sz w:val="18"/>
                <w:szCs w:val="18"/>
                <w:lang w:eastAsia="pl-PL"/>
              </w:rPr>
              <w:t>;</w:t>
            </w:r>
          </w:p>
          <w:p w:rsidR="003010A8" w:rsidRPr="00F20C94" w:rsidRDefault="00A1032B" w:rsidP="00B709E4">
            <w:pPr>
              <w:spacing w:after="0" w:line="240" w:lineRule="auto"/>
              <w:rPr>
                <w:rFonts w:ascii="Arial" w:hAnsi="Arial" w:cs="Arial"/>
                <w:sz w:val="18"/>
                <w:szCs w:val="18"/>
              </w:rPr>
            </w:pPr>
            <w:r w:rsidRPr="00F20C94">
              <w:rPr>
                <w:rFonts w:ascii="Arial" w:eastAsia="Times New Roman" w:hAnsi="Arial" w:cs="Arial"/>
                <w:sz w:val="18"/>
                <w:szCs w:val="18"/>
                <w:lang w:eastAsia="pl-PL"/>
              </w:rPr>
              <w:t>(</w:t>
            </w:r>
            <w:r w:rsidR="00FA48D2" w:rsidRPr="00F20C94">
              <w:rPr>
                <w:rFonts w:ascii="Arial" w:eastAsia="Times New Roman" w:hAnsi="Arial" w:cs="Arial"/>
                <w:sz w:val="18"/>
                <w:szCs w:val="18"/>
                <w:lang w:eastAsia="pl-PL"/>
              </w:rPr>
              <w:t>5</w:t>
            </w:r>
            <w:r w:rsidR="003010A8" w:rsidRPr="00F20C94">
              <w:rPr>
                <w:rFonts w:ascii="Arial" w:eastAsia="Times New Roman" w:hAnsi="Arial" w:cs="Arial"/>
                <w:sz w:val="18"/>
                <w:szCs w:val="18"/>
                <w:lang w:eastAsia="pl-PL"/>
              </w:rPr>
              <w:t xml:space="preserve">) </w:t>
            </w:r>
            <w:r w:rsidR="00B709E4" w:rsidRPr="00B709E4">
              <w:rPr>
                <w:rFonts w:ascii="Arial" w:eastAsia="Times New Roman" w:hAnsi="Arial" w:cs="Arial"/>
                <w:sz w:val="18"/>
                <w:szCs w:val="18"/>
                <w:lang w:eastAsia="pl-PL"/>
              </w:rPr>
              <w:t>organizuje stanowisko pracy zgodnie z wymaganiami ergonomii, przepisami bezpieczeństwa i higieny pracy, ochrony przeciwpożarowej i ochrony środowiska</w:t>
            </w:r>
            <w:r w:rsidR="00B709E4">
              <w:rPr>
                <w:rFonts w:ascii="Arial" w:eastAsia="Times New Roman" w:hAnsi="Arial" w:cs="Arial"/>
                <w:sz w:val="18"/>
                <w:szCs w:val="18"/>
                <w:lang w:eastAsia="pl-PL"/>
              </w:rPr>
              <w:t>;</w:t>
            </w:r>
            <w:r w:rsidR="003010A8" w:rsidRPr="00F20C94">
              <w:rPr>
                <w:rFonts w:ascii="Arial" w:eastAsia="Times New Roman" w:hAnsi="Arial" w:cs="Arial"/>
                <w:sz w:val="18"/>
                <w:szCs w:val="18"/>
                <w:lang w:eastAsia="pl-PL"/>
              </w:rPr>
              <w:br/>
            </w:r>
          </w:p>
        </w:tc>
        <w:tc>
          <w:tcPr>
            <w:tcW w:w="11755" w:type="dxa"/>
            <w:gridSpan w:val="3"/>
          </w:tcPr>
          <w:p w:rsidR="003010A8" w:rsidRPr="00F20C94" w:rsidRDefault="003010A8" w:rsidP="00051053">
            <w:pPr>
              <w:spacing w:before="40" w:after="40" w:line="240" w:lineRule="auto"/>
              <w:jc w:val="center"/>
              <w:rPr>
                <w:rFonts w:ascii="Arial" w:hAnsi="Arial" w:cs="Arial"/>
                <w:b/>
                <w:sz w:val="18"/>
                <w:szCs w:val="18"/>
              </w:rPr>
            </w:pPr>
            <w:r w:rsidRPr="00F20C94">
              <w:rPr>
                <w:rFonts w:ascii="Arial" w:hAnsi="Arial" w:cs="Arial"/>
                <w:b/>
                <w:sz w:val="18"/>
                <w:szCs w:val="18"/>
              </w:rPr>
              <w:t>1.2. Zagrożenia występujące w środowisku pracy</w:t>
            </w:r>
          </w:p>
        </w:tc>
        <w:tc>
          <w:tcPr>
            <w:tcW w:w="1737" w:type="dxa"/>
            <w:vMerge w:val="restart"/>
          </w:tcPr>
          <w:p w:rsidR="003010A8" w:rsidRPr="00F20C94" w:rsidRDefault="00DE5EB0" w:rsidP="00DE29C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Bezpieczeństwo pracy w przedsiębiorstwie samochodowym</w:t>
            </w:r>
            <w:r w:rsidRPr="00F20C94">
              <w:rPr>
                <w:rFonts w:ascii="Arial" w:hAnsi="Arial" w:cs="Arial"/>
                <w:sz w:val="18"/>
                <w:szCs w:val="18"/>
              </w:rPr>
              <w:t>” (</w:t>
            </w:r>
            <w:r w:rsidRPr="00F20C94">
              <w:rPr>
                <w:rFonts w:ascii="Arial" w:hAnsi="Arial" w:cs="Arial"/>
                <w:i/>
                <w:sz w:val="18"/>
                <w:szCs w:val="18"/>
              </w:rPr>
              <w:t>D. Stępniewski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3010A8" w:rsidRPr="00F20C94" w:rsidTr="00766BE3">
        <w:tblPrEx>
          <w:tblBorders>
            <w:bottom w:val="single" w:sz="4" w:space="0" w:color="auto"/>
          </w:tblBorders>
        </w:tblPrEx>
        <w:trPr>
          <w:trHeight w:val="2268"/>
        </w:trPr>
        <w:tc>
          <w:tcPr>
            <w:tcW w:w="1835" w:type="dxa"/>
            <w:vMerge/>
            <w:textDirection w:val="btLr"/>
          </w:tcPr>
          <w:p w:rsidR="003010A8" w:rsidRPr="00F20C94" w:rsidRDefault="003010A8" w:rsidP="001B7F8F">
            <w:pPr>
              <w:spacing w:line="240" w:lineRule="auto"/>
              <w:ind w:left="113" w:right="113"/>
              <w:jc w:val="center"/>
              <w:rPr>
                <w:rFonts w:ascii="Arial" w:hAnsi="Arial" w:cs="Arial"/>
                <w:sz w:val="18"/>
                <w:szCs w:val="18"/>
              </w:rPr>
            </w:pPr>
          </w:p>
        </w:tc>
        <w:tc>
          <w:tcPr>
            <w:tcW w:w="4197" w:type="dxa"/>
          </w:tcPr>
          <w:p w:rsidR="003010A8" w:rsidRPr="00F20C94" w:rsidRDefault="003010A8" w:rsidP="0005105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010A8" w:rsidRPr="00F20C94" w:rsidRDefault="003010A8" w:rsidP="001D0190">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przewiduje ogólne zagrożenia związane z obsługą i naprawą samochodów</w:t>
            </w:r>
          </w:p>
          <w:p w:rsidR="003010A8" w:rsidRPr="00F20C94" w:rsidRDefault="003010A8" w:rsidP="001D0190">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zasady ochrony przeciwpożarowej</w:t>
            </w:r>
          </w:p>
          <w:p w:rsidR="003010A8" w:rsidRPr="00F20C94" w:rsidRDefault="003010A8" w:rsidP="001D0190">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zasady zabezpieczenia przed porażeniem prądem elektrycznym</w:t>
            </w:r>
          </w:p>
          <w:p w:rsidR="003010A8" w:rsidRPr="00F20C94" w:rsidRDefault="003010A8" w:rsidP="001D0190">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zasady przeciwdziałania zagrożeniu hałasem</w:t>
            </w:r>
          </w:p>
          <w:p w:rsidR="003010A8" w:rsidRPr="00F20C94" w:rsidRDefault="003010A8" w:rsidP="001D0190">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metody ograniczania wibracji</w:t>
            </w:r>
          </w:p>
          <w:p w:rsidR="003010A8" w:rsidRPr="00F20C94" w:rsidRDefault="003010A8" w:rsidP="001D0190">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zasady postępowania w razie pożaru</w:t>
            </w:r>
          </w:p>
          <w:p w:rsidR="003010A8" w:rsidRPr="00F20C94" w:rsidRDefault="003010A8" w:rsidP="001D0190">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zasady przeciwdziałania zagrożeniu zapyleniem</w:t>
            </w:r>
          </w:p>
        </w:tc>
        <w:tc>
          <w:tcPr>
            <w:tcW w:w="3779"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Ogólne zagrożenia związane z obsługą i naprawą samochodów</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Postępowanie w razie pożaru</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Ochrona przeciwpożarowa</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xml:space="preserve">• Zabezpieczenie przed porażeniem prądem elektrycznym </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Ograniczanie zagrożenia hałasem</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Metody ograniczania wibracji</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Przeciwdziałanie zagrożeniu zapyleniem</w:t>
            </w:r>
          </w:p>
        </w:tc>
        <w:tc>
          <w:tcPr>
            <w:tcW w:w="3779"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Wskazanie czynników powodujących zagrożenia w środowisku pracy na stanowisku pracownika warsztatu mechanicznego</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Wskazanie czynników powodujących zagrożenia w środowisku pracy na stanowisku diagnosty</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Wskazanie czynników powodujących zagrożenia w środowisku pracy na stanowisku pracownika magazyny części zamiennych i materiałów eksploatacyjnych</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Określanie prawidłowej kolejności czynności niezbędnych do uruchomienia gaśnicy pianowej</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Rozpoznawanie osłon urządzeń za pomocą kodów IP</w:t>
            </w:r>
          </w:p>
        </w:tc>
        <w:tc>
          <w:tcPr>
            <w:tcW w:w="1737" w:type="dxa"/>
            <w:vMerge/>
          </w:tcPr>
          <w:p w:rsidR="003010A8" w:rsidRPr="00F20C94" w:rsidRDefault="003010A8" w:rsidP="00BD0B16">
            <w:pPr>
              <w:spacing w:line="240" w:lineRule="auto"/>
              <w:jc w:val="center"/>
              <w:rPr>
                <w:rFonts w:ascii="Arial" w:hAnsi="Arial" w:cs="Arial"/>
                <w:sz w:val="18"/>
                <w:szCs w:val="18"/>
              </w:rPr>
            </w:pPr>
          </w:p>
        </w:tc>
      </w:tr>
    </w:tbl>
    <w:p w:rsidR="003010A8" w:rsidRPr="00F20C94" w:rsidRDefault="003010A8" w:rsidP="003010A8">
      <w:pPr>
        <w:rPr>
          <w:rFonts w:ascii="Arial" w:hAnsi="Arial" w:cs="Arial"/>
        </w:rPr>
      </w:pPr>
    </w:p>
    <w:p w:rsidR="003010A8" w:rsidRPr="00F20C94" w:rsidRDefault="003010A8" w:rsidP="003010A8">
      <w:pPr>
        <w:rPr>
          <w:rFonts w:ascii="Arial" w:hAnsi="Arial" w:cs="Arial"/>
        </w:rPr>
      </w:pPr>
    </w:p>
    <w:p w:rsidR="003010A8" w:rsidRPr="00F20C94" w:rsidRDefault="003010A8" w:rsidP="003010A8">
      <w:pPr>
        <w:rPr>
          <w:rFonts w:ascii="Arial" w:hAnsi="Arial" w:cs="Arial"/>
        </w:rPr>
      </w:pPr>
    </w:p>
    <w:p w:rsidR="003010A8" w:rsidRPr="00F20C94" w:rsidRDefault="003010A8" w:rsidP="003010A8">
      <w:pPr>
        <w:rPr>
          <w:rFonts w:ascii="Arial" w:hAnsi="Arial" w:cs="Arial"/>
        </w:rPr>
      </w:pPr>
    </w:p>
    <w:p w:rsidR="003010A8" w:rsidRPr="00F20C94" w:rsidRDefault="003010A8" w:rsidP="003010A8">
      <w:pPr>
        <w:rPr>
          <w:rFonts w:ascii="Arial" w:hAnsi="Arial" w:cs="Arial"/>
        </w:rPr>
      </w:pPr>
    </w:p>
    <w:p w:rsidR="00766BE3" w:rsidRPr="00F20C94" w:rsidRDefault="00766BE3" w:rsidP="003010A8">
      <w:pPr>
        <w:rPr>
          <w:rFonts w:ascii="Arial" w:hAnsi="Arial" w:cs="Arial"/>
        </w:rPr>
      </w:pPr>
    </w:p>
    <w:p w:rsidR="003010A8" w:rsidRDefault="003010A8" w:rsidP="003010A8">
      <w:pPr>
        <w:rPr>
          <w:rFonts w:ascii="Arial" w:hAnsi="Arial" w:cs="Arial"/>
        </w:rPr>
      </w:pPr>
    </w:p>
    <w:p w:rsidR="00B709E4" w:rsidRDefault="00B709E4" w:rsidP="003010A8">
      <w:pPr>
        <w:rPr>
          <w:rFonts w:ascii="Arial" w:hAnsi="Arial" w:cs="Arial"/>
        </w:rPr>
      </w:pPr>
    </w:p>
    <w:p w:rsidR="00B709E4" w:rsidRPr="00F20C94" w:rsidRDefault="00B709E4" w:rsidP="003010A8">
      <w:pPr>
        <w:rPr>
          <w:rFonts w:ascii="Arial" w:hAnsi="Arial" w:cs="Arial"/>
        </w:rPr>
      </w:pPr>
    </w:p>
    <w:p w:rsidR="003010A8" w:rsidRPr="00F20C94" w:rsidRDefault="003010A8" w:rsidP="003010A8">
      <w:pPr>
        <w:rPr>
          <w:rFonts w:ascii="Arial" w:hAnsi="Arial" w:cs="Arial"/>
        </w:rPr>
      </w:pPr>
    </w:p>
    <w:tbl>
      <w:tblPr>
        <w:tblW w:w="15327"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4195"/>
        <w:gridCol w:w="3778"/>
        <w:gridCol w:w="3778"/>
        <w:gridCol w:w="1737"/>
      </w:tblGrid>
      <w:tr w:rsidR="003010A8" w:rsidRPr="00F20C94" w:rsidTr="00686F46">
        <w:tc>
          <w:tcPr>
            <w:tcW w:w="1839"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195"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778"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3778"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Uwagi</w:t>
            </w:r>
          </w:p>
        </w:tc>
      </w:tr>
      <w:tr w:rsidR="003010A8" w:rsidRPr="00F20C94" w:rsidTr="00686F46">
        <w:tblPrEx>
          <w:tblBorders>
            <w:bottom w:val="single" w:sz="4" w:space="0" w:color="auto"/>
          </w:tblBorders>
        </w:tblPrEx>
        <w:trPr>
          <w:trHeight w:val="142"/>
        </w:trPr>
        <w:tc>
          <w:tcPr>
            <w:tcW w:w="1839" w:type="dxa"/>
            <w:vMerge w:val="restart"/>
            <w:tcBorders>
              <w:top w:val="single" w:sz="4" w:space="0" w:color="auto"/>
              <w:left w:val="single" w:sz="4" w:space="0" w:color="auto"/>
              <w:bottom w:val="single" w:sz="4" w:space="0" w:color="auto"/>
              <w:right w:val="single" w:sz="4" w:space="0" w:color="auto"/>
            </w:tcBorders>
          </w:tcPr>
          <w:p w:rsidR="000370D3" w:rsidRPr="00F20C94" w:rsidRDefault="000370D3" w:rsidP="00DE29C5">
            <w:pPr>
              <w:spacing w:after="0" w:line="240" w:lineRule="auto"/>
              <w:rPr>
                <w:rFonts w:ascii="Arial" w:hAnsi="Arial" w:cs="Arial"/>
                <w:sz w:val="18"/>
                <w:szCs w:val="18"/>
              </w:rPr>
            </w:pPr>
            <w:r w:rsidRPr="00F20C94">
              <w:rPr>
                <w:rFonts w:ascii="Arial" w:hAnsi="Arial" w:cs="Arial"/>
                <w:sz w:val="18"/>
                <w:szCs w:val="18"/>
              </w:rPr>
              <w:t>MOT.0</w:t>
            </w:r>
            <w:r w:rsidR="00B709E4">
              <w:rPr>
                <w:rFonts w:ascii="Arial" w:hAnsi="Arial" w:cs="Arial"/>
                <w:sz w:val="18"/>
                <w:szCs w:val="18"/>
              </w:rPr>
              <w:t>2</w:t>
            </w:r>
            <w:r w:rsidRPr="00F20C94">
              <w:rPr>
                <w:rFonts w:ascii="Arial" w:hAnsi="Arial" w:cs="Arial"/>
                <w:sz w:val="18"/>
                <w:szCs w:val="18"/>
              </w:rPr>
              <w:t xml:space="preserve">.1 </w:t>
            </w:r>
          </w:p>
          <w:p w:rsidR="003010A8" w:rsidRPr="00F20C94" w:rsidRDefault="00A1032B" w:rsidP="00DE29C5">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w:t>
            </w:r>
            <w:r w:rsidR="00B709E4">
              <w:rPr>
                <w:rFonts w:ascii="Arial" w:eastAsia="Times New Roman" w:hAnsi="Arial" w:cs="Arial"/>
                <w:sz w:val="18"/>
                <w:szCs w:val="18"/>
                <w:lang w:eastAsia="pl-PL"/>
              </w:rPr>
              <w:t>5</w:t>
            </w:r>
            <w:r w:rsidR="003010A8" w:rsidRPr="00F20C94">
              <w:rPr>
                <w:rFonts w:ascii="Arial" w:eastAsia="Times New Roman" w:hAnsi="Arial" w:cs="Arial"/>
                <w:sz w:val="18"/>
                <w:szCs w:val="18"/>
                <w:lang w:eastAsia="pl-PL"/>
              </w:rPr>
              <w:t xml:space="preserve">) </w:t>
            </w:r>
            <w:r w:rsidR="00B709E4" w:rsidRPr="00B709E4">
              <w:rPr>
                <w:rFonts w:ascii="Arial" w:eastAsia="Times New Roman" w:hAnsi="Arial" w:cs="Arial"/>
                <w:sz w:val="18"/>
                <w:szCs w:val="18"/>
                <w:lang w:eastAsia="pl-PL"/>
              </w:rPr>
              <w:t>organizuje stanowisko pracy zgodnie z wymaganiami ergonomii, przepisami bezpieczeństwa i higieny pracy, ochrony przeciwpożarowej i ochrony środowiska</w:t>
            </w:r>
            <w:r w:rsidR="00B709E4">
              <w:rPr>
                <w:rFonts w:ascii="Arial" w:eastAsia="Times New Roman" w:hAnsi="Arial" w:cs="Arial"/>
                <w:sz w:val="18"/>
                <w:szCs w:val="18"/>
                <w:lang w:eastAsia="pl-PL"/>
              </w:rPr>
              <w:t>;</w:t>
            </w:r>
          </w:p>
          <w:p w:rsidR="000E4F26" w:rsidRPr="00F20C94" w:rsidRDefault="000E4F26" w:rsidP="00F10403">
            <w:pPr>
              <w:spacing w:after="0" w:line="240" w:lineRule="auto"/>
              <w:rPr>
                <w:rFonts w:ascii="Arial" w:hAnsi="Arial" w:cs="Arial"/>
                <w:sz w:val="18"/>
                <w:szCs w:val="18"/>
              </w:rPr>
            </w:pPr>
            <w:r w:rsidRPr="00F20C94">
              <w:rPr>
                <w:rFonts w:ascii="Arial" w:hAnsi="Arial" w:cs="Arial"/>
                <w:sz w:val="18"/>
                <w:szCs w:val="18"/>
              </w:rPr>
              <w:t>(</w:t>
            </w:r>
            <w:r w:rsidR="00F10403" w:rsidRPr="00F10403">
              <w:rPr>
                <w:rFonts w:ascii="Arial" w:hAnsi="Arial" w:cs="Arial"/>
                <w:color w:val="FF0000"/>
                <w:sz w:val="18"/>
                <w:szCs w:val="18"/>
              </w:rPr>
              <w:t>6</w:t>
            </w:r>
            <w:r w:rsidRPr="00F20C94">
              <w:rPr>
                <w:rFonts w:ascii="Arial" w:hAnsi="Arial" w:cs="Arial"/>
                <w:sz w:val="18"/>
                <w:szCs w:val="18"/>
              </w:rPr>
              <w:t xml:space="preserve">) </w:t>
            </w:r>
            <w:r w:rsidR="00B709E4" w:rsidRPr="00B709E4">
              <w:rPr>
                <w:rFonts w:ascii="Arial" w:hAnsi="Arial" w:cs="Arial"/>
                <w:sz w:val="18"/>
                <w:szCs w:val="18"/>
              </w:rPr>
              <w:t>stosuje środki ochrony indywidualnej i zbiorowej podczas wykonywania zadań zawodowych</w:t>
            </w:r>
            <w:r w:rsidR="00B709E4">
              <w:rPr>
                <w:rFonts w:ascii="Arial" w:hAnsi="Arial" w:cs="Arial"/>
                <w:sz w:val="18"/>
                <w:szCs w:val="18"/>
              </w:rPr>
              <w:t>;</w:t>
            </w:r>
          </w:p>
        </w:tc>
        <w:tc>
          <w:tcPr>
            <w:tcW w:w="11751" w:type="dxa"/>
            <w:gridSpan w:val="3"/>
            <w:tcBorders>
              <w:top w:val="single" w:sz="4" w:space="0" w:color="auto"/>
              <w:left w:val="single" w:sz="4" w:space="0" w:color="auto"/>
              <w:bottom w:val="single" w:sz="4" w:space="0" w:color="auto"/>
              <w:right w:val="single" w:sz="4" w:space="0" w:color="auto"/>
            </w:tcBorders>
          </w:tcPr>
          <w:p w:rsidR="003010A8" w:rsidRPr="00F20C94" w:rsidRDefault="003010A8" w:rsidP="00DE29C5">
            <w:pPr>
              <w:spacing w:before="40" w:after="40" w:line="240" w:lineRule="auto"/>
              <w:jc w:val="center"/>
              <w:rPr>
                <w:rFonts w:ascii="Arial" w:hAnsi="Arial" w:cs="Arial"/>
                <w:b/>
                <w:sz w:val="18"/>
                <w:szCs w:val="18"/>
              </w:rPr>
            </w:pPr>
            <w:r w:rsidRPr="00F20C94">
              <w:rPr>
                <w:rFonts w:ascii="Arial" w:hAnsi="Arial" w:cs="Arial"/>
                <w:b/>
                <w:sz w:val="18"/>
                <w:szCs w:val="18"/>
              </w:rPr>
              <w:t xml:space="preserve">1.3. Zasady bezpiecznej pracy w </w:t>
            </w:r>
            <w:r w:rsidR="009B0764" w:rsidRPr="00F20C94">
              <w:rPr>
                <w:rFonts w:ascii="Arial" w:hAnsi="Arial" w:cs="Arial"/>
                <w:b/>
                <w:sz w:val="18"/>
                <w:szCs w:val="18"/>
              </w:rPr>
              <w:t>przedsiębiorstwie</w:t>
            </w:r>
            <w:r w:rsidRPr="00F20C94">
              <w:rPr>
                <w:rFonts w:ascii="Arial" w:hAnsi="Arial" w:cs="Arial"/>
                <w:b/>
                <w:sz w:val="18"/>
                <w:szCs w:val="18"/>
              </w:rPr>
              <w:t xml:space="preserve"> samochodowym</w:t>
            </w:r>
          </w:p>
        </w:tc>
        <w:tc>
          <w:tcPr>
            <w:tcW w:w="1737" w:type="dxa"/>
            <w:vMerge w:val="restart"/>
            <w:tcBorders>
              <w:top w:val="single" w:sz="4" w:space="0" w:color="auto"/>
              <w:left w:val="single" w:sz="4" w:space="0" w:color="auto"/>
              <w:bottom w:val="single" w:sz="4" w:space="0" w:color="auto"/>
              <w:right w:val="single" w:sz="4" w:space="0" w:color="auto"/>
            </w:tcBorders>
          </w:tcPr>
          <w:p w:rsidR="003010A8" w:rsidRPr="00F20C94" w:rsidRDefault="00DE5EB0" w:rsidP="00DE29C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Bezpieczeństwo pracy w przedsiębiorstwie samochodowym</w:t>
            </w:r>
            <w:r w:rsidRPr="00F20C94">
              <w:rPr>
                <w:rFonts w:ascii="Arial" w:hAnsi="Arial" w:cs="Arial"/>
                <w:sz w:val="18"/>
                <w:szCs w:val="18"/>
              </w:rPr>
              <w:t>” (</w:t>
            </w:r>
            <w:r w:rsidRPr="00F20C94">
              <w:rPr>
                <w:rFonts w:ascii="Arial" w:hAnsi="Arial" w:cs="Arial"/>
                <w:i/>
                <w:sz w:val="18"/>
                <w:szCs w:val="18"/>
              </w:rPr>
              <w:t>D. Stępniewski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3010A8" w:rsidRPr="00F20C94" w:rsidTr="00686F46">
        <w:tblPrEx>
          <w:tblBorders>
            <w:bottom w:val="single" w:sz="4" w:space="0" w:color="auto"/>
          </w:tblBorders>
        </w:tblPrEx>
        <w:trPr>
          <w:trHeight w:val="8002"/>
        </w:trPr>
        <w:tc>
          <w:tcPr>
            <w:tcW w:w="1839" w:type="dxa"/>
            <w:vMerge/>
            <w:textDirection w:val="btLr"/>
          </w:tcPr>
          <w:p w:rsidR="003010A8" w:rsidRPr="00F20C94" w:rsidRDefault="003010A8" w:rsidP="00DE29C5">
            <w:pPr>
              <w:spacing w:line="240" w:lineRule="auto"/>
              <w:ind w:left="113" w:right="113"/>
              <w:jc w:val="center"/>
              <w:rPr>
                <w:rFonts w:ascii="Arial" w:hAnsi="Arial" w:cs="Arial"/>
                <w:sz w:val="18"/>
                <w:szCs w:val="18"/>
              </w:rPr>
            </w:pPr>
          </w:p>
        </w:tc>
        <w:tc>
          <w:tcPr>
            <w:tcW w:w="4195" w:type="dxa"/>
          </w:tcPr>
          <w:p w:rsidR="003010A8" w:rsidRPr="00F20C94" w:rsidRDefault="003010A8" w:rsidP="0005105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010A8" w:rsidRPr="00F20C94" w:rsidRDefault="003010A8"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akumulatorni</w:t>
            </w:r>
          </w:p>
          <w:p w:rsidR="003010A8" w:rsidRPr="00F20C94" w:rsidRDefault="003010A8"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myjni samochodowej</w:t>
            </w:r>
          </w:p>
          <w:p w:rsidR="003010A8" w:rsidRPr="00F20C94" w:rsidRDefault="003010A8"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magazynie części zamiennych</w:t>
            </w:r>
          </w:p>
          <w:p w:rsidR="003010A8" w:rsidRPr="00F20C94" w:rsidRDefault="003010A8"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magazynie materiałów eksploatacyjnych</w:t>
            </w:r>
          </w:p>
          <w:p w:rsidR="003010A8" w:rsidRPr="00F20C94" w:rsidRDefault="003010A8"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zasady bezpiecznego posługiwania się narzędziami ręcznymi</w:t>
            </w:r>
          </w:p>
          <w:p w:rsidR="003010A8" w:rsidRPr="00F20C94" w:rsidRDefault="003010A8"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zasady bezpiecznego posługiwania się narzędziami elektrycznymi</w:t>
            </w:r>
          </w:p>
          <w:p w:rsidR="003010A8" w:rsidRPr="00F20C94" w:rsidRDefault="003010A8"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zasady bezpiecznego posługiwania się narzędziami pneumatycznymi</w:t>
            </w:r>
          </w:p>
          <w:p w:rsidR="003010A8" w:rsidRPr="00F20C94" w:rsidRDefault="003010A8"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rozróżnia urządzenia warsztatu samochodowego podlegające kontroli Urzędu Dozoru Technicznego</w:t>
            </w:r>
          </w:p>
          <w:p w:rsidR="003010A8" w:rsidRPr="00F20C94" w:rsidRDefault="003010A8"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 xml:space="preserve">określa wymagania dotyczące bezpiecznego wykonywania pracy w warsztacie </w:t>
            </w:r>
            <w:r w:rsidR="0002594A">
              <w:rPr>
                <w:rFonts w:ascii="Arial" w:hAnsi="Arial" w:cs="Arial"/>
                <w:sz w:val="18"/>
                <w:szCs w:val="18"/>
              </w:rPr>
              <w:t>elektro</w:t>
            </w:r>
            <w:r w:rsidRPr="00F20C94">
              <w:rPr>
                <w:rFonts w:ascii="Arial" w:hAnsi="Arial" w:cs="Arial"/>
                <w:sz w:val="18"/>
                <w:szCs w:val="18"/>
              </w:rPr>
              <w:t>mechaniki samochodowej</w:t>
            </w:r>
          </w:p>
          <w:p w:rsidR="003010A8" w:rsidRPr="00F20C94" w:rsidRDefault="003010A8"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blacharskich</w:t>
            </w:r>
          </w:p>
          <w:p w:rsidR="003010A8" w:rsidRPr="00F20C94" w:rsidRDefault="003010A8"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spawalniczych</w:t>
            </w:r>
          </w:p>
          <w:p w:rsidR="003010A8" w:rsidRPr="00F20C94" w:rsidRDefault="003010A8"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lakierniczych</w:t>
            </w:r>
          </w:p>
          <w:p w:rsidR="003010A8" w:rsidRPr="00F20C94" w:rsidRDefault="003010A8"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podczas obsługi ogumienia</w:t>
            </w:r>
          </w:p>
          <w:p w:rsidR="003010A8" w:rsidRPr="00F20C94" w:rsidRDefault="003010A8"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podczas obsługi klimatyzacji</w:t>
            </w:r>
          </w:p>
          <w:p w:rsidR="003010A8" w:rsidRPr="00F20C94" w:rsidRDefault="003010A8"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rozpoznaje środki ochrony indywidualnej wymagane na wybranych stanowiskach pracy w warsztacie samochodowym</w:t>
            </w:r>
          </w:p>
          <w:p w:rsidR="003010A8" w:rsidRPr="00F20C94" w:rsidRDefault="003010A8" w:rsidP="001D0190">
            <w:pPr>
              <w:numPr>
                <w:ilvl w:val="0"/>
                <w:numId w:val="6"/>
              </w:numPr>
              <w:spacing w:after="40" w:line="240" w:lineRule="auto"/>
              <w:ind w:left="113" w:hanging="113"/>
              <w:rPr>
                <w:rFonts w:ascii="Arial" w:hAnsi="Arial" w:cs="Arial"/>
                <w:sz w:val="18"/>
                <w:szCs w:val="18"/>
              </w:rPr>
            </w:pPr>
            <w:r w:rsidRPr="00F20C94">
              <w:rPr>
                <w:rFonts w:ascii="Arial" w:hAnsi="Arial" w:cs="Arial"/>
                <w:sz w:val="18"/>
                <w:szCs w:val="18"/>
              </w:rPr>
              <w:t>określa zasady stosowania środków ochrony indywidualnej wymaganych na wybranych stanowiskach pracy w warsztacie samochodowym</w:t>
            </w:r>
          </w:p>
        </w:tc>
        <w:tc>
          <w:tcPr>
            <w:tcW w:w="3778"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Organizacja stanowiska pracy zgodnie z zasadami bezpiecznej pracy oraz wymaganiami ergonomii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akumulatorni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myjni samochodowej</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magazynach części zamiennych oraz materiałów eksploatacyjnych</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Zasady bezpiecznego posługiwania się narzędziami ręcznymi, elektrycznymi i pneumatycznymi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xml:space="preserve">• Urządzenia podlegające kontroli Urzędu Dozoru Technicznego </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xml:space="preserve">• Bezpieczeństwo i higiena pracy w warsztacie </w:t>
            </w:r>
            <w:r w:rsidR="0002594A">
              <w:rPr>
                <w:rFonts w:ascii="Arial" w:hAnsi="Arial" w:cs="Arial"/>
                <w:sz w:val="18"/>
                <w:szCs w:val="18"/>
              </w:rPr>
              <w:t>elektro</w:t>
            </w:r>
            <w:r w:rsidRPr="00F20C94">
              <w:rPr>
                <w:rFonts w:ascii="Arial" w:hAnsi="Arial" w:cs="Arial"/>
                <w:sz w:val="18"/>
                <w:szCs w:val="18"/>
              </w:rPr>
              <w:t>mechaniki samochodowej</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podczas wykonywania prac blacharskich i spawalniczych</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podczas prac lakierniczych</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serwisie ogumienia</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podczas obsługi i naprawy klimatyzacji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Środki ochrony indywidualnej pracownika warsztatu samochodowego</w:t>
            </w:r>
          </w:p>
        </w:tc>
        <w:tc>
          <w:tcPr>
            <w:tcW w:w="3778"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Klasyfikowanie wskazanych narzędzi ręcznych na zdatne i niezdatne do użytku</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akumulatorni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myjni samochodowej</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magazynie części zamiennych i materiałów eksploatacyjnych</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xml:space="preserve">• Dobór ubioru roboczego i środków ochrony indywidualnej pracownika na stanowisku pracy w warsztacie </w:t>
            </w:r>
            <w:r w:rsidR="0002594A">
              <w:rPr>
                <w:rFonts w:ascii="Arial" w:hAnsi="Arial" w:cs="Arial"/>
                <w:sz w:val="18"/>
                <w:szCs w:val="18"/>
              </w:rPr>
              <w:t>elektro</w:t>
            </w:r>
            <w:r w:rsidRPr="00F20C94">
              <w:rPr>
                <w:rFonts w:ascii="Arial" w:hAnsi="Arial" w:cs="Arial"/>
                <w:sz w:val="18"/>
                <w:szCs w:val="18"/>
              </w:rPr>
              <w:t>mechaniki samochodowej</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xml:space="preserve">• Dobór ubioru roboczego i środków ochrony indywidualnej pracownika na stanowisku pracy w stacji diagnostycznej </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blacharni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xml:space="preserve">• Dobór ubioru roboczego i środków ochrony indywidualnej pracownika na stanowisku pracy podczas obsługi ogumienia </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podczas obsługi klimatyzacji</w:t>
            </w:r>
          </w:p>
          <w:p w:rsidR="003010A8" w:rsidRPr="00F20C94" w:rsidRDefault="003010A8" w:rsidP="00DE29C5">
            <w:pPr>
              <w:spacing w:after="0" w:line="240" w:lineRule="auto"/>
              <w:ind w:left="113" w:hanging="113"/>
              <w:rPr>
                <w:rFonts w:ascii="Arial" w:hAnsi="Arial" w:cs="Arial"/>
                <w:sz w:val="18"/>
                <w:szCs w:val="18"/>
              </w:rPr>
            </w:pPr>
          </w:p>
        </w:tc>
        <w:tc>
          <w:tcPr>
            <w:tcW w:w="1737" w:type="dxa"/>
            <w:vMerge/>
          </w:tcPr>
          <w:p w:rsidR="003010A8" w:rsidRPr="00F20C94" w:rsidRDefault="003010A8" w:rsidP="00BD0B16">
            <w:pPr>
              <w:spacing w:line="240" w:lineRule="auto"/>
              <w:jc w:val="center"/>
              <w:rPr>
                <w:rFonts w:ascii="Arial" w:hAnsi="Arial" w:cs="Arial"/>
                <w:sz w:val="18"/>
                <w:szCs w:val="18"/>
              </w:rPr>
            </w:pPr>
          </w:p>
        </w:tc>
      </w:tr>
    </w:tbl>
    <w:p w:rsidR="004D3238" w:rsidRDefault="004D3238"/>
    <w:p w:rsidR="004B7C98" w:rsidRPr="00F20C94" w:rsidRDefault="004B7C98"/>
    <w:tbl>
      <w:tblPr>
        <w:tblW w:w="15327"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4195"/>
        <w:gridCol w:w="3779"/>
        <w:gridCol w:w="3780"/>
        <w:gridCol w:w="1737"/>
      </w:tblGrid>
      <w:tr w:rsidR="003010A8" w:rsidRPr="00F20C94" w:rsidTr="002A614D">
        <w:tc>
          <w:tcPr>
            <w:tcW w:w="1836"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195"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779"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3780"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Uwagi</w:t>
            </w:r>
          </w:p>
        </w:tc>
      </w:tr>
      <w:tr w:rsidR="003010A8" w:rsidRPr="00F20C94" w:rsidTr="002A614D">
        <w:tblPrEx>
          <w:tblBorders>
            <w:bottom w:val="single" w:sz="4" w:space="0" w:color="auto"/>
          </w:tblBorders>
        </w:tblPrEx>
        <w:trPr>
          <w:trHeight w:val="142"/>
        </w:trPr>
        <w:tc>
          <w:tcPr>
            <w:tcW w:w="1836" w:type="dxa"/>
            <w:vMerge w:val="restart"/>
          </w:tcPr>
          <w:p w:rsidR="000E4F26" w:rsidRPr="00F20C94" w:rsidRDefault="000E4F26" w:rsidP="000E4F26">
            <w:pPr>
              <w:spacing w:after="0" w:line="240" w:lineRule="auto"/>
              <w:rPr>
                <w:rFonts w:ascii="Arial" w:hAnsi="Arial" w:cs="Arial"/>
                <w:sz w:val="18"/>
                <w:szCs w:val="18"/>
              </w:rPr>
            </w:pPr>
            <w:r w:rsidRPr="00F20C94">
              <w:rPr>
                <w:rFonts w:ascii="Arial" w:hAnsi="Arial" w:cs="Arial"/>
                <w:sz w:val="18"/>
                <w:szCs w:val="18"/>
              </w:rPr>
              <w:t>MOT.0</w:t>
            </w:r>
            <w:r w:rsidR="00DB062C">
              <w:rPr>
                <w:rFonts w:ascii="Arial" w:hAnsi="Arial" w:cs="Arial"/>
                <w:sz w:val="18"/>
                <w:szCs w:val="18"/>
              </w:rPr>
              <w:t>2</w:t>
            </w:r>
            <w:r w:rsidRPr="00F20C94">
              <w:rPr>
                <w:rFonts w:ascii="Arial" w:hAnsi="Arial" w:cs="Arial"/>
                <w:sz w:val="18"/>
                <w:szCs w:val="18"/>
              </w:rPr>
              <w:t xml:space="preserve">.1 </w:t>
            </w:r>
          </w:p>
          <w:p w:rsidR="003010A8" w:rsidRPr="00F20C94" w:rsidRDefault="00A1032B" w:rsidP="00B709E4">
            <w:pPr>
              <w:spacing w:after="0" w:line="240" w:lineRule="auto"/>
              <w:rPr>
                <w:rFonts w:ascii="Arial" w:hAnsi="Arial" w:cs="Arial"/>
                <w:sz w:val="18"/>
                <w:szCs w:val="18"/>
              </w:rPr>
            </w:pPr>
            <w:r w:rsidRPr="00F20C94">
              <w:rPr>
                <w:rFonts w:ascii="Arial" w:eastAsia="Times New Roman" w:hAnsi="Arial" w:cs="Arial"/>
                <w:sz w:val="18"/>
                <w:szCs w:val="18"/>
                <w:lang w:eastAsia="pl-PL"/>
              </w:rPr>
              <w:t>(</w:t>
            </w:r>
            <w:r w:rsidR="00B709E4">
              <w:rPr>
                <w:rFonts w:ascii="Arial" w:eastAsia="Times New Roman" w:hAnsi="Arial" w:cs="Arial"/>
                <w:sz w:val="18"/>
                <w:szCs w:val="18"/>
                <w:lang w:eastAsia="pl-PL"/>
              </w:rPr>
              <w:t>7</w:t>
            </w:r>
            <w:r w:rsidR="003010A8" w:rsidRPr="00F20C94">
              <w:rPr>
                <w:rFonts w:ascii="Arial" w:eastAsia="Times New Roman" w:hAnsi="Arial" w:cs="Arial"/>
                <w:sz w:val="18"/>
                <w:szCs w:val="18"/>
                <w:lang w:eastAsia="pl-PL"/>
              </w:rPr>
              <w:t xml:space="preserve">) </w:t>
            </w:r>
            <w:r w:rsidR="00B709E4" w:rsidRPr="00B709E4">
              <w:rPr>
                <w:rFonts w:ascii="Arial" w:eastAsia="Times New Roman" w:hAnsi="Arial" w:cs="Arial"/>
                <w:sz w:val="18"/>
                <w:szCs w:val="18"/>
                <w:lang w:eastAsia="pl-PL"/>
              </w:rPr>
              <w:t>udziela pierwszej pomocy w stanach nagłego zagrożenia zdrowotnego</w:t>
            </w:r>
            <w:r w:rsidR="00B709E4">
              <w:rPr>
                <w:rFonts w:ascii="Arial" w:eastAsia="Times New Roman" w:hAnsi="Arial" w:cs="Arial"/>
                <w:sz w:val="18"/>
                <w:szCs w:val="18"/>
                <w:lang w:eastAsia="pl-PL"/>
              </w:rPr>
              <w:t>;</w:t>
            </w:r>
          </w:p>
        </w:tc>
        <w:tc>
          <w:tcPr>
            <w:tcW w:w="11754" w:type="dxa"/>
            <w:gridSpan w:val="3"/>
          </w:tcPr>
          <w:p w:rsidR="003010A8" w:rsidRPr="00F20C94" w:rsidRDefault="003010A8" w:rsidP="00BD0B16">
            <w:pPr>
              <w:spacing w:before="40" w:after="40" w:line="240" w:lineRule="auto"/>
              <w:jc w:val="center"/>
              <w:rPr>
                <w:rFonts w:ascii="Arial" w:hAnsi="Arial" w:cs="Arial"/>
                <w:b/>
                <w:sz w:val="18"/>
                <w:szCs w:val="18"/>
              </w:rPr>
            </w:pPr>
            <w:r w:rsidRPr="00F20C94">
              <w:rPr>
                <w:rFonts w:ascii="Arial" w:hAnsi="Arial" w:cs="Arial"/>
                <w:b/>
                <w:sz w:val="18"/>
                <w:szCs w:val="18"/>
              </w:rPr>
              <w:t>1.4. Wypadki przy pracy. Pierwsza pomoc</w:t>
            </w:r>
          </w:p>
        </w:tc>
        <w:tc>
          <w:tcPr>
            <w:tcW w:w="1737" w:type="dxa"/>
            <w:vMerge w:val="restart"/>
          </w:tcPr>
          <w:p w:rsidR="003010A8" w:rsidRPr="00F20C94" w:rsidRDefault="00DE5EB0" w:rsidP="00051053">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Bezpieczeństwo pracy w przedsiębiorstwie samochodowym</w:t>
            </w:r>
            <w:r w:rsidRPr="00F20C94">
              <w:rPr>
                <w:rFonts w:ascii="Arial" w:hAnsi="Arial" w:cs="Arial"/>
                <w:sz w:val="18"/>
                <w:szCs w:val="18"/>
              </w:rPr>
              <w:t>” (</w:t>
            </w:r>
            <w:r w:rsidRPr="00F20C94">
              <w:rPr>
                <w:rFonts w:ascii="Arial" w:hAnsi="Arial" w:cs="Arial"/>
                <w:i/>
                <w:sz w:val="18"/>
                <w:szCs w:val="18"/>
              </w:rPr>
              <w:t>D. Stępniewski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3010A8" w:rsidRPr="00F20C94" w:rsidTr="002A614D">
        <w:tblPrEx>
          <w:tblBorders>
            <w:bottom w:val="single" w:sz="4" w:space="0" w:color="auto"/>
          </w:tblBorders>
        </w:tblPrEx>
        <w:trPr>
          <w:cantSplit/>
          <w:trHeight w:val="2615"/>
        </w:trPr>
        <w:tc>
          <w:tcPr>
            <w:tcW w:w="1836" w:type="dxa"/>
            <w:vMerge/>
            <w:vAlign w:val="bottom"/>
          </w:tcPr>
          <w:p w:rsidR="003010A8" w:rsidRPr="00F20C94" w:rsidRDefault="003010A8" w:rsidP="00BD0B16">
            <w:pPr>
              <w:spacing w:line="240" w:lineRule="auto"/>
              <w:jc w:val="center"/>
              <w:rPr>
                <w:rFonts w:ascii="Arial" w:hAnsi="Arial" w:cs="Arial"/>
                <w:b/>
              </w:rPr>
            </w:pPr>
          </w:p>
        </w:tc>
        <w:tc>
          <w:tcPr>
            <w:tcW w:w="4195" w:type="dxa"/>
          </w:tcPr>
          <w:p w:rsidR="003010A8" w:rsidRPr="00F20C94" w:rsidRDefault="003010A8" w:rsidP="0005105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010A8" w:rsidRPr="00F20C94" w:rsidRDefault="003010A8"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rozróżnia rodzaje wypadków przy pracy</w:t>
            </w:r>
          </w:p>
          <w:p w:rsidR="003010A8" w:rsidRPr="00F20C94" w:rsidRDefault="003010A8"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najważniejsze przyczyny wypadków przy pracy</w:t>
            </w:r>
          </w:p>
          <w:p w:rsidR="003010A8" w:rsidRPr="00F20C94" w:rsidRDefault="003010A8"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stosuje zasady postępowania powypadkowego</w:t>
            </w:r>
          </w:p>
          <w:p w:rsidR="003010A8" w:rsidRPr="00F20C94" w:rsidRDefault="003010A8"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porażenia prądem elektrycznym</w:t>
            </w:r>
          </w:p>
          <w:p w:rsidR="003010A8" w:rsidRPr="00F20C94" w:rsidRDefault="003010A8"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zranienia</w:t>
            </w:r>
          </w:p>
          <w:p w:rsidR="003010A8" w:rsidRPr="00F20C94" w:rsidRDefault="003010A8"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złamania kończyn</w:t>
            </w:r>
          </w:p>
          <w:p w:rsidR="003010A8" w:rsidRPr="00F20C94" w:rsidRDefault="003010A8"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poparzenia</w:t>
            </w:r>
          </w:p>
          <w:p w:rsidR="003010A8" w:rsidRPr="00F20C94" w:rsidRDefault="003010A8"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zatrucia tlenkiem węgla</w:t>
            </w:r>
          </w:p>
          <w:p w:rsidR="003010A8" w:rsidRPr="00F20C94" w:rsidRDefault="003010A8"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zatrucia substancjami stosowanymi w eksploatacji pojazdów samochodowych</w:t>
            </w:r>
          </w:p>
          <w:p w:rsidR="003010A8" w:rsidRPr="00F20C94" w:rsidRDefault="003010A8" w:rsidP="001D0190">
            <w:pPr>
              <w:numPr>
                <w:ilvl w:val="0"/>
                <w:numId w:val="7"/>
              </w:numPr>
              <w:spacing w:after="40" w:line="240" w:lineRule="auto"/>
              <w:ind w:left="113" w:hanging="113"/>
              <w:rPr>
                <w:rFonts w:ascii="Arial" w:hAnsi="Arial" w:cs="Arial"/>
                <w:sz w:val="18"/>
                <w:szCs w:val="18"/>
              </w:rPr>
            </w:pPr>
            <w:r w:rsidRPr="00F20C94">
              <w:rPr>
                <w:rFonts w:ascii="Arial" w:hAnsi="Arial" w:cs="Arial"/>
                <w:sz w:val="18"/>
                <w:szCs w:val="18"/>
              </w:rPr>
              <w:t>udziela pierwszej pomocy w innych stanach zagrożenia zdrowia i życia</w:t>
            </w:r>
          </w:p>
        </w:tc>
        <w:tc>
          <w:tcPr>
            <w:tcW w:w="3779" w:type="dxa"/>
          </w:tcPr>
          <w:p w:rsidR="003F6ACB" w:rsidRPr="00F20C94" w:rsidRDefault="003F6ACB" w:rsidP="003F6ACB">
            <w:pPr>
              <w:spacing w:before="40" w:after="0" w:line="240" w:lineRule="auto"/>
              <w:ind w:left="113" w:hanging="113"/>
              <w:rPr>
                <w:rFonts w:ascii="Arial" w:hAnsi="Arial" w:cs="Arial"/>
                <w:sz w:val="18"/>
                <w:szCs w:val="18"/>
              </w:rPr>
            </w:pPr>
            <w:r w:rsidRPr="00F20C94">
              <w:rPr>
                <w:rFonts w:ascii="Arial" w:hAnsi="Arial" w:cs="Arial"/>
                <w:sz w:val="18"/>
                <w:szCs w:val="18"/>
              </w:rPr>
              <w:t xml:space="preserve">• Rodzaje wypadków przy pracy i ich przyczyny </w:t>
            </w:r>
          </w:p>
          <w:p w:rsidR="003010A8" w:rsidRPr="00F20C94" w:rsidRDefault="003010A8" w:rsidP="003F6ACB">
            <w:pPr>
              <w:spacing w:before="40" w:after="0" w:line="240" w:lineRule="auto"/>
              <w:ind w:left="113" w:hanging="113"/>
              <w:rPr>
                <w:rFonts w:ascii="Arial" w:hAnsi="Arial" w:cs="Arial"/>
                <w:sz w:val="18"/>
                <w:szCs w:val="18"/>
              </w:rPr>
            </w:pPr>
            <w:r w:rsidRPr="00F20C94">
              <w:rPr>
                <w:rFonts w:ascii="Arial" w:hAnsi="Arial" w:cs="Arial"/>
                <w:sz w:val="18"/>
                <w:szCs w:val="18"/>
              </w:rPr>
              <w:t xml:space="preserve">• </w:t>
            </w:r>
            <w:r w:rsidR="003F6ACB" w:rsidRPr="00F20C94">
              <w:rPr>
                <w:rFonts w:ascii="Arial" w:hAnsi="Arial" w:cs="Arial"/>
                <w:sz w:val="18"/>
                <w:szCs w:val="18"/>
              </w:rPr>
              <w:t>Kolejność postępowania w razie wypadku</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Zasady postępowania powypadkowego</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Organizacja pierwszej pomocy</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Zasady udzielania pierwszej pomocy</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xml:space="preserve">• Pierwsza pomoc w przypadku porażenia prądem elektrycznym </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Pierwsza pomoc w przypadku zranień</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Pierwsza pomoc w przypadku zatruć tlenkiem węgla oraz substancjami stosowanymi w eksploatacji pojazdów</w:t>
            </w:r>
            <w:r w:rsidRPr="00F20C94">
              <w:rPr>
                <w:rFonts w:ascii="Arial" w:hAnsi="Arial" w:cs="Arial"/>
                <w:sz w:val="18"/>
                <w:szCs w:val="18"/>
              </w:rPr>
              <w:br/>
              <w:t>samochodowych</w:t>
            </w:r>
          </w:p>
          <w:p w:rsidR="003010A8" w:rsidRPr="00F20C94" w:rsidRDefault="003010A8" w:rsidP="00003423">
            <w:pPr>
              <w:spacing w:after="0" w:line="240" w:lineRule="auto"/>
              <w:ind w:left="113" w:hanging="113"/>
              <w:rPr>
                <w:rFonts w:ascii="Arial" w:hAnsi="Arial" w:cs="Arial"/>
                <w:sz w:val="18"/>
                <w:szCs w:val="18"/>
              </w:rPr>
            </w:pPr>
          </w:p>
          <w:p w:rsidR="003010A8" w:rsidRPr="00F20C94" w:rsidRDefault="003010A8" w:rsidP="00003423">
            <w:pPr>
              <w:spacing w:after="0" w:line="240" w:lineRule="auto"/>
              <w:ind w:left="113" w:hanging="113"/>
              <w:rPr>
                <w:rFonts w:ascii="Arial" w:hAnsi="Arial" w:cs="Arial"/>
                <w:sz w:val="18"/>
                <w:szCs w:val="18"/>
              </w:rPr>
            </w:pPr>
          </w:p>
        </w:tc>
        <w:tc>
          <w:tcPr>
            <w:tcW w:w="3780"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Wypełnianie zgłoszenia wypadku przy pracy przez pracownika</w:t>
            </w:r>
            <w:r w:rsidRPr="00F20C94">
              <w:rPr>
                <w:rFonts w:ascii="Arial" w:hAnsi="Arial" w:cs="Arial"/>
                <w:sz w:val="18"/>
                <w:szCs w:val="18"/>
              </w:rPr>
              <w:br/>
              <w:t>według podanego wzoru</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Przygotowanie treści telefonicznego wezwania służb</w:t>
            </w:r>
            <w:r w:rsidRPr="00F20C94">
              <w:rPr>
                <w:rFonts w:ascii="Arial" w:hAnsi="Arial" w:cs="Arial"/>
                <w:sz w:val="18"/>
                <w:szCs w:val="18"/>
              </w:rPr>
              <w:br/>
              <w:t>ratowniczych do wypadku</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Kompletowanie wyposażenia apteczki pierwszej pomocy</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xml:space="preserve">• Praktyczna ocena przytomności poszkodowanego </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Praktyczna ocena oddechu u poszkodowanego</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Praktyczne ćwiczenie sztucznego oddychania i masażu serca na manekinie</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Bandażowanie ran różnych części ciała</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Unieruchamianie kości różnych kończyn</w:t>
            </w:r>
          </w:p>
        </w:tc>
        <w:tc>
          <w:tcPr>
            <w:tcW w:w="1737" w:type="dxa"/>
            <w:vMerge/>
            <w:vAlign w:val="bottom"/>
          </w:tcPr>
          <w:p w:rsidR="003010A8" w:rsidRPr="00F20C94" w:rsidRDefault="003010A8" w:rsidP="00BD0B16">
            <w:pPr>
              <w:spacing w:line="240" w:lineRule="auto"/>
              <w:jc w:val="center"/>
              <w:rPr>
                <w:rFonts w:ascii="Arial" w:hAnsi="Arial" w:cs="Arial"/>
                <w:b/>
              </w:rPr>
            </w:pPr>
          </w:p>
        </w:tc>
      </w:tr>
    </w:tbl>
    <w:p w:rsidR="003010A8" w:rsidRPr="00F20C94" w:rsidRDefault="003010A8"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Default="00443DE5" w:rsidP="003010A8">
      <w:pPr>
        <w:rPr>
          <w:rFonts w:ascii="Arial" w:hAnsi="Arial" w:cs="Arial"/>
        </w:rPr>
      </w:pPr>
    </w:p>
    <w:p w:rsidR="002A614D" w:rsidRPr="00F20C94" w:rsidRDefault="002A614D" w:rsidP="003010A8">
      <w:pPr>
        <w:rPr>
          <w:rFonts w:ascii="Arial" w:hAnsi="Arial" w:cs="Arial"/>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443DE5" w:rsidRPr="00F20C94" w:rsidTr="00C1265A">
        <w:tc>
          <w:tcPr>
            <w:tcW w:w="15309" w:type="dxa"/>
            <w:shd w:val="clear" w:color="auto" w:fill="auto"/>
          </w:tcPr>
          <w:p w:rsidR="00443DE5" w:rsidRPr="00F20C94" w:rsidRDefault="00443DE5" w:rsidP="00FB55AF">
            <w:pPr>
              <w:spacing w:after="0" w:line="240" w:lineRule="auto"/>
              <w:jc w:val="both"/>
              <w:rPr>
                <w:rFonts w:ascii="Arial" w:hAnsi="Arial" w:cs="Arial"/>
                <w:b/>
              </w:rPr>
            </w:pPr>
          </w:p>
          <w:p w:rsidR="00EC19AA" w:rsidRPr="00F20C94" w:rsidRDefault="00EC19AA" w:rsidP="00EC19AA">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EC19AA" w:rsidRPr="00F20C94" w:rsidRDefault="00EC19AA" w:rsidP="00EC19AA">
            <w:pPr>
              <w:jc w:val="both"/>
              <w:rPr>
                <w:rFonts w:ascii="Arial" w:hAnsi="Arial" w:cs="Arial"/>
                <w:sz w:val="18"/>
                <w:szCs w:val="18"/>
              </w:rPr>
            </w:pPr>
            <w:r w:rsidRPr="00F20C94">
              <w:rPr>
                <w:rFonts w:ascii="Arial" w:hAnsi="Arial" w:cs="Arial"/>
                <w:sz w:val="18"/>
                <w:szCs w:val="18"/>
              </w:rPr>
              <w:t xml:space="preserve">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w:t>
            </w:r>
            <w:r w:rsidR="006C6D7B" w:rsidRPr="00F20C94">
              <w:rPr>
                <w:rFonts w:ascii="Arial" w:hAnsi="Arial" w:cs="Arial"/>
                <w:sz w:val="18"/>
                <w:szCs w:val="18"/>
              </w:rPr>
              <w:t>powinni oni</w:t>
            </w:r>
            <w:r w:rsidRPr="00F20C94">
              <w:rPr>
                <w:rFonts w:ascii="Arial" w:hAnsi="Arial" w:cs="Arial"/>
                <w:sz w:val="18"/>
                <w:szCs w:val="18"/>
              </w:rPr>
              <w:t xml:space="preserve">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EC19AA" w:rsidRPr="00F20C94" w:rsidRDefault="00EC19AA" w:rsidP="00EC19AA">
            <w:pPr>
              <w:spacing w:after="120" w:line="240" w:lineRule="auto"/>
              <w:rPr>
                <w:rFonts w:ascii="Arial" w:hAnsi="Arial" w:cs="Arial"/>
                <w:b/>
                <w:sz w:val="18"/>
                <w:szCs w:val="18"/>
              </w:rPr>
            </w:pPr>
          </w:p>
          <w:p w:rsidR="00EC19AA" w:rsidRPr="00F20C94" w:rsidRDefault="00EC19AA" w:rsidP="00EC19AA">
            <w:pPr>
              <w:spacing w:after="120" w:line="240" w:lineRule="auto"/>
              <w:rPr>
                <w:rFonts w:ascii="Arial" w:hAnsi="Arial" w:cs="Arial"/>
                <w:sz w:val="18"/>
                <w:szCs w:val="18"/>
              </w:rPr>
            </w:pPr>
            <w:r w:rsidRPr="00F20C94">
              <w:rPr>
                <w:rFonts w:ascii="Arial" w:hAnsi="Arial" w:cs="Arial"/>
                <w:b/>
                <w:sz w:val="18"/>
                <w:szCs w:val="18"/>
              </w:rPr>
              <w:t>Zalecane środki dydaktyczne</w:t>
            </w:r>
          </w:p>
          <w:p w:rsidR="00EC19AA" w:rsidRPr="00F20C94" w:rsidRDefault="00EC19AA" w:rsidP="00EC19AA">
            <w:pPr>
              <w:rPr>
                <w:rFonts w:ascii="Arial" w:hAnsi="Arial" w:cs="Arial"/>
                <w:sz w:val="18"/>
                <w:szCs w:val="18"/>
              </w:rPr>
            </w:pPr>
            <w:r w:rsidRPr="00F20C94">
              <w:rPr>
                <w:rFonts w:ascii="Arial" w:hAnsi="Arial" w:cs="Arial"/>
                <w:sz w:val="18"/>
                <w:szCs w:val="18"/>
              </w:rPr>
              <w:t xml:space="preserve">Zajęcia powinny odbywać się w sali przedmiotowej (pracowni BHP) wyposażonej  w schematy, makiety, modele oraz plansze dydaktyczne z zakresu bezpieczeństwa i higieny pracy (np. zestawy do ćwiczeń z zakresu udzielania pierwszej pomocy). Nauczyciel powinien mieć dostęp do komputera z rzutnikiem multimedialnym.    </w:t>
            </w:r>
          </w:p>
          <w:p w:rsidR="00EC19AA" w:rsidRPr="00F20C94" w:rsidRDefault="00EC19AA" w:rsidP="00EC19AA">
            <w:pPr>
              <w:spacing w:after="120" w:line="240" w:lineRule="auto"/>
              <w:rPr>
                <w:rFonts w:ascii="Arial" w:hAnsi="Arial" w:cs="Arial"/>
                <w:b/>
                <w:sz w:val="18"/>
                <w:szCs w:val="18"/>
              </w:rPr>
            </w:pPr>
          </w:p>
          <w:p w:rsidR="00EC19AA" w:rsidRPr="00F20C94" w:rsidRDefault="00EC19AA" w:rsidP="00EC19AA">
            <w:pPr>
              <w:spacing w:after="120" w:line="240" w:lineRule="auto"/>
              <w:rPr>
                <w:rFonts w:ascii="Arial" w:hAnsi="Arial" w:cs="Arial"/>
                <w:b/>
                <w:sz w:val="18"/>
                <w:szCs w:val="18"/>
              </w:rPr>
            </w:pPr>
            <w:r w:rsidRPr="00F20C94">
              <w:rPr>
                <w:rFonts w:ascii="Arial" w:hAnsi="Arial" w:cs="Arial"/>
                <w:b/>
                <w:sz w:val="18"/>
                <w:szCs w:val="18"/>
              </w:rPr>
              <w:t>Zalecane metody kształcenia</w:t>
            </w:r>
          </w:p>
          <w:p w:rsidR="00EC19AA" w:rsidRPr="00F20C94" w:rsidRDefault="00EC19AA" w:rsidP="00EC19AA">
            <w:pPr>
              <w:jc w:val="both"/>
              <w:rPr>
                <w:rFonts w:ascii="Arial" w:hAnsi="Arial" w:cs="Arial"/>
                <w:sz w:val="18"/>
                <w:szCs w:val="18"/>
              </w:rPr>
            </w:pPr>
            <w:r w:rsidRPr="00F20C94">
              <w:rPr>
                <w:rFonts w:ascii="Arial" w:hAnsi="Arial" w:cs="Arial"/>
                <w:sz w:val="18"/>
                <w:szCs w:val="18"/>
              </w:rPr>
              <w:t>Do wprowadzania nowych treści należy zastosować metodę pogadanki wspartej pokazem multimedialnym, z wykorzystaniem  modeli, plansz, filmów poglądowych i prezentacji. Równolegle powinna być stosowana metoda ćwiczeń. Zaleca się także stosowanie metody przewodniego tekstu, która wymaga wcześniejszego przygotowania przez nauczyciela pytań prowadzących.</w:t>
            </w:r>
          </w:p>
          <w:p w:rsidR="00EC19AA" w:rsidRPr="00F20C94" w:rsidRDefault="00EC19AA" w:rsidP="00EC19AA">
            <w:pPr>
              <w:rPr>
                <w:rFonts w:ascii="Arial" w:hAnsi="Arial" w:cs="Arial"/>
                <w:sz w:val="18"/>
                <w:szCs w:val="18"/>
              </w:rPr>
            </w:pPr>
          </w:p>
          <w:p w:rsidR="00EC19AA" w:rsidRPr="00F20C94" w:rsidRDefault="00EC19AA" w:rsidP="00EC19AA">
            <w:pPr>
              <w:spacing w:after="120" w:line="240" w:lineRule="auto"/>
              <w:rPr>
                <w:rFonts w:ascii="Arial" w:hAnsi="Arial" w:cs="Arial"/>
                <w:b/>
                <w:sz w:val="18"/>
                <w:szCs w:val="18"/>
              </w:rPr>
            </w:pPr>
            <w:r w:rsidRPr="00F20C94">
              <w:rPr>
                <w:rFonts w:ascii="Arial" w:hAnsi="Arial" w:cs="Arial"/>
                <w:b/>
                <w:sz w:val="18"/>
                <w:szCs w:val="18"/>
              </w:rPr>
              <w:t>Formy organizacyjne</w:t>
            </w:r>
          </w:p>
          <w:p w:rsidR="00EC19AA" w:rsidRPr="00F20C94" w:rsidRDefault="00EC19AA" w:rsidP="00EC19AA">
            <w:pPr>
              <w:rPr>
                <w:rFonts w:ascii="Arial" w:hAnsi="Arial" w:cs="Arial"/>
                <w:sz w:val="18"/>
                <w:szCs w:val="18"/>
              </w:rPr>
            </w:pPr>
            <w:r w:rsidRPr="00F20C94">
              <w:rPr>
                <w:rFonts w:ascii="Arial" w:hAnsi="Arial" w:cs="Arial"/>
                <w:sz w:val="18"/>
                <w:szCs w:val="18"/>
              </w:rPr>
              <w:t>Zajęcia powinny być prowadzone z wykorzystaniem zróżnicowanych form: indywidualnie oraz grupowo.</w:t>
            </w:r>
          </w:p>
          <w:p w:rsidR="00EC19AA" w:rsidRPr="00F20C94" w:rsidRDefault="00EC19AA" w:rsidP="00EC19AA">
            <w:pPr>
              <w:spacing w:after="120" w:line="240" w:lineRule="auto"/>
              <w:rPr>
                <w:rFonts w:ascii="Arial" w:hAnsi="Arial" w:cs="Arial"/>
                <w:b/>
                <w:sz w:val="18"/>
                <w:szCs w:val="18"/>
              </w:rPr>
            </w:pPr>
          </w:p>
          <w:p w:rsidR="00EC19AA" w:rsidRPr="00F20C94" w:rsidRDefault="00EC19AA" w:rsidP="00DE29C5">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EC19AA" w:rsidRPr="00F20C94" w:rsidRDefault="00EC19AA" w:rsidP="00DE29C5">
            <w:pPr>
              <w:spacing w:before="60"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443DE5" w:rsidRPr="00F20C94" w:rsidRDefault="00EC19AA" w:rsidP="00DE29C5">
            <w:pPr>
              <w:spacing w:after="0" w:line="240" w:lineRule="auto"/>
              <w:jc w:val="both"/>
              <w:rPr>
                <w:rFonts w:ascii="Arial" w:hAnsi="Arial" w:cs="Arial"/>
                <w:sz w:val="18"/>
                <w:szCs w:val="18"/>
              </w:rPr>
            </w:pPr>
            <w:r w:rsidRPr="00F20C94">
              <w:rPr>
                <w:rFonts w:ascii="Arial" w:hAnsi="Arial" w:cs="Arial"/>
                <w:sz w:val="18"/>
                <w:szCs w:val="18"/>
              </w:rPr>
              <w:t>– możliwości ucznia.</w:t>
            </w:r>
          </w:p>
          <w:p w:rsidR="00FE72C7" w:rsidRPr="00F20C94" w:rsidRDefault="00FE72C7" w:rsidP="00EC19AA">
            <w:pPr>
              <w:spacing w:after="0" w:line="240" w:lineRule="auto"/>
              <w:jc w:val="both"/>
              <w:rPr>
                <w:rFonts w:ascii="Arial" w:hAnsi="Arial" w:cs="Arial"/>
                <w:b/>
                <w:sz w:val="18"/>
                <w:szCs w:val="18"/>
              </w:rPr>
            </w:pPr>
          </w:p>
        </w:tc>
      </w:tr>
    </w:tbl>
    <w:p w:rsidR="00443DE5" w:rsidRPr="00F20C94" w:rsidRDefault="00443DE5"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BD0B16" w:rsidRPr="00F20C94" w:rsidRDefault="00C60D15" w:rsidP="00BD0B16">
      <w:pPr>
        <w:rPr>
          <w:rFonts w:ascii="Arial" w:hAnsi="Arial" w:cs="Arial"/>
          <w:b/>
          <w:sz w:val="28"/>
          <w:szCs w:val="28"/>
        </w:rPr>
      </w:pPr>
      <w:r w:rsidRPr="00F20C94">
        <w:rPr>
          <w:rFonts w:ascii="Arial" w:hAnsi="Arial" w:cs="Arial"/>
          <w:b/>
          <w:sz w:val="28"/>
          <w:szCs w:val="28"/>
        </w:rPr>
        <w:lastRenderedPageBreak/>
        <w:t>2</w:t>
      </w:r>
      <w:r w:rsidR="00BD0B16" w:rsidRPr="00F20C94">
        <w:rPr>
          <w:rFonts w:ascii="Arial" w:hAnsi="Arial" w:cs="Arial"/>
          <w:b/>
          <w:sz w:val="28"/>
          <w:szCs w:val="28"/>
        </w:rPr>
        <w:t>.</w:t>
      </w:r>
      <w:r w:rsidR="00BD0B16" w:rsidRPr="00F20C94">
        <w:rPr>
          <w:rFonts w:ascii="Arial" w:hAnsi="Arial" w:cs="Arial"/>
          <w:b/>
          <w:sz w:val="28"/>
          <w:szCs w:val="28"/>
        </w:rPr>
        <w:tab/>
        <w:t xml:space="preserve">Podstawy </w:t>
      </w:r>
      <w:r w:rsidR="00FB1745" w:rsidRPr="00F20C94">
        <w:rPr>
          <w:rFonts w:ascii="Arial" w:hAnsi="Arial" w:cs="Arial"/>
          <w:b/>
          <w:sz w:val="28"/>
          <w:szCs w:val="28"/>
        </w:rPr>
        <w:t>budowy</w:t>
      </w:r>
      <w:r w:rsidR="00BD0B16" w:rsidRPr="00F20C94">
        <w:rPr>
          <w:rFonts w:ascii="Arial" w:hAnsi="Arial" w:cs="Arial"/>
          <w:b/>
          <w:sz w:val="28"/>
          <w:szCs w:val="28"/>
        </w:rPr>
        <w:t xml:space="preserve"> maszyn</w:t>
      </w:r>
    </w:p>
    <w:p w:rsidR="00BD0B16" w:rsidRPr="00F20C94" w:rsidRDefault="00C60D15" w:rsidP="00BD0B16">
      <w:pPr>
        <w:spacing w:after="120" w:line="240" w:lineRule="auto"/>
        <w:rPr>
          <w:rFonts w:ascii="Arial" w:hAnsi="Arial" w:cs="Arial"/>
          <w:sz w:val="22"/>
          <w:szCs w:val="22"/>
        </w:rPr>
      </w:pPr>
      <w:r w:rsidRPr="00F20C94">
        <w:rPr>
          <w:rFonts w:ascii="Arial" w:hAnsi="Arial" w:cs="Arial"/>
          <w:sz w:val="22"/>
          <w:szCs w:val="22"/>
        </w:rPr>
        <w:tab/>
        <w:t>2</w:t>
      </w:r>
      <w:r w:rsidR="00BD0B16" w:rsidRPr="00F20C94">
        <w:rPr>
          <w:rFonts w:ascii="Arial" w:hAnsi="Arial" w:cs="Arial"/>
          <w:sz w:val="22"/>
          <w:szCs w:val="22"/>
        </w:rPr>
        <w:t>.1.</w:t>
      </w:r>
      <w:r w:rsidR="00BD0B16" w:rsidRPr="00F20C94">
        <w:rPr>
          <w:rFonts w:ascii="Arial" w:hAnsi="Arial" w:cs="Arial"/>
          <w:sz w:val="22"/>
          <w:szCs w:val="22"/>
        </w:rPr>
        <w:tab/>
        <w:t>Podstawy rysunku technicznego</w:t>
      </w:r>
    </w:p>
    <w:p w:rsidR="002C2826" w:rsidRPr="00F20C94" w:rsidRDefault="00C60D15" w:rsidP="002C2826">
      <w:pPr>
        <w:spacing w:after="120" w:line="240" w:lineRule="auto"/>
        <w:ind w:firstLine="708"/>
        <w:rPr>
          <w:rFonts w:ascii="Arial" w:hAnsi="Arial" w:cs="Arial"/>
          <w:sz w:val="22"/>
          <w:szCs w:val="22"/>
        </w:rPr>
      </w:pPr>
      <w:r w:rsidRPr="00F20C94">
        <w:rPr>
          <w:rFonts w:ascii="Arial" w:hAnsi="Arial" w:cs="Arial"/>
          <w:sz w:val="22"/>
          <w:szCs w:val="22"/>
        </w:rPr>
        <w:t>2</w:t>
      </w:r>
      <w:r w:rsidR="002C2826" w:rsidRPr="00F20C94">
        <w:rPr>
          <w:rFonts w:ascii="Arial" w:hAnsi="Arial" w:cs="Arial"/>
          <w:sz w:val="22"/>
          <w:szCs w:val="22"/>
        </w:rPr>
        <w:t>.2.</w:t>
      </w:r>
      <w:r w:rsidR="002C2826" w:rsidRPr="00F20C94">
        <w:rPr>
          <w:rFonts w:ascii="Arial" w:hAnsi="Arial" w:cs="Arial"/>
          <w:sz w:val="22"/>
          <w:szCs w:val="22"/>
        </w:rPr>
        <w:tab/>
        <w:t>Materiały konstrukcyjne</w:t>
      </w:r>
    </w:p>
    <w:p w:rsidR="00BD0B16" w:rsidRPr="00F20C94" w:rsidRDefault="00C60D15" w:rsidP="002C2826">
      <w:pPr>
        <w:spacing w:after="120" w:line="240" w:lineRule="auto"/>
        <w:ind w:firstLine="708"/>
        <w:rPr>
          <w:rFonts w:ascii="Arial" w:hAnsi="Arial" w:cs="Arial"/>
          <w:sz w:val="22"/>
          <w:szCs w:val="22"/>
        </w:rPr>
      </w:pPr>
      <w:r w:rsidRPr="00F20C94">
        <w:rPr>
          <w:rFonts w:ascii="Arial" w:hAnsi="Arial" w:cs="Arial"/>
          <w:sz w:val="22"/>
          <w:szCs w:val="22"/>
        </w:rPr>
        <w:t>2</w:t>
      </w:r>
      <w:r w:rsidR="00BD0B16" w:rsidRPr="00F20C94">
        <w:rPr>
          <w:rFonts w:ascii="Arial" w:hAnsi="Arial" w:cs="Arial"/>
          <w:sz w:val="22"/>
          <w:szCs w:val="22"/>
        </w:rPr>
        <w:t>.</w:t>
      </w:r>
      <w:r w:rsidR="002C2826" w:rsidRPr="00F20C94">
        <w:rPr>
          <w:rFonts w:ascii="Arial" w:hAnsi="Arial" w:cs="Arial"/>
          <w:sz w:val="22"/>
          <w:szCs w:val="22"/>
        </w:rPr>
        <w:t>3</w:t>
      </w:r>
      <w:r w:rsidR="00BD0B16" w:rsidRPr="00F20C94">
        <w:rPr>
          <w:rFonts w:ascii="Arial" w:hAnsi="Arial" w:cs="Arial"/>
          <w:sz w:val="22"/>
          <w:szCs w:val="22"/>
        </w:rPr>
        <w:t>.</w:t>
      </w:r>
      <w:r w:rsidR="00BD0B16" w:rsidRPr="00F20C94">
        <w:rPr>
          <w:rFonts w:ascii="Arial" w:hAnsi="Arial" w:cs="Arial"/>
          <w:sz w:val="22"/>
          <w:szCs w:val="22"/>
        </w:rPr>
        <w:tab/>
        <w:t>Pomiary warsztatowe</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2C2826" w:rsidRPr="00F20C94">
        <w:rPr>
          <w:rFonts w:ascii="Arial" w:hAnsi="Arial" w:cs="Arial"/>
          <w:sz w:val="22"/>
          <w:szCs w:val="22"/>
        </w:rPr>
        <w:t>.4</w:t>
      </w:r>
      <w:r w:rsidR="00BD0B16" w:rsidRPr="00F20C94">
        <w:rPr>
          <w:rFonts w:ascii="Arial" w:hAnsi="Arial" w:cs="Arial"/>
          <w:sz w:val="22"/>
          <w:szCs w:val="22"/>
        </w:rPr>
        <w:t>.</w:t>
      </w:r>
      <w:r w:rsidR="00BD0B16" w:rsidRPr="00F20C94">
        <w:rPr>
          <w:rFonts w:ascii="Arial" w:hAnsi="Arial" w:cs="Arial"/>
          <w:sz w:val="22"/>
          <w:szCs w:val="22"/>
        </w:rPr>
        <w:tab/>
        <w:t>Tolerancje i pasowania</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2C2826" w:rsidRPr="00F20C94">
        <w:rPr>
          <w:rFonts w:ascii="Arial" w:hAnsi="Arial" w:cs="Arial"/>
          <w:sz w:val="22"/>
          <w:szCs w:val="22"/>
        </w:rPr>
        <w:t>.5</w:t>
      </w:r>
      <w:r w:rsidR="00BD0B16" w:rsidRPr="00F20C94">
        <w:rPr>
          <w:rFonts w:ascii="Arial" w:hAnsi="Arial" w:cs="Arial"/>
          <w:sz w:val="22"/>
          <w:szCs w:val="22"/>
        </w:rPr>
        <w:t>.</w:t>
      </w:r>
      <w:r w:rsidR="00BD0B16" w:rsidRPr="00F20C94">
        <w:rPr>
          <w:rFonts w:ascii="Arial" w:hAnsi="Arial" w:cs="Arial"/>
          <w:sz w:val="22"/>
          <w:szCs w:val="22"/>
        </w:rPr>
        <w:tab/>
        <w:t>Podstawy mechaniki technicznej</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2C2826" w:rsidRPr="00F20C94">
        <w:rPr>
          <w:rFonts w:ascii="Arial" w:hAnsi="Arial" w:cs="Arial"/>
          <w:sz w:val="22"/>
          <w:szCs w:val="22"/>
        </w:rPr>
        <w:t>.6</w:t>
      </w:r>
      <w:r w:rsidR="00BD0B16" w:rsidRPr="00F20C94">
        <w:rPr>
          <w:rFonts w:ascii="Arial" w:hAnsi="Arial" w:cs="Arial"/>
          <w:sz w:val="22"/>
          <w:szCs w:val="22"/>
        </w:rPr>
        <w:t>.</w:t>
      </w:r>
      <w:r w:rsidR="00BD0B16" w:rsidRPr="00F20C94">
        <w:rPr>
          <w:rFonts w:ascii="Arial" w:hAnsi="Arial" w:cs="Arial"/>
          <w:sz w:val="22"/>
          <w:szCs w:val="22"/>
        </w:rPr>
        <w:tab/>
        <w:t>Podstawy wytrzymałości materiałów</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BD0B16" w:rsidRPr="00F20C94">
        <w:rPr>
          <w:rFonts w:ascii="Arial" w:hAnsi="Arial" w:cs="Arial"/>
          <w:sz w:val="22"/>
          <w:szCs w:val="22"/>
        </w:rPr>
        <w:t>.7.</w:t>
      </w:r>
      <w:r w:rsidR="00BD0B16" w:rsidRPr="00F20C94">
        <w:rPr>
          <w:rFonts w:ascii="Arial" w:hAnsi="Arial" w:cs="Arial"/>
          <w:sz w:val="22"/>
          <w:szCs w:val="22"/>
        </w:rPr>
        <w:tab/>
        <w:t>Techniki wytwarzania</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BD0B16" w:rsidRPr="00F20C94">
        <w:rPr>
          <w:rFonts w:ascii="Arial" w:hAnsi="Arial" w:cs="Arial"/>
          <w:sz w:val="22"/>
          <w:szCs w:val="22"/>
        </w:rPr>
        <w:t>.8.</w:t>
      </w:r>
      <w:r w:rsidR="00BD0B16" w:rsidRPr="00F20C94">
        <w:rPr>
          <w:rFonts w:ascii="Arial" w:hAnsi="Arial" w:cs="Arial"/>
          <w:sz w:val="22"/>
          <w:szCs w:val="22"/>
        </w:rPr>
        <w:tab/>
        <w:t>Części maszyn</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BD0B16" w:rsidRPr="00F20C94">
        <w:rPr>
          <w:rFonts w:ascii="Arial" w:hAnsi="Arial" w:cs="Arial"/>
          <w:sz w:val="22"/>
          <w:szCs w:val="22"/>
        </w:rPr>
        <w:t>.9.</w:t>
      </w:r>
      <w:r w:rsidR="00BD0B16" w:rsidRPr="00F20C94">
        <w:rPr>
          <w:rFonts w:ascii="Arial" w:hAnsi="Arial" w:cs="Arial"/>
          <w:sz w:val="22"/>
          <w:szCs w:val="22"/>
        </w:rPr>
        <w:tab/>
        <w:t>Podstawy maszynoznawstwa</w:t>
      </w: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Default="00BD0B16" w:rsidP="00BD0B16">
      <w:pPr>
        <w:spacing w:after="120" w:line="240" w:lineRule="auto"/>
        <w:ind w:firstLine="708"/>
        <w:rPr>
          <w:rFonts w:ascii="Arial" w:hAnsi="Arial" w:cs="Arial"/>
          <w:sz w:val="24"/>
          <w:szCs w:val="24"/>
        </w:rPr>
      </w:pPr>
    </w:p>
    <w:p w:rsidR="00925E6D" w:rsidRDefault="00925E6D" w:rsidP="00BD0B16">
      <w:pPr>
        <w:spacing w:after="120" w:line="240" w:lineRule="auto"/>
        <w:ind w:firstLine="708"/>
        <w:rPr>
          <w:rFonts w:ascii="Arial" w:hAnsi="Arial" w:cs="Arial"/>
          <w:sz w:val="24"/>
          <w:szCs w:val="24"/>
        </w:rPr>
      </w:pPr>
    </w:p>
    <w:p w:rsidR="00995CCE" w:rsidRPr="00F20C94" w:rsidRDefault="00995CCE"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904D98" w:rsidRPr="00F20C94" w:rsidRDefault="00904D98" w:rsidP="00BD0B16">
      <w:pPr>
        <w:spacing w:after="120" w:line="240" w:lineRule="auto"/>
        <w:ind w:firstLine="708"/>
        <w:rPr>
          <w:rFonts w:ascii="Arial" w:hAnsi="Arial" w:cs="Arial"/>
          <w:sz w:val="24"/>
          <w:szCs w:val="24"/>
        </w:rPr>
      </w:pPr>
    </w:p>
    <w:p w:rsidR="00AD5C90" w:rsidRPr="00F20C94" w:rsidRDefault="00AD5C90" w:rsidP="00BD0B16">
      <w:pPr>
        <w:spacing w:after="120" w:line="240" w:lineRule="auto"/>
        <w:ind w:firstLine="708"/>
        <w:rPr>
          <w:rFonts w:ascii="Arial" w:hAnsi="Arial" w:cs="Arial"/>
          <w:sz w:val="24"/>
          <w:szCs w:val="24"/>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01"/>
      </w:tblGrid>
      <w:tr w:rsidR="00BD0B16" w:rsidRPr="00F20C94" w:rsidTr="00DE5EB0">
        <w:tc>
          <w:tcPr>
            <w:tcW w:w="1843"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69"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trHeight w:val="200"/>
        </w:trPr>
        <w:tc>
          <w:tcPr>
            <w:tcW w:w="1843" w:type="dxa"/>
            <w:vMerge w:val="restart"/>
          </w:tcPr>
          <w:p w:rsidR="00BD0B16" w:rsidRPr="00F20C94" w:rsidRDefault="00C223E6" w:rsidP="00904D98">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w:t>
            </w:r>
            <w:r w:rsidR="00DB062C">
              <w:rPr>
                <w:rFonts w:ascii="Arial" w:eastAsia="Times New Roman" w:hAnsi="Arial" w:cs="Arial"/>
                <w:sz w:val="18"/>
                <w:szCs w:val="18"/>
                <w:lang w:eastAsia="pl-PL"/>
              </w:rPr>
              <w:t>2</w:t>
            </w:r>
            <w:r w:rsidRPr="00F20C94">
              <w:rPr>
                <w:rFonts w:ascii="Arial" w:eastAsia="Times New Roman" w:hAnsi="Arial" w:cs="Arial"/>
                <w:sz w:val="18"/>
                <w:szCs w:val="18"/>
                <w:lang w:eastAsia="pl-PL"/>
              </w:rPr>
              <w:t>.2</w:t>
            </w:r>
          </w:p>
          <w:p w:rsidR="00C223E6" w:rsidRPr="00F20C94" w:rsidRDefault="00941B38" w:rsidP="00C223E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w:t>
            </w:r>
            <w:r w:rsidR="00C223E6" w:rsidRPr="00F20C94">
              <w:rPr>
                <w:rFonts w:ascii="Arial" w:eastAsia="Times New Roman" w:hAnsi="Arial" w:cs="Arial"/>
                <w:sz w:val="18"/>
                <w:szCs w:val="18"/>
                <w:lang w:eastAsia="pl-PL"/>
              </w:rPr>
              <w:t>8</w:t>
            </w:r>
            <w:r w:rsidR="00BD0B16" w:rsidRPr="00F20C94">
              <w:rPr>
                <w:rFonts w:ascii="Arial" w:eastAsia="Times New Roman" w:hAnsi="Arial" w:cs="Arial"/>
                <w:sz w:val="18"/>
                <w:szCs w:val="18"/>
                <w:lang w:eastAsia="pl-PL"/>
              </w:rPr>
              <w:t xml:space="preserve">) </w:t>
            </w:r>
            <w:r w:rsidR="00CC25C8" w:rsidRPr="00F20C94">
              <w:rPr>
                <w:rFonts w:ascii="Arial" w:eastAsia="Times New Roman" w:hAnsi="Arial" w:cs="Arial"/>
                <w:sz w:val="18"/>
                <w:szCs w:val="18"/>
                <w:lang w:eastAsia="pl-PL"/>
              </w:rPr>
              <w:t>przestrzega</w:t>
            </w:r>
            <w:r w:rsidR="00BD0B16" w:rsidRPr="00F20C94">
              <w:rPr>
                <w:rFonts w:ascii="Arial" w:eastAsia="Times New Roman" w:hAnsi="Arial" w:cs="Arial"/>
                <w:sz w:val="18"/>
                <w:szCs w:val="18"/>
                <w:lang w:eastAsia="pl-PL"/>
              </w:rPr>
              <w:t xml:space="preserve"> zasad sporządzania </w:t>
            </w:r>
            <w:r w:rsidR="00C223E6" w:rsidRPr="00F20C94">
              <w:rPr>
                <w:rFonts w:ascii="Arial" w:eastAsia="Times New Roman" w:hAnsi="Arial" w:cs="Arial"/>
                <w:sz w:val="18"/>
                <w:szCs w:val="18"/>
                <w:lang w:eastAsia="pl-PL"/>
              </w:rPr>
              <w:t>rysunku technicznego</w:t>
            </w:r>
            <w:r w:rsidR="00BD0B16" w:rsidRPr="00F20C94">
              <w:rPr>
                <w:rFonts w:ascii="Arial" w:eastAsia="Times New Roman" w:hAnsi="Arial" w:cs="Arial"/>
                <w:sz w:val="18"/>
                <w:szCs w:val="18"/>
                <w:lang w:eastAsia="pl-PL"/>
              </w:rPr>
              <w:t>;</w:t>
            </w:r>
          </w:p>
          <w:p w:rsidR="00BD0B16" w:rsidRPr="00F20C94" w:rsidRDefault="00C223E6" w:rsidP="00C223E6">
            <w:pPr>
              <w:spacing w:after="0" w:line="240" w:lineRule="auto"/>
              <w:rPr>
                <w:rFonts w:ascii="Arial" w:hAnsi="Arial" w:cs="Arial"/>
                <w:sz w:val="18"/>
                <w:szCs w:val="18"/>
              </w:rPr>
            </w:pPr>
            <w:r w:rsidRPr="00F20C94">
              <w:rPr>
                <w:rFonts w:ascii="Arial" w:eastAsia="Times New Roman" w:hAnsi="Arial" w:cs="Arial"/>
                <w:sz w:val="18"/>
                <w:szCs w:val="18"/>
                <w:lang w:eastAsia="pl-PL"/>
              </w:rPr>
              <w:t>(9) posługuje się dokumentacją techniczną maszyn i urządzeń;</w:t>
            </w:r>
            <w:r w:rsidR="00BD0B16" w:rsidRPr="00F20C94">
              <w:rPr>
                <w:rFonts w:ascii="Arial" w:eastAsia="Times New Roman" w:hAnsi="Arial" w:cs="Arial"/>
                <w:sz w:val="18"/>
                <w:szCs w:val="18"/>
                <w:lang w:eastAsia="pl-PL"/>
              </w:rPr>
              <w:br/>
            </w:r>
            <w:r w:rsidRPr="00F20C94">
              <w:rPr>
                <w:rFonts w:ascii="Arial" w:hAnsi="Arial" w:cs="Arial"/>
                <w:sz w:val="18"/>
                <w:szCs w:val="18"/>
              </w:rPr>
              <w:t>(23) stosuje programy komputerowe wspomagające wykonywanie zadań zawodowych;</w:t>
            </w:r>
          </w:p>
          <w:p w:rsidR="00C223E6" w:rsidRPr="00F20C94" w:rsidRDefault="00C223E6" w:rsidP="00C223E6">
            <w:pPr>
              <w:spacing w:after="0" w:line="240" w:lineRule="auto"/>
              <w:rPr>
                <w:rFonts w:ascii="Arial" w:hAnsi="Arial" w:cs="Arial"/>
                <w:sz w:val="18"/>
                <w:szCs w:val="18"/>
              </w:rPr>
            </w:pPr>
            <w:r w:rsidRPr="00F20C94">
              <w:rPr>
                <w:rFonts w:ascii="Arial" w:hAnsi="Arial" w:cs="Arial"/>
                <w:sz w:val="18"/>
                <w:szCs w:val="18"/>
              </w:rPr>
              <w:t>(24) rozpoznaje właściwe normy i procedury oceny zgodności podczas realizacji zadań zawodowych;</w:t>
            </w:r>
          </w:p>
        </w:tc>
        <w:tc>
          <w:tcPr>
            <w:tcW w:w="11765"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BD0B16" w:rsidRPr="00F20C94">
              <w:rPr>
                <w:rFonts w:ascii="Arial" w:hAnsi="Arial" w:cs="Arial"/>
                <w:b/>
                <w:sz w:val="18"/>
                <w:szCs w:val="18"/>
              </w:rPr>
              <w:t>.1. Podstawy rysunku technicznego</w:t>
            </w:r>
          </w:p>
        </w:tc>
        <w:tc>
          <w:tcPr>
            <w:tcW w:w="1701" w:type="dxa"/>
            <w:vMerge w:val="restart"/>
          </w:tcPr>
          <w:p w:rsidR="00BD0B16" w:rsidRPr="00F20C94" w:rsidRDefault="00DE5EB0" w:rsidP="00FB174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BD0B16" w:rsidRPr="00F20C94" w:rsidTr="00DE5EB0">
        <w:tblPrEx>
          <w:tblBorders>
            <w:bottom w:val="single" w:sz="4" w:space="0" w:color="auto"/>
          </w:tblBorders>
        </w:tblPrEx>
        <w:trPr>
          <w:trHeight w:val="3531"/>
        </w:trPr>
        <w:tc>
          <w:tcPr>
            <w:tcW w:w="1843" w:type="dxa"/>
            <w:vMerge/>
            <w:textDirection w:val="btLr"/>
          </w:tcPr>
          <w:p w:rsidR="00BD0B16" w:rsidRPr="00F20C94" w:rsidRDefault="00BD0B16" w:rsidP="00BD0B16">
            <w:pPr>
              <w:spacing w:line="240" w:lineRule="auto"/>
              <w:ind w:left="113" w:right="113"/>
              <w:rPr>
                <w:rFonts w:ascii="Arial" w:eastAsia="Times New Roman" w:hAnsi="Arial" w:cs="Arial"/>
                <w:sz w:val="18"/>
                <w:szCs w:val="18"/>
                <w:lang w:eastAsia="pl-PL"/>
              </w:rPr>
            </w:pPr>
          </w:p>
        </w:tc>
        <w:tc>
          <w:tcPr>
            <w:tcW w:w="4111" w:type="dxa"/>
          </w:tcPr>
          <w:p w:rsidR="00BD0B16" w:rsidRPr="00F20C94" w:rsidRDefault="00BD0B16" w:rsidP="00904D98">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 :</w:t>
            </w:r>
          </w:p>
          <w:p w:rsidR="00BD0B16" w:rsidRPr="00F20C94" w:rsidRDefault="00CC25C8" w:rsidP="001D0190">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val="pl-PL" w:eastAsia="pl-PL"/>
              </w:rPr>
              <w:t>przestrzega</w:t>
            </w:r>
            <w:r w:rsidR="00BD0B16" w:rsidRPr="00F20C94">
              <w:rPr>
                <w:rFonts w:ascii="Arial" w:eastAsia="Times New Roman" w:hAnsi="Arial" w:cs="Arial"/>
                <w:sz w:val="18"/>
                <w:szCs w:val="18"/>
                <w:lang w:eastAsia="pl-PL"/>
              </w:rPr>
              <w:t xml:space="preserve"> zasad rzutowania prostokątnego</w:t>
            </w:r>
          </w:p>
          <w:p w:rsidR="00BD0B16" w:rsidRPr="00F20C94" w:rsidRDefault="00BD0B16" w:rsidP="001D0190">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przedstawia kształt przedmiotów, stosując przekroje i kłady</w:t>
            </w:r>
          </w:p>
          <w:p w:rsidR="00BD0B16" w:rsidRPr="00F20C94" w:rsidRDefault="00BD0B16" w:rsidP="001D0190">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sporządza rysunki w rzucie ukośnym</w:t>
            </w:r>
          </w:p>
          <w:p w:rsidR="00BD0B16" w:rsidRPr="00F20C94" w:rsidRDefault="00BD0B16" w:rsidP="001D0190">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stosuje symbole rysunkowe </w:t>
            </w:r>
          </w:p>
          <w:p w:rsidR="00BD0B16" w:rsidRPr="00F20C94" w:rsidRDefault="00BD0B16" w:rsidP="001D0190">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przedstawia wymiary rysowanych części maszyn </w:t>
            </w:r>
          </w:p>
          <w:p w:rsidR="00BD0B16" w:rsidRPr="00F20C94" w:rsidRDefault="00BD0B16" w:rsidP="001D0190">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sporządza rysunki złożeniowe podzespołów maszyn i urządzeń</w:t>
            </w:r>
          </w:p>
          <w:p w:rsidR="00BD0B16" w:rsidRPr="00F20C94" w:rsidRDefault="00BD0B16" w:rsidP="001D0190">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sporządza rysunki wykonawcze części maszyn </w:t>
            </w:r>
          </w:p>
          <w:p w:rsidR="00BD0B16" w:rsidRPr="00F20C94" w:rsidRDefault="00BD0B16" w:rsidP="001D0190">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odczytuje rysunki techniczne</w:t>
            </w:r>
          </w:p>
          <w:p w:rsidR="00BD0B16" w:rsidRPr="00F20C94" w:rsidRDefault="00BD0B16" w:rsidP="001D0190">
            <w:pPr>
              <w:pStyle w:val="Akapitzlist"/>
              <w:numPr>
                <w:ilvl w:val="0"/>
                <w:numId w:val="9"/>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sporządza rysunki części maszyn za pomocą programów komputerowych</w:t>
            </w:r>
          </w:p>
        </w:tc>
        <w:tc>
          <w:tcPr>
            <w:tcW w:w="3685" w:type="dxa"/>
            <w:tcBorders>
              <w:top w:val="single" w:sz="4" w:space="0" w:color="auto"/>
              <w:left w:val="single" w:sz="4" w:space="0" w:color="auto"/>
              <w:right w:val="single" w:sz="4" w:space="0" w:color="auto"/>
            </w:tcBorders>
          </w:tcPr>
          <w:p w:rsidR="00BD0B16" w:rsidRPr="00F20C94" w:rsidRDefault="00BD0B16" w:rsidP="00904D98">
            <w:pPr>
              <w:spacing w:before="40" w:after="0" w:line="240" w:lineRule="auto"/>
              <w:ind w:left="113" w:hanging="113"/>
              <w:rPr>
                <w:rFonts w:ascii="Arial" w:hAnsi="Arial" w:cs="Arial"/>
                <w:sz w:val="18"/>
                <w:szCs w:val="18"/>
              </w:rPr>
            </w:pPr>
            <w:r w:rsidRPr="00F20C94">
              <w:rPr>
                <w:rFonts w:ascii="Arial" w:hAnsi="Arial" w:cs="Arial"/>
                <w:sz w:val="18"/>
                <w:szCs w:val="18"/>
              </w:rPr>
              <w:t xml:space="preserve">• Normalizacja i rodzaje rysunków technicznych </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Arkusze rysunkowe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Podziałki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Linie rysunkowe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Pismo techniczne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Tabliczki rysunkowe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Rzutowanie prostokątne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Rzutowanie aksonometryczne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Widoki i przekroje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Wymiarowanie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Uproszczenia rysunkowe połączeń nierozłącznych</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Uproszczenia rysunkowe połączeń rozłącznych</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Rysunki wykonawcze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Rysunki złożeniowe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Rysunki schematyczne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Komputerowe wspomaganie projektowania CAD</w:t>
            </w:r>
          </w:p>
        </w:tc>
        <w:tc>
          <w:tcPr>
            <w:tcW w:w="3969" w:type="dxa"/>
            <w:tcBorders>
              <w:top w:val="single" w:sz="4" w:space="0" w:color="auto"/>
              <w:left w:val="single" w:sz="4" w:space="0" w:color="auto"/>
              <w:right w:val="single" w:sz="4" w:space="0" w:color="auto"/>
            </w:tcBorders>
          </w:tcPr>
          <w:p w:rsidR="00BD0B16" w:rsidRPr="00F20C94" w:rsidRDefault="00BD0B16" w:rsidP="00904D98">
            <w:pPr>
              <w:spacing w:before="40" w:after="0" w:line="240" w:lineRule="auto"/>
              <w:ind w:left="113" w:hanging="113"/>
              <w:rPr>
                <w:rFonts w:ascii="Arial" w:hAnsi="Arial" w:cs="Arial"/>
                <w:b/>
                <w:sz w:val="18"/>
                <w:szCs w:val="18"/>
              </w:rPr>
            </w:pPr>
            <w:r w:rsidRPr="00F20C94">
              <w:rPr>
                <w:rFonts w:ascii="Arial" w:hAnsi="Arial" w:cs="Arial"/>
                <w:sz w:val="18"/>
                <w:szCs w:val="18"/>
              </w:rPr>
              <w:t>• Przygotowanie arkusza rysunkowego</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Sporządzenie zapisów pismem technicznym</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Rysowanie wskazanej części w rzutach prostokątnych</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Rysowanie wskazanej części w rzutach aksonometrycznych</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Rysowanie prostej części w sześciu rzutach metodą pierwszego kąta</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Sporządzenie rysunku części z wykorzystaniem widoków i przekrojów</w:t>
            </w:r>
          </w:p>
          <w:p w:rsidR="00AC1CE8" w:rsidRPr="00F20C94" w:rsidRDefault="00BD0B16" w:rsidP="00AC1CE8">
            <w:pPr>
              <w:spacing w:after="0" w:line="240" w:lineRule="auto"/>
              <w:ind w:left="113" w:hanging="113"/>
              <w:rPr>
                <w:rFonts w:ascii="Arial" w:hAnsi="Arial" w:cs="Arial"/>
                <w:sz w:val="18"/>
                <w:szCs w:val="18"/>
              </w:rPr>
            </w:pPr>
            <w:r w:rsidRPr="00F20C94">
              <w:rPr>
                <w:rFonts w:ascii="Arial" w:hAnsi="Arial" w:cs="Arial"/>
                <w:sz w:val="18"/>
                <w:szCs w:val="18"/>
              </w:rPr>
              <w:t>• Wymiarowanie wskazanego elementu</w:t>
            </w:r>
          </w:p>
          <w:p w:rsidR="00BD0B16" w:rsidRPr="00F20C94" w:rsidRDefault="00BD0B16" w:rsidP="00AC1CE8">
            <w:pPr>
              <w:spacing w:after="0" w:line="240" w:lineRule="auto"/>
              <w:ind w:left="113" w:hanging="113"/>
              <w:rPr>
                <w:rFonts w:ascii="Arial" w:hAnsi="Arial" w:cs="Arial"/>
                <w:sz w:val="18"/>
                <w:szCs w:val="18"/>
              </w:rPr>
            </w:pPr>
            <w:r w:rsidRPr="00F20C94">
              <w:rPr>
                <w:rFonts w:ascii="Arial" w:hAnsi="Arial" w:cs="Arial"/>
                <w:sz w:val="18"/>
                <w:szCs w:val="18"/>
              </w:rPr>
              <w:t>• Odczytywanie rysunków zawierających uproszczenia rysunkowe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Sporządzenie rysunku złożeniowego wskazanego podzespołu zawierającego uproszczenia rysunkowe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Sporządzenie rysunku wskazanej części za pomocą programu komputerowego</w:t>
            </w:r>
          </w:p>
          <w:p w:rsidR="00BD0B16" w:rsidRPr="00F20C94" w:rsidRDefault="00BD0B16" w:rsidP="00904D98">
            <w:pPr>
              <w:spacing w:after="40" w:line="240" w:lineRule="auto"/>
              <w:ind w:left="113" w:hanging="113"/>
              <w:rPr>
                <w:rFonts w:ascii="Arial" w:hAnsi="Arial" w:cs="Arial"/>
                <w:b/>
                <w:sz w:val="18"/>
                <w:szCs w:val="18"/>
              </w:rPr>
            </w:pPr>
            <w:r w:rsidRPr="00F20C94">
              <w:rPr>
                <w:rFonts w:ascii="Arial" w:hAnsi="Arial" w:cs="Arial"/>
                <w:sz w:val="18"/>
                <w:szCs w:val="18"/>
              </w:rPr>
              <w:t>• Sporządzenie rysunku złożeniowego wskazanego podzespołu za pomocą programu komputerowego z wykorzystaniem biblioteki części znormalizowanych</w:t>
            </w:r>
          </w:p>
        </w:tc>
        <w:tc>
          <w:tcPr>
            <w:tcW w:w="1701" w:type="dxa"/>
            <w:vMerge/>
            <w:tcBorders>
              <w:left w:val="single" w:sz="4" w:space="0" w:color="auto"/>
            </w:tcBorders>
          </w:tcPr>
          <w:p w:rsidR="00BD0B16" w:rsidRPr="00F20C94" w:rsidRDefault="00BD0B16" w:rsidP="00BD0B16">
            <w:pPr>
              <w:spacing w:line="240" w:lineRule="auto"/>
              <w:jc w:val="center"/>
              <w:rPr>
                <w:rFonts w:ascii="Arial" w:hAnsi="Arial" w:cs="Arial"/>
                <w:sz w:val="18"/>
                <w:szCs w:val="18"/>
              </w:rPr>
            </w:pPr>
          </w:p>
        </w:tc>
      </w:tr>
    </w:tbl>
    <w:p w:rsidR="00BD0B16" w:rsidRPr="00F20C94" w:rsidRDefault="00BD0B16" w:rsidP="00BD0B16"/>
    <w:p w:rsidR="00BD0B16" w:rsidRPr="00F20C94" w:rsidRDefault="00BD0B16" w:rsidP="00BD0B16"/>
    <w:p w:rsidR="00BD0B16" w:rsidRPr="00F20C94" w:rsidRDefault="00BD0B16" w:rsidP="00BD0B16"/>
    <w:p w:rsidR="00C60D15" w:rsidRPr="00F20C94" w:rsidRDefault="00C60D15" w:rsidP="00BD0B16"/>
    <w:p w:rsidR="00BD0B16" w:rsidRPr="00F20C94" w:rsidRDefault="00BD0B16" w:rsidP="00BD0B16"/>
    <w:p w:rsidR="00BD0B16" w:rsidRPr="00F20C94" w:rsidRDefault="00BD0B16" w:rsidP="00BD0B16"/>
    <w:p w:rsidR="00BD0B16" w:rsidRPr="00F20C94" w:rsidRDefault="00BD0B16" w:rsidP="00BD0B16"/>
    <w:p w:rsidR="00C27DB3" w:rsidRDefault="00C27DB3" w:rsidP="00BD0B16"/>
    <w:p w:rsidR="00925E6D" w:rsidRPr="00F20C94" w:rsidRDefault="00925E6D" w:rsidP="00BD0B16"/>
    <w:p w:rsidR="00BD0B16" w:rsidRPr="00F20C94" w:rsidRDefault="00BD0B16" w:rsidP="00BD0B16"/>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978"/>
        <w:gridCol w:w="3685"/>
        <w:gridCol w:w="3970"/>
        <w:gridCol w:w="1701"/>
      </w:tblGrid>
      <w:tr w:rsidR="004234B7" w:rsidRPr="00F20C94" w:rsidTr="00DE5EB0">
        <w:tc>
          <w:tcPr>
            <w:tcW w:w="1975"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3978"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70"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4234B7" w:rsidRPr="00F20C94" w:rsidTr="00DE5EB0">
        <w:tblPrEx>
          <w:tblBorders>
            <w:bottom w:val="single" w:sz="4" w:space="0" w:color="auto"/>
          </w:tblBorders>
        </w:tblPrEx>
        <w:trPr>
          <w:trHeight w:val="142"/>
        </w:trPr>
        <w:tc>
          <w:tcPr>
            <w:tcW w:w="1975" w:type="dxa"/>
            <w:vMerge w:val="restart"/>
            <w:tcBorders>
              <w:top w:val="single" w:sz="4" w:space="0" w:color="auto"/>
              <w:left w:val="single" w:sz="4" w:space="0" w:color="auto"/>
              <w:bottom w:val="single" w:sz="4" w:space="0" w:color="auto"/>
              <w:right w:val="single" w:sz="4" w:space="0" w:color="auto"/>
            </w:tcBorders>
            <w:hideMark/>
          </w:tcPr>
          <w:p w:rsidR="00B561E1" w:rsidRPr="00F20C94" w:rsidRDefault="00B561E1" w:rsidP="00B561E1">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w:t>
            </w:r>
            <w:r w:rsidR="00DB062C">
              <w:rPr>
                <w:rFonts w:ascii="Arial" w:eastAsia="Times New Roman" w:hAnsi="Arial" w:cs="Arial"/>
                <w:sz w:val="18"/>
                <w:szCs w:val="18"/>
                <w:lang w:eastAsia="pl-PL"/>
              </w:rPr>
              <w:t>2</w:t>
            </w:r>
            <w:r w:rsidRPr="00F20C94">
              <w:rPr>
                <w:rFonts w:ascii="Arial" w:eastAsia="Times New Roman" w:hAnsi="Arial" w:cs="Arial"/>
                <w:sz w:val="18"/>
                <w:szCs w:val="18"/>
                <w:lang w:eastAsia="pl-PL"/>
              </w:rPr>
              <w:t>.2</w:t>
            </w:r>
          </w:p>
          <w:p w:rsidR="004234B7" w:rsidRPr="00F20C94" w:rsidRDefault="00B561E1" w:rsidP="00B561E1">
            <w:pPr>
              <w:spacing w:before="40" w:after="0" w:line="240" w:lineRule="auto"/>
              <w:rPr>
                <w:rFonts w:ascii="Arial" w:hAnsi="Arial" w:cs="Arial"/>
                <w:sz w:val="18"/>
                <w:szCs w:val="18"/>
              </w:rPr>
            </w:pPr>
            <w:r w:rsidRPr="00F20C94">
              <w:rPr>
                <w:rFonts w:ascii="Arial" w:hAnsi="Arial" w:cs="Arial"/>
                <w:sz w:val="18"/>
                <w:szCs w:val="18"/>
              </w:rPr>
              <w:t>(14) rozróżnia materiały konstrukcyjne i eksploatacyjne;</w:t>
            </w:r>
          </w:p>
          <w:p w:rsidR="00241716" w:rsidRPr="00F20C94" w:rsidRDefault="00241716" w:rsidP="00241716">
            <w:pPr>
              <w:pStyle w:val="Akapitzlist"/>
              <w:spacing w:after="0" w:line="240" w:lineRule="auto"/>
              <w:ind w:left="0"/>
              <w:rPr>
                <w:rFonts w:ascii="Arial" w:eastAsia="Arial" w:hAnsi="Arial" w:cs="Arial"/>
                <w:sz w:val="18"/>
                <w:szCs w:val="18"/>
                <w:lang w:val="pl-PL"/>
              </w:rPr>
            </w:pPr>
            <w:r w:rsidRPr="00F20C94">
              <w:rPr>
                <w:rFonts w:ascii="Arial" w:eastAsia="Arial" w:hAnsi="Arial" w:cs="Arial"/>
                <w:sz w:val="18"/>
                <w:szCs w:val="18"/>
                <w:lang w:val="pl-PL"/>
              </w:rPr>
              <w:t xml:space="preserve">(16) </w:t>
            </w:r>
            <w:r w:rsidRPr="00F20C94">
              <w:rPr>
                <w:rFonts w:ascii="Arial" w:eastAsia="Arial" w:hAnsi="Arial" w:cs="Arial"/>
                <w:sz w:val="18"/>
                <w:szCs w:val="18"/>
              </w:rPr>
              <w:t>stosuje metody ochrony przed korozją</w:t>
            </w:r>
            <w:r w:rsidRPr="00F20C94">
              <w:rPr>
                <w:rFonts w:ascii="Arial" w:eastAsia="Arial" w:hAnsi="Arial" w:cs="Arial"/>
                <w:sz w:val="18"/>
                <w:szCs w:val="18"/>
                <w:lang w:val="pl-PL"/>
              </w:rPr>
              <w:t>;</w:t>
            </w:r>
          </w:p>
          <w:p w:rsidR="00241716" w:rsidRPr="00F20C94" w:rsidRDefault="00241716" w:rsidP="00B561E1">
            <w:pPr>
              <w:spacing w:before="40" w:after="0" w:line="240" w:lineRule="auto"/>
              <w:rPr>
                <w:rFonts w:ascii="Arial" w:hAnsi="Arial" w:cs="Arial"/>
                <w:sz w:val="18"/>
                <w:szCs w:val="18"/>
              </w:rPr>
            </w:pPr>
          </w:p>
        </w:tc>
        <w:tc>
          <w:tcPr>
            <w:tcW w:w="11633" w:type="dxa"/>
            <w:gridSpan w:val="3"/>
            <w:tcBorders>
              <w:top w:val="single" w:sz="4" w:space="0" w:color="auto"/>
              <w:left w:val="single" w:sz="4" w:space="0" w:color="auto"/>
              <w:bottom w:val="single" w:sz="4" w:space="0" w:color="auto"/>
              <w:right w:val="single" w:sz="4" w:space="0" w:color="auto"/>
            </w:tcBorders>
            <w:hideMark/>
          </w:tcPr>
          <w:p w:rsidR="004234B7" w:rsidRPr="00F20C94" w:rsidRDefault="00C60D15" w:rsidP="00D477F5">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.2. Materiały konstrukcyjne</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234B7" w:rsidRPr="00F20C94" w:rsidRDefault="00DE5EB0" w:rsidP="00FB174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4234B7" w:rsidRPr="00F20C94" w:rsidTr="00DE5EB0">
        <w:tblPrEx>
          <w:tblBorders>
            <w:bottom w:val="single" w:sz="4" w:space="0" w:color="auto"/>
          </w:tblBorders>
        </w:tblPrEx>
        <w:trPr>
          <w:trHeight w:val="2387"/>
        </w:trPr>
        <w:tc>
          <w:tcPr>
            <w:tcW w:w="1975" w:type="dxa"/>
            <w:vMerge/>
            <w:tcBorders>
              <w:top w:val="single" w:sz="4" w:space="0" w:color="auto"/>
              <w:left w:val="single" w:sz="4" w:space="0" w:color="auto"/>
              <w:bottom w:val="single" w:sz="4" w:space="0" w:color="auto"/>
              <w:right w:val="single" w:sz="4" w:space="0" w:color="auto"/>
            </w:tcBorders>
            <w:vAlign w:val="center"/>
            <w:hideMark/>
          </w:tcPr>
          <w:p w:rsidR="004234B7" w:rsidRPr="00F20C94" w:rsidRDefault="004234B7" w:rsidP="00D477F5">
            <w:pPr>
              <w:spacing w:after="0" w:line="240" w:lineRule="auto"/>
              <w:rPr>
                <w:rFonts w:ascii="Arial" w:hAnsi="Arial" w:cs="Arial"/>
                <w:sz w:val="18"/>
                <w:szCs w:val="18"/>
              </w:rPr>
            </w:pPr>
          </w:p>
        </w:tc>
        <w:tc>
          <w:tcPr>
            <w:tcW w:w="3978" w:type="dxa"/>
            <w:tcBorders>
              <w:top w:val="single" w:sz="4" w:space="0" w:color="auto"/>
              <w:left w:val="single" w:sz="4" w:space="0" w:color="auto"/>
              <w:bottom w:val="single" w:sz="4" w:space="0" w:color="auto"/>
              <w:right w:val="single" w:sz="4" w:space="0" w:color="auto"/>
            </w:tcBorders>
            <w:hideMark/>
          </w:tcPr>
          <w:p w:rsidR="004234B7" w:rsidRPr="00F20C94" w:rsidRDefault="004234B7" w:rsidP="00CB598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stali oraz ich najważniejsze właściwości</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staliw oraz ich najważniejsze właściwości</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żeliw oraz ich najważniejsze właściwości</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aluminium</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miedzi</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cynku</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magnezu</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niklu</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wolframu</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tytanu</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rozpoznaje oznaczenia i identyfikuje na ich podstawie różne rodzaje metali i ich stopów</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określa zmiany właściwości stali po obróbce cieplnej</w:t>
            </w:r>
            <w:r w:rsidR="00894B65" w:rsidRPr="00F20C94">
              <w:rPr>
                <w:rFonts w:ascii="Arial" w:eastAsia="Times New Roman" w:hAnsi="Arial" w:cs="Arial"/>
                <w:sz w:val="18"/>
                <w:szCs w:val="18"/>
                <w:lang w:val="pl-PL" w:eastAsia="pl-PL"/>
              </w:rPr>
              <w:t xml:space="preserve"> i</w:t>
            </w:r>
            <w:r w:rsidRPr="00F20C94">
              <w:rPr>
                <w:rFonts w:ascii="Arial" w:eastAsia="Times New Roman" w:hAnsi="Arial" w:cs="Arial"/>
                <w:sz w:val="18"/>
                <w:szCs w:val="18"/>
                <w:lang w:eastAsia="pl-PL"/>
              </w:rPr>
              <w:t xml:space="preserve"> cieplno-chemicznej</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określa zmiany właściwości staliw po obróbce cieplnej</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określa zmiany właściwości żeliw po obróbce cieplnej</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 xml:space="preserve">określa zmiany właściwości stopów metali nieżelaznych po obróbce cieplnej </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określa zmiany właściwości stopów metali nieżelaznych po obróbce cieplno-chemicznej</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materiałów niemetalowych</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opisuje najważniejsze właściwości materiałów metalowych różnego rodzaju</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wskazuje zastosowanie wybranych materiałów metalowych w budowie pojazdów samochodowych</w:t>
            </w:r>
          </w:p>
          <w:p w:rsidR="004234B7" w:rsidRPr="00F20C94" w:rsidRDefault="004234B7" w:rsidP="001D0190">
            <w:pPr>
              <w:pStyle w:val="Akapitzlist"/>
              <w:numPr>
                <w:ilvl w:val="0"/>
                <w:numId w:val="18"/>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wskazuje zastosowanie wybranych materiałów niemetalowych w budowie pojazdów samochodowych</w:t>
            </w:r>
          </w:p>
          <w:p w:rsidR="00241716" w:rsidRPr="00F20C94" w:rsidRDefault="00241716" w:rsidP="001D0190">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opisuje rodzaje korozji</w:t>
            </w:r>
          </w:p>
          <w:p w:rsidR="00241716" w:rsidRPr="00F20C94" w:rsidRDefault="00241716" w:rsidP="001D0190">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określa przyczyny powstawania korozji.</w:t>
            </w:r>
          </w:p>
          <w:p w:rsidR="00241716" w:rsidRPr="00F20C94" w:rsidRDefault="00241716" w:rsidP="001D0190">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rozpoznaje objawy korozji</w:t>
            </w:r>
          </w:p>
          <w:p w:rsidR="00241716" w:rsidRPr="00F20C94" w:rsidRDefault="00241716" w:rsidP="001D0190">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identyfikuje miejsce uszkodzone przez korozję</w:t>
            </w:r>
          </w:p>
          <w:p w:rsidR="00241716" w:rsidRPr="00F20C94" w:rsidRDefault="00241716" w:rsidP="001D0190">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określa sposoby ochrony przed korozją</w:t>
            </w:r>
          </w:p>
          <w:p w:rsidR="00241716" w:rsidRPr="00F20C94" w:rsidRDefault="00241716" w:rsidP="001D0190">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powłok ochronnych i techniki ich nanoszenia</w:t>
            </w:r>
          </w:p>
        </w:tc>
        <w:tc>
          <w:tcPr>
            <w:tcW w:w="3685" w:type="dxa"/>
            <w:tcBorders>
              <w:top w:val="single" w:sz="4" w:space="0" w:color="auto"/>
              <w:left w:val="single" w:sz="4" w:space="0" w:color="auto"/>
              <w:bottom w:val="single" w:sz="4" w:space="0" w:color="auto"/>
              <w:right w:val="single" w:sz="4" w:space="0" w:color="auto"/>
            </w:tcBorders>
            <w:hideMark/>
          </w:tcPr>
          <w:p w:rsidR="004234B7" w:rsidRPr="00F20C94" w:rsidRDefault="004234B7" w:rsidP="00CB598F">
            <w:pPr>
              <w:spacing w:before="40" w:after="0" w:line="240" w:lineRule="auto"/>
              <w:ind w:left="113" w:hanging="113"/>
              <w:rPr>
                <w:rFonts w:ascii="Arial" w:hAnsi="Arial" w:cs="Arial"/>
                <w:sz w:val="18"/>
                <w:szCs w:val="18"/>
              </w:rPr>
            </w:pPr>
            <w:r w:rsidRPr="00F20C94">
              <w:rPr>
                <w:rFonts w:ascii="Arial" w:hAnsi="Arial" w:cs="Arial"/>
                <w:sz w:val="18"/>
                <w:szCs w:val="18"/>
              </w:rPr>
              <w:t>• Właściwości metali i ich stopów</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Klasyfikacja i otrzymywanie stopów żelaza z węglem</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Stale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Staliwa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Żeliwa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Klasyfikacja i ogólna charakterystyka stopów metali nieżelaznych</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Aluminium i jego stopy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Miedź i jej stopy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Cynk i jego stopy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Magnez i jego stopy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Nikiel i jego stopy – rodzaje,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Wolfram i jego stopy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Tytan i jego stopy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Obróbka cieplna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Obróbka cieplno-chemiczna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Przykłady wykorzystania materiałów metalowych w pojazdach samochodowych</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Materiały niemetalowe – klasyfikacja i charakterystyka</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Tworzywa sztuczne – podstawowe rodzaje, zalety i wady</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Szkło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Tworzywa ceramiczne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Guma – charakterystyka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Materiały kompozytowe – charakterystyka i zastosowanie</w:t>
            </w:r>
          </w:p>
          <w:p w:rsidR="004234B7" w:rsidRPr="00F20C94" w:rsidRDefault="004234B7" w:rsidP="00D477F5">
            <w:pPr>
              <w:spacing w:after="0" w:line="240" w:lineRule="auto"/>
              <w:ind w:left="113" w:hanging="113"/>
              <w:rPr>
                <w:rFonts w:ascii="Arial" w:hAnsi="Arial" w:cs="Arial"/>
                <w:b/>
                <w:sz w:val="18"/>
                <w:szCs w:val="18"/>
              </w:rPr>
            </w:pPr>
            <w:r w:rsidRPr="00F20C94">
              <w:rPr>
                <w:rFonts w:ascii="Arial" w:hAnsi="Arial" w:cs="Arial"/>
                <w:sz w:val="18"/>
                <w:szCs w:val="18"/>
              </w:rPr>
              <w:t>• Przykłady wykorzystania materiałów niemetalowych w pojazdach samochodowych</w:t>
            </w:r>
          </w:p>
        </w:tc>
        <w:tc>
          <w:tcPr>
            <w:tcW w:w="3970"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0" w:line="240" w:lineRule="auto"/>
              <w:ind w:left="113" w:hanging="113"/>
              <w:rPr>
                <w:rFonts w:ascii="Arial" w:hAnsi="Arial" w:cs="Arial"/>
                <w:sz w:val="18"/>
                <w:szCs w:val="18"/>
              </w:rPr>
            </w:pPr>
            <w:r w:rsidRPr="00F20C94">
              <w:rPr>
                <w:rFonts w:ascii="Arial" w:hAnsi="Arial" w:cs="Arial"/>
                <w:sz w:val="18"/>
                <w:szCs w:val="18"/>
              </w:rPr>
              <w:t>• Rozpoznawanie rodzaju stali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staliw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żeliw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aluminium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miedzi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cynku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magnezu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niklu na podstawie oznaczeń</w:t>
            </w:r>
          </w:p>
          <w:p w:rsidR="004234B7" w:rsidRPr="00F20C94" w:rsidRDefault="004234B7" w:rsidP="00D477F5">
            <w:pPr>
              <w:spacing w:after="0" w:line="240" w:lineRule="auto"/>
              <w:ind w:left="113" w:hanging="113"/>
              <w:rPr>
                <w:rFonts w:ascii="Arial" w:hAnsi="Arial" w:cs="Arial"/>
                <w:sz w:val="18"/>
                <w:szCs w:val="18"/>
              </w:rPr>
            </w:pPr>
          </w:p>
          <w:p w:rsidR="004234B7" w:rsidRPr="00F20C94" w:rsidRDefault="004234B7" w:rsidP="00D477F5">
            <w:pPr>
              <w:spacing w:after="0" w:line="240" w:lineRule="auto"/>
              <w:ind w:left="113" w:hanging="113"/>
              <w:rPr>
                <w:rFonts w:ascii="Arial" w:hAnsi="Arial" w:cs="Arial"/>
                <w:sz w:val="18"/>
                <w:szCs w:val="18"/>
              </w:rPr>
            </w:pPr>
          </w:p>
          <w:p w:rsidR="004234B7" w:rsidRPr="00F20C94" w:rsidRDefault="004234B7" w:rsidP="00D477F5">
            <w:pPr>
              <w:spacing w:after="0" w:line="240" w:lineRule="auto"/>
              <w:ind w:left="113" w:hanging="113"/>
              <w:rPr>
                <w:rFonts w:ascii="Arial" w:hAnsi="Arial" w:cs="Arial"/>
                <w:b/>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34B7" w:rsidRPr="00F20C94" w:rsidRDefault="004234B7" w:rsidP="00D477F5">
            <w:pPr>
              <w:spacing w:after="0" w:line="240" w:lineRule="auto"/>
              <w:rPr>
                <w:rFonts w:ascii="Arial" w:hAnsi="Arial" w:cs="Arial"/>
                <w:sz w:val="18"/>
                <w:szCs w:val="18"/>
              </w:rPr>
            </w:pPr>
          </w:p>
        </w:tc>
      </w:tr>
      <w:tr w:rsidR="00BD0B16" w:rsidRPr="00F20C94" w:rsidTr="00DE5EB0">
        <w:tc>
          <w:tcPr>
            <w:tcW w:w="1975" w:type="dxa"/>
          </w:tcPr>
          <w:p w:rsidR="00BD0B16" w:rsidRPr="00F20C94" w:rsidRDefault="001966E7" w:rsidP="00CB598F">
            <w:pPr>
              <w:spacing w:before="40" w:after="40" w:line="240" w:lineRule="auto"/>
              <w:contextualSpacing/>
              <w:rPr>
                <w:rFonts w:ascii="Arial" w:hAnsi="Arial" w:cs="Arial"/>
                <w:sz w:val="18"/>
                <w:szCs w:val="18"/>
              </w:rPr>
            </w:pPr>
            <w:r w:rsidRPr="00F20C94">
              <w:lastRenderedPageBreak/>
              <w:br w:type="page"/>
            </w:r>
            <w:r w:rsidR="00BD0B16" w:rsidRPr="00F20C94">
              <w:rPr>
                <w:rFonts w:ascii="Arial" w:hAnsi="Arial" w:cs="Arial"/>
                <w:sz w:val="18"/>
                <w:szCs w:val="18"/>
              </w:rPr>
              <w:t>Efekty kształcenia</w:t>
            </w:r>
            <w:r w:rsidR="00BD0B16" w:rsidRPr="00F20C94">
              <w:rPr>
                <w:rFonts w:ascii="Arial" w:hAnsi="Arial" w:cs="Arial"/>
                <w:sz w:val="18"/>
                <w:szCs w:val="18"/>
              </w:rPr>
              <w:br/>
              <w:t>wg podstawy programowej</w:t>
            </w:r>
          </w:p>
        </w:tc>
        <w:tc>
          <w:tcPr>
            <w:tcW w:w="3978"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70"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trHeight w:val="264"/>
        </w:trPr>
        <w:tc>
          <w:tcPr>
            <w:tcW w:w="1975" w:type="dxa"/>
            <w:vMerge w:val="restart"/>
          </w:tcPr>
          <w:p w:rsidR="00520BF6" w:rsidRPr="00F20C94" w:rsidRDefault="00520BF6" w:rsidP="00520BF6">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w:t>
            </w:r>
            <w:r w:rsidR="00DB062C">
              <w:rPr>
                <w:rFonts w:ascii="Arial" w:eastAsia="Times New Roman" w:hAnsi="Arial" w:cs="Arial"/>
                <w:sz w:val="18"/>
                <w:szCs w:val="18"/>
                <w:lang w:eastAsia="pl-PL"/>
              </w:rPr>
              <w:t>2</w:t>
            </w:r>
            <w:r w:rsidRPr="00F20C94">
              <w:rPr>
                <w:rFonts w:ascii="Arial" w:eastAsia="Times New Roman" w:hAnsi="Arial" w:cs="Arial"/>
                <w:sz w:val="18"/>
                <w:szCs w:val="18"/>
                <w:lang w:eastAsia="pl-PL"/>
              </w:rPr>
              <w:t>.2</w:t>
            </w:r>
          </w:p>
          <w:p w:rsidR="00BD0B16" w:rsidRPr="00F20C94" w:rsidRDefault="00520BF6" w:rsidP="00520BF6">
            <w:pPr>
              <w:spacing w:after="0" w:line="240" w:lineRule="auto"/>
              <w:rPr>
                <w:rFonts w:ascii="Arial" w:hAnsi="Arial" w:cs="Arial"/>
                <w:sz w:val="18"/>
                <w:szCs w:val="18"/>
              </w:rPr>
            </w:pPr>
            <w:r w:rsidRPr="00F20C94">
              <w:rPr>
                <w:rFonts w:ascii="Arial" w:hAnsi="Arial" w:cs="Arial"/>
                <w:sz w:val="18"/>
                <w:szCs w:val="18"/>
              </w:rPr>
              <w:t>(19) rozróżnia przyrządy pomiarowe stosowane podczas diagnostyki, obsługi i naprawy;</w:t>
            </w:r>
          </w:p>
          <w:p w:rsidR="00520BF6" w:rsidRPr="00F20C94" w:rsidRDefault="004C23F9" w:rsidP="004C23F9">
            <w:pPr>
              <w:spacing w:after="0" w:line="240" w:lineRule="auto"/>
              <w:rPr>
                <w:rFonts w:ascii="Arial" w:hAnsi="Arial" w:cs="Arial"/>
                <w:sz w:val="18"/>
                <w:szCs w:val="18"/>
              </w:rPr>
            </w:pPr>
            <w:r w:rsidRPr="00F20C94">
              <w:rPr>
                <w:rFonts w:ascii="Arial" w:hAnsi="Arial" w:cs="Arial"/>
                <w:sz w:val="18"/>
                <w:szCs w:val="18"/>
              </w:rPr>
              <w:t xml:space="preserve">(20) </w:t>
            </w:r>
            <w:r w:rsidR="00DB062C">
              <w:rPr>
                <w:rFonts w:ascii="Arial" w:hAnsi="Arial" w:cs="Arial"/>
                <w:sz w:val="18"/>
                <w:szCs w:val="18"/>
              </w:rPr>
              <w:t>przeprowadza</w:t>
            </w:r>
            <w:r w:rsidRPr="00F20C94">
              <w:rPr>
                <w:rFonts w:ascii="Arial" w:hAnsi="Arial" w:cs="Arial"/>
                <w:sz w:val="18"/>
                <w:szCs w:val="18"/>
              </w:rPr>
              <w:t xml:space="preserve"> pomiary warsztatowe;</w:t>
            </w:r>
          </w:p>
          <w:p w:rsidR="004C23F9" w:rsidRPr="00F20C94" w:rsidRDefault="004C23F9" w:rsidP="004C23F9">
            <w:pPr>
              <w:spacing w:after="0" w:line="240" w:lineRule="auto"/>
              <w:rPr>
                <w:rFonts w:ascii="Arial" w:hAnsi="Arial" w:cs="Arial"/>
                <w:sz w:val="18"/>
                <w:szCs w:val="18"/>
              </w:rPr>
            </w:pPr>
          </w:p>
        </w:tc>
        <w:tc>
          <w:tcPr>
            <w:tcW w:w="11633"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.3</w:t>
            </w:r>
            <w:r w:rsidR="00BD0B16" w:rsidRPr="00F20C94">
              <w:rPr>
                <w:rFonts w:ascii="Arial" w:hAnsi="Arial" w:cs="Arial"/>
                <w:b/>
                <w:sz w:val="18"/>
                <w:szCs w:val="18"/>
              </w:rPr>
              <w:t>. Pomiary warsztatowe</w:t>
            </w:r>
          </w:p>
        </w:tc>
        <w:tc>
          <w:tcPr>
            <w:tcW w:w="1701" w:type="dxa"/>
            <w:vMerge w:val="restart"/>
          </w:tcPr>
          <w:p w:rsidR="00BD0B16" w:rsidRPr="00F20C94" w:rsidRDefault="00DE5EB0" w:rsidP="00FB174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BD0B16" w:rsidRPr="00F20C94" w:rsidTr="00DE5EB0">
        <w:tblPrEx>
          <w:tblBorders>
            <w:bottom w:val="single" w:sz="4" w:space="0" w:color="auto"/>
          </w:tblBorders>
        </w:tblPrEx>
        <w:trPr>
          <w:trHeight w:val="2629"/>
        </w:trPr>
        <w:tc>
          <w:tcPr>
            <w:tcW w:w="1975" w:type="dxa"/>
            <w:vMerge/>
            <w:textDirection w:val="btLr"/>
          </w:tcPr>
          <w:p w:rsidR="00BD0B16" w:rsidRPr="00F20C94" w:rsidRDefault="00BD0B16" w:rsidP="00BD0B16">
            <w:pPr>
              <w:spacing w:line="240" w:lineRule="auto"/>
              <w:ind w:left="113" w:right="113"/>
              <w:jc w:val="center"/>
              <w:rPr>
                <w:rFonts w:ascii="Arial" w:hAnsi="Arial" w:cs="Arial"/>
                <w:sz w:val="18"/>
                <w:szCs w:val="18"/>
              </w:rPr>
            </w:pPr>
          </w:p>
        </w:tc>
        <w:tc>
          <w:tcPr>
            <w:tcW w:w="3978" w:type="dxa"/>
          </w:tcPr>
          <w:p w:rsidR="00BD0B16" w:rsidRPr="00F20C94" w:rsidRDefault="00BD0B16" w:rsidP="00CB598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1D0190">
            <w:pPr>
              <w:pStyle w:val="Akapitzlist"/>
              <w:numPr>
                <w:ilvl w:val="0"/>
                <w:numId w:val="10"/>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przyrządów i narzędzi pomiarowych</w:t>
            </w:r>
          </w:p>
          <w:p w:rsidR="00BD0B16" w:rsidRPr="00F20C94" w:rsidRDefault="00BD0B16" w:rsidP="001D0190">
            <w:pPr>
              <w:pStyle w:val="Akapitzlist"/>
              <w:numPr>
                <w:ilvl w:val="0"/>
                <w:numId w:val="10"/>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przyrządy i narzędzia pomiarowe odpowiednio do rodzaju mierzonych wielkości i ich wartości</w:t>
            </w:r>
          </w:p>
          <w:p w:rsidR="00BD0B16" w:rsidRPr="00F20C94" w:rsidRDefault="00BD0B16" w:rsidP="001D0190">
            <w:pPr>
              <w:pStyle w:val="Akapitzlist"/>
              <w:numPr>
                <w:ilvl w:val="0"/>
                <w:numId w:val="10"/>
              </w:numPr>
              <w:spacing w:after="0" w:line="240" w:lineRule="auto"/>
              <w:ind w:left="113" w:hanging="113"/>
              <w:rPr>
                <w:rFonts w:ascii="Arial" w:hAnsi="Arial" w:cs="Arial"/>
                <w:sz w:val="18"/>
                <w:szCs w:val="18"/>
              </w:rPr>
            </w:pPr>
            <w:r w:rsidRPr="00F20C94">
              <w:rPr>
                <w:rFonts w:ascii="Arial" w:hAnsi="Arial" w:cs="Arial"/>
                <w:sz w:val="18"/>
                <w:szCs w:val="18"/>
              </w:rPr>
              <w:t>przestrzega zasad pomiaru części maszyn za pomocą przyrządów suwmiarkowych</w:t>
            </w:r>
          </w:p>
          <w:p w:rsidR="00BD0B16" w:rsidRPr="00F20C94" w:rsidRDefault="00BD0B16" w:rsidP="001D0190">
            <w:pPr>
              <w:pStyle w:val="Akapitzlist"/>
              <w:numPr>
                <w:ilvl w:val="0"/>
                <w:numId w:val="10"/>
              </w:numPr>
              <w:spacing w:after="0" w:line="240" w:lineRule="auto"/>
              <w:ind w:left="113" w:hanging="113"/>
              <w:rPr>
                <w:rFonts w:ascii="Arial" w:hAnsi="Arial" w:cs="Arial"/>
                <w:sz w:val="18"/>
                <w:szCs w:val="18"/>
              </w:rPr>
            </w:pPr>
            <w:r w:rsidRPr="00F20C94">
              <w:rPr>
                <w:rFonts w:ascii="Arial" w:hAnsi="Arial" w:cs="Arial"/>
                <w:sz w:val="18"/>
                <w:szCs w:val="18"/>
              </w:rPr>
              <w:t xml:space="preserve">przestrzega zasad pomiaru części maszyn za pomocą przyrządów mikrometrycznych </w:t>
            </w:r>
          </w:p>
          <w:p w:rsidR="00BD0B16" w:rsidRPr="00F20C94" w:rsidRDefault="00BD0B16" w:rsidP="001D0190">
            <w:pPr>
              <w:pStyle w:val="Akapitzlist"/>
              <w:numPr>
                <w:ilvl w:val="0"/>
                <w:numId w:val="10"/>
              </w:numPr>
              <w:spacing w:after="0" w:line="240" w:lineRule="auto"/>
              <w:ind w:left="113" w:hanging="113"/>
              <w:rPr>
                <w:rFonts w:ascii="Arial" w:hAnsi="Arial" w:cs="Arial"/>
                <w:sz w:val="18"/>
                <w:szCs w:val="18"/>
              </w:rPr>
            </w:pPr>
            <w:r w:rsidRPr="00F20C94">
              <w:rPr>
                <w:rFonts w:ascii="Arial" w:hAnsi="Arial" w:cs="Arial"/>
                <w:sz w:val="18"/>
                <w:szCs w:val="18"/>
              </w:rPr>
              <w:t>przestrzega zasad pomiaru części maszyn za pomocą przyrządów z czujnikiem zegarowym</w:t>
            </w:r>
          </w:p>
          <w:p w:rsidR="00BD0B16" w:rsidRPr="00F20C94" w:rsidRDefault="00BD0B16" w:rsidP="001D0190">
            <w:pPr>
              <w:pStyle w:val="Akapitzlist"/>
              <w:numPr>
                <w:ilvl w:val="0"/>
                <w:numId w:val="10"/>
              </w:numPr>
              <w:spacing w:after="0" w:line="240" w:lineRule="auto"/>
              <w:ind w:left="113" w:hanging="113"/>
              <w:rPr>
                <w:rFonts w:ascii="Arial" w:hAnsi="Arial" w:cs="Arial"/>
                <w:sz w:val="18"/>
                <w:szCs w:val="18"/>
              </w:rPr>
            </w:pPr>
            <w:r w:rsidRPr="00F20C94">
              <w:rPr>
                <w:rFonts w:ascii="Arial" w:hAnsi="Arial" w:cs="Arial"/>
                <w:sz w:val="18"/>
                <w:szCs w:val="18"/>
              </w:rPr>
              <w:t>wyznacza błędy pomiaru w zależności od metody pomiaru</w:t>
            </w:r>
          </w:p>
        </w:tc>
        <w:tc>
          <w:tcPr>
            <w:tcW w:w="3685"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Rodzaje pomiarów warsztatowych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Metody pomiarowe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Błędy i niepewność pomiarów</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Zapis wyników pomiaru</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Rodzaje narzędzi pomiarowych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Wzorce miary</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Przyrządy pomiarowe o odczycie analogowym</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Przyrządy pomiarowe o odczycie cyfrowym</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Przykłady urządzeń pomiarowych wykorzystywanych w pomiarach podzespołów, zespołów i układów pojazdów samochodowych</w:t>
            </w:r>
          </w:p>
        </w:tc>
        <w:tc>
          <w:tcPr>
            <w:tcW w:w="3970"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Odczytywanie wartości wymiarów wskazywanych przez dwa analogowe przyrządy suwmiarkowe o zróżnicowanej dokładności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Odczytywanie wartości wymiarów wskazywanych przez przyrząd mikrometryczny</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Odczytywanie wartości wymiarów wskazywanych przez czujnik zegarowy</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xml:space="preserve">• Pomiar wymiarów zewnętrznych suwmiarką uniwersalną </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wymiarów wewnętrznych suwmiarką uniwersalną</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wymiarów mieszanych suwmiarką uniwersalną</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mikrometrem zewnętrznym</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średnicówka mikrometryczną</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średnicówką z czujnikiem zegarowym</w:t>
            </w:r>
          </w:p>
        </w:tc>
        <w:tc>
          <w:tcPr>
            <w:tcW w:w="1701" w:type="dxa"/>
            <w:vMerge/>
          </w:tcPr>
          <w:p w:rsidR="00BD0B16" w:rsidRPr="00F20C94" w:rsidRDefault="00BD0B16" w:rsidP="00EB143E">
            <w:pPr>
              <w:spacing w:line="240" w:lineRule="auto"/>
              <w:rPr>
                <w:rFonts w:ascii="Arial" w:hAnsi="Arial" w:cs="Arial"/>
                <w:sz w:val="18"/>
                <w:szCs w:val="18"/>
              </w:rPr>
            </w:pPr>
          </w:p>
        </w:tc>
      </w:tr>
      <w:tr w:rsidR="00BD0B16" w:rsidRPr="00F20C94" w:rsidTr="00DE5EB0">
        <w:tblPrEx>
          <w:tblBorders>
            <w:bottom w:val="single" w:sz="4" w:space="0" w:color="auto"/>
          </w:tblBorders>
        </w:tblPrEx>
        <w:trPr>
          <w:trHeight w:val="142"/>
        </w:trPr>
        <w:tc>
          <w:tcPr>
            <w:tcW w:w="1975" w:type="dxa"/>
            <w:vMerge w:val="restart"/>
          </w:tcPr>
          <w:p w:rsidR="00DA0F7C" w:rsidRPr="00F20C94" w:rsidRDefault="00DA0F7C" w:rsidP="00DA0F7C">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w:t>
            </w:r>
            <w:r w:rsidR="00DB062C">
              <w:rPr>
                <w:rFonts w:ascii="Arial" w:eastAsia="Times New Roman" w:hAnsi="Arial" w:cs="Arial"/>
                <w:sz w:val="18"/>
                <w:szCs w:val="18"/>
                <w:lang w:eastAsia="pl-PL"/>
              </w:rPr>
              <w:t>2</w:t>
            </w:r>
            <w:r w:rsidRPr="00F20C94">
              <w:rPr>
                <w:rFonts w:ascii="Arial" w:eastAsia="Times New Roman" w:hAnsi="Arial" w:cs="Arial"/>
                <w:sz w:val="18"/>
                <w:szCs w:val="18"/>
                <w:lang w:eastAsia="pl-PL"/>
              </w:rPr>
              <w:t>.2</w:t>
            </w:r>
          </w:p>
          <w:p w:rsidR="00DA0F7C" w:rsidRPr="00F20C94" w:rsidRDefault="00DA0F7C" w:rsidP="00DA0F7C">
            <w:pPr>
              <w:spacing w:after="0" w:line="240" w:lineRule="auto"/>
              <w:rPr>
                <w:rFonts w:ascii="Arial" w:hAnsi="Arial" w:cs="Arial"/>
                <w:sz w:val="18"/>
                <w:szCs w:val="18"/>
              </w:rPr>
            </w:pPr>
            <w:r w:rsidRPr="00F20C94">
              <w:rPr>
                <w:rFonts w:ascii="Arial" w:eastAsia="Times New Roman" w:hAnsi="Arial" w:cs="Arial"/>
                <w:sz w:val="18"/>
                <w:szCs w:val="18"/>
                <w:lang w:eastAsia="pl-PL"/>
              </w:rPr>
              <w:t>(9) posługuje się dokumentacją techniczną maszyn i urządzeń;</w:t>
            </w:r>
            <w:r w:rsidRPr="00F20C94">
              <w:rPr>
                <w:rFonts w:ascii="Arial" w:eastAsia="Times New Roman" w:hAnsi="Arial" w:cs="Arial"/>
                <w:sz w:val="18"/>
                <w:szCs w:val="18"/>
                <w:lang w:eastAsia="pl-PL"/>
              </w:rPr>
              <w:br/>
            </w:r>
            <w:r w:rsidR="0037482E" w:rsidRPr="00F20C94">
              <w:rPr>
                <w:rFonts w:ascii="Arial" w:hAnsi="Arial" w:cs="Arial"/>
                <w:sz w:val="18"/>
                <w:szCs w:val="18"/>
              </w:rPr>
              <w:t xml:space="preserve">(13) </w:t>
            </w:r>
            <w:r w:rsidR="00DB062C" w:rsidRPr="00DB062C">
              <w:rPr>
                <w:rFonts w:ascii="Arial" w:hAnsi="Arial" w:cs="Arial"/>
                <w:sz w:val="18"/>
                <w:szCs w:val="18"/>
              </w:rPr>
              <w:t>stosuje zasady tolerancji i pasowań w zakresie dokładności współpracujących części maszyn</w:t>
            </w:r>
            <w:r w:rsidR="00DB062C">
              <w:rPr>
                <w:rFonts w:ascii="Arial" w:hAnsi="Arial" w:cs="Arial"/>
                <w:sz w:val="18"/>
                <w:szCs w:val="18"/>
              </w:rPr>
              <w:t>;</w:t>
            </w:r>
          </w:p>
          <w:p w:rsidR="00BD0B16" w:rsidRPr="00F20C94" w:rsidRDefault="00DA0F7C" w:rsidP="00DA0F7C">
            <w:pPr>
              <w:spacing w:before="40" w:after="0" w:line="240" w:lineRule="auto"/>
              <w:rPr>
                <w:rFonts w:ascii="Arial" w:hAnsi="Arial" w:cs="Arial"/>
                <w:sz w:val="18"/>
                <w:szCs w:val="18"/>
              </w:rPr>
            </w:pPr>
            <w:r w:rsidRPr="00F20C94">
              <w:rPr>
                <w:rFonts w:ascii="Arial" w:hAnsi="Arial" w:cs="Arial"/>
                <w:sz w:val="18"/>
                <w:szCs w:val="18"/>
              </w:rPr>
              <w:t>(24) rozpoznaje właściwe normy i procedury oceny zgodności podczas realizacji zadań zawodowych;</w:t>
            </w:r>
          </w:p>
        </w:tc>
        <w:tc>
          <w:tcPr>
            <w:tcW w:w="11633"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.4</w:t>
            </w:r>
            <w:r w:rsidR="00BD0B16" w:rsidRPr="00F20C94">
              <w:rPr>
                <w:rFonts w:ascii="Arial" w:hAnsi="Arial" w:cs="Arial"/>
                <w:b/>
                <w:sz w:val="18"/>
                <w:szCs w:val="18"/>
              </w:rPr>
              <w:t>. Tolerancje i pasowania</w:t>
            </w:r>
          </w:p>
        </w:tc>
        <w:tc>
          <w:tcPr>
            <w:tcW w:w="1701" w:type="dxa"/>
            <w:vMerge w:val="restart"/>
          </w:tcPr>
          <w:p w:rsidR="00BD0B16" w:rsidRPr="00F20C94" w:rsidRDefault="00DE5EB0" w:rsidP="00FB1745">
            <w:pPr>
              <w:spacing w:before="40" w:line="240" w:lineRule="auto"/>
              <w:rPr>
                <w:rFonts w:ascii="Arial" w:hAnsi="Arial" w:cs="Arial"/>
                <w:sz w:val="18"/>
                <w:szCs w:val="18"/>
              </w:rPr>
            </w:pPr>
            <w:r w:rsidRPr="00F20C94">
              <w:rPr>
                <w:rFonts w:ascii="Arial" w:hAnsi="Arial" w:cs="Arial"/>
                <w:sz w:val="18"/>
                <w:szCs w:val="18"/>
              </w:rPr>
              <w:t>Podręcznik „</w:t>
            </w:r>
            <w:r w:rsidR="00FB1745" w:rsidRPr="00F20C94">
              <w:rPr>
                <w:rFonts w:ascii="Arial" w:hAnsi="Arial" w:cs="Arial"/>
                <w:b/>
                <w:sz w:val="18"/>
                <w:szCs w:val="18"/>
              </w:rPr>
              <w:t>Podstawy 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BD0B16" w:rsidRPr="00F20C94" w:rsidTr="00DE5EB0">
        <w:tblPrEx>
          <w:tblBorders>
            <w:bottom w:val="single" w:sz="4" w:space="0" w:color="auto"/>
          </w:tblBorders>
        </w:tblPrEx>
        <w:trPr>
          <w:trHeight w:val="3183"/>
        </w:trPr>
        <w:tc>
          <w:tcPr>
            <w:tcW w:w="1975" w:type="dxa"/>
            <w:vMerge/>
          </w:tcPr>
          <w:p w:rsidR="00BD0B16" w:rsidRPr="00F20C94" w:rsidRDefault="00BD0B16" w:rsidP="00BD0B16">
            <w:pPr>
              <w:spacing w:line="240" w:lineRule="auto"/>
              <w:jc w:val="center"/>
              <w:rPr>
                <w:rFonts w:ascii="Arial" w:hAnsi="Arial" w:cs="Arial"/>
                <w:b/>
                <w:sz w:val="18"/>
                <w:szCs w:val="18"/>
              </w:rPr>
            </w:pPr>
          </w:p>
        </w:tc>
        <w:tc>
          <w:tcPr>
            <w:tcW w:w="3978" w:type="dxa"/>
          </w:tcPr>
          <w:p w:rsidR="00BD0B16" w:rsidRPr="00F20C94" w:rsidRDefault="00BD0B16" w:rsidP="00CB598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1D0190">
            <w:pPr>
              <w:pStyle w:val="Akapitzlist"/>
              <w:numPr>
                <w:ilvl w:val="0"/>
                <w:numId w:val="11"/>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oblicza wymiary graniczne, odchyłki i tolerancje wymiarów</w:t>
            </w:r>
          </w:p>
          <w:p w:rsidR="00BD0B16" w:rsidRPr="00F20C94" w:rsidRDefault="00BD0B16" w:rsidP="001D0190">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zamienia tolerowanie symbolowe na liczbowe</w:t>
            </w:r>
          </w:p>
          <w:p w:rsidR="00BD0B16" w:rsidRPr="00F20C94" w:rsidRDefault="00BD0B16" w:rsidP="001D0190">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oblicza luzy pasowań luźnych</w:t>
            </w:r>
          </w:p>
          <w:p w:rsidR="00BD0B16" w:rsidRPr="00F20C94" w:rsidRDefault="00BD0B16" w:rsidP="001D0190">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oblicza luzy i wciski pasowań mieszanych</w:t>
            </w:r>
          </w:p>
          <w:p w:rsidR="00BD0B16" w:rsidRPr="00F20C94" w:rsidRDefault="00BD0B16" w:rsidP="001D0190">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oblicza wciski pasowań ciasnych</w:t>
            </w:r>
          </w:p>
          <w:p w:rsidR="00BD0B16" w:rsidRPr="00F20C94" w:rsidRDefault="00BD0B16" w:rsidP="001D0190">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dobiera odchyłki dla pasowań luźnych, mieszanych i ciasnych</w:t>
            </w:r>
          </w:p>
          <w:p w:rsidR="00BD0B16" w:rsidRPr="00F20C94" w:rsidRDefault="00BD0B16" w:rsidP="001D0190">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rozróżnia parametry geometrycznej struktury powierzchni części maszyn</w:t>
            </w:r>
          </w:p>
          <w:p w:rsidR="00BD0B16" w:rsidRPr="00F20C94" w:rsidRDefault="00BD0B16" w:rsidP="001D0190">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oznacza chropowatość powierzchni części maszyn</w:t>
            </w:r>
          </w:p>
          <w:p w:rsidR="00BD0B16" w:rsidRPr="00F20C94" w:rsidRDefault="00BD0B16" w:rsidP="001D0190">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oblicza parametry chropowatości powierzchni części maszyn</w:t>
            </w:r>
          </w:p>
        </w:tc>
        <w:tc>
          <w:tcPr>
            <w:tcW w:w="3685" w:type="dxa"/>
          </w:tcPr>
          <w:p w:rsidR="00EB143E"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Rodzaje wymiarów i odchyłek</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Rodzaje tolerancji</w:t>
            </w:r>
          </w:p>
          <w:p w:rsidR="00EB143E"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Rozkłady pół tolerancji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Zasady obliczania wymiarów tolerowanych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Rodzaje pasowań</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Podstawowe zasady pasowania części maszyn</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Położenie pół tolerancji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Pasowania normalne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Tolerowanie kształtu, kierunku, położenia i bicia</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Geometryczna struktura powierzchni części maszyn</w:t>
            </w:r>
          </w:p>
          <w:p w:rsidR="00BD0B16" w:rsidRPr="00F20C94" w:rsidRDefault="00BD0B16" w:rsidP="00117A82">
            <w:pPr>
              <w:spacing w:after="40" w:line="240" w:lineRule="auto"/>
              <w:ind w:left="113" w:hanging="113"/>
              <w:rPr>
                <w:rFonts w:ascii="Arial" w:hAnsi="Arial" w:cs="Arial"/>
                <w:sz w:val="18"/>
                <w:szCs w:val="18"/>
              </w:rPr>
            </w:pPr>
            <w:r w:rsidRPr="00F20C94">
              <w:rPr>
                <w:rFonts w:ascii="Arial" w:hAnsi="Arial" w:cs="Arial"/>
                <w:sz w:val="18"/>
                <w:szCs w:val="18"/>
              </w:rPr>
              <w:t>• Oznaczanie chropowatości powierzchni części maszyn</w:t>
            </w:r>
          </w:p>
        </w:tc>
        <w:tc>
          <w:tcPr>
            <w:tcW w:w="3970"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Obliczanie wymiarów granicznych, odchyłek i tolerancji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Zamiana tolerowania symbolowego na liczbowe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luzów wskazanych pasowań luźnych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luzów i wcisków wskazanych pasowań mieszanych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wcisków wskazanych pasowań ciasnych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tolerancji wskazanych pasowań</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Dobieranie odchyłek dla zadanych pasowań</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parametrów chropowatości powierzchni</w:t>
            </w:r>
          </w:p>
          <w:p w:rsidR="00BD0B16" w:rsidRPr="00F20C94" w:rsidRDefault="00BD0B16" w:rsidP="00EB143E">
            <w:pPr>
              <w:spacing w:after="0" w:line="240" w:lineRule="auto"/>
              <w:ind w:left="113" w:hanging="113"/>
              <w:rPr>
                <w:rFonts w:ascii="Arial" w:hAnsi="Arial" w:cs="Arial"/>
                <w:b/>
                <w:sz w:val="18"/>
                <w:szCs w:val="18"/>
              </w:rPr>
            </w:pPr>
          </w:p>
        </w:tc>
        <w:tc>
          <w:tcPr>
            <w:tcW w:w="1701" w:type="dxa"/>
            <w:vMerge/>
            <w:vAlign w:val="bottom"/>
          </w:tcPr>
          <w:p w:rsidR="00BD0B16" w:rsidRPr="00F20C94" w:rsidRDefault="00BD0B16" w:rsidP="00BD0B16">
            <w:pPr>
              <w:spacing w:line="240" w:lineRule="auto"/>
              <w:jc w:val="center"/>
              <w:rPr>
                <w:rFonts w:ascii="Arial" w:hAnsi="Arial" w:cs="Arial"/>
                <w:b/>
                <w:sz w:val="18"/>
                <w:szCs w:val="18"/>
              </w:rPr>
            </w:pPr>
          </w:p>
        </w:tc>
      </w:tr>
    </w:tbl>
    <w:p w:rsidR="00BD0B16" w:rsidRPr="00F20C94" w:rsidRDefault="00BD0B16" w:rsidP="00BD0B16"/>
    <w:p w:rsidR="00BD0B16" w:rsidRPr="00F20C94" w:rsidRDefault="00BD0B16" w:rsidP="00BD0B16"/>
    <w:p w:rsidR="00EB13FE" w:rsidRPr="00F20C94" w:rsidRDefault="00EB13FE" w:rsidP="00BD0B16"/>
    <w:p w:rsidR="00BD0B16" w:rsidRPr="00F20C94" w:rsidRDefault="00BD0B16" w:rsidP="00BD0B16"/>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01"/>
      </w:tblGrid>
      <w:tr w:rsidR="00BD0B16" w:rsidRPr="00F20C94" w:rsidTr="00DE5EB0">
        <w:tc>
          <w:tcPr>
            <w:tcW w:w="1843"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69"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cantSplit/>
          <w:trHeight w:val="171"/>
        </w:trPr>
        <w:tc>
          <w:tcPr>
            <w:tcW w:w="1843" w:type="dxa"/>
            <w:vMerge w:val="restart"/>
          </w:tcPr>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hAnsi="Arial" w:cs="Arial"/>
                <w:b/>
                <w:sz w:val="18"/>
                <w:szCs w:val="18"/>
              </w:rPr>
            </w:pPr>
          </w:p>
        </w:tc>
        <w:tc>
          <w:tcPr>
            <w:tcW w:w="11765"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.5</w:t>
            </w:r>
            <w:r w:rsidR="00BD0B16" w:rsidRPr="00F20C94">
              <w:rPr>
                <w:rFonts w:ascii="Arial" w:hAnsi="Arial" w:cs="Arial"/>
                <w:b/>
                <w:sz w:val="18"/>
                <w:szCs w:val="18"/>
              </w:rPr>
              <w:t>. Podstawy mechaniki technicznej</w:t>
            </w:r>
          </w:p>
        </w:tc>
        <w:tc>
          <w:tcPr>
            <w:tcW w:w="1701" w:type="dxa"/>
            <w:vMerge w:val="restart"/>
          </w:tcPr>
          <w:p w:rsidR="00BD0B16" w:rsidRPr="00F20C94" w:rsidRDefault="00DE5EB0" w:rsidP="00DE5EB0">
            <w:pPr>
              <w:spacing w:before="40" w:after="0" w:line="240" w:lineRule="auto"/>
              <w:rPr>
                <w:rFonts w:ascii="Arial" w:hAnsi="Arial" w:cs="Arial"/>
                <w:sz w:val="18"/>
                <w:szCs w:val="18"/>
              </w:rPr>
            </w:pPr>
            <w:r w:rsidRPr="00F20C94">
              <w:rPr>
                <w:rFonts w:ascii="Arial" w:hAnsi="Arial" w:cs="Arial"/>
                <w:sz w:val="18"/>
                <w:szCs w:val="18"/>
              </w:rPr>
              <w:t>Podręcznik „</w:t>
            </w:r>
            <w:r w:rsidR="00FB1745" w:rsidRPr="00F20C94">
              <w:rPr>
                <w:rFonts w:ascii="Arial" w:hAnsi="Arial" w:cs="Arial"/>
                <w:b/>
                <w:sz w:val="18"/>
                <w:szCs w:val="18"/>
              </w:rPr>
              <w:t xml:space="preserve">Podstawy budowy </w:t>
            </w:r>
            <w:r w:rsidRPr="00F20C94">
              <w:rPr>
                <w:rFonts w:ascii="Arial" w:hAnsi="Arial" w:cs="Arial"/>
                <w:b/>
                <w:sz w:val="18"/>
                <w:szCs w:val="18"/>
              </w:rPr>
              <w:t>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rPr>
                <w:rFonts w:ascii="Arial" w:hAnsi="Arial" w:cs="Arial"/>
                <w:b/>
                <w:sz w:val="18"/>
                <w:szCs w:val="18"/>
              </w:rPr>
            </w:pPr>
          </w:p>
          <w:p w:rsidR="00BD0B16" w:rsidRPr="00F20C94" w:rsidRDefault="00BD0B16" w:rsidP="00BD0B16">
            <w:pPr>
              <w:spacing w:after="0" w:line="240" w:lineRule="auto"/>
              <w:rPr>
                <w:rFonts w:ascii="Arial" w:hAnsi="Arial" w:cs="Arial"/>
                <w:b/>
                <w:sz w:val="18"/>
                <w:szCs w:val="18"/>
              </w:rPr>
            </w:pPr>
          </w:p>
        </w:tc>
      </w:tr>
      <w:tr w:rsidR="00BD0B16" w:rsidRPr="00F20C94" w:rsidTr="00DE5EB0">
        <w:tblPrEx>
          <w:tblBorders>
            <w:bottom w:val="single" w:sz="4" w:space="0" w:color="auto"/>
          </w:tblBorders>
        </w:tblPrEx>
        <w:trPr>
          <w:cantSplit/>
          <w:trHeight w:val="3250"/>
        </w:trPr>
        <w:tc>
          <w:tcPr>
            <w:tcW w:w="1843" w:type="dxa"/>
            <w:vMerge/>
            <w:vAlign w:val="bottom"/>
          </w:tcPr>
          <w:p w:rsidR="00BD0B16" w:rsidRPr="00F20C94" w:rsidRDefault="00BD0B16" w:rsidP="00BD0B16">
            <w:pPr>
              <w:spacing w:line="240" w:lineRule="auto"/>
              <w:jc w:val="center"/>
              <w:rPr>
                <w:rFonts w:ascii="Arial" w:hAnsi="Arial" w:cs="Arial"/>
                <w:sz w:val="18"/>
                <w:szCs w:val="18"/>
              </w:rPr>
            </w:pPr>
          </w:p>
        </w:tc>
        <w:tc>
          <w:tcPr>
            <w:tcW w:w="4111" w:type="dxa"/>
          </w:tcPr>
          <w:p w:rsidR="00BD0B16" w:rsidRPr="00F20C94" w:rsidRDefault="00BD0B16" w:rsidP="00CB598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1D0190">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różne rodzaje sił</w:t>
            </w:r>
          </w:p>
          <w:p w:rsidR="00BD0B16" w:rsidRPr="00F20C94" w:rsidRDefault="00BD0B16" w:rsidP="001D0190">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rozkłada siły na składowe</w:t>
            </w:r>
          </w:p>
          <w:p w:rsidR="00BD0B16" w:rsidRPr="00F20C94" w:rsidRDefault="00BD0B16" w:rsidP="001D0190">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wykreślnie wypadkowe płaskiego układu sił zbieżnych</w:t>
            </w:r>
          </w:p>
          <w:p w:rsidR="00BD0B16" w:rsidRPr="00F20C94" w:rsidRDefault="00BD0B16" w:rsidP="001D0190">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analitycznie wypadkowe płaskiego układu sił zbieżnych</w:t>
            </w:r>
          </w:p>
          <w:p w:rsidR="00BD0B16" w:rsidRPr="00F20C94" w:rsidRDefault="00BD0B16" w:rsidP="001D0190">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 xml:space="preserve">wyznacza reakcje w cięgnach </w:t>
            </w:r>
          </w:p>
          <w:p w:rsidR="00BD0B16" w:rsidRPr="00F20C94" w:rsidRDefault="00BD0B16" w:rsidP="001D0190">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reakcje w podporach stałych i ruchomych</w:t>
            </w:r>
          </w:p>
          <w:p w:rsidR="00BD0B16" w:rsidRPr="00F20C94" w:rsidRDefault="00BD0B16" w:rsidP="001D0190">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położenie środka masy ciał o zróżnicowanym kształcie</w:t>
            </w:r>
          </w:p>
          <w:p w:rsidR="00BD0B16" w:rsidRPr="00F20C94" w:rsidRDefault="00BD0B16" w:rsidP="001D0190">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oblicza siły tarcia w zróżnicowanych parach ciernych</w:t>
            </w:r>
          </w:p>
          <w:p w:rsidR="00BD0B16" w:rsidRPr="00F20C94" w:rsidRDefault="00BD0B16" w:rsidP="001D0190">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sztywność zastępczą układów sprężyn</w:t>
            </w:r>
          </w:p>
          <w:p w:rsidR="00BD0B16" w:rsidRPr="00F20C94" w:rsidRDefault="00BD0B16" w:rsidP="001D0190">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częstość drgań swobodnych oraz wymuszonych</w:t>
            </w:r>
          </w:p>
          <w:p w:rsidR="00BD0B16" w:rsidRPr="00F20C94" w:rsidRDefault="00BD0B16" w:rsidP="001D0190">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opisuje rezonans drgań</w:t>
            </w:r>
          </w:p>
        </w:tc>
        <w:tc>
          <w:tcPr>
            <w:tcW w:w="3685"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Definicja siły i podział sił</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Więzy i reakcje więzów</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Rozkładanie sił na składowe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Rzuty sił na osie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Płaskie i przestrzenne układy sił zbieżnych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Składanie sił sposobem wykreślnym i analitycznym</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Warunki równowagi układu sił i wyznaczanie reakcji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Momenty sił i ich wyznaczanie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Para sił i jej właściwości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Środek masy ciała i jego wyznaczanie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Tarcie i jego rodzaje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Charakterystyki różnych rodzajów ruchu ciał</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Zasady dynamiki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Drgania swobodne i wymuszone oraz rezonans drgań</w:t>
            </w:r>
          </w:p>
        </w:tc>
        <w:tc>
          <w:tcPr>
            <w:tcW w:w="3969"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Rozkładanie wskazanych sił na składowe w dwóch kierunkach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rzutów wskazanych sił na osie układu współrzędnych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Wykreślne wyznaczanie wypadkowej wskazanego płaskiego układu sił zbieżnych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wypadkowej wskazanego płaskiego układu sił zbieżnych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reakcji w cięgnach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reakcji w podporach stałych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reakcji w podporach ruchomych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schematów obciążeń belek</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położenia środka masy ciał o zróżnicowanym kształcie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sił tarcia występujących we wskazanych parach ciernych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sztywności zastępczej szeregowego układu dwóch sprężyn</w:t>
            </w:r>
          </w:p>
          <w:p w:rsidR="00BD0B16" w:rsidRPr="00F20C94" w:rsidRDefault="00BD0B16" w:rsidP="00CB598F">
            <w:pPr>
              <w:spacing w:after="40" w:line="240" w:lineRule="auto"/>
              <w:ind w:left="113" w:hanging="113"/>
              <w:rPr>
                <w:rFonts w:ascii="Arial" w:hAnsi="Arial" w:cs="Arial"/>
                <w:sz w:val="18"/>
                <w:szCs w:val="18"/>
              </w:rPr>
            </w:pPr>
            <w:r w:rsidRPr="00F20C94">
              <w:rPr>
                <w:rFonts w:ascii="Arial" w:hAnsi="Arial" w:cs="Arial"/>
                <w:sz w:val="18"/>
                <w:szCs w:val="18"/>
              </w:rPr>
              <w:t>• Wyznaczanie sztywności zastępczej równoległego układu dwóch sprężyn</w:t>
            </w:r>
          </w:p>
        </w:tc>
        <w:tc>
          <w:tcPr>
            <w:tcW w:w="1701" w:type="dxa"/>
            <w:vMerge/>
          </w:tcPr>
          <w:p w:rsidR="00BD0B16" w:rsidRPr="00F20C94" w:rsidRDefault="00BD0B16" w:rsidP="00BD0B16">
            <w:pPr>
              <w:spacing w:line="240" w:lineRule="auto"/>
              <w:jc w:val="center"/>
              <w:rPr>
                <w:rFonts w:ascii="Arial" w:hAnsi="Arial" w:cs="Arial"/>
                <w:sz w:val="18"/>
                <w:szCs w:val="18"/>
              </w:rPr>
            </w:pPr>
          </w:p>
        </w:tc>
      </w:tr>
    </w:tbl>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BD0B16" w:rsidRPr="00F20C94" w:rsidRDefault="002358B9" w:rsidP="00BD0B16">
      <w:pPr>
        <w:rPr>
          <w:rFonts w:ascii="Arial" w:hAnsi="Arial" w:cs="Arial"/>
          <w:sz w:val="18"/>
          <w:szCs w:val="18"/>
        </w:rPr>
      </w:pPr>
      <w:r w:rsidRPr="002358B9">
        <w:rPr>
          <w:rFonts w:ascii="Arial" w:hAnsi="Arial" w:cs="Arial"/>
          <w:b/>
          <w:sz w:val="18"/>
          <w:szCs w:val="18"/>
        </w:rPr>
        <w:t>Uwaga</w:t>
      </w:r>
      <w:r>
        <w:rPr>
          <w:rFonts w:ascii="Arial" w:hAnsi="Arial" w:cs="Arial"/>
          <w:sz w:val="18"/>
          <w:szCs w:val="18"/>
        </w:rPr>
        <w:t>: proponuje się pozostawienie</w:t>
      </w:r>
      <w:r w:rsidR="001F412F">
        <w:rPr>
          <w:rFonts w:ascii="Arial" w:hAnsi="Arial" w:cs="Arial"/>
          <w:sz w:val="18"/>
          <w:szCs w:val="18"/>
        </w:rPr>
        <w:t xml:space="preserve"> w programie</w:t>
      </w:r>
      <w:r>
        <w:rPr>
          <w:rFonts w:ascii="Arial" w:hAnsi="Arial" w:cs="Arial"/>
          <w:sz w:val="18"/>
          <w:szCs w:val="18"/>
        </w:rPr>
        <w:t xml:space="preserve"> podstaw mechaniki technicznej jako treści uzupełniających, które umożliwiają lepsze zrozumienie mechanicznych zagadnień zawodowych.</w:t>
      </w:r>
    </w:p>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AD5C90" w:rsidRPr="00F20C94" w:rsidRDefault="00AD5C90" w:rsidP="00BD0B16">
      <w:pPr>
        <w:rPr>
          <w:rFonts w:ascii="Arial" w:hAnsi="Arial" w:cs="Arial"/>
          <w:sz w:val="18"/>
          <w:szCs w:val="18"/>
        </w:rPr>
      </w:pPr>
    </w:p>
    <w:p w:rsidR="00AD5C90" w:rsidRPr="00F20C94" w:rsidRDefault="00AD5C90" w:rsidP="00BD0B16">
      <w:pPr>
        <w:rPr>
          <w:rFonts w:ascii="Arial" w:hAnsi="Arial" w:cs="Arial"/>
          <w:sz w:val="18"/>
          <w:szCs w:val="1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4071"/>
        <w:gridCol w:w="3643"/>
        <w:gridCol w:w="3917"/>
        <w:gridCol w:w="1701"/>
      </w:tblGrid>
      <w:tr w:rsidR="00BD0B16" w:rsidRPr="00F20C94" w:rsidTr="00DE5EB0">
        <w:tc>
          <w:tcPr>
            <w:tcW w:w="1977" w:type="dxa"/>
          </w:tcPr>
          <w:p w:rsidR="00BD0B16" w:rsidRPr="00F20C94" w:rsidRDefault="00BD0B16" w:rsidP="00AD5C90">
            <w:pPr>
              <w:spacing w:after="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071" w:type="dxa"/>
          </w:tcPr>
          <w:p w:rsidR="00BD0B16" w:rsidRPr="00F20C94" w:rsidRDefault="00BD0B16" w:rsidP="00AD5C90">
            <w:pPr>
              <w:spacing w:after="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43" w:type="dxa"/>
          </w:tcPr>
          <w:p w:rsidR="00BD0B16" w:rsidRPr="00F20C94" w:rsidRDefault="00BD0B16" w:rsidP="00AD5C90">
            <w:pPr>
              <w:spacing w:after="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17" w:type="dxa"/>
          </w:tcPr>
          <w:p w:rsidR="00BD0B16" w:rsidRPr="00F20C94" w:rsidRDefault="00BD0B16" w:rsidP="00AD5C90">
            <w:pPr>
              <w:spacing w:after="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AD5C90">
            <w:pPr>
              <w:spacing w:after="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cantSplit/>
          <w:trHeight w:val="234"/>
        </w:trPr>
        <w:tc>
          <w:tcPr>
            <w:tcW w:w="1977" w:type="dxa"/>
            <w:vMerge w:val="restart"/>
          </w:tcPr>
          <w:p w:rsidR="00BD0B16" w:rsidRPr="002358B9" w:rsidRDefault="002358B9" w:rsidP="002358B9">
            <w:pPr>
              <w:spacing w:after="0" w:line="240" w:lineRule="auto"/>
              <w:rPr>
                <w:rFonts w:ascii="Arial" w:hAnsi="Arial" w:cs="Arial"/>
                <w:sz w:val="18"/>
                <w:szCs w:val="18"/>
              </w:rPr>
            </w:pPr>
            <w:r w:rsidRPr="002358B9">
              <w:rPr>
                <w:rFonts w:ascii="Arial" w:hAnsi="Arial" w:cs="Arial"/>
                <w:sz w:val="18"/>
                <w:szCs w:val="18"/>
              </w:rPr>
              <w:t>MOT.0</w:t>
            </w:r>
            <w:r w:rsidR="00DB062C">
              <w:rPr>
                <w:rFonts w:ascii="Arial" w:hAnsi="Arial" w:cs="Arial"/>
                <w:sz w:val="18"/>
                <w:szCs w:val="18"/>
              </w:rPr>
              <w:t>2</w:t>
            </w:r>
            <w:r w:rsidRPr="002358B9">
              <w:rPr>
                <w:rFonts w:ascii="Arial" w:hAnsi="Arial" w:cs="Arial"/>
                <w:sz w:val="18"/>
                <w:szCs w:val="18"/>
              </w:rPr>
              <w:t>.2</w:t>
            </w:r>
          </w:p>
          <w:p w:rsidR="002358B9" w:rsidRPr="002358B9" w:rsidRDefault="002358B9" w:rsidP="0004043B">
            <w:pPr>
              <w:spacing w:line="240" w:lineRule="auto"/>
              <w:rPr>
                <w:rFonts w:ascii="Arial" w:hAnsi="Arial" w:cs="Arial"/>
                <w:sz w:val="18"/>
                <w:szCs w:val="18"/>
              </w:rPr>
            </w:pPr>
            <w:r w:rsidRPr="002358B9">
              <w:rPr>
                <w:rFonts w:ascii="Arial" w:hAnsi="Arial" w:cs="Arial"/>
                <w:sz w:val="18"/>
                <w:szCs w:val="18"/>
              </w:rPr>
              <w:t>(14) rozróżnia materiały</w:t>
            </w:r>
            <w:r>
              <w:rPr>
                <w:rFonts w:ascii="Arial" w:hAnsi="Arial" w:cs="Arial"/>
                <w:sz w:val="18"/>
                <w:szCs w:val="18"/>
              </w:rPr>
              <w:t xml:space="preserve"> konstrukcyjne i eksploatacyjne;</w:t>
            </w: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rPr>
                <w:rFonts w:ascii="Arial" w:hAnsi="Arial" w:cs="Arial"/>
                <w:b/>
                <w:sz w:val="18"/>
                <w:szCs w:val="18"/>
              </w:rPr>
            </w:pPr>
          </w:p>
        </w:tc>
        <w:tc>
          <w:tcPr>
            <w:tcW w:w="11631"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.6</w:t>
            </w:r>
            <w:r w:rsidR="00BD0B16" w:rsidRPr="00F20C94">
              <w:rPr>
                <w:rFonts w:ascii="Arial" w:hAnsi="Arial" w:cs="Arial"/>
                <w:b/>
                <w:sz w:val="18"/>
                <w:szCs w:val="18"/>
              </w:rPr>
              <w:t>. Podstawy wytrzymałości materiałów</w:t>
            </w:r>
          </w:p>
        </w:tc>
        <w:tc>
          <w:tcPr>
            <w:tcW w:w="1701" w:type="dxa"/>
            <w:vMerge w:val="restart"/>
          </w:tcPr>
          <w:p w:rsidR="00BD0B16" w:rsidRPr="00F20C94" w:rsidRDefault="00DE5EB0" w:rsidP="00DE5EB0">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rPr>
                <w:rFonts w:ascii="Arial" w:hAnsi="Arial" w:cs="Arial"/>
                <w:sz w:val="18"/>
                <w:szCs w:val="18"/>
              </w:rPr>
            </w:pPr>
          </w:p>
          <w:p w:rsidR="00BD0B16" w:rsidRPr="00F20C94" w:rsidRDefault="00BD0B16" w:rsidP="00BD0B16">
            <w:pPr>
              <w:spacing w:after="0" w:line="240" w:lineRule="auto"/>
              <w:rPr>
                <w:rFonts w:ascii="Arial" w:hAnsi="Arial" w:cs="Arial"/>
                <w:b/>
                <w:sz w:val="18"/>
                <w:szCs w:val="18"/>
              </w:rPr>
            </w:pPr>
          </w:p>
        </w:tc>
      </w:tr>
      <w:tr w:rsidR="00BD0B16" w:rsidRPr="00F20C94" w:rsidTr="00DE5EB0">
        <w:tblPrEx>
          <w:tblBorders>
            <w:bottom w:val="single" w:sz="4" w:space="0" w:color="auto"/>
          </w:tblBorders>
        </w:tblPrEx>
        <w:trPr>
          <w:cantSplit/>
          <w:trHeight w:val="273"/>
        </w:trPr>
        <w:tc>
          <w:tcPr>
            <w:tcW w:w="1977" w:type="dxa"/>
            <w:vMerge/>
          </w:tcPr>
          <w:p w:rsidR="00BD0B16" w:rsidRPr="00F20C94" w:rsidRDefault="00BD0B16" w:rsidP="00BD0B16">
            <w:pPr>
              <w:spacing w:line="240" w:lineRule="auto"/>
              <w:jc w:val="center"/>
              <w:rPr>
                <w:rFonts w:ascii="Arial" w:hAnsi="Arial" w:cs="Arial"/>
                <w:b/>
                <w:sz w:val="18"/>
                <w:szCs w:val="18"/>
              </w:rPr>
            </w:pPr>
          </w:p>
        </w:tc>
        <w:tc>
          <w:tcPr>
            <w:tcW w:w="4071" w:type="dxa"/>
          </w:tcPr>
          <w:p w:rsidR="00BD0B16" w:rsidRPr="00F20C94" w:rsidRDefault="00BD0B16" w:rsidP="00BD5722">
            <w:p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1D0190">
            <w:pPr>
              <w:pStyle w:val="Akapitzlist"/>
              <w:numPr>
                <w:ilvl w:val="0"/>
                <w:numId w:val="13"/>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obciążeń, naprężeń i odkształceń</w:t>
            </w:r>
          </w:p>
          <w:p w:rsidR="00BD0B16" w:rsidRPr="00F20C94" w:rsidRDefault="00BD0B16" w:rsidP="001D0190">
            <w:pPr>
              <w:pStyle w:val="Akapitzlist"/>
              <w:numPr>
                <w:ilvl w:val="0"/>
                <w:numId w:val="13"/>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rozciąganiu</w:t>
            </w:r>
          </w:p>
          <w:p w:rsidR="00BD0B16" w:rsidRPr="00F20C94" w:rsidRDefault="00BD0B16" w:rsidP="001D0190">
            <w:pPr>
              <w:pStyle w:val="Akapitzlist"/>
              <w:numPr>
                <w:ilvl w:val="0"/>
                <w:numId w:val="13"/>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ściskaniu</w:t>
            </w:r>
          </w:p>
          <w:p w:rsidR="00BD0B16" w:rsidRPr="00F20C94" w:rsidRDefault="00BD0B16" w:rsidP="001D0190">
            <w:pPr>
              <w:pStyle w:val="Akapitzlist"/>
              <w:numPr>
                <w:ilvl w:val="0"/>
                <w:numId w:val="13"/>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zginaniu</w:t>
            </w:r>
          </w:p>
          <w:p w:rsidR="00BD0B16" w:rsidRPr="00F20C94" w:rsidRDefault="00BD0B16" w:rsidP="001D0190">
            <w:pPr>
              <w:pStyle w:val="Akapitzlist"/>
              <w:numPr>
                <w:ilvl w:val="0"/>
                <w:numId w:val="13"/>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skręcaniu</w:t>
            </w:r>
          </w:p>
          <w:p w:rsidR="00BD0B16" w:rsidRPr="00F20C94" w:rsidRDefault="00BD0B16" w:rsidP="001D0190">
            <w:pPr>
              <w:pStyle w:val="Akapitzlist"/>
              <w:numPr>
                <w:ilvl w:val="0"/>
                <w:numId w:val="13"/>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ścinaniu</w:t>
            </w:r>
          </w:p>
          <w:p w:rsidR="00BD0B16" w:rsidRPr="00F20C94" w:rsidRDefault="00BD0B16" w:rsidP="001D0190">
            <w:pPr>
              <w:pStyle w:val="Akapitzlist"/>
              <w:numPr>
                <w:ilvl w:val="0"/>
                <w:numId w:val="13"/>
              </w:numPr>
              <w:spacing w:after="0" w:line="240" w:lineRule="auto"/>
              <w:ind w:left="113" w:hanging="113"/>
              <w:rPr>
                <w:rFonts w:ascii="Arial" w:hAnsi="Arial" w:cs="Arial"/>
                <w:sz w:val="18"/>
                <w:szCs w:val="18"/>
              </w:rPr>
            </w:pPr>
            <w:r w:rsidRPr="00F20C94">
              <w:rPr>
                <w:rFonts w:ascii="Arial" w:hAnsi="Arial" w:cs="Arial"/>
                <w:sz w:val="18"/>
                <w:szCs w:val="18"/>
              </w:rPr>
              <w:t>oblicza naprężenia stykowe w elementach maszyn</w:t>
            </w:r>
          </w:p>
          <w:p w:rsidR="00BD0B16" w:rsidRPr="00F20C94" w:rsidRDefault="00BD0B16" w:rsidP="001D0190">
            <w:pPr>
              <w:pStyle w:val="Akapitzlist"/>
              <w:numPr>
                <w:ilvl w:val="0"/>
                <w:numId w:val="13"/>
              </w:numPr>
              <w:spacing w:after="0" w:line="240" w:lineRule="auto"/>
              <w:ind w:left="113" w:hanging="113"/>
              <w:rPr>
                <w:rFonts w:ascii="Arial" w:hAnsi="Arial" w:cs="Arial"/>
                <w:sz w:val="18"/>
                <w:szCs w:val="18"/>
              </w:rPr>
            </w:pPr>
            <w:r w:rsidRPr="00F20C94">
              <w:rPr>
                <w:rFonts w:ascii="Arial" w:hAnsi="Arial" w:cs="Arial"/>
                <w:sz w:val="18"/>
                <w:szCs w:val="18"/>
              </w:rPr>
              <w:t>oblicza naprężenia termiczne w elementach maszyn</w:t>
            </w:r>
          </w:p>
          <w:p w:rsidR="00BD0B16" w:rsidRPr="00925E6D" w:rsidRDefault="00BD0B16" w:rsidP="001D0190">
            <w:pPr>
              <w:pStyle w:val="Akapitzlist"/>
              <w:numPr>
                <w:ilvl w:val="0"/>
                <w:numId w:val="13"/>
              </w:numPr>
              <w:spacing w:after="0" w:line="240" w:lineRule="auto"/>
              <w:ind w:left="113" w:hanging="113"/>
              <w:rPr>
                <w:rFonts w:ascii="Arial" w:hAnsi="Arial" w:cs="Arial"/>
                <w:sz w:val="18"/>
                <w:szCs w:val="18"/>
              </w:rPr>
            </w:pPr>
            <w:r w:rsidRPr="00F20C94">
              <w:rPr>
                <w:rFonts w:ascii="Arial" w:hAnsi="Arial" w:cs="Arial"/>
                <w:sz w:val="18"/>
                <w:szCs w:val="18"/>
              </w:rPr>
              <w:t>wyznacza momenty gnące i siły tnące w belkach zginanych obciążonych siłami skupionymi</w:t>
            </w:r>
          </w:p>
        </w:tc>
        <w:tc>
          <w:tcPr>
            <w:tcW w:w="3643" w:type="dxa"/>
          </w:tcPr>
          <w:p w:rsidR="00BD0B16" w:rsidRPr="00F20C94" w:rsidRDefault="00BD0B16" w:rsidP="00484C19">
            <w:pPr>
              <w:spacing w:before="40" w:after="0" w:line="240" w:lineRule="auto"/>
              <w:ind w:left="113" w:hanging="113"/>
              <w:rPr>
                <w:rFonts w:ascii="Arial" w:hAnsi="Arial" w:cs="Arial"/>
                <w:sz w:val="18"/>
                <w:szCs w:val="18"/>
              </w:rPr>
            </w:pPr>
            <w:r w:rsidRPr="00F20C94">
              <w:rPr>
                <w:rFonts w:ascii="Arial" w:hAnsi="Arial" w:cs="Arial"/>
                <w:sz w:val="18"/>
                <w:szCs w:val="18"/>
              </w:rPr>
              <w:t>• Rodzaje obciążeń, naprężeń i odkształceń</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Podstawowe pojęcia związane z rozciąganiem i ściskaniem</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Próba rozciągania i jej charakterystyczne wielkości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Próba ściskania i jej parametry</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dopuszczalne i ich rodzaje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rzeczywiste w różnych stanach obciążenia i ich charakterystyka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stykowe i spiętrzenie naprężeń</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Wytrzymałość złożona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jednoosiowe i dwukierunkowe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termiczne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Obliczenia wytrzymałościowe </w:t>
            </w:r>
            <w:r w:rsidR="00570C2F" w:rsidRPr="00F20C94">
              <w:rPr>
                <w:rFonts w:ascii="Arial" w:hAnsi="Arial" w:cs="Arial"/>
                <w:sz w:val="18"/>
                <w:szCs w:val="18"/>
              </w:rPr>
              <w:t>przy</w:t>
            </w:r>
            <w:r w:rsidRPr="00F20C94">
              <w:rPr>
                <w:rFonts w:ascii="Arial" w:hAnsi="Arial" w:cs="Arial"/>
                <w:sz w:val="18"/>
                <w:szCs w:val="18"/>
              </w:rPr>
              <w:t xml:space="preserve"> rozciągani</w:t>
            </w:r>
            <w:r w:rsidR="00570C2F" w:rsidRPr="00F20C94">
              <w:rPr>
                <w:rFonts w:ascii="Arial" w:hAnsi="Arial" w:cs="Arial"/>
                <w:sz w:val="18"/>
                <w:szCs w:val="18"/>
              </w:rPr>
              <w:t>u</w:t>
            </w:r>
            <w:r w:rsidRPr="00F20C94">
              <w:rPr>
                <w:rFonts w:ascii="Arial" w:hAnsi="Arial" w:cs="Arial"/>
                <w:sz w:val="18"/>
                <w:szCs w:val="18"/>
              </w:rPr>
              <w:t xml:space="preserve"> i ściskani</w:t>
            </w:r>
            <w:r w:rsidR="00570C2F" w:rsidRPr="00F20C94">
              <w:rPr>
                <w:rFonts w:ascii="Arial" w:hAnsi="Arial" w:cs="Arial"/>
                <w:sz w:val="18"/>
                <w:szCs w:val="18"/>
              </w:rPr>
              <w:t>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Ścinanie czyste i technologiczne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Obliczenia wytrzymałościowe na ścinanie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Zginanie i jego charakterystyka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i wykreślne wyznaczanie momentów gnących i sił tnących w belkach obciążonych siłami skupionymi oraz obciążeniem ciągłym</w:t>
            </w:r>
          </w:p>
          <w:p w:rsidR="00925E6D" w:rsidRPr="00925E6D" w:rsidRDefault="00BD0B16" w:rsidP="00925E6D">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570C2F" w:rsidRPr="00F20C94">
              <w:rPr>
                <w:rFonts w:ascii="Arial" w:hAnsi="Arial" w:cs="Arial"/>
                <w:sz w:val="18"/>
                <w:szCs w:val="18"/>
              </w:rPr>
              <w:t>Na</w:t>
            </w:r>
            <w:r w:rsidRPr="00F20C94">
              <w:rPr>
                <w:rFonts w:ascii="Arial" w:hAnsi="Arial" w:cs="Arial"/>
                <w:sz w:val="18"/>
                <w:szCs w:val="18"/>
              </w:rPr>
              <w:t xml:space="preserve">prężenia i odkształcenia </w:t>
            </w:r>
            <w:r w:rsidR="00570C2F" w:rsidRPr="00F20C94">
              <w:rPr>
                <w:rFonts w:ascii="Arial" w:hAnsi="Arial" w:cs="Arial"/>
                <w:sz w:val="18"/>
                <w:szCs w:val="18"/>
              </w:rPr>
              <w:t>przy</w:t>
            </w:r>
            <w:r w:rsidRPr="00F20C94">
              <w:rPr>
                <w:rFonts w:ascii="Arial" w:hAnsi="Arial" w:cs="Arial"/>
                <w:sz w:val="18"/>
                <w:szCs w:val="18"/>
              </w:rPr>
              <w:t xml:space="preserve"> zginani</w:t>
            </w:r>
            <w:r w:rsidR="00570C2F" w:rsidRPr="00F20C94">
              <w:rPr>
                <w:rFonts w:ascii="Arial" w:hAnsi="Arial" w:cs="Arial"/>
                <w:sz w:val="18"/>
                <w:szCs w:val="18"/>
              </w:rPr>
              <w:t>u</w:t>
            </w:r>
          </w:p>
          <w:p w:rsidR="00BD0B16" w:rsidRPr="00925E6D" w:rsidRDefault="00BD0B16" w:rsidP="00925E6D">
            <w:pPr>
              <w:spacing w:after="0" w:line="240" w:lineRule="auto"/>
              <w:ind w:left="113" w:hanging="113"/>
              <w:rPr>
                <w:rFonts w:ascii="Arial" w:hAnsi="Arial" w:cs="Arial"/>
                <w:sz w:val="18"/>
                <w:szCs w:val="18"/>
              </w:rPr>
            </w:pPr>
          </w:p>
        </w:tc>
        <w:tc>
          <w:tcPr>
            <w:tcW w:w="3917" w:type="dxa"/>
          </w:tcPr>
          <w:p w:rsidR="00BD0B16" w:rsidRPr="00F20C94" w:rsidRDefault="00BD0B16" w:rsidP="00484C19">
            <w:pPr>
              <w:spacing w:before="40" w:after="0" w:line="240" w:lineRule="auto"/>
              <w:ind w:left="113" w:hanging="113"/>
              <w:rPr>
                <w:rFonts w:ascii="Arial" w:hAnsi="Arial" w:cs="Arial"/>
                <w:sz w:val="18"/>
                <w:szCs w:val="18"/>
              </w:rPr>
            </w:pPr>
            <w:r w:rsidRPr="00F20C94">
              <w:rPr>
                <w:rFonts w:ascii="Arial" w:hAnsi="Arial" w:cs="Arial"/>
                <w:sz w:val="18"/>
                <w:szCs w:val="18"/>
              </w:rPr>
              <w:t>• Wyznaczanie granicy sprężystości, granicy plastyczności i wytrzymałości na rozciąganie na podstawie wykresów rozciągania dla próbek ze stali i żeliwa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naprężeń i odkształceń w elementach konstrukcyjnych poddanych rozciąganiu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naprężeń i odkształceń w elementach konstrukcyjnych poddanych ściskaniu </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naprężeń w elementach konstrukcyjnych poddanych zginaniu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naprężeń w elementach konstrukcyjnych poddanych skręcaniu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naprężeń stykowych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naprężeń termicznych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naprężeń w elementach konstrukcyjnych poddanych ścinaniu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Wykreślne wyznaczanie momentów gnących i sił tnących w belkach zginanych obciążonych siłami skupionymi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momentów gnących i sił tnących w belkach zginanych obciążonych siłami skupionymi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momentów gnących i sił tnących w belkach zginanych poddanych działaniu obciążenia ciągłego</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wskaźników wytrzymałości na zginanie przekrojów o zróżnicowanym kształcie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elementów o przekroju kołowym na zginanie</w:t>
            </w:r>
          </w:p>
          <w:p w:rsidR="00BD0B16" w:rsidRPr="00925E6D" w:rsidRDefault="00BD0B16" w:rsidP="00925E6D">
            <w:pPr>
              <w:spacing w:after="0" w:line="240" w:lineRule="auto"/>
              <w:ind w:left="113" w:hanging="113"/>
              <w:rPr>
                <w:rFonts w:ascii="Arial" w:hAnsi="Arial" w:cs="Arial"/>
                <w:sz w:val="18"/>
                <w:szCs w:val="18"/>
              </w:rPr>
            </w:pPr>
            <w:r w:rsidRPr="00F20C94">
              <w:rPr>
                <w:rFonts w:ascii="Arial" w:hAnsi="Arial" w:cs="Arial"/>
                <w:sz w:val="18"/>
                <w:szCs w:val="18"/>
              </w:rPr>
              <w:t>• Obliczanie elementów o przekroju rurowym na zginanie</w:t>
            </w:r>
          </w:p>
        </w:tc>
        <w:tc>
          <w:tcPr>
            <w:tcW w:w="1701" w:type="dxa"/>
            <w:vMerge/>
            <w:vAlign w:val="bottom"/>
          </w:tcPr>
          <w:p w:rsidR="00BD0B16" w:rsidRPr="00F20C94" w:rsidRDefault="00BD0B16" w:rsidP="00BD0B16">
            <w:pPr>
              <w:spacing w:line="240" w:lineRule="auto"/>
              <w:jc w:val="center"/>
              <w:rPr>
                <w:rFonts w:ascii="Arial" w:hAnsi="Arial" w:cs="Arial"/>
                <w:b/>
                <w:sz w:val="18"/>
                <w:szCs w:val="18"/>
              </w:rPr>
            </w:pPr>
          </w:p>
        </w:tc>
      </w:tr>
    </w:tbl>
    <w:p w:rsidR="00AD5C90" w:rsidRPr="00F20C94" w:rsidRDefault="00AD5C90" w:rsidP="00AD5C90">
      <w:pPr>
        <w:spacing w:after="0" w:line="240" w:lineRule="auto"/>
        <w:rPr>
          <w:sz w:val="4"/>
          <w:szCs w:val="4"/>
        </w:rPr>
      </w:pPr>
    </w:p>
    <w:p w:rsidR="00AD5C90" w:rsidRPr="00F20C94" w:rsidRDefault="00AD5C90" w:rsidP="00AD5C90">
      <w:pPr>
        <w:spacing w:after="0" w:line="240" w:lineRule="auto"/>
        <w:rPr>
          <w:sz w:val="4"/>
          <w:szCs w:val="4"/>
        </w:rPr>
      </w:pPr>
    </w:p>
    <w:p w:rsidR="00AD5C90" w:rsidRDefault="00AD5C90"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Pr="00F20C94" w:rsidRDefault="00925E6D" w:rsidP="00AD5C90">
      <w:pPr>
        <w:spacing w:after="0" w:line="240" w:lineRule="auto"/>
        <w:rPr>
          <w:sz w:val="4"/>
          <w:szCs w:val="4"/>
        </w:rPr>
      </w:pPr>
    </w:p>
    <w:p w:rsidR="00AD5C90" w:rsidRPr="00F20C94" w:rsidRDefault="00AD5C90" w:rsidP="00AD5C90">
      <w:pPr>
        <w:spacing w:after="0" w:line="240" w:lineRule="auto"/>
        <w:rPr>
          <w:sz w:val="4"/>
          <w:szCs w:val="4"/>
        </w:rPr>
      </w:pPr>
    </w:p>
    <w:p w:rsidR="00AD5C90" w:rsidRPr="00F20C94" w:rsidRDefault="00AD5C90" w:rsidP="00AD5C90">
      <w:pPr>
        <w:spacing w:after="0" w:line="240" w:lineRule="auto"/>
        <w:rPr>
          <w:sz w:val="4"/>
          <w:szCs w:val="4"/>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111"/>
        <w:gridCol w:w="3685"/>
        <w:gridCol w:w="3970"/>
        <w:gridCol w:w="1701"/>
      </w:tblGrid>
      <w:tr w:rsidR="00BD0B16" w:rsidRPr="00F20C94" w:rsidTr="00DE5EB0">
        <w:tc>
          <w:tcPr>
            <w:tcW w:w="1842" w:type="dxa"/>
          </w:tcPr>
          <w:p w:rsidR="00BD0B16" w:rsidRPr="00F20C94" w:rsidRDefault="00BD0B16" w:rsidP="00484C19">
            <w:pPr>
              <w:spacing w:before="40" w:after="4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tcPr>
          <w:p w:rsidR="00BD0B16" w:rsidRPr="00F20C94" w:rsidRDefault="00BD0B16" w:rsidP="00484C19">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484C19">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70" w:type="dxa"/>
          </w:tcPr>
          <w:p w:rsidR="00BD0B16" w:rsidRPr="00F20C94" w:rsidRDefault="00BD0B16" w:rsidP="00484C19">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484C19">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cantSplit/>
          <w:trHeight w:val="226"/>
        </w:trPr>
        <w:tc>
          <w:tcPr>
            <w:tcW w:w="1842" w:type="dxa"/>
            <w:vMerge w:val="restart"/>
          </w:tcPr>
          <w:p w:rsidR="0004043B" w:rsidRPr="00F20C94" w:rsidRDefault="0004043B" w:rsidP="0004043B">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w:t>
            </w:r>
            <w:r w:rsidR="00DB062C">
              <w:rPr>
                <w:rFonts w:ascii="Arial" w:eastAsia="Times New Roman" w:hAnsi="Arial" w:cs="Arial"/>
                <w:sz w:val="18"/>
                <w:szCs w:val="18"/>
                <w:lang w:eastAsia="pl-PL"/>
              </w:rPr>
              <w:t>2</w:t>
            </w:r>
            <w:r w:rsidRPr="00F20C94">
              <w:rPr>
                <w:rFonts w:ascii="Arial" w:eastAsia="Times New Roman" w:hAnsi="Arial" w:cs="Arial"/>
                <w:sz w:val="18"/>
                <w:szCs w:val="18"/>
                <w:lang w:eastAsia="pl-PL"/>
              </w:rPr>
              <w:t>.2</w:t>
            </w:r>
          </w:p>
          <w:p w:rsidR="00BD0B16" w:rsidRPr="00F20C94" w:rsidRDefault="00207400" w:rsidP="00BD0B1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(17) rozróżnia techniki i metody wytwarzania części maszyn i urządzeń;</w:t>
            </w:r>
          </w:p>
          <w:p w:rsidR="00207400" w:rsidRPr="00F20C94" w:rsidRDefault="00AD2E76" w:rsidP="00BD0B1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(18) rozróżnia maszyny, urządzenia i narzędzia do obróbki ręcznej i maszynowej;</w:t>
            </w:r>
          </w:p>
          <w:p w:rsidR="00AD2E76" w:rsidRPr="00F20C94" w:rsidRDefault="00AD2E7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hAnsi="Arial" w:cs="Arial"/>
                <w:b/>
                <w:sz w:val="18"/>
                <w:szCs w:val="18"/>
              </w:rPr>
            </w:pPr>
          </w:p>
        </w:tc>
        <w:tc>
          <w:tcPr>
            <w:tcW w:w="11766" w:type="dxa"/>
            <w:gridSpan w:val="3"/>
          </w:tcPr>
          <w:p w:rsidR="00BD0B16" w:rsidRPr="00F20C94" w:rsidRDefault="00C60D15" w:rsidP="00082493">
            <w:pPr>
              <w:spacing w:before="40" w:after="40" w:line="240" w:lineRule="auto"/>
              <w:jc w:val="center"/>
              <w:rPr>
                <w:rFonts w:ascii="Arial" w:hAnsi="Arial" w:cs="Arial"/>
                <w:b/>
                <w:sz w:val="18"/>
                <w:szCs w:val="18"/>
              </w:rPr>
            </w:pPr>
            <w:r w:rsidRPr="00F20C94">
              <w:rPr>
                <w:rFonts w:ascii="Arial" w:hAnsi="Arial" w:cs="Arial"/>
                <w:b/>
                <w:sz w:val="18"/>
                <w:szCs w:val="18"/>
              </w:rPr>
              <w:t>2</w:t>
            </w:r>
            <w:r w:rsidR="00BD0B16" w:rsidRPr="00F20C94">
              <w:rPr>
                <w:rFonts w:ascii="Arial" w:hAnsi="Arial" w:cs="Arial"/>
                <w:b/>
                <w:sz w:val="18"/>
                <w:szCs w:val="18"/>
              </w:rPr>
              <w:t>.7. Techniki wytwarzania</w:t>
            </w:r>
          </w:p>
        </w:tc>
        <w:tc>
          <w:tcPr>
            <w:tcW w:w="1701" w:type="dxa"/>
            <w:vMerge w:val="restart"/>
          </w:tcPr>
          <w:p w:rsidR="00BD0B16" w:rsidRPr="00F20C94" w:rsidRDefault="00DE5EB0" w:rsidP="00DE5EB0">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rPr>
                <w:rFonts w:ascii="Arial" w:hAnsi="Arial" w:cs="Arial"/>
                <w:b/>
                <w:sz w:val="18"/>
                <w:szCs w:val="18"/>
              </w:rPr>
            </w:pPr>
          </w:p>
        </w:tc>
      </w:tr>
      <w:tr w:rsidR="00BD0B16" w:rsidRPr="00F20C94" w:rsidTr="00DE5EB0">
        <w:tblPrEx>
          <w:tblBorders>
            <w:bottom w:val="single" w:sz="4" w:space="0" w:color="auto"/>
          </w:tblBorders>
        </w:tblPrEx>
        <w:trPr>
          <w:cantSplit/>
          <w:trHeight w:val="6586"/>
        </w:trPr>
        <w:tc>
          <w:tcPr>
            <w:tcW w:w="1842" w:type="dxa"/>
            <w:vMerge/>
            <w:vAlign w:val="bottom"/>
          </w:tcPr>
          <w:p w:rsidR="00BD0B16" w:rsidRPr="00F20C94" w:rsidRDefault="00BD0B16" w:rsidP="00BD0B16">
            <w:pPr>
              <w:spacing w:line="240" w:lineRule="auto"/>
              <w:jc w:val="center"/>
              <w:rPr>
                <w:rFonts w:ascii="Arial" w:hAnsi="Arial" w:cs="Arial"/>
                <w:sz w:val="18"/>
                <w:szCs w:val="18"/>
              </w:rPr>
            </w:pPr>
          </w:p>
        </w:tc>
        <w:tc>
          <w:tcPr>
            <w:tcW w:w="4111" w:type="dxa"/>
          </w:tcPr>
          <w:p w:rsidR="00BD0B16" w:rsidRPr="00F20C94" w:rsidRDefault="00BD0B16" w:rsidP="00484C19">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1D0190">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odlewania</w:t>
            </w:r>
          </w:p>
          <w:p w:rsidR="00BD0B16" w:rsidRPr="00F20C94" w:rsidRDefault="00BD0B16" w:rsidP="001D0190">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kucia</w:t>
            </w:r>
          </w:p>
          <w:p w:rsidR="00BD0B16" w:rsidRPr="00F20C94" w:rsidRDefault="00BD0B16" w:rsidP="001D0190">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walcowania</w:t>
            </w:r>
          </w:p>
          <w:p w:rsidR="00BD0B16" w:rsidRPr="00F20C94" w:rsidRDefault="00BD0B16" w:rsidP="001D0190">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tłoczenia</w:t>
            </w:r>
          </w:p>
          <w:p w:rsidR="00BD0B16" w:rsidRPr="00F20C94" w:rsidRDefault="00BD0B16" w:rsidP="001D0190">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ciągnienia</w:t>
            </w:r>
          </w:p>
          <w:p w:rsidR="00BD0B16" w:rsidRPr="00F20C94" w:rsidRDefault="00BD0B16" w:rsidP="001D0190">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ręcznej obróbki skrawaniem</w:t>
            </w:r>
          </w:p>
          <w:p w:rsidR="00BD0B16" w:rsidRPr="00F20C94" w:rsidRDefault="00BD0B16" w:rsidP="001D0190">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maszynowej obróbki skrawaniem</w:t>
            </w:r>
          </w:p>
          <w:p w:rsidR="00BD0B16" w:rsidRPr="00F20C94" w:rsidRDefault="00BD0B16" w:rsidP="001D0190">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wykańczającej obróbki powierzchni części maszyn</w:t>
            </w:r>
          </w:p>
          <w:p w:rsidR="00BD0B16" w:rsidRPr="00F20C94" w:rsidRDefault="00BD0B16" w:rsidP="001D0190">
            <w:pPr>
              <w:pStyle w:val="Akapitzlist"/>
              <w:numPr>
                <w:ilvl w:val="0"/>
                <w:numId w:val="14"/>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narzędzia wykorzystywane do wykonywania prac ślusarskich</w:t>
            </w:r>
          </w:p>
          <w:p w:rsidR="00BD0B16" w:rsidRPr="00F20C94" w:rsidRDefault="00BD0B16" w:rsidP="001D0190">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rozróżnia rodzaje obrabiarek stosowanych w maszynowej obróbce skrawaniem</w:t>
            </w:r>
          </w:p>
          <w:p w:rsidR="00BD0B16" w:rsidRPr="00F20C94" w:rsidRDefault="00BD0B16" w:rsidP="001D0190">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rozróżnia rodzaje narzędzi stosowanych w maszynowej obróbce skrawaniem</w:t>
            </w:r>
          </w:p>
          <w:p w:rsidR="00BD0B16" w:rsidRPr="00F20C94" w:rsidRDefault="00BD0B16" w:rsidP="001D0190">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dobiera procesy wytwarzania różnych części pojazdów samochodowych</w:t>
            </w:r>
          </w:p>
          <w:p w:rsidR="00BD0B16" w:rsidRPr="00F20C94" w:rsidRDefault="00BD0B16" w:rsidP="001D0190">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rozróżnia sposoby montażu i demontażu maszyn oraz urządzeń</w:t>
            </w:r>
          </w:p>
          <w:p w:rsidR="00BD0B16" w:rsidRPr="00F20C94" w:rsidRDefault="00BD0B16" w:rsidP="001D0190">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dobiera narzędzia do montażu i demontażu maszyn oraz urządzeń</w:t>
            </w:r>
          </w:p>
        </w:tc>
        <w:tc>
          <w:tcPr>
            <w:tcW w:w="3685" w:type="dxa"/>
          </w:tcPr>
          <w:p w:rsidR="00BD0B16" w:rsidRPr="00F20C94" w:rsidRDefault="00BD0B16" w:rsidP="00484C19">
            <w:pPr>
              <w:spacing w:before="40" w:after="0" w:line="240" w:lineRule="auto"/>
              <w:ind w:left="113" w:hanging="113"/>
              <w:rPr>
                <w:rFonts w:ascii="Arial" w:hAnsi="Arial" w:cs="Arial"/>
                <w:sz w:val="18"/>
                <w:szCs w:val="18"/>
              </w:rPr>
            </w:pPr>
            <w:r w:rsidRPr="00F20C94">
              <w:rPr>
                <w:rFonts w:ascii="Arial" w:hAnsi="Arial" w:cs="Arial"/>
                <w:sz w:val="18"/>
                <w:szCs w:val="18"/>
              </w:rPr>
              <w:t>• Klasyfikacja technik wytwarzania części maszyn</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Odlewanie – klasyfikacja i rodzaje, charakterystyka etapów typowego procesu technologicznego oraz metody specjalne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Obróbka plastyczna – klasyfikacja i rodzaje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Kucie – rodzaje, charakterystyka procesu technologicznego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Walcowanie – rodzaje, charakterystyka procesu technologicznego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xml:space="preserve">• Tłoczenie – rodzaje, charakterystyka procesu </w:t>
            </w:r>
            <w:r w:rsidRPr="00F20C94">
              <w:rPr>
                <w:rFonts w:ascii="Arial" w:hAnsi="Arial" w:cs="Arial"/>
                <w:sz w:val="18"/>
                <w:szCs w:val="18"/>
              </w:rPr>
              <w:br/>
              <w:t xml:space="preserve">  technologicznego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xml:space="preserve">• Ciągnienie – rodzaje, charakterystyka procesu </w:t>
            </w:r>
            <w:r w:rsidRPr="00F20C94">
              <w:rPr>
                <w:rFonts w:ascii="Arial" w:hAnsi="Arial" w:cs="Arial"/>
                <w:sz w:val="18"/>
                <w:szCs w:val="18"/>
              </w:rPr>
              <w:br/>
              <w:t xml:space="preserve">  technologicznego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Charakterystyka głównych operacji ślusarskich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Maszynowa obróbka skrawaniem – rodzaje i charakterystyka ogólna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Obrabiarki skrawające sterowane ręcznie i numerycznie – rodzaje i krótka charakterystyka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Narzędzia stosowane w maszynowej obróbce skrawaniem – rodzaje i krótka charakterystyka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Wykańczająca obróbka powierzchni – rodzaje, metody i krótka charakterystyka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Maszyny i narzędzia do wytwarzania części pojazdów samochodowych – krótka charakterystyka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Montaż – sposoby, dokumentacja technologiczna  i organizacja</w:t>
            </w:r>
          </w:p>
          <w:p w:rsidR="00BD0B16" w:rsidRPr="00F20C94" w:rsidRDefault="00BD0B16" w:rsidP="00484C19">
            <w:pPr>
              <w:spacing w:after="40" w:line="240" w:lineRule="auto"/>
              <w:ind w:left="113" w:hanging="113"/>
              <w:rPr>
                <w:rFonts w:ascii="Arial" w:hAnsi="Arial" w:cs="Arial"/>
                <w:sz w:val="18"/>
                <w:szCs w:val="18"/>
              </w:rPr>
            </w:pPr>
            <w:r w:rsidRPr="00F20C94">
              <w:rPr>
                <w:rFonts w:ascii="Arial" w:hAnsi="Arial" w:cs="Arial"/>
                <w:sz w:val="18"/>
                <w:szCs w:val="18"/>
              </w:rPr>
              <w:t>• Przepisy bhp podczas wytwarzania części maszyn</w:t>
            </w:r>
          </w:p>
        </w:tc>
        <w:tc>
          <w:tcPr>
            <w:tcW w:w="3970" w:type="dxa"/>
          </w:tcPr>
          <w:p w:rsidR="00BD0B16" w:rsidRPr="00F20C94" w:rsidRDefault="00BD0B16" w:rsidP="00484C19">
            <w:pPr>
              <w:spacing w:before="40" w:after="0" w:line="240" w:lineRule="auto"/>
              <w:ind w:left="113" w:hanging="113"/>
              <w:rPr>
                <w:rFonts w:ascii="Arial" w:hAnsi="Arial" w:cs="Arial"/>
                <w:sz w:val="18"/>
                <w:szCs w:val="18"/>
              </w:rPr>
            </w:pPr>
            <w:r w:rsidRPr="00F20C94">
              <w:rPr>
                <w:rFonts w:ascii="Arial" w:hAnsi="Arial" w:cs="Arial"/>
                <w:sz w:val="18"/>
                <w:szCs w:val="18"/>
              </w:rPr>
              <w:t>• Rozpoznawanie narzędzi wykorzystywanych do prac ślusarskich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maszyn wykorzystywanych w maszynowej obróbce skrawaniem</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narzędzi wykorzystywanych w maszynowej obróbce skrawaniem</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wykańczającej obróbki powierzchni na przykładach części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Dobór rodzaju procesów wytwarzania wskazanych części pojazdów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Dobór obrabiarek do wytwarzania wskazanych części pojazdów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Wypełnianie karty montażu wskazanych podzespołów pojazdów</w:t>
            </w: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tc>
        <w:tc>
          <w:tcPr>
            <w:tcW w:w="1701" w:type="dxa"/>
            <w:vMerge/>
          </w:tcPr>
          <w:p w:rsidR="00BD0B16" w:rsidRPr="00F20C94" w:rsidRDefault="00BD0B16" w:rsidP="00BD0B16">
            <w:pPr>
              <w:spacing w:line="240" w:lineRule="auto"/>
              <w:jc w:val="center"/>
              <w:rPr>
                <w:rFonts w:ascii="Arial" w:hAnsi="Arial" w:cs="Arial"/>
                <w:sz w:val="18"/>
                <w:szCs w:val="18"/>
              </w:rPr>
            </w:pPr>
          </w:p>
        </w:tc>
      </w:tr>
    </w:tbl>
    <w:p w:rsidR="00BD0B16" w:rsidRPr="00F20C94" w:rsidRDefault="00BD0B16" w:rsidP="00BD0B16"/>
    <w:p w:rsidR="00AD5C90" w:rsidRPr="00F20C94" w:rsidRDefault="00AD5C90" w:rsidP="00BD0B16"/>
    <w:p w:rsidR="00BD0B16" w:rsidRPr="00F20C94" w:rsidRDefault="00BD0B16" w:rsidP="00BD0B16"/>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01"/>
      </w:tblGrid>
      <w:tr w:rsidR="00BD0B16" w:rsidRPr="00F20C94" w:rsidTr="00DE5EB0">
        <w:tc>
          <w:tcPr>
            <w:tcW w:w="1843" w:type="dxa"/>
          </w:tcPr>
          <w:p w:rsidR="00BD0B16" w:rsidRPr="00F20C94" w:rsidRDefault="00BD0B16" w:rsidP="00175BCF">
            <w:pPr>
              <w:spacing w:after="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tcPr>
          <w:p w:rsidR="00BD0B16" w:rsidRPr="00F20C94" w:rsidRDefault="00BD0B16" w:rsidP="00175BCF">
            <w:pPr>
              <w:spacing w:after="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175BCF">
            <w:pPr>
              <w:spacing w:after="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69" w:type="dxa"/>
          </w:tcPr>
          <w:p w:rsidR="00BD0B16" w:rsidRPr="00F20C94" w:rsidRDefault="00BD0B16" w:rsidP="00175BCF">
            <w:pPr>
              <w:spacing w:after="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175BCF">
            <w:pPr>
              <w:spacing w:after="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trHeight w:val="274"/>
        </w:trPr>
        <w:tc>
          <w:tcPr>
            <w:tcW w:w="1843" w:type="dxa"/>
            <w:vMerge w:val="restart"/>
          </w:tcPr>
          <w:p w:rsidR="00FF4AA2" w:rsidRPr="00F20C94" w:rsidRDefault="00FF4AA2" w:rsidP="00FF4AA2">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w:t>
            </w:r>
            <w:r w:rsidR="00DB062C">
              <w:rPr>
                <w:rFonts w:ascii="Arial" w:eastAsia="Times New Roman" w:hAnsi="Arial" w:cs="Arial"/>
                <w:sz w:val="18"/>
                <w:szCs w:val="18"/>
                <w:lang w:eastAsia="pl-PL"/>
              </w:rPr>
              <w:t>2</w:t>
            </w:r>
            <w:r w:rsidRPr="00F20C94">
              <w:rPr>
                <w:rFonts w:ascii="Arial" w:eastAsia="Times New Roman" w:hAnsi="Arial" w:cs="Arial"/>
                <w:sz w:val="18"/>
                <w:szCs w:val="18"/>
                <w:lang w:eastAsia="pl-PL"/>
              </w:rPr>
              <w:t>.2</w:t>
            </w:r>
          </w:p>
          <w:p w:rsidR="002F72B6" w:rsidRPr="00F20C94" w:rsidRDefault="002F72B6" w:rsidP="002F72B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10) rozróżnia części maszyn i urządzeń </w:t>
            </w:r>
          </w:p>
          <w:p w:rsidR="002F72B6" w:rsidRPr="00F20C94" w:rsidRDefault="002F72B6" w:rsidP="002F72B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oraz o</w:t>
            </w:r>
            <w:r w:rsidR="00460C8B">
              <w:rPr>
                <w:rFonts w:ascii="Arial" w:eastAsia="Times New Roman" w:hAnsi="Arial" w:cs="Arial"/>
                <w:sz w:val="18"/>
                <w:szCs w:val="18"/>
                <w:lang w:eastAsia="pl-PL"/>
              </w:rPr>
              <w:t>pisuje budowę i ich zastosowania</w:t>
            </w:r>
            <w:r w:rsidRPr="00F20C94">
              <w:rPr>
                <w:rFonts w:ascii="Arial" w:eastAsia="Times New Roman" w:hAnsi="Arial" w:cs="Arial"/>
                <w:sz w:val="18"/>
                <w:szCs w:val="18"/>
                <w:lang w:eastAsia="pl-PL"/>
              </w:rPr>
              <w:t>;</w:t>
            </w:r>
          </w:p>
          <w:p w:rsidR="002F72B6" w:rsidRPr="00F20C94" w:rsidRDefault="002F72B6" w:rsidP="00FF4AA2">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(12) </w:t>
            </w:r>
            <w:r w:rsidR="00460C8B" w:rsidRPr="00460C8B">
              <w:rPr>
                <w:rFonts w:ascii="Arial" w:eastAsia="Times New Roman" w:hAnsi="Arial" w:cs="Arial"/>
                <w:sz w:val="18"/>
                <w:szCs w:val="18"/>
                <w:lang w:eastAsia="pl-PL"/>
              </w:rPr>
              <w:t>dobiera rodzaje połączeń rozłącznych i nierozłącznych zależnie od cech konstrukcyjnych maszyn i urządzeń</w:t>
            </w:r>
            <w:r w:rsidR="00460C8B">
              <w:rPr>
                <w:rFonts w:ascii="Arial" w:eastAsia="Times New Roman" w:hAnsi="Arial" w:cs="Arial"/>
                <w:sz w:val="18"/>
                <w:szCs w:val="18"/>
                <w:lang w:eastAsia="pl-PL"/>
              </w:rPr>
              <w:t>;</w:t>
            </w:r>
          </w:p>
          <w:p w:rsidR="002F72B6" w:rsidRPr="00F20C94" w:rsidRDefault="002F72B6" w:rsidP="00FF4AA2">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(14) rozróżnia materiały konstrukcyjne i eksploatacyjne;</w:t>
            </w:r>
          </w:p>
          <w:p w:rsidR="006D5E79" w:rsidRPr="00F20C94" w:rsidRDefault="006D5E79" w:rsidP="00FF4AA2">
            <w:pPr>
              <w:spacing w:after="0" w:line="240" w:lineRule="auto"/>
              <w:rPr>
                <w:rFonts w:ascii="Arial" w:hAnsi="Arial" w:cs="Arial"/>
                <w:sz w:val="18"/>
                <w:szCs w:val="18"/>
              </w:rPr>
            </w:pPr>
          </w:p>
        </w:tc>
        <w:tc>
          <w:tcPr>
            <w:tcW w:w="11765" w:type="dxa"/>
            <w:gridSpan w:val="3"/>
          </w:tcPr>
          <w:p w:rsidR="00BD0B16" w:rsidRPr="00F20C94" w:rsidRDefault="00C60D15" w:rsidP="00082493">
            <w:pPr>
              <w:spacing w:before="40" w:after="40" w:line="240" w:lineRule="auto"/>
              <w:jc w:val="center"/>
              <w:rPr>
                <w:rFonts w:ascii="Arial" w:hAnsi="Arial" w:cs="Arial"/>
                <w:b/>
                <w:sz w:val="18"/>
                <w:szCs w:val="18"/>
              </w:rPr>
            </w:pPr>
            <w:r w:rsidRPr="00F20C94">
              <w:rPr>
                <w:rFonts w:ascii="Arial" w:hAnsi="Arial" w:cs="Arial"/>
                <w:b/>
                <w:sz w:val="18"/>
                <w:szCs w:val="18"/>
              </w:rPr>
              <w:t>2</w:t>
            </w:r>
            <w:r w:rsidR="00BD0B16" w:rsidRPr="00F20C94">
              <w:rPr>
                <w:rFonts w:ascii="Arial" w:hAnsi="Arial" w:cs="Arial"/>
                <w:b/>
                <w:sz w:val="18"/>
                <w:szCs w:val="18"/>
              </w:rPr>
              <w:t>.8. Części maszyn</w:t>
            </w:r>
          </w:p>
        </w:tc>
        <w:tc>
          <w:tcPr>
            <w:tcW w:w="1701" w:type="dxa"/>
            <w:vMerge w:val="restart"/>
          </w:tcPr>
          <w:p w:rsidR="00BD0B16" w:rsidRPr="00F20C94" w:rsidRDefault="00DE5EB0" w:rsidP="00FB174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BD0B16" w:rsidRPr="00F20C94" w:rsidTr="00DE5EB0">
        <w:tblPrEx>
          <w:tblBorders>
            <w:bottom w:val="single" w:sz="4" w:space="0" w:color="auto"/>
          </w:tblBorders>
        </w:tblPrEx>
        <w:trPr>
          <w:trHeight w:val="8792"/>
        </w:trPr>
        <w:tc>
          <w:tcPr>
            <w:tcW w:w="1843" w:type="dxa"/>
            <w:vMerge/>
          </w:tcPr>
          <w:p w:rsidR="00BD0B16" w:rsidRPr="00F20C94" w:rsidRDefault="00BD0B16" w:rsidP="00BD0B16">
            <w:pPr>
              <w:spacing w:line="240" w:lineRule="auto"/>
              <w:jc w:val="center"/>
              <w:rPr>
                <w:rFonts w:ascii="Arial" w:hAnsi="Arial" w:cs="Arial"/>
                <w:b/>
                <w:sz w:val="18"/>
                <w:szCs w:val="18"/>
              </w:rPr>
            </w:pPr>
          </w:p>
        </w:tc>
        <w:tc>
          <w:tcPr>
            <w:tcW w:w="4111" w:type="dxa"/>
            <w:tcBorders>
              <w:right w:val="single" w:sz="4" w:space="0" w:color="auto"/>
            </w:tcBorders>
          </w:tcPr>
          <w:p w:rsidR="00BD0B16" w:rsidRPr="00F20C94" w:rsidRDefault="00BD0B16" w:rsidP="00A17216">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nitowych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nitowe</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spawanych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spawane</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zgrzewanych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zgrzewane</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lutowanych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lutowane</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klejonych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klejone</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wciskowych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wciskowe</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wpustowych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wpustowe</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wielowypustowych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wielowypustowe</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wielokartowych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wielokartowe</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kołkowych i sworzniowych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kołkowe i sworzniowe</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klinowych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klinowe</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gwintowych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gwintowe</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połączenia nierozłączne na rysunkach technicznych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połączenia rozłączne na rysunkach technicznych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wskazuje zastosowanie połączeń nierozłącznych w pojazdach samochodowych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wskazuje zastosowanie połączeń rozłącznych w pojazdach samochodowych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elementów podatnych</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oblicza sprężyny</w:t>
            </w:r>
          </w:p>
          <w:p w:rsidR="00BD0B16" w:rsidRPr="00F20C94" w:rsidRDefault="00BD0B16" w:rsidP="001D0190">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na rysunkach technicznych sprężyny</w:t>
            </w:r>
          </w:p>
        </w:tc>
        <w:tc>
          <w:tcPr>
            <w:tcW w:w="3685" w:type="dxa"/>
            <w:tcBorders>
              <w:left w:val="single" w:sz="4" w:space="0" w:color="auto"/>
            </w:tcBorders>
          </w:tcPr>
          <w:p w:rsidR="00FF4AA2"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xml:space="preserve">• Klasyfikacja </w:t>
            </w:r>
            <w:r w:rsidR="00FF4AA2" w:rsidRPr="00F20C94">
              <w:rPr>
                <w:rFonts w:ascii="Arial" w:hAnsi="Arial" w:cs="Arial"/>
                <w:sz w:val="18"/>
                <w:szCs w:val="18"/>
              </w:rPr>
              <w:t>i charakterystyka części maszyn</w:t>
            </w:r>
          </w:p>
          <w:p w:rsidR="00BD0B16"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Normalizacja, typizacja i unifikacja części maszyn</w:t>
            </w:r>
          </w:p>
          <w:p w:rsidR="00982033"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Podstawowe zasady konstruowania i oblicza</w:t>
            </w:r>
            <w:r w:rsidR="00982033" w:rsidRPr="00F20C94">
              <w:rPr>
                <w:rFonts w:ascii="Arial" w:hAnsi="Arial" w:cs="Arial"/>
                <w:sz w:val="18"/>
                <w:szCs w:val="18"/>
              </w:rPr>
              <w:t>nia wytrzymałości części maszyn</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Klasyfikacja połączeń nierozłącznych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nitowe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xml:space="preserve">• Połączenia spawane – charakterystyka i obliczanie </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zgrzewane i lutowane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klejone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wciskowe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Oznaczanie połączeń nierozłącznych na rysunkach technicznych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Przykłady połączeń nierozłącznych w pojazdach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Klasyfikacja połączeń rozłącznych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wpustowe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wielowypustowe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wielokarbowe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kołkowe i sworzniowe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klinowe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gwintowe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Oznaczanie połączeń rozłącznych na rysunkach technicznych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Przykłady połączeń rozłącznych w pojazdach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Klasyfikacja i charakterystyka połączeń oraz elementów podatnych</w:t>
            </w:r>
          </w:p>
        </w:tc>
        <w:tc>
          <w:tcPr>
            <w:tcW w:w="3969" w:type="dxa"/>
          </w:tcPr>
          <w:p w:rsidR="00BD0B16"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Rozpoznawanie połączeń nierozłącznych części maszyn</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Zaprojektowanie połączenia nitowego zakładkowego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Obliczenie niezbędnej szerokości złącza spawanego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Obliczenie momentu skręcającego przenoszonego przez złącze spawane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Obliczenie wymaganej liczby zgrzein punktowych złącza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Obliczenie niezbędnej temperatury nagrzania elementu łączonego skurczowo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połączeń rozłącznych części maszyn</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Dobór wymiarów wpustu połączenia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wymaganej długości połączenia wielowypustowego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śruby i wysokości nakrętki podnośnika śrubowego o określonym udźwigu</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wymiarów ściskanej sprężyny śrubowej obciążonej odpowiednią siłą</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średnic stopniowego wału obciążonego określonymi siłami</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rodzajów łożysk we wskazanych podzespołach samochodów</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Dobieranie łożysk tocznych wg katalogu do wskazanych zastosowań</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parametrów geometrycznych kół zębatych o zębach prostych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wymaganej korekcji zazębienia kół zębatych o przesuniętych zarysach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parametrów geometrycznych kół zębatych o zębach skośnych i daszkowych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xml:space="preserve">• Obliczanie parametrów geometrycznych stożkowych kół zębatych </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parametrów geometrycznych ślimaka i ślimacznicy</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przekładni cięgnowych we wskazanych podzespołach samochodów</w:t>
            </w:r>
            <w:r w:rsidRPr="00F20C94">
              <w:rPr>
                <w:rFonts w:ascii="Arial" w:hAnsi="Arial" w:cs="Arial"/>
                <w:sz w:val="18"/>
                <w:szCs w:val="18"/>
              </w:rPr>
              <w:br/>
              <w:t>• Obliczanie podstawowych parametrów geometrycznych wskazanych sprzęgieł</w:t>
            </w:r>
          </w:p>
        </w:tc>
        <w:tc>
          <w:tcPr>
            <w:tcW w:w="1701" w:type="dxa"/>
            <w:vMerge/>
          </w:tcPr>
          <w:p w:rsidR="00BD0B16" w:rsidRPr="00F20C94" w:rsidRDefault="00BD0B16" w:rsidP="00BD0B16">
            <w:pPr>
              <w:spacing w:line="240" w:lineRule="auto"/>
              <w:jc w:val="center"/>
              <w:rPr>
                <w:rFonts w:ascii="Arial" w:hAnsi="Arial" w:cs="Arial"/>
                <w:b/>
                <w:sz w:val="18"/>
                <w:szCs w:val="18"/>
              </w:rPr>
            </w:pPr>
          </w:p>
        </w:tc>
      </w:tr>
    </w:tbl>
    <w:p w:rsidR="00175BCF" w:rsidRPr="00F20C94" w:rsidRDefault="00175BCF"/>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01"/>
      </w:tblGrid>
      <w:tr w:rsidR="00175BCF" w:rsidRPr="00F20C94" w:rsidTr="00DE5EB0">
        <w:tc>
          <w:tcPr>
            <w:tcW w:w="1843" w:type="dxa"/>
            <w:tcBorders>
              <w:bottom w:val="single" w:sz="4" w:space="0" w:color="auto"/>
            </w:tcBorders>
          </w:tcPr>
          <w:p w:rsidR="00175BCF" w:rsidRPr="00F20C94" w:rsidRDefault="00175BCF" w:rsidP="001E24A4">
            <w:pPr>
              <w:spacing w:after="0" w:line="240" w:lineRule="auto"/>
              <w:contextualSpacing/>
              <w:rPr>
                <w:rFonts w:ascii="Arial" w:hAnsi="Arial" w:cs="Arial"/>
                <w:sz w:val="18"/>
                <w:szCs w:val="18"/>
              </w:rPr>
            </w:pPr>
          </w:p>
        </w:tc>
        <w:tc>
          <w:tcPr>
            <w:tcW w:w="4111" w:type="dxa"/>
            <w:tcBorders>
              <w:bottom w:val="single" w:sz="4" w:space="0" w:color="auto"/>
            </w:tcBorders>
          </w:tcPr>
          <w:p w:rsidR="00175BCF" w:rsidRPr="00F20C94" w:rsidRDefault="00175BCF" w:rsidP="001D0190">
            <w:pPr>
              <w:pStyle w:val="Akapitzlist"/>
              <w:numPr>
                <w:ilvl w:val="0"/>
                <w:numId w:val="16"/>
              </w:numPr>
              <w:spacing w:before="40"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osi i wałów</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oblicza osie i wały</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na rysunkach technicznych osie i wały</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łożysk</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 xml:space="preserve">dobiera i oblicza łożyska </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na rysunkach technicznych łożyska</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przekładni zębatych</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wskazuje materiały na koła zębate</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metody wytwarzania kół zębatych</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oblicza podstawowe parametry przekładni walcowych</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oblicza podstawowe parametry przekładni stożkowych</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oblicza podstawowe parametry przekładni śrubowych i ślimakowych</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rozróżnia rodzaje przekładni obiegowych i specjalnych</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przedstawia na rysunkach technicznych różne rodzaje przekładni zębatych</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wskazuje zastosowanie przekładni zębatych w pojazdach samochodowych</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rozróżnia rodzaje przekładni ciernych</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rozróżnia rodzaje przekładni cięgnowych</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wskazuje zastosowanie przekładni ciernych w pojazdach samochodowych</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określa zastosowanie przekładni cięgnowych w pojazdach samochodowych</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 xml:space="preserve">przedstawia na rysunkach technicznych przekładnie cierne </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przedstawia na rysunkach technicznych przekładnie cięgnowe</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rozróżnia rodzaje sprzęgieł</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dobiera i oblicza sprzęgła</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wskazuje zastosowanie sprzęgieł w pojazdach samochodowych</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rozróżnia rodzaje hamulców</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dobiera i oblicza hamulce</w:t>
            </w:r>
          </w:p>
          <w:p w:rsidR="00175BCF" w:rsidRPr="00F20C94" w:rsidRDefault="00175BCF" w:rsidP="001D0190">
            <w:pPr>
              <w:pStyle w:val="Akapitzlist"/>
              <w:numPr>
                <w:ilvl w:val="0"/>
                <w:numId w:val="16"/>
              </w:numPr>
              <w:spacing w:after="0" w:line="240" w:lineRule="auto"/>
              <w:ind w:left="113" w:hanging="113"/>
              <w:rPr>
                <w:rFonts w:ascii="Arial" w:hAnsi="Arial" w:cs="Arial"/>
                <w:sz w:val="18"/>
                <w:szCs w:val="18"/>
              </w:rPr>
            </w:pPr>
            <w:r w:rsidRPr="00F20C94">
              <w:rPr>
                <w:rFonts w:ascii="Arial" w:hAnsi="Arial" w:cs="Arial"/>
                <w:sz w:val="18"/>
                <w:szCs w:val="18"/>
              </w:rPr>
              <w:t>wskazuje zastosowanie hamulców w pojazdach samochodowych</w:t>
            </w:r>
          </w:p>
          <w:p w:rsidR="00175BCF" w:rsidRPr="00F20C94" w:rsidRDefault="00A314EF" w:rsidP="001D0190">
            <w:pPr>
              <w:pStyle w:val="Akapitzlist"/>
              <w:numPr>
                <w:ilvl w:val="0"/>
                <w:numId w:val="16"/>
              </w:numPr>
              <w:spacing w:after="40" w:line="240" w:lineRule="auto"/>
              <w:ind w:left="113" w:hanging="113"/>
              <w:rPr>
                <w:rFonts w:ascii="Arial" w:hAnsi="Arial" w:cs="Arial"/>
                <w:sz w:val="18"/>
                <w:szCs w:val="18"/>
              </w:rPr>
            </w:pPr>
            <w:r w:rsidRPr="00F20C94">
              <w:rPr>
                <w:rFonts w:ascii="Arial" w:hAnsi="Arial" w:cs="Arial"/>
                <w:sz w:val="18"/>
                <w:szCs w:val="18"/>
              </w:rPr>
              <w:t>konstruuje części maszyn, wykorzystując programy komputerowe wspomagające projektowanie</w:t>
            </w:r>
          </w:p>
        </w:tc>
        <w:tc>
          <w:tcPr>
            <w:tcW w:w="3685" w:type="dxa"/>
            <w:tcBorders>
              <w:bottom w:val="single" w:sz="4" w:space="0" w:color="auto"/>
            </w:tcBorders>
          </w:tcPr>
          <w:p w:rsidR="00175BCF" w:rsidRPr="00F20C94" w:rsidRDefault="00175BCF" w:rsidP="001D0190">
            <w:pPr>
              <w:numPr>
                <w:ilvl w:val="0"/>
                <w:numId w:val="148"/>
              </w:numPr>
              <w:spacing w:before="40" w:after="0" w:line="240" w:lineRule="auto"/>
              <w:ind w:left="113" w:hanging="113"/>
              <w:rPr>
                <w:rFonts w:ascii="Arial" w:hAnsi="Arial" w:cs="Arial"/>
                <w:sz w:val="18"/>
                <w:szCs w:val="18"/>
              </w:rPr>
            </w:pPr>
            <w:r w:rsidRPr="00F20C94">
              <w:rPr>
                <w:rFonts w:ascii="Arial" w:hAnsi="Arial" w:cs="Arial"/>
                <w:sz w:val="18"/>
                <w:szCs w:val="18"/>
              </w:rPr>
              <w:t>Materiały stosowane na elementy podatne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xml:space="preserve">• Sprężyny – obliczanie i oznaczanie na rysunkach technicznych </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Osie i wały – charakterystyka ogólna, materiały, obliczanie i oznaczanie na rysunkach technicznych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Łożyskowanie – rodzaje i materiały</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Dobór, obliczanie i oznaczanie łożysk na rysunkach technicznych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zębate – klasyfikacja i charakterystyka</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Koła zębate – materiały i metody wytwarzania</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walcowe o zębach prostych – podstawowe parametry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walcowe o zębach skośnych i daszkowych – podstawowe parametry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stożkowe – podstawowe parametry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zębate śrubowe i ślimakowe – podstawowe parametry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xml:space="preserve">• Przekładnie obiegowe i specjalne – charakterystyka podstawowa </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xml:space="preserve">• Oznaczanie przekładni zębatych na rysunkach technicznych </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zębate w pojazdach samochodowych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cierne – klasyfikacja, charakterystyka, zastosowanie i oznaczanie na rysunkach technicznych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cięgnowe – klasyfikacja, charakterystyka,   zastosowanie i oznaczanie na rysunkach technicznych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Sprzęgła – rodzaje, charakterystyka oraz dobór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Hamulce – rodzaje, charakterystyka oraz dobór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Zastosowanie programów komputerowych wspomagających projektowanie do obliczania i konstruowania części maszyn</w:t>
            </w:r>
          </w:p>
          <w:p w:rsidR="00175BCF" w:rsidRPr="00F20C94" w:rsidRDefault="00175BCF" w:rsidP="001E24A4">
            <w:pPr>
              <w:spacing w:after="0" w:line="240" w:lineRule="auto"/>
              <w:contextualSpacing/>
              <w:jc w:val="center"/>
              <w:rPr>
                <w:rFonts w:ascii="Arial" w:hAnsi="Arial" w:cs="Arial"/>
                <w:sz w:val="18"/>
                <w:szCs w:val="18"/>
              </w:rPr>
            </w:pPr>
          </w:p>
        </w:tc>
        <w:tc>
          <w:tcPr>
            <w:tcW w:w="3969" w:type="dxa"/>
            <w:tcBorders>
              <w:bottom w:val="single" w:sz="4" w:space="0" w:color="auto"/>
            </w:tcBorders>
          </w:tcPr>
          <w:p w:rsidR="00175BCF" w:rsidRPr="00F20C94" w:rsidRDefault="00175BCF" w:rsidP="001D0190">
            <w:pPr>
              <w:numPr>
                <w:ilvl w:val="0"/>
                <w:numId w:val="148"/>
              </w:numPr>
              <w:spacing w:before="40" w:after="0" w:line="240" w:lineRule="auto"/>
              <w:ind w:left="113" w:hanging="113"/>
              <w:contextualSpacing/>
              <w:rPr>
                <w:rFonts w:ascii="Arial" w:hAnsi="Arial" w:cs="Arial"/>
                <w:sz w:val="18"/>
                <w:szCs w:val="18"/>
              </w:rPr>
            </w:pPr>
            <w:r w:rsidRPr="00F20C94">
              <w:rPr>
                <w:rFonts w:ascii="Arial" w:hAnsi="Arial" w:cs="Arial"/>
                <w:sz w:val="18"/>
                <w:szCs w:val="18"/>
              </w:rPr>
              <w:t>Obliczanie podstawowych parametrów geometrycznych wskazanych hamulców</w:t>
            </w:r>
          </w:p>
        </w:tc>
        <w:tc>
          <w:tcPr>
            <w:tcW w:w="1701" w:type="dxa"/>
            <w:tcBorders>
              <w:bottom w:val="single" w:sz="4" w:space="0" w:color="auto"/>
            </w:tcBorders>
          </w:tcPr>
          <w:p w:rsidR="00175BCF" w:rsidRPr="00F20C94" w:rsidRDefault="00175BCF" w:rsidP="001E24A4">
            <w:pPr>
              <w:spacing w:after="0" w:line="240" w:lineRule="auto"/>
              <w:contextualSpacing/>
              <w:jc w:val="center"/>
              <w:rPr>
                <w:rFonts w:ascii="Arial" w:hAnsi="Arial" w:cs="Arial"/>
                <w:sz w:val="18"/>
                <w:szCs w:val="18"/>
              </w:rPr>
            </w:pPr>
          </w:p>
        </w:tc>
      </w:tr>
    </w:tbl>
    <w:p w:rsidR="00175BCF" w:rsidRPr="00F20C94" w:rsidRDefault="00175BCF"/>
    <w:p w:rsidR="00175BCF" w:rsidRPr="00F20C94" w:rsidRDefault="00175BCF"/>
    <w:tbl>
      <w:tblPr>
        <w:tblW w:w="153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59"/>
      </w:tblGrid>
      <w:tr w:rsidR="00BD0B16" w:rsidRPr="00F20C94" w:rsidTr="00DE5EB0">
        <w:tc>
          <w:tcPr>
            <w:tcW w:w="1843" w:type="dxa"/>
            <w:shd w:val="clear" w:color="auto" w:fill="auto"/>
          </w:tcPr>
          <w:p w:rsidR="00BD0B16" w:rsidRPr="00F20C94" w:rsidRDefault="00BD0B16" w:rsidP="00FB55AF">
            <w:pPr>
              <w:spacing w:after="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shd w:val="clear" w:color="auto" w:fill="auto"/>
          </w:tcPr>
          <w:p w:rsidR="00BD0B16" w:rsidRPr="00F20C94" w:rsidRDefault="00BD0B16" w:rsidP="00FB55AF">
            <w:pPr>
              <w:spacing w:after="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shd w:val="clear" w:color="auto" w:fill="auto"/>
          </w:tcPr>
          <w:p w:rsidR="00BD0B16" w:rsidRPr="00F20C94" w:rsidRDefault="00BD0B16" w:rsidP="00FB55AF">
            <w:pPr>
              <w:spacing w:after="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69" w:type="dxa"/>
            <w:shd w:val="clear" w:color="auto" w:fill="auto"/>
          </w:tcPr>
          <w:p w:rsidR="00BD0B16" w:rsidRPr="00F20C94" w:rsidRDefault="00BD0B16" w:rsidP="00FB55AF">
            <w:pPr>
              <w:spacing w:after="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59" w:type="dxa"/>
            <w:shd w:val="clear" w:color="auto" w:fill="auto"/>
          </w:tcPr>
          <w:p w:rsidR="00BD0B16" w:rsidRPr="00F20C94" w:rsidRDefault="00BD0B16" w:rsidP="00FB55AF">
            <w:pPr>
              <w:spacing w:after="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rPr>
          <w:trHeight w:val="142"/>
        </w:trPr>
        <w:tc>
          <w:tcPr>
            <w:tcW w:w="1843" w:type="dxa"/>
            <w:vMerge w:val="restart"/>
            <w:shd w:val="clear" w:color="auto" w:fill="auto"/>
          </w:tcPr>
          <w:p w:rsidR="006D5E79" w:rsidRPr="00F20C94" w:rsidRDefault="004773EE" w:rsidP="006D5E79">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w:t>
            </w:r>
            <w:r w:rsidR="00460C8B">
              <w:rPr>
                <w:rFonts w:ascii="Arial" w:eastAsia="Times New Roman" w:hAnsi="Arial" w:cs="Arial"/>
                <w:sz w:val="18"/>
                <w:szCs w:val="18"/>
                <w:lang w:eastAsia="pl-PL"/>
              </w:rPr>
              <w:t>2</w:t>
            </w:r>
            <w:r w:rsidRPr="00F20C94">
              <w:rPr>
                <w:rFonts w:ascii="Arial" w:eastAsia="Times New Roman" w:hAnsi="Arial" w:cs="Arial"/>
                <w:sz w:val="18"/>
                <w:szCs w:val="18"/>
                <w:lang w:eastAsia="pl-PL"/>
              </w:rPr>
              <w:t>.2</w:t>
            </w:r>
          </w:p>
          <w:p w:rsidR="004773EE" w:rsidRPr="00F20C94" w:rsidRDefault="004773EE" w:rsidP="006D5E79">
            <w:pPr>
              <w:spacing w:after="0" w:line="240" w:lineRule="auto"/>
              <w:rPr>
                <w:rFonts w:ascii="Arial" w:hAnsi="Arial" w:cs="Arial"/>
                <w:sz w:val="18"/>
                <w:szCs w:val="18"/>
              </w:rPr>
            </w:pPr>
            <w:r w:rsidRPr="00F20C94">
              <w:rPr>
                <w:rFonts w:ascii="Arial" w:hAnsi="Arial" w:cs="Arial"/>
                <w:sz w:val="18"/>
                <w:szCs w:val="18"/>
              </w:rPr>
              <w:t xml:space="preserve">(11) </w:t>
            </w:r>
            <w:r w:rsidR="00460C8B" w:rsidRPr="00460C8B">
              <w:rPr>
                <w:rFonts w:ascii="Arial" w:hAnsi="Arial" w:cs="Arial"/>
                <w:sz w:val="18"/>
                <w:szCs w:val="18"/>
              </w:rPr>
              <w:t>rozróżnia maszyny i urządzenia, takie jak: silniki, sprężarki, pompy, napędy hydrauliczne, mechanizmy pneumatyczne</w:t>
            </w:r>
            <w:r w:rsidR="00460C8B">
              <w:rPr>
                <w:rFonts w:ascii="Arial" w:hAnsi="Arial" w:cs="Arial"/>
                <w:sz w:val="18"/>
                <w:szCs w:val="18"/>
              </w:rPr>
              <w:t>;</w:t>
            </w:r>
          </w:p>
          <w:p w:rsidR="004773EE" w:rsidRPr="00F20C94" w:rsidRDefault="00460C8B" w:rsidP="004773EE">
            <w:pPr>
              <w:spacing w:after="0" w:line="240" w:lineRule="auto"/>
              <w:rPr>
                <w:rFonts w:ascii="Arial" w:hAnsi="Arial" w:cs="Arial"/>
                <w:sz w:val="18"/>
                <w:szCs w:val="18"/>
              </w:rPr>
            </w:pPr>
            <w:r>
              <w:rPr>
                <w:rFonts w:ascii="Arial" w:hAnsi="Arial" w:cs="Arial"/>
                <w:sz w:val="18"/>
                <w:szCs w:val="18"/>
              </w:rPr>
              <w:t>(15) rozróżnia</w:t>
            </w:r>
            <w:r w:rsidR="004773EE" w:rsidRPr="00F20C94">
              <w:rPr>
                <w:rFonts w:ascii="Arial" w:hAnsi="Arial" w:cs="Arial"/>
                <w:sz w:val="18"/>
                <w:szCs w:val="18"/>
              </w:rPr>
              <w:t xml:space="preserve"> sposoby transportu wewnętrznego </w:t>
            </w:r>
          </w:p>
          <w:p w:rsidR="004773EE" w:rsidRPr="00F20C94" w:rsidRDefault="004773EE" w:rsidP="004773EE">
            <w:pPr>
              <w:spacing w:after="0" w:line="240" w:lineRule="auto"/>
              <w:rPr>
                <w:rFonts w:ascii="Arial" w:hAnsi="Arial" w:cs="Arial"/>
                <w:sz w:val="18"/>
                <w:szCs w:val="18"/>
              </w:rPr>
            </w:pPr>
            <w:r w:rsidRPr="00F20C94">
              <w:rPr>
                <w:rFonts w:ascii="Arial" w:hAnsi="Arial" w:cs="Arial"/>
                <w:sz w:val="18"/>
                <w:szCs w:val="18"/>
              </w:rPr>
              <w:t>i składowania materiałów;</w:t>
            </w:r>
          </w:p>
          <w:p w:rsidR="00545B29" w:rsidRPr="00F20C94" w:rsidRDefault="00545B29" w:rsidP="004773EE">
            <w:pPr>
              <w:spacing w:after="0" w:line="240" w:lineRule="auto"/>
              <w:rPr>
                <w:rFonts w:ascii="Arial" w:hAnsi="Arial" w:cs="Arial"/>
                <w:sz w:val="18"/>
                <w:szCs w:val="18"/>
              </w:rPr>
            </w:pPr>
            <w:r w:rsidRPr="00F20C94">
              <w:rPr>
                <w:rFonts w:ascii="Arial" w:hAnsi="Arial" w:cs="Arial"/>
                <w:sz w:val="18"/>
                <w:szCs w:val="18"/>
              </w:rPr>
              <w:t>(16) stosuje metody ochrony przed korozją;</w:t>
            </w:r>
          </w:p>
          <w:p w:rsidR="004773EE" w:rsidRPr="00F20C94" w:rsidRDefault="004773EE" w:rsidP="004773EE">
            <w:pPr>
              <w:spacing w:after="0" w:line="240" w:lineRule="auto"/>
              <w:rPr>
                <w:rFonts w:ascii="Arial" w:hAnsi="Arial" w:cs="Arial"/>
                <w:sz w:val="18"/>
                <w:szCs w:val="18"/>
              </w:rPr>
            </w:pPr>
          </w:p>
        </w:tc>
        <w:tc>
          <w:tcPr>
            <w:tcW w:w="11765" w:type="dxa"/>
            <w:gridSpan w:val="3"/>
            <w:shd w:val="clear" w:color="auto" w:fill="auto"/>
          </w:tcPr>
          <w:p w:rsidR="00BD0B16" w:rsidRPr="00F20C94" w:rsidRDefault="00C60D15" w:rsidP="00FB55AF">
            <w:pPr>
              <w:spacing w:before="40" w:after="40" w:line="240" w:lineRule="auto"/>
              <w:jc w:val="center"/>
              <w:rPr>
                <w:rFonts w:ascii="Arial" w:hAnsi="Arial" w:cs="Arial"/>
                <w:b/>
                <w:sz w:val="18"/>
                <w:szCs w:val="18"/>
              </w:rPr>
            </w:pPr>
            <w:r w:rsidRPr="00F20C94">
              <w:rPr>
                <w:rFonts w:ascii="Arial" w:hAnsi="Arial" w:cs="Arial"/>
                <w:b/>
                <w:sz w:val="18"/>
                <w:szCs w:val="18"/>
              </w:rPr>
              <w:t>2</w:t>
            </w:r>
            <w:r w:rsidR="00BD0B16" w:rsidRPr="00F20C94">
              <w:rPr>
                <w:rFonts w:ascii="Arial" w:hAnsi="Arial" w:cs="Arial"/>
                <w:b/>
                <w:sz w:val="18"/>
                <w:szCs w:val="18"/>
              </w:rPr>
              <w:t>.9. Podstawy maszynoznawstwa</w:t>
            </w:r>
          </w:p>
        </w:tc>
        <w:tc>
          <w:tcPr>
            <w:tcW w:w="1759" w:type="dxa"/>
            <w:vMerge w:val="restart"/>
            <w:shd w:val="clear" w:color="auto" w:fill="auto"/>
          </w:tcPr>
          <w:p w:rsidR="00550B3A" w:rsidRPr="00F20C94" w:rsidRDefault="00DE5EB0" w:rsidP="00DE5EB0">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p w:rsidR="00BD0B16" w:rsidRPr="00F20C94" w:rsidRDefault="00BD0B16" w:rsidP="00FB55AF">
            <w:pPr>
              <w:spacing w:line="240" w:lineRule="auto"/>
              <w:rPr>
                <w:rFonts w:ascii="Arial" w:hAnsi="Arial" w:cs="Arial"/>
                <w:sz w:val="18"/>
                <w:szCs w:val="18"/>
              </w:rPr>
            </w:pPr>
          </w:p>
        </w:tc>
      </w:tr>
      <w:tr w:rsidR="00BD0B16" w:rsidRPr="00F20C94" w:rsidTr="00DE5EB0">
        <w:trPr>
          <w:trHeight w:val="8808"/>
        </w:trPr>
        <w:tc>
          <w:tcPr>
            <w:tcW w:w="1843" w:type="dxa"/>
            <w:vMerge/>
            <w:shd w:val="clear" w:color="auto" w:fill="auto"/>
          </w:tcPr>
          <w:p w:rsidR="00BD0B16" w:rsidRPr="00F20C94" w:rsidRDefault="00BD0B16" w:rsidP="00FB55AF">
            <w:pPr>
              <w:spacing w:line="240" w:lineRule="auto"/>
              <w:jc w:val="center"/>
              <w:rPr>
                <w:rFonts w:ascii="Arial" w:hAnsi="Arial" w:cs="Arial"/>
                <w:b/>
                <w:sz w:val="18"/>
                <w:szCs w:val="18"/>
              </w:rPr>
            </w:pPr>
          </w:p>
        </w:tc>
        <w:tc>
          <w:tcPr>
            <w:tcW w:w="4111" w:type="dxa"/>
            <w:shd w:val="clear" w:color="auto" w:fill="auto"/>
          </w:tcPr>
          <w:p w:rsidR="00BD0B16" w:rsidRPr="00F20C94" w:rsidRDefault="00BD0B16" w:rsidP="00A17216">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maszyn</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energii</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podaje przykłady przemian energii</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wskazuje rodzaje odnawialnych źródeł energii</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przedstawia zasadę działania ogniw paliwowych</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wskazuje rodzaje biopaliw</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określa podstawowe prawa hydromechaniki</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maszyn hydraulicznych</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przedstawia budowę silników wodnych</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przedstawia budowę pomp hydraulicznych</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opisuje budowę i działanie napędów hydrostatycznych</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opisuje budowę i działanie napędów hydrodynamicznych</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wskazuje zastosowanie pomp w pojazdach samochodowych</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opisuje zastosowanie napędów hydraulicznych w pojazdach samochodowych</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określa podstawowe właściwości gazów</w:t>
            </w:r>
          </w:p>
          <w:p w:rsidR="00BD0B16" w:rsidRPr="00F20C94" w:rsidRDefault="009444E3"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zasady termodynamiki</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opisuje przemiany gazów doskonałych</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rozpoznaje rodzaje przemian energetycznych w maszynach</w:t>
            </w:r>
          </w:p>
          <w:p w:rsidR="00BD0B16" w:rsidRPr="00F20C94" w:rsidRDefault="009444E3"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zasady wymiany ciepła</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silników spalinowych</w:t>
            </w:r>
          </w:p>
          <w:p w:rsidR="00BD0B16" w:rsidRPr="00F20C94" w:rsidRDefault="009444E3"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zasadę działania silników odrzutowych</w:t>
            </w:r>
          </w:p>
          <w:p w:rsidR="00BD0B16" w:rsidRPr="00F20C94" w:rsidRDefault="009444E3"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zasadę działania silników rakietowych</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sprężarek</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opisuje budowę sprężarek wyporowych</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opisuje budowę sprężarek przepływowych</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napędów pneumatycznych</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rozpoznaje rodzaje napędów pneumatyczno-hydraulicznych</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urządzeń chłodniczych</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maszyn i środków transportowych</w:t>
            </w:r>
          </w:p>
          <w:p w:rsidR="00BD0B16" w:rsidRPr="00F20C94" w:rsidRDefault="00BD0B16" w:rsidP="001D0190">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urządzeń transportu wewnętrznego</w:t>
            </w:r>
          </w:p>
          <w:p w:rsidR="00BD0B16" w:rsidRPr="00F20C94" w:rsidRDefault="009444E3" w:rsidP="001D0190">
            <w:pPr>
              <w:pStyle w:val="Akapitzlist"/>
              <w:numPr>
                <w:ilvl w:val="0"/>
                <w:numId w:val="17"/>
              </w:numPr>
              <w:spacing w:after="4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zasady bhp podczas obsługi maszyn i urządzeń</w:t>
            </w:r>
          </w:p>
        </w:tc>
        <w:tc>
          <w:tcPr>
            <w:tcW w:w="3685" w:type="dxa"/>
            <w:shd w:val="clear" w:color="auto" w:fill="auto"/>
          </w:tcPr>
          <w:p w:rsidR="00E6226C"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Klasyfikacja i ogólna charakterystyka maszyn</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Energia, jej rodzaje i źródła</w:t>
            </w:r>
          </w:p>
          <w:p w:rsidR="00E6226C"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Odnawialne źródła energii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Ogniwa paliwowe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Biopaliwa</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Podstawy hydromechaniki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Klasyfikacja maszyn hydraulicznych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Silniki wodne i ich zastosowanie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Klasyfikacja pomp</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Charakteryst</w:t>
            </w:r>
            <w:r w:rsidR="00A06ECC" w:rsidRPr="00F20C94">
              <w:rPr>
                <w:rFonts w:ascii="Arial" w:hAnsi="Arial" w:cs="Arial"/>
                <w:sz w:val="18"/>
                <w:szCs w:val="18"/>
              </w:rPr>
              <w:t xml:space="preserve">yka napędów hydrostatycznych </w:t>
            </w:r>
            <w:r w:rsidRPr="00F20C94">
              <w:rPr>
                <w:rFonts w:ascii="Arial" w:hAnsi="Arial" w:cs="Arial"/>
                <w:sz w:val="18"/>
                <w:szCs w:val="18"/>
              </w:rPr>
              <w:t>i hydrokinetycznych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Pompy i napędy hydrauliczne w pojazdach samochodowych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Podstawowe właściwości gazów</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Pierwsza zasada termodynamiki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Przemiany gazów doskonałych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Druga zasada termodynamiki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Przemiany energetyczne w maszynach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Zasady wymiany ciepła</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Turbiny parowe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Klasyfikacja silników spalinowych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Odrzutowe silniki przepływowe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Silniki rakietowe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Sprężarki – ogólna charakterystyka i klasyfikacja</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Sprężarki wyporowe i przepływowe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Napędy pneumatyczne i pneumatyczno-hydrauliczne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Urządzenia chłodnicze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Maszyny i środki transportowe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Automatyzacja transportu wewnętrznego</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Przepisy bhp podczas obsługi maszyn i urządzeń</w:t>
            </w: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b/>
                <w:sz w:val="18"/>
                <w:szCs w:val="18"/>
              </w:rPr>
            </w:pPr>
          </w:p>
        </w:tc>
        <w:tc>
          <w:tcPr>
            <w:tcW w:w="3969" w:type="dxa"/>
            <w:shd w:val="clear" w:color="auto" w:fill="auto"/>
          </w:tcPr>
          <w:p w:rsidR="00BD0B16"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Rozpoznawanie różnych rodzajów maszyn na podstawie zdjęć i rysunków technicznych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Rozpoznawanie rodzajów przemian energii występujących w różnych maszynach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Wskazanie przykładów wykorzystania odnawialnych źródeł energii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Rozpoznawanie różnych rodzajów maszyn hydraulicznych na podstawie zdjęć i rysunków technicznych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Wskazanie przykładów wykorzystania napędów hydrostatycznych w pojazdach i maszynach roboczych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Wskazanie przykładów wykorzystania napędów hydrokinetycznych w pojazdach i maszynach roboczych</w:t>
            </w:r>
          </w:p>
          <w:p w:rsidR="00E522F5"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Dobór sposobów transportu i sk</w:t>
            </w:r>
            <w:r w:rsidR="00E522F5" w:rsidRPr="00F20C94">
              <w:rPr>
                <w:rFonts w:ascii="Arial" w:hAnsi="Arial" w:cs="Arial"/>
                <w:sz w:val="18"/>
                <w:szCs w:val="18"/>
              </w:rPr>
              <w:t>ładowania wskazanych materiałów</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Dobór środków transportu wewnętrznego do wykonania wskazanego rodzaju prac</w:t>
            </w: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b/>
                <w:sz w:val="18"/>
                <w:szCs w:val="18"/>
              </w:rPr>
            </w:pPr>
          </w:p>
        </w:tc>
        <w:tc>
          <w:tcPr>
            <w:tcW w:w="1759" w:type="dxa"/>
            <w:vMerge/>
            <w:shd w:val="clear" w:color="auto" w:fill="auto"/>
          </w:tcPr>
          <w:p w:rsidR="00BD0B16" w:rsidRPr="00F20C94" w:rsidRDefault="00BD0B16" w:rsidP="00FB55AF">
            <w:pPr>
              <w:spacing w:line="240" w:lineRule="auto"/>
              <w:jc w:val="center"/>
              <w:rPr>
                <w:rFonts w:ascii="Arial" w:hAnsi="Arial" w:cs="Arial"/>
                <w:b/>
                <w:sz w:val="18"/>
                <w:szCs w:val="18"/>
              </w:rPr>
            </w:pPr>
          </w:p>
        </w:tc>
      </w:tr>
    </w:tbl>
    <w:p w:rsidR="007D6720" w:rsidRDefault="007D6720"/>
    <w:p w:rsidR="00995CCE" w:rsidRPr="00F20C94" w:rsidRDefault="00995CCE"/>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443DE5" w:rsidRPr="00F20C94" w:rsidTr="0039043C">
        <w:tc>
          <w:tcPr>
            <w:tcW w:w="15309" w:type="dxa"/>
            <w:shd w:val="clear" w:color="auto" w:fill="auto"/>
          </w:tcPr>
          <w:p w:rsidR="00443DE5" w:rsidRPr="00F20C94" w:rsidRDefault="00443DE5" w:rsidP="00FB55AF">
            <w:pPr>
              <w:spacing w:after="0" w:line="240" w:lineRule="auto"/>
              <w:rPr>
                <w:rFonts w:ascii="Arial" w:hAnsi="Arial" w:cs="Arial"/>
                <w:b/>
              </w:rPr>
            </w:pPr>
          </w:p>
          <w:p w:rsidR="007D2E48" w:rsidRPr="00F20C94" w:rsidRDefault="007D2E48" w:rsidP="007D2E48">
            <w:pPr>
              <w:spacing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7D2E48" w:rsidRPr="00F20C94" w:rsidRDefault="007D2E48" w:rsidP="007D2E48">
            <w:pPr>
              <w:spacing w:after="120"/>
              <w:jc w:val="both"/>
              <w:rPr>
                <w:rFonts w:ascii="Arial" w:hAnsi="Arial" w:cs="Arial"/>
                <w:sz w:val="18"/>
                <w:szCs w:val="18"/>
              </w:rPr>
            </w:pPr>
            <w:r w:rsidRPr="00F20C94">
              <w:rPr>
                <w:rFonts w:ascii="Arial" w:hAnsi="Arial" w:cs="Arial"/>
                <w:sz w:val="18"/>
                <w:szCs w:val="18"/>
              </w:rPr>
              <w:t xml:space="preserve">Sprawdzenie osiągnięcia przez uczniów założonych, szczegółowych celów kształcenia będzie możliwe poprzez zastosowanie odpowiednich narzędzi bieżącego pomiaru dydaktycznego (testy opracowane przez nauczyciela) oraz  obserwację ucznia podczas wykonywania przez niego ćwiczeń. Przygotowując ćwiczenia, nauczyciele powinni opracować odpowiednie wskazówki do oceniania osiągnięć uczniów. We wszystkich ćwiczeniach wystąpi możliwość obserwowania działania uczniów. Jeśli będą realizowane ćwiczenia praktyczne, </w:t>
            </w:r>
            <w:r w:rsidR="00140F70" w:rsidRPr="00F20C94">
              <w:rPr>
                <w:rFonts w:ascii="Arial" w:hAnsi="Arial" w:cs="Arial"/>
                <w:sz w:val="18"/>
                <w:szCs w:val="18"/>
              </w:rPr>
              <w:t>nauczyciele powinni przygotować także</w:t>
            </w:r>
            <w:r w:rsidRPr="00F20C94">
              <w:rPr>
                <w:rFonts w:ascii="Arial" w:hAnsi="Arial" w:cs="Arial"/>
                <w:sz w:val="18"/>
                <w:szCs w:val="18"/>
              </w:rPr>
              <w:t xml:space="preserve"> arkusze obserwacji. Osiągnięcie konkretnych umiejętności wynikających ze szczegółowych celów kształcenia zostanie sprawdzone poprzez ocenę prezentacji wyników wykonanego ćwiczenia. </w:t>
            </w:r>
          </w:p>
          <w:p w:rsidR="007D2E48" w:rsidRPr="00F20C94" w:rsidRDefault="007D2E48" w:rsidP="007D2E48">
            <w:pPr>
              <w:rPr>
                <w:rFonts w:ascii="Arial" w:hAnsi="Arial" w:cs="Arial"/>
                <w:sz w:val="18"/>
                <w:szCs w:val="18"/>
              </w:rPr>
            </w:pPr>
          </w:p>
          <w:p w:rsidR="007D2E48" w:rsidRPr="00F20C94" w:rsidRDefault="007D2E48" w:rsidP="007D2E48">
            <w:pPr>
              <w:spacing w:after="120" w:line="240" w:lineRule="auto"/>
              <w:rPr>
                <w:rFonts w:ascii="Arial" w:hAnsi="Arial" w:cs="Arial"/>
                <w:sz w:val="18"/>
                <w:szCs w:val="18"/>
              </w:rPr>
            </w:pPr>
            <w:r w:rsidRPr="00F20C94">
              <w:rPr>
                <w:rFonts w:ascii="Arial" w:hAnsi="Arial" w:cs="Arial"/>
                <w:b/>
                <w:sz w:val="18"/>
                <w:szCs w:val="18"/>
              </w:rPr>
              <w:t>Zalecane środki dydaktyczne</w:t>
            </w:r>
          </w:p>
          <w:p w:rsidR="007D2E48" w:rsidRPr="00F20C94" w:rsidRDefault="007D2E48" w:rsidP="007D2E48">
            <w:pPr>
              <w:spacing w:after="0"/>
              <w:rPr>
                <w:rFonts w:ascii="Arial" w:hAnsi="Arial" w:cs="Arial"/>
                <w:sz w:val="18"/>
                <w:szCs w:val="18"/>
              </w:rPr>
            </w:pPr>
            <w:r w:rsidRPr="00F20C94">
              <w:rPr>
                <w:rFonts w:ascii="Arial" w:hAnsi="Arial" w:cs="Arial"/>
                <w:sz w:val="18"/>
                <w:szCs w:val="18"/>
              </w:rPr>
              <w:t>Zajęcia powinny odbywać się:</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rysunku technicznego (dział „podstawy rysunku technicznego”) wyposażonej w modele dydaktyczne oraz stanowiska komputerowe;</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konstrukcji maszyn (dział „materiały konstrukcyjne”) wyposażonej w modele dydaktyczne;</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metrologii technicznej (dział „pomiary warsztatowe”) wyposażonej w odpowiedni sprzęt pomiarowy i modele dydaktyczne;</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budowy maszyn (działy „tolerancje i pasowania”, „podstawy mechaniki technicznej”, podstawy wytrzymałości materiałów”, „części maszyn” i „podstawy maszynoznawstwa”) wyposażonej w liczne modele dydaktyczne, a zwłaszcza części maszyn, rzeczywiste elementy maszyn i urządzeń oraz plansze dydaktyczne z zakresu budowy maszyn;</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technik wytwarzania (dział „techniki wytwarzania”) wyposażonej w modele dydaktyczne.</w:t>
            </w:r>
          </w:p>
          <w:p w:rsidR="007D2E48" w:rsidRPr="00F20C94" w:rsidRDefault="007D2E48" w:rsidP="007D2E48">
            <w:pPr>
              <w:spacing w:after="0"/>
              <w:rPr>
                <w:rFonts w:ascii="Arial" w:hAnsi="Arial" w:cs="Arial"/>
                <w:sz w:val="18"/>
                <w:szCs w:val="18"/>
              </w:rPr>
            </w:pPr>
            <w:r w:rsidRPr="00F20C94">
              <w:rPr>
                <w:rFonts w:ascii="Arial" w:hAnsi="Arial" w:cs="Arial"/>
                <w:sz w:val="18"/>
                <w:szCs w:val="18"/>
              </w:rPr>
              <w:t xml:space="preserve">Nauczyciel powinien mieć dostęp do komputera z rzutnikiem multimedialnym.    </w:t>
            </w:r>
          </w:p>
          <w:p w:rsidR="007D2E48" w:rsidRPr="00F20C94" w:rsidRDefault="007D2E48" w:rsidP="007D2E48">
            <w:pPr>
              <w:rPr>
                <w:rFonts w:ascii="Arial" w:hAnsi="Arial" w:cs="Arial"/>
                <w:sz w:val="18"/>
                <w:szCs w:val="18"/>
              </w:rPr>
            </w:pPr>
          </w:p>
          <w:p w:rsidR="007D2E48" w:rsidRPr="00F20C94" w:rsidRDefault="007D2E48" w:rsidP="007D2E48">
            <w:pPr>
              <w:spacing w:after="120" w:line="240" w:lineRule="auto"/>
              <w:rPr>
                <w:rFonts w:ascii="Arial" w:hAnsi="Arial" w:cs="Arial"/>
                <w:b/>
                <w:sz w:val="18"/>
                <w:szCs w:val="18"/>
              </w:rPr>
            </w:pPr>
            <w:r w:rsidRPr="00F20C94">
              <w:rPr>
                <w:rFonts w:ascii="Arial" w:hAnsi="Arial" w:cs="Arial"/>
                <w:b/>
                <w:sz w:val="18"/>
                <w:szCs w:val="18"/>
              </w:rPr>
              <w:t>Zalecane metody kształcenia</w:t>
            </w:r>
          </w:p>
          <w:p w:rsidR="007D2E48" w:rsidRPr="00F20C94" w:rsidRDefault="007D2E48" w:rsidP="007D2E48">
            <w:pPr>
              <w:spacing w:after="0"/>
              <w:jc w:val="both"/>
              <w:rPr>
                <w:rFonts w:ascii="Arial" w:hAnsi="Arial" w:cs="Arial"/>
                <w:sz w:val="18"/>
                <w:szCs w:val="18"/>
              </w:rPr>
            </w:pPr>
            <w:r w:rsidRPr="00F20C94">
              <w:rPr>
                <w:rFonts w:ascii="Arial" w:hAnsi="Arial" w:cs="Arial"/>
                <w:sz w:val="18"/>
                <w:szCs w:val="18"/>
              </w:rPr>
              <w:t>Do wprowadzania nowych treści należy zastosować metodę pogadanki wspartej pokazem multimedialnym, z wykorzystaniem modeli i plansz. Równolegle powinna być stosowana metoda ćwiczeń. Zalecane jest też stosowanie metody przewodniego tekstu; wymaga to jednak wcześniejszego przygotowania przez nauczyciela pytań prowadzących. Do realizacji niektórych tematów można też zastosować metodę projektu.</w:t>
            </w:r>
          </w:p>
          <w:p w:rsidR="007D2E48" w:rsidRPr="00F20C94" w:rsidRDefault="007D2E48" w:rsidP="007D2E48">
            <w:pPr>
              <w:jc w:val="both"/>
              <w:rPr>
                <w:rFonts w:ascii="Arial" w:hAnsi="Arial" w:cs="Arial"/>
              </w:rPr>
            </w:pPr>
          </w:p>
          <w:p w:rsidR="007D2E48" w:rsidRPr="00F20C94" w:rsidRDefault="007D2E48" w:rsidP="007D2E48">
            <w:pPr>
              <w:spacing w:after="120" w:line="240" w:lineRule="auto"/>
              <w:rPr>
                <w:rFonts w:ascii="Arial" w:hAnsi="Arial" w:cs="Arial"/>
                <w:b/>
                <w:sz w:val="18"/>
                <w:szCs w:val="18"/>
              </w:rPr>
            </w:pPr>
            <w:r w:rsidRPr="00F20C94">
              <w:rPr>
                <w:rFonts w:ascii="Arial" w:hAnsi="Arial" w:cs="Arial"/>
                <w:b/>
                <w:sz w:val="18"/>
                <w:szCs w:val="18"/>
              </w:rPr>
              <w:t>Formy organizacyjne</w:t>
            </w:r>
          </w:p>
          <w:p w:rsidR="007D2E48" w:rsidRPr="00F20C94" w:rsidRDefault="007D2E48" w:rsidP="007D2E48">
            <w:pPr>
              <w:rPr>
                <w:rFonts w:ascii="Arial" w:hAnsi="Arial" w:cs="Arial"/>
                <w:sz w:val="18"/>
                <w:szCs w:val="18"/>
              </w:rPr>
            </w:pPr>
            <w:r w:rsidRPr="00F20C94">
              <w:rPr>
                <w:rFonts w:ascii="Arial" w:hAnsi="Arial" w:cs="Arial"/>
                <w:sz w:val="18"/>
                <w:szCs w:val="18"/>
              </w:rPr>
              <w:t>Zajęcia powinny być prowadzone z wykorzystaniem zróżnicowanych form: indywidualnie oraz grupowo. Nauczyciel prowadzący zajęcia powinien dostosowywać sposoby realizacji treści programowych do możliwości organizacyjnych szkoły, w tym pracując z małymi zespołami (2-3 osoby lub indywidualnie).</w:t>
            </w:r>
          </w:p>
          <w:p w:rsidR="007D2E48" w:rsidRPr="00F20C94" w:rsidRDefault="007D2E48" w:rsidP="007D2E48">
            <w:pPr>
              <w:spacing w:after="12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7D2E48" w:rsidRPr="00F20C94" w:rsidRDefault="007D2E48" w:rsidP="00A861E9">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443DE5" w:rsidRPr="00F20C94" w:rsidRDefault="007D2E48" w:rsidP="00A861E9">
            <w:pPr>
              <w:spacing w:after="0" w:line="240" w:lineRule="auto"/>
              <w:rPr>
                <w:rFonts w:ascii="Arial" w:hAnsi="Arial" w:cs="Arial"/>
                <w:b/>
                <w:sz w:val="18"/>
                <w:szCs w:val="18"/>
              </w:rPr>
            </w:pPr>
            <w:r w:rsidRPr="00F20C94">
              <w:rPr>
                <w:rFonts w:ascii="Arial" w:hAnsi="Arial" w:cs="Arial"/>
                <w:sz w:val="18"/>
                <w:szCs w:val="18"/>
              </w:rPr>
              <w:t>– możliwości ucznia.</w:t>
            </w:r>
          </w:p>
          <w:p w:rsidR="00443DE5" w:rsidRPr="00F20C94" w:rsidRDefault="00443DE5" w:rsidP="00FB55AF">
            <w:pPr>
              <w:spacing w:after="0" w:line="240" w:lineRule="auto"/>
              <w:rPr>
                <w:rFonts w:ascii="Arial" w:hAnsi="Arial" w:cs="Arial"/>
                <w:b/>
              </w:rPr>
            </w:pPr>
          </w:p>
        </w:tc>
      </w:tr>
    </w:tbl>
    <w:p w:rsidR="00443DE5" w:rsidRPr="00F20C94" w:rsidRDefault="00443DE5" w:rsidP="00443DE5">
      <w:pPr>
        <w:spacing w:after="0" w:line="240" w:lineRule="auto"/>
        <w:rPr>
          <w:rFonts w:ascii="Arial" w:hAnsi="Arial" w:cs="Arial"/>
          <w:b/>
        </w:rPr>
      </w:pPr>
    </w:p>
    <w:p w:rsidR="00443DE5" w:rsidRPr="00F20C94" w:rsidRDefault="00443DE5" w:rsidP="00443DE5">
      <w:pPr>
        <w:spacing w:after="0" w:line="240" w:lineRule="auto"/>
        <w:rPr>
          <w:rFonts w:ascii="Arial" w:hAnsi="Arial" w:cs="Arial"/>
          <w:b/>
          <w:sz w:val="18"/>
          <w:szCs w:val="18"/>
        </w:rPr>
      </w:pPr>
    </w:p>
    <w:p w:rsidR="00443DE5" w:rsidRPr="00F20C94" w:rsidRDefault="00443DE5" w:rsidP="00443DE5">
      <w:pPr>
        <w:spacing w:after="0" w:line="240" w:lineRule="auto"/>
        <w:rPr>
          <w:rFonts w:ascii="Arial" w:hAnsi="Arial" w:cs="Arial"/>
          <w:b/>
          <w:sz w:val="18"/>
          <w:szCs w:val="18"/>
        </w:rPr>
      </w:pPr>
    </w:p>
    <w:p w:rsidR="00443DE5" w:rsidRPr="00F20C94" w:rsidRDefault="00443DE5" w:rsidP="00443DE5">
      <w:pPr>
        <w:spacing w:after="0" w:line="240" w:lineRule="auto"/>
        <w:rPr>
          <w:rFonts w:ascii="Arial" w:hAnsi="Arial" w:cs="Arial"/>
          <w:b/>
          <w:sz w:val="18"/>
          <w:szCs w:val="18"/>
        </w:rPr>
      </w:pPr>
    </w:p>
    <w:p w:rsidR="00443DE5" w:rsidRPr="00F20C94" w:rsidRDefault="00443DE5" w:rsidP="00443DE5">
      <w:pPr>
        <w:spacing w:after="0" w:line="240" w:lineRule="auto"/>
        <w:rPr>
          <w:rFonts w:ascii="Arial" w:hAnsi="Arial" w:cs="Arial"/>
          <w:b/>
          <w:sz w:val="18"/>
          <w:szCs w:val="18"/>
        </w:rPr>
      </w:pPr>
    </w:p>
    <w:p w:rsidR="0018509E" w:rsidRDefault="0018509E" w:rsidP="0018509E">
      <w:pPr>
        <w:spacing w:after="0"/>
        <w:rPr>
          <w:rFonts w:ascii="Arial" w:hAnsi="Arial" w:cs="Arial"/>
          <w:b/>
          <w:sz w:val="28"/>
          <w:szCs w:val="28"/>
        </w:rPr>
      </w:pPr>
      <w:r>
        <w:rPr>
          <w:rFonts w:ascii="Arial" w:hAnsi="Arial" w:cs="Arial"/>
          <w:b/>
          <w:sz w:val="28"/>
          <w:szCs w:val="28"/>
        </w:rPr>
        <w:lastRenderedPageBreak/>
        <w:t>3.</w:t>
      </w:r>
      <w:r>
        <w:rPr>
          <w:rFonts w:ascii="Arial" w:hAnsi="Arial" w:cs="Arial"/>
          <w:b/>
          <w:sz w:val="28"/>
          <w:szCs w:val="28"/>
        </w:rPr>
        <w:tab/>
        <w:t>Budowa</w:t>
      </w:r>
      <w:r w:rsidRPr="00573D4B">
        <w:rPr>
          <w:rFonts w:ascii="Arial" w:hAnsi="Arial" w:cs="Arial"/>
          <w:b/>
          <w:sz w:val="28"/>
          <w:szCs w:val="28"/>
        </w:rPr>
        <w:t xml:space="preserve"> pojazdów samochodowych</w:t>
      </w:r>
    </w:p>
    <w:p w:rsidR="0018509E" w:rsidRDefault="0018509E" w:rsidP="0018509E">
      <w:pPr>
        <w:spacing w:after="0"/>
        <w:rPr>
          <w:rFonts w:ascii="Arial" w:hAnsi="Arial" w:cs="Arial"/>
          <w:sz w:val="18"/>
          <w:szCs w:val="18"/>
        </w:rPr>
      </w:pPr>
    </w:p>
    <w:p w:rsidR="0018509E" w:rsidRPr="00EB13FE" w:rsidRDefault="0018509E" w:rsidP="0018509E">
      <w:pPr>
        <w:spacing w:after="120"/>
        <w:ind w:left="1418" w:hanging="709"/>
        <w:rPr>
          <w:rFonts w:ascii="Arial" w:hAnsi="Arial" w:cs="Arial"/>
          <w:sz w:val="22"/>
          <w:szCs w:val="22"/>
        </w:rPr>
      </w:pPr>
      <w:r>
        <w:rPr>
          <w:rFonts w:ascii="Arial" w:hAnsi="Arial" w:cs="Arial"/>
          <w:sz w:val="22"/>
          <w:szCs w:val="22"/>
        </w:rPr>
        <w:t>3.1.</w:t>
      </w:r>
      <w:r>
        <w:rPr>
          <w:rFonts w:ascii="Arial" w:hAnsi="Arial" w:cs="Arial"/>
          <w:sz w:val="22"/>
          <w:szCs w:val="22"/>
        </w:rPr>
        <w:tab/>
      </w:r>
      <w:r w:rsidRPr="00EB13FE">
        <w:rPr>
          <w:rFonts w:ascii="Arial" w:hAnsi="Arial" w:cs="Arial"/>
          <w:sz w:val="22"/>
          <w:szCs w:val="22"/>
        </w:rPr>
        <w:t>Klasyfikacja i identyfikacja pojazdów samochodowych</w:t>
      </w:r>
    </w:p>
    <w:p w:rsidR="0018509E" w:rsidRPr="00EB13FE" w:rsidRDefault="0018509E" w:rsidP="0018509E">
      <w:pPr>
        <w:pStyle w:val="Akapitzlist"/>
        <w:spacing w:after="120"/>
        <w:ind w:left="1418" w:hanging="709"/>
        <w:rPr>
          <w:rFonts w:ascii="Arial" w:hAnsi="Arial" w:cs="Arial"/>
          <w:sz w:val="22"/>
          <w:szCs w:val="22"/>
        </w:rPr>
      </w:pPr>
      <w:r>
        <w:rPr>
          <w:rFonts w:ascii="Arial" w:hAnsi="Arial" w:cs="Arial"/>
          <w:sz w:val="22"/>
          <w:szCs w:val="22"/>
          <w:lang w:val="pl-PL"/>
        </w:rPr>
        <w:t>3</w:t>
      </w:r>
      <w:r>
        <w:rPr>
          <w:rFonts w:ascii="Arial" w:hAnsi="Arial" w:cs="Arial"/>
          <w:sz w:val="22"/>
          <w:szCs w:val="22"/>
        </w:rPr>
        <w:t>.2.</w:t>
      </w:r>
      <w:r>
        <w:rPr>
          <w:rFonts w:ascii="Arial" w:hAnsi="Arial" w:cs="Arial"/>
          <w:sz w:val="22"/>
          <w:szCs w:val="22"/>
          <w:lang w:val="pl-PL"/>
        </w:rPr>
        <w:tab/>
      </w:r>
      <w:r w:rsidRPr="00EB13FE">
        <w:rPr>
          <w:rFonts w:ascii="Arial" w:hAnsi="Arial" w:cs="Arial"/>
          <w:sz w:val="22"/>
          <w:szCs w:val="22"/>
        </w:rPr>
        <w:t>Własności trakcyjne pojazdów samochodowych</w:t>
      </w:r>
    </w:p>
    <w:p w:rsidR="0018509E" w:rsidRDefault="0018509E" w:rsidP="0018509E">
      <w:pPr>
        <w:spacing w:after="120"/>
        <w:ind w:left="1418" w:hanging="709"/>
        <w:rPr>
          <w:rFonts w:ascii="Arial" w:hAnsi="Arial" w:cs="Arial"/>
          <w:sz w:val="22"/>
          <w:szCs w:val="22"/>
        </w:rPr>
      </w:pPr>
      <w:r>
        <w:rPr>
          <w:rFonts w:ascii="Arial" w:hAnsi="Arial" w:cs="Arial"/>
          <w:sz w:val="22"/>
          <w:szCs w:val="22"/>
        </w:rPr>
        <w:t>3.3.</w:t>
      </w:r>
      <w:r>
        <w:rPr>
          <w:rFonts w:ascii="Arial" w:hAnsi="Arial" w:cs="Arial"/>
          <w:sz w:val="22"/>
          <w:szCs w:val="22"/>
        </w:rPr>
        <w:tab/>
      </w:r>
      <w:r w:rsidRPr="00EB13FE">
        <w:rPr>
          <w:rFonts w:ascii="Arial" w:hAnsi="Arial" w:cs="Arial"/>
          <w:sz w:val="22"/>
          <w:szCs w:val="22"/>
        </w:rPr>
        <w:t>Podstawy eksploatacji, obsługi i naprawy pojazdów samochodowych</w:t>
      </w:r>
    </w:p>
    <w:p w:rsidR="0018509E" w:rsidRPr="00EB13FE" w:rsidRDefault="0018509E" w:rsidP="0018509E">
      <w:pPr>
        <w:spacing w:after="120"/>
        <w:ind w:left="1418" w:hanging="709"/>
        <w:rPr>
          <w:rFonts w:ascii="Arial" w:hAnsi="Arial" w:cs="Arial"/>
          <w:sz w:val="22"/>
          <w:szCs w:val="22"/>
        </w:rPr>
      </w:pPr>
      <w:r>
        <w:rPr>
          <w:rFonts w:ascii="Arial" w:hAnsi="Arial" w:cs="Arial"/>
          <w:sz w:val="22"/>
          <w:szCs w:val="22"/>
        </w:rPr>
        <w:t>3.4.</w:t>
      </w:r>
      <w:r>
        <w:rPr>
          <w:rFonts w:ascii="Arial" w:hAnsi="Arial" w:cs="Arial"/>
          <w:sz w:val="22"/>
          <w:szCs w:val="22"/>
        </w:rPr>
        <w:tab/>
        <w:t>Silniki spalinowe pojazdów samochodowych</w:t>
      </w:r>
    </w:p>
    <w:p w:rsidR="0018509E" w:rsidRPr="00EB13FE" w:rsidRDefault="0018509E" w:rsidP="0018509E">
      <w:pPr>
        <w:spacing w:after="120"/>
        <w:ind w:left="1418" w:hanging="709"/>
        <w:rPr>
          <w:rFonts w:ascii="Arial" w:hAnsi="Arial" w:cs="Arial"/>
          <w:sz w:val="22"/>
          <w:szCs w:val="22"/>
        </w:rPr>
      </w:pPr>
      <w:r>
        <w:rPr>
          <w:rFonts w:ascii="Arial" w:hAnsi="Arial" w:cs="Arial"/>
          <w:sz w:val="22"/>
          <w:szCs w:val="22"/>
        </w:rPr>
        <w:t>3.5.</w:t>
      </w:r>
      <w:r>
        <w:rPr>
          <w:rFonts w:ascii="Arial" w:hAnsi="Arial" w:cs="Arial"/>
          <w:sz w:val="22"/>
          <w:szCs w:val="22"/>
        </w:rPr>
        <w:tab/>
      </w:r>
      <w:r w:rsidRPr="00EB13FE">
        <w:rPr>
          <w:rFonts w:ascii="Arial" w:hAnsi="Arial" w:cs="Arial"/>
          <w:sz w:val="22"/>
          <w:szCs w:val="22"/>
        </w:rPr>
        <w:t>Układ przeniesienia napędu</w:t>
      </w:r>
    </w:p>
    <w:p w:rsidR="0018509E" w:rsidRPr="00C279C7" w:rsidRDefault="0018509E" w:rsidP="0018509E">
      <w:pPr>
        <w:spacing w:after="0" w:line="360" w:lineRule="auto"/>
        <w:ind w:left="1418" w:hanging="709"/>
        <w:rPr>
          <w:rFonts w:ascii="Arial" w:hAnsi="Arial" w:cs="Arial"/>
          <w:sz w:val="22"/>
          <w:szCs w:val="22"/>
        </w:rPr>
      </w:pPr>
      <w:r>
        <w:rPr>
          <w:rFonts w:ascii="Arial" w:hAnsi="Arial" w:cs="Arial"/>
          <w:sz w:val="22"/>
          <w:szCs w:val="22"/>
        </w:rPr>
        <w:t>3.6.</w:t>
      </w:r>
      <w:r>
        <w:rPr>
          <w:rFonts w:ascii="Arial" w:hAnsi="Arial" w:cs="Arial"/>
          <w:sz w:val="22"/>
          <w:szCs w:val="22"/>
        </w:rPr>
        <w:tab/>
      </w:r>
      <w:r w:rsidRPr="00C279C7">
        <w:rPr>
          <w:rFonts w:ascii="Arial" w:hAnsi="Arial" w:cs="Arial"/>
          <w:sz w:val="22"/>
          <w:szCs w:val="22"/>
        </w:rPr>
        <w:t>Napędy alternatywne pojazdów samochodowych</w:t>
      </w:r>
    </w:p>
    <w:p w:rsidR="0018509E" w:rsidRPr="00EB13FE" w:rsidRDefault="0018509E" w:rsidP="0018509E">
      <w:pPr>
        <w:spacing w:after="120"/>
        <w:ind w:left="1418" w:hanging="709"/>
        <w:rPr>
          <w:rFonts w:ascii="Arial" w:hAnsi="Arial" w:cs="Arial"/>
          <w:sz w:val="22"/>
          <w:szCs w:val="22"/>
        </w:rPr>
      </w:pPr>
      <w:r>
        <w:rPr>
          <w:rFonts w:ascii="Arial" w:hAnsi="Arial" w:cs="Arial"/>
          <w:sz w:val="22"/>
          <w:szCs w:val="22"/>
        </w:rPr>
        <w:t>3.7.</w:t>
      </w:r>
      <w:r>
        <w:rPr>
          <w:rFonts w:ascii="Arial" w:hAnsi="Arial" w:cs="Arial"/>
          <w:sz w:val="22"/>
          <w:szCs w:val="22"/>
        </w:rPr>
        <w:tab/>
      </w:r>
      <w:r w:rsidRPr="00EB13FE">
        <w:rPr>
          <w:rFonts w:ascii="Arial" w:hAnsi="Arial" w:cs="Arial"/>
          <w:sz w:val="22"/>
          <w:szCs w:val="22"/>
        </w:rPr>
        <w:t>Układ hamulcowy</w:t>
      </w:r>
    </w:p>
    <w:p w:rsidR="0018509E" w:rsidRPr="00EB13FE" w:rsidRDefault="0018509E" w:rsidP="0018509E">
      <w:pPr>
        <w:spacing w:after="120"/>
        <w:ind w:left="1418" w:hanging="709"/>
        <w:rPr>
          <w:rFonts w:ascii="Arial" w:hAnsi="Arial" w:cs="Arial"/>
          <w:sz w:val="22"/>
          <w:szCs w:val="22"/>
        </w:rPr>
      </w:pPr>
      <w:r>
        <w:rPr>
          <w:rFonts w:ascii="Arial" w:hAnsi="Arial" w:cs="Arial"/>
          <w:sz w:val="22"/>
          <w:szCs w:val="22"/>
        </w:rPr>
        <w:t>3.8.</w:t>
      </w:r>
      <w:r>
        <w:rPr>
          <w:rFonts w:ascii="Arial" w:hAnsi="Arial" w:cs="Arial"/>
          <w:sz w:val="22"/>
          <w:szCs w:val="22"/>
        </w:rPr>
        <w:tab/>
      </w:r>
      <w:r w:rsidRPr="00EB13FE">
        <w:rPr>
          <w:rFonts w:ascii="Arial" w:hAnsi="Arial" w:cs="Arial"/>
          <w:sz w:val="22"/>
          <w:szCs w:val="22"/>
        </w:rPr>
        <w:t>Układ kierowniczy</w:t>
      </w:r>
    </w:p>
    <w:p w:rsidR="0018509E" w:rsidRPr="00EB13FE" w:rsidRDefault="0018509E" w:rsidP="0018509E">
      <w:pPr>
        <w:spacing w:after="120"/>
        <w:ind w:left="1418" w:hanging="709"/>
        <w:rPr>
          <w:rFonts w:ascii="Arial" w:hAnsi="Arial" w:cs="Arial"/>
          <w:sz w:val="22"/>
          <w:szCs w:val="22"/>
        </w:rPr>
      </w:pPr>
      <w:r>
        <w:rPr>
          <w:rFonts w:ascii="Arial" w:hAnsi="Arial" w:cs="Arial"/>
          <w:sz w:val="22"/>
          <w:szCs w:val="22"/>
        </w:rPr>
        <w:t>3.9.</w:t>
      </w:r>
      <w:r>
        <w:rPr>
          <w:rFonts w:ascii="Arial" w:hAnsi="Arial" w:cs="Arial"/>
          <w:sz w:val="22"/>
          <w:szCs w:val="22"/>
        </w:rPr>
        <w:tab/>
      </w:r>
      <w:r w:rsidRPr="00EB13FE">
        <w:rPr>
          <w:rFonts w:ascii="Arial" w:hAnsi="Arial" w:cs="Arial"/>
          <w:sz w:val="22"/>
          <w:szCs w:val="22"/>
        </w:rPr>
        <w:t>Układ jezdny</w:t>
      </w:r>
    </w:p>
    <w:p w:rsidR="0018509E" w:rsidRPr="00EB13FE" w:rsidRDefault="0018509E" w:rsidP="0018509E">
      <w:pPr>
        <w:spacing w:after="120"/>
        <w:ind w:left="1418" w:hanging="709"/>
        <w:rPr>
          <w:rFonts w:ascii="Arial" w:hAnsi="Arial" w:cs="Arial"/>
          <w:sz w:val="22"/>
          <w:szCs w:val="22"/>
        </w:rPr>
      </w:pPr>
      <w:r>
        <w:rPr>
          <w:rFonts w:ascii="Arial" w:hAnsi="Arial" w:cs="Arial"/>
          <w:sz w:val="22"/>
          <w:szCs w:val="22"/>
        </w:rPr>
        <w:t>3.10.</w:t>
      </w:r>
      <w:r>
        <w:rPr>
          <w:rFonts w:ascii="Arial" w:hAnsi="Arial" w:cs="Arial"/>
          <w:sz w:val="22"/>
          <w:szCs w:val="22"/>
        </w:rPr>
        <w:tab/>
      </w:r>
      <w:r w:rsidRPr="00EB13FE">
        <w:rPr>
          <w:rFonts w:ascii="Arial" w:hAnsi="Arial" w:cs="Arial"/>
          <w:sz w:val="22"/>
          <w:szCs w:val="22"/>
        </w:rPr>
        <w:t>Ramy i nadwozia pojazdów samochodowych</w:t>
      </w:r>
    </w:p>
    <w:p w:rsidR="0018509E" w:rsidRPr="00EB13FE" w:rsidRDefault="0018509E" w:rsidP="0018509E">
      <w:pPr>
        <w:spacing w:after="120"/>
        <w:ind w:left="1418" w:hanging="709"/>
        <w:rPr>
          <w:rFonts w:ascii="Arial" w:hAnsi="Arial" w:cs="Arial"/>
          <w:sz w:val="22"/>
          <w:szCs w:val="22"/>
        </w:rPr>
      </w:pPr>
      <w:r>
        <w:rPr>
          <w:rFonts w:ascii="Arial" w:hAnsi="Arial" w:cs="Arial"/>
          <w:sz w:val="22"/>
          <w:szCs w:val="22"/>
        </w:rPr>
        <w:t>3.11.</w:t>
      </w:r>
      <w:r>
        <w:rPr>
          <w:rFonts w:ascii="Arial" w:hAnsi="Arial" w:cs="Arial"/>
          <w:sz w:val="22"/>
          <w:szCs w:val="22"/>
        </w:rPr>
        <w:tab/>
      </w:r>
      <w:r w:rsidRPr="00EB13FE">
        <w:rPr>
          <w:rFonts w:ascii="Arial" w:hAnsi="Arial" w:cs="Arial"/>
          <w:sz w:val="22"/>
          <w:szCs w:val="22"/>
        </w:rPr>
        <w:t>Motocykle</w:t>
      </w:r>
    </w:p>
    <w:p w:rsidR="0018509E" w:rsidRPr="00EB13FE" w:rsidRDefault="0018509E" w:rsidP="0018509E">
      <w:pPr>
        <w:spacing w:after="120"/>
        <w:ind w:left="1418" w:hanging="709"/>
        <w:rPr>
          <w:rFonts w:ascii="Arial" w:hAnsi="Arial" w:cs="Arial"/>
          <w:sz w:val="22"/>
          <w:szCs w:val="22"/>
        </w:rPr>
      </w:pPr>
      <w:r>
        <w:rPr>
          <w:rFonts w:ascii="Arial" w:hAnsi="Arial" w:cs="Arial"/>
          <w:sz w:val="22"/>
          <w:szCs w:val="22"/>
        </w:rPr>
        <w:t>3.12</w:t>
      </w:r>
      <w:r w:rsidRPr="00EB13FE">
        <w:rPr>
          <w:rFonts w:ascii="Arial" w:hAnsi="Arial" w:cs="Arial"/>
          <w:sz w:val="22"/>
          <w:szCs w:val="22"/>
        </w:rPr>
        <w:t>.</w:t>
      </w:r>
      <w:r>
        <w:rPr>
          <w:rFonts w:ascii="Arial" w:hAnsi="Arial" w:cs="Arial"/>
          <w:sz w:val="22"/>
          <w:szCs w:val="22"/>
        </w:rPr>
        <w:tab/>
      </w:r>
      <w:r w:rsidRPr="00EB13FE">
        <w:rPr>
          <w:rFonts w:ascii="Arial" w:hAnsi="Arial" w:cs="Arial"/>
          <w:sz w:val="22"/>
          <w:szCs w:val="22"/>
        </w:rPr>
        <w:t>Układy bezpieczeństwa i komfortu jazdy</w:t>
      </w:r>
    </w:p>
    <w:p w:rsidR="0018509E" w:rsidRDefault="0018509E" w:rsidP="0018509E">
      <w:pPr>
        <w:spacing w:line="360" w:lineRule="auto"/>
        <w:ind w:left="709"/>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tbl>
      <w:tblPr>
        <w:tblW w:w="15451"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520"/>
        <w:gridCol w:w="2410"/>
        <w:gridCol w:w="1984"/>
        <w:gridCol w:w="1843"/>
      </w:tblGrid>
      <w:tr w:rsidR="0018509E" w:rsidRPr="004D5F93" w:rsidTr="0086257A">
        <w:tc>
          <w:tcPr>
            <w:tcW w:w="2694" w:type="dxa"/>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lastRenderedPageBreak/>
              <w:t xml:space="preserve">Efekty kształcenia </w:t>
            </w:r>
            <w:r w:rsidRPr="004D5F93">
              <w:rPr>
                <w:rFonts w:ascii="Arial" w:hAnsi="Arial" w:cs="Arial"/>
                <w:sz w:val="18"/>
                <w:szCs w:val="18"/>
              </w:rPr>
              <w:br/>
              <w:t>wg podstawy programowej</w:t>
            </w:r>
          </w:p>
        </w:tc>
        <w:tc>
          <w:tcPr>
            <w:tcW w:w="6520" w:type="dxa"/>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410"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984"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843"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Uwagi</w:t>
            </w:r>
          </w:p>
        </w:tc>
      </w:tr>
      <w:tr w:rsidR="0018509E" w:rsidRPr="003A1640" w:rsidTr="0086257A">
        <w:tblPrEx>
          <w:tblBorders>
            <w:bottom w:val="single" w:sz="4" w:space="0" w:color="auto"/>
          </w:tblBorders>
        </w:tblPrEx>
        <w:trPr>
          <w:trHeight w:val="212"/>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18509E" w:rsidRPr="0068768F" w:rsidRDefault="003C35D1" w:rsidP="0086257A">
            <w:pPr>
              <w:spacing w:before="40"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MOT.02.3</w:t>
            </w:r>
          </w:p>
          <w:p w:rsidR="0018509E" w:rsidRPr="0068768F" w:rsidRDefault="0018509E" w:rsidP="0086257A">
            <w:pPr>
              <w:spacing w:before="40" w:after="0" w:line="240" w:lineRule="auto"/>
              <w:rPr>
                <w:rFonts w:ascii="Arial" w:eastAsia="Times New Roman" w:hAnsi="Arial" w:cs="Arial"/>
                <w:sz w:val="18"/>
                <w:szCs w:val="18"/>
                <w:lang w:eastAsia="pl-PL"/>
              </w:rPr>
            </w:pPr>
            <w:r w:rsidRPr="0068768F">
              <w:rPr>
                <w:rFonts w:ascii="Arial" w:eastAsia="Times New Roman" w:hAnsi="Arial" w:cs="Arial"/>
                <w:sz w:val="18"/>
                <w:szCs w:val="18"/>
                <w:lang w:eastAsia="pl-PL"/>
              </w:rPr>
              <w:t xml:space="preserve">(1) </w:t>
            </w:r>
            <w:r w:rsidR="003C35D1" w:rsidRPr="003C35D1">
              <w:rPr>
                <w:rFonts w:ascii="Arial" w:eastAsia="Times New Roman" w:hAnsi="Arial" w:cs="Arial"/>
                <w:sz w:val="18"/>
                <w:szCs w:val="18"/>
                <w:lang w:eastAsia="pl-PL"/>
              </w:rPr>
              <w:t>rozróżnia zespoły i podzespoły pojazdów samochodowych</w:t>
            </w:r>
            <w:r w:rsidR="003C35D1">
              <w:rPr>
                <w:rFonts w:ascii="Arial" w:eastAsia="Times New Roman" w:hAnsi="Arial" w:cs="Arial"/>
                <w:sz w:val="18"/>
                <w:szCs w:val="18"/>
                <w:lang w:eastAsia="pl-PL"/>
              </w:rPr>
              <w:t>;</w:t>
            </w:r>
          </w:p>
          <w:p w:rsidR="0018509E" w:rsidRPr="0068768F" w:rsidRDefault="0018509E" w:rsidP="0086257A">
            <w:pPr>
              <w:spacing w:before="40" w:after="0" w:line="240" w:lineRule="auto"/>
              <w:rPr>
                <w:rFonts w:ascii="Arial" w:eastAsia="Times New Roman" w:hAnsi="Arial" w:cs="Arial"/>
                <w:sz w:val="18"/>
                <w:szCs w:val="18"/>
                <w:lang w:eastAsia="pl-PL"/>
              </w:rPr>
            </w:pPr>
          </w:p>
          <w:p w:rsidR="0018509E" w:rsidRPr="003A1640" w:rsidRDefault="0018509E" w:rsidP="0086257A">
            <w:pPr>
              <w:spacing w:after="0" w:line="240" w:lineRule="auto"/>
              <w:rPr>
                <w:rFonts w:ascii="Arial" w:eastAsia="Times New Roman" w:hAnsi="Arial" w:cs="Arial"/>
                <w:sz w:val="16"/>
                <w:szCs w:val="16"/>
                <w:lang w:eastAsia="pl-PL"/>
              </w:rPr>
            </w:pPr>
          </w:p>
        </w:tc>
        <w:tc>
          <w:tcPr>
            <w:tcW w:w="10914" w:type="dxa"/>
            <w:gridSpan w:val="3"/>
            <w:tcBorders>
              <w:top w:val="single" w:sz="4" w:space="0" w:color="auto"/>
              <w:left w:val="single" w:sz="4" w:space="0" w:color="auto"/>
              <w:bottom w:val="single" w:sz="4" w:space="0" w:color="auto"/>
              <w:right w:val="single" w:sz="4" w:space="0" w:color="auto"/>
            </w:tcBorders>
            <w:shd w:val="clear" w:color="auto" w:fill="auto"/>
          </w:tcPr>
          <w:p w:rsidR="0018509E" w:rsidRPr="00ED5765" w:rsidRDefault="0018509E" w:rsidP="0086257A">
            <w:pPr>
              <w:spacing w:before="40" w:after="40" w:line="240" w:lineRule="auto"/>
              <w:jc w:val="center"/>
              <w:rPr>
                <w:rFonts w:ascii="Arial" w:hAnsi="Arial" w:cs="Arial"/>
                <w:sz w:val="18"/>
                <w:szCs w:val="18"/>
              </w:rPr>
            </w:pPr>
            <w:r>
              <w:rPr>
                <w:rFonts w:ascii="Arial" w:hAnsi="Arial" w:cs="Arial"/>
                <w:b/>
                <w:sz w:val="18"/>
                <w:szCs w:val="18"/>
              </w:rPr>
              <w:t>3</w:t>
            </w:r>
            <w:r w:rsidRPr="00ED5765">
              <w:rPr>
                <w:rFonts w:ascii="Arial" w:hAnsi="Arial" w:cs="Arial"/>
                <w:b/>
                <w:sz w:val="18"/>
                <w:szCs w:val="18"/>
              </w:rPr>
              <w:t>.1. Klasyfikacja i identyfikacja pojazdów samochodowych</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D57E0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18509E" w:rsidRPr="003A1640" w:rsidTr="0086257A">
        <w:tblPrEx>
          <w:tblBorders>
            <w:bottom w:val="single" w:sz="4" w:space="0" w:color="auto"/>
          </w:tblBorders>
        </w:tblPrEx>
        <w:trPr>
          <w:trHeight w:val="1545"/>
        </w:trPr>
        <w:tc>
          <w:tcPr>
            <w:tcW w:w="2694" w:type="dxa"/>
            <w:vMerge/>
            <w:shd w:val="clear" w:color="auto" w:fill="auto"/>
          </w:tcPr>
          <w:p w:rsidR="0018509E" w:rsidRPr="003A1640" w:rsidRDefault="0018509E" w:rsidP="0086257A">
            <w:pPr>
              <w:spacing w:after="0" w:line="240" w:lineRule="auto"/>
              <w:rPr>
                <w:rFonts w:ascii="Arial" w:eastAsia="Times New Roman" w:hAnsi="Arial" w:cs="Arial"/>
                <w:sz w:val="16"/>
                <w:szCs w:val="16"/>
                <w:lang w:eastAsia="pl-PL"/>
              </w:rPr>
            </w:pPr>
          </w:p>
        </w:tc>
        <w:tc>
          <w:tcPr>
            <w:tcW w:w="6520" w:type="dxa"/>
            <w:shd w:val="clear" w:color="auto" w:fill="auto"/>
          </w:tcPr>
          <w:p w:rsidR="0018509E" w:rsidRPr="004D5F93" w:rsidRDefault="0018509E" w:rsidP="0086257A">
            <w:pPr>
              <w:spacing w:before="40" w:after="0" w:line="240" w:lineRule="auto"/>
              <w:rPr>
                <w:rFonts w:ascii="Arial" w:hAnsi="Arial" w:cs="Arial"/>
                <w:sz w:val="18"/>
                <w:szCs w:val="18"/>
              </w:rPr>
            </w:pPr>
            <w:r w:rsidRPr="004D5F93">
              <w:rPr>
                <w:rFonts w:ascii="Arial" w:hAnsi="Arial" w:cs="Arial"/>
                <w:sz w:val="18"/>
                <w:szCs w:val="18"/>
              </w:rPr>
              <w:t>Uczeń:</w:t>
            </w:r>
          </w:p>
          <w:p w:rsidR="0018509E" w:rsidRPr="004D5F93" w:rsidRDefault="0018509E" w:rsidP="001D0190">
            <w:pPr>
              <w:pStyle w:val="Akapitzlist"/>
              <w:numPr>
                <w:ilvl w:val="0"/>
                <w:numId w:val="72"/>
              </w:numPr>
              <w:spacing w:after="0" w:line="240" w:lineRule="auto"/>
              <w:ind w:left="113" w:hanging="113"/>
              <w:contextualSpacing w:val="0"/>
              <w:rPr>
                <w:rFonts w:ascii="Arial" w:hAnsi="Arial" w:cs="Arial"/>
                <w:sz w:val="18"/>
                <w:szCs w:val="18"/>
              </w:rPr>
            </w:pPr>
            <w:r>
              <w:rPr>
                <w:rFonts w:ascii="Arial" w:hAnsi="Arial" w:cs="Arial"/>
                <w:sz w:val="18"/>
                <w:szCs w:val="18"/>
              </w:rPr>
              <w:t>d</w:t>
            </w:r>
            <w:r w:rsidRPr="004D5F93">
              <w:rPr>
                <w:rFonts w:ascii="Arial" w:hAnsi="Arial" w:cs="Arial"/>
                <w:sz w:val="18"/>
                <w:szCs w:val="18"/>
              </w:rPr>
              <w:t>efiniuje rodzaje pojazdów drogowych</w:t>
            </w:r>
          </w:p>
          <w:p w:rsidR="0018509E" w:rsidRPr="004D5F93" w:rsidRDefault="0018509E" w:rsidP="001D0190">
            <w:pPr>
              <w:pStyle w:val="Akapitzlist"/>
              <w:numPr>
                <w:ilvl w:val="0"/>
                <w:numId w:val="72"/>
              </w:numPr>
              <w:spacing w:after="0" w:line="240" w:lineRule="auto"/>
              <w:ind w:left="113" w:hanging="113"/>
              <w:contextualSpacing w:val="0"/>
              <w:rPr>
                <w:rFonts w:ascii="Arial" w:hAnsi="Arial" w:cs="Arial"/>
                <w:sz w:val="18"/>
                <w:szCs w:val="18"/>
              </w:rPr>
            </w:pPr>
            <w:r>
              <w:rPr>
                <w:rFonts w:ascii="Arial" w:hAnsi="Arial" w:cs="Arial"/>
                <w:sz w:val="18"/>
                <w:szCs w:val="18"/>
              </w:rPr>
              <w:t>klasyfikuje</w:t>
            </w:r>
            <w:r w:rsidRPr="004D5F93">
              <w:rPr>
                <w:rFonts w:ascii="Arial" w:hAnsi="Arial" w:cs="Arial"/>
                <w:sz w:val="18"/>
                <w:szCs w:val="18"/>
              </w:rPr>
              <w:t xml:space="preserve"> pojazdy drogowe</w:t>
            </w:r>
          </w:p>
          <w:p w:rsidR="0018509E" w:rsidRPr="004D5F93" w:rsidRDefault="0018509E" w:rsidP="001D0190">
            <w:pPr>
              <w:pStyle w:val="Akapitzlist"/>
              <w:numPr>
                <w:ilvl w:val="0"/>
                <w:numId w:val="72"/>
              </w:numPr>
              <w:spacing w:after="0" w:line="240" w:lineRule="auto"/>
              <w:ind w:left="113" w:hanging="113"/>
              <w:contextualSpacing w:val="0"/>
              <w:rPr>
                <w:rFonts w:ascii="Arial" w:hAnsi="Arial" w:cs="Arial"/>
                <w:sz w:val="18"/>
                <w:szCs w:val="18"/>
              </w:rPr>
            </w:pPr>
            <w:r>
              <w:rPr>
                <w:rFonts w:ascii="Arial" w:hAnsi="Arial" w:cs="Arial"/>
                <w:sz w:val="18"/>
                <w:szCs w:val="18"/>
              </w:rPr>
              <w:t>o</w:t>
            </w:r>
            <w:r w:rsidRPr="004D5F93">
              <w:rPr>
                <w:rFonts w:ascii="Arial" w:hAnsi="Arial" w:cs="Arial"/>
                <w:sz w:val="18"/>
                <w:szCs w:val="18"/>
              </w:rPr>
              <w:t>kreśla układ konstrukcyjny pojazdu</w:t>
            </w:r>
          </w:p>
          <w:p w:rsidR="0018509E" w:rsidRPr="004D5F93" w:rsidRDefault="0018509E" w:rsidP="001D0190">
            <w:pPr>
              <w:pStyle w:val="Akapitzlist"/>
              <w:numPr>
                <w:ilvl w:val="0"/>
                <w:numId w:val="72"/>
              </w:numPr>
              <w:spacing w:after="0" w:line="240" w:lineRule="auto"/>
              <w:ind w:left="113" w:hanging="113"/>
              <w:contextualSpacing w:val="0"/>
              <w:rPr>
                <w:rFonts w:ascii="Arial" w:hAnsi="Arial" w:cs="Arial"/>
                <w:sz w:val="18"/>
                <w:szCs w:val="18"/>
              </w:rPr>
            </w:pPr>
            <w:r>
              <w:rPr>
                <w:rFonts w:ascii="Arial" w:hAnsi="Arial" w:cs="Arial"/>
                <w:sz w:val="18"/>
                <w:szCs w:val="18"/>
              </w:rPr>
              <w:t>r</w:t>
            </w:r>
            <w:r w:rsidRPr="004D5F93">
              <w:rPr>
                <w:rFonts w:ascii="Arial" w:hAnsi="Arial" w:cs="Arial"/>
                <w:sz w:val="18"/>
                <w:szCs w:val="18"/>
              </w:rPr>
              <w:t>ozróżnia podzespoły pojazdu</w:t>
            </w:r>
          </w:p>
          <w:p w:rsidR="0018509E" w:rsidRPr="004D5F93" w:rsidRDefault="0018509E" w:rsidP="001D0190">
            <w:pPr>
              <w:pStyle w:val="Akapitzlist"/>
              <w:numPr>
                <w:ilvl w:val="0"/>
                <w:numId w:val="72"/>
              </w:numPr>
              <w:spacing w:after="0" w:line="240" w:lineRule="auto"/>
              <w:ind w:left="113" w:hanging="113"/>
              <w:contextualSpacing w:val="0"/>
              <w:rPr>
                <w:rFonts w:ascii="Arial" w:hAnsi="Arial" w:cs="Arial"/>
                <w:sz w:val="18"/>
                <w:szCs w:val="18"/>
              </w:rPr>
            </w:pPr>
            <w:r>
              <w:rPr>
                <w:rFonts w:ascii="Arial" w:hAnsi="Arial" w:cs="Arial"/>
                <w:sz w:val="18"/>
                <w:szCs w:val="18"/>
              </w:rPr>
              <w:t>c</w:t>
            </w:r>
            <w:r w:rsidRPr="004D5F93">
              <w:rPr>
                <w:rFonts w:ascii="Arial" w:hAnsi="Arial" w:cs="Arial"/>
                <w:sz w:val="18"/>
                <w:szCs w:val="18"/>
              </w:rPr>
              <w:t>harakteryzuje poszczególne układy samochodu</w:t>
            </w:r>
          </w:p>
          <w:p w:rsidR="0018509E" w:rsidRPr="004D5F93" w:rsidRDefault="0018509E" w:rsidP="001D0190">
            <w:pPr>
              <w:pStyle w:val="Akapitzlist"/>
              <w:numPr>
                <w:ilvl w:val="0"/>
                <w:numId w:val="72"/>
              </w:numPr>
              <w:spacing w:after="0" w:line="240" w:lineRule="auto"/>
              <w:ind w:left="113" w:hanging="113"/>
              <w:contextualSpacing w:val="0"/>
              <w:rPr>
                <w:rFonts w:ascii="Arial" w:hAnsi="Arial" w:cs="Arial"/>
                <w:sz w:val="18"/>
                <w:szCs w:val="18"/>
              </w:rPr>
            </w:pPr>
            <w:r>
              <w:rPr>
                <w:rFonts w:ascii="Arial" w:hAnsi="Arial" w:cs="Arial"/>
                <w:sz w:val="18"/>
                <w:szCs w:val="18"/>
              </w:rPr>
              <w:t>r</w:t>
            </w:r>
            <w:r w:rsidRPr="004D5F93">
              <w:rPr>
                <w:rFonts w:ascii="Arial" w:hAnsi="Arial" w:cs="Arial"/>
                <w:sz w:val="18"/>
                <w:szCs w:val="18"/>
              </w:rPr>
              <w:t>ozróżnia rodzaje napędów</w:t>
            </w:r>
          </w:p>
          <w:p w:rsidR="0018509E" w:rsidRPr="004D5F93" w:rsidRDefault="0018509E" w:rsidP="001D0190">
            <w:pPr>
              <w:pStyle w:val="Akapitzlist"/>
              <w:numPr>
                <w:ilvl w:val="0"/>
                <w:numId w:val="72"/>
              </w:numPr>
              <w:spacing w:after="0" w:line="240" w:lineRule="auto"/>
              <w:ind w:left="113" w:hanging="113"/>
              <w:contextualSpacing w:val="0"/>
              <w:rPr>
                <w:rFonts w:ascii="Arial" w:hAnsi="Arial" w:cs="Arial"/>
                <w:sz w:val="18"/>
                <w:szCs w:val="18"/>
              </w:rPr>
            </w:pPr>
            <w:r>
              <w:rPr>
                <w:rFonts w:ascii="Arial" w:hAnsi="Arial" w:cs="Arial"/>
                <w:sz w:val="18"/>
                <w:szCs w:val="18"/>
              </w:rPr>
              <w:t>w</w:t>
            </w:r>
            <w:r w:rsidRPr="004D5F93">
              <w:rPr>
                <w:rFonts w:ascii="Arial" w:hAnsi="Arial" w:cs="Arial"/>
                <w:sz w:val="18"/>
                <w:szCs w:val="18"/>
              </w:rPr>
              <w:t>ymienia elementy układu napędu hybrydowego</w:t>
            </w:r>
          </w:p>
          <w:p w:rsidR="0018509E" w:rsidRPr="003A1640" w:rsidRDefault="0018509E" w:rsidP="0086257A">
            <w:pPr>
              <w:spacing w:after="0" w:line="240" w:lineRule="auto"/>
              <w:rPr>
                <w:rFonts w:ascii="Arial" w:hAnsi="Arial" w:cs="Arial"/>
                <w:sz w:val="16"/>
                <w:szCs w:val="16"/>
              </w:rPr>
            </w:pPr>
          </w:p>
        </w:tc>
        <w:tc>
          <w:tcPr>
            <w:tcW w:w="2410" w:type="dxa"/>
            <w:shd w:val="clear" w:color="auto" w:fill="auto"/>
          </w:tcPr>
          <w:p w:rsidR="0018509E" w:rsidRPr="00D57E07" w:rsidRDefault="0018509E" w:rsidP="001D0190">
            <w:pPr>
              <w:pStyle w:val="Akapitzlist"/>
              <w:numPr>
                <w:ilvl w:val="0"/>
                <w:numId w:val="73"/>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t>Podstawowe definicje i podział pojazdów samochodowych</w:t>
            </w:r>
          </w:p>
          <w:p w:rsidR="0018509E" w:rsidRPr="00D57E07" w:rsidRDefault="0018509E" w:rsidP="001D0190">
            <w:pPr>
              <w:pStyle w:val="Akapitzlist"/>
              <w:numPr>
                <w:ilvl w:val="0"/>
                <w:numId w:val="73"/>
              </w:numPr>
              <w:spacing w:after="0" w:line="240" w:lineRule="auto"/>
              <w:ind w:left="113" w:hanging="113"/>
              <w:contextualSpacing w:val="0"/>
              <w:rPr>
                <w:rFonts w:ascii="Arial" w:hAnsi="Arial" w:cs="Arial"/>
                <w:sz w:val="18"/>
                <w:szCs w:val="18"/>
              </w:rPr>
            </w:pPr>
            <w:r w:rsidRPr="00D57E07">
              <w:rPr>
                <w:rFonts w:ascii="Arial" w:hAnsi="Arial" w:cs="Arial"/>
                <w:sz w:val="18"/>
                <w:szCs w:val="18"/>
              </w:rPr>
              <w:t>Rodzaje układów napędowych</w:t>
            </w:r>
          </w:p>
          <w:p w:rsidR="0018509E" w:rsidRPr="00D57E07" w:rsidRDefault="0018509E" w:rsidP="001D0190">
            <w:pPr>
              <w:pStyle w:val="Akapitzlist"/>
              <w:numPr>
                <w:ilvl w:val="0"/>
                <w:numId w:val="73"/>
              </w:numPr>
              <w:spacing w:after="0" w:line="240" w:lineRule="auto"/>
              <w:ind w:left="113" w:hanging="113"/>
              <w:contextualSpacing w:val="0"/>
              <w:rPr>
                <w:rFonts w:ascii="Arial" w:hAnsi="Arial" w:cs="Arial"/>
                <w:sz w:val="18"/>
                <w:szCs w:val="18"/>
              </w:rPr>
            </w:pPr>
            <w:r w:rsidRPr="00D57E07">
              <w:rPr>
                <w:rFonts w:ascii="Arial" w:hAnsi="Arial" w:cs="Arial"/>
                <w:sz w:val="18"/>
                <w:szCs w:val="18"/>
              </w:rPr>
              <w:t>Zadania i ogólna budowa układów konstrukcyjnych podwozia</w:t>
            </w:r>
          </w:p>
          <w:p w:rsidR="0018509E" w:rsidRPr="00D57E07" w:rsidRDefault="0018509E" w:rsidP="001D0190">
            <w:pPr>
              <w:pStyle w:val="Akapitzlist"/>
              <w:numPr>
                <w:ilvl w:val="0"/>
                <w:numId w:val="73"/>
              </w:numPr>
              <w:spacing w:after="0" w:line="240" w:lineRule="auto"/>
              <w:ind w:left="113" w:hanging="113"/>
              <w:contextualSpacing w:val="0"/>
              <w:rPr>
                <w:rFonts w:ascii="Arial" w:hAnsi="Arial" w:cs="Arial"/>
                <w:sz w:val="18"/>
                <w:szCs w:val="18"/>
              </w:rPr>
            </w:pPr>
            <w:r w:rsidRPr="00D57E07">
              <w:rPr>
                <w:rFonts w:ascii="Arial" w:hAnsi="Arial" w:cs="Arial"/>
                <w:sz w:val="18"/>
                <w:szCs w:val="18"/>
              </w:rPr>
              <w:t>Źródła napędu pojazdów samochodowych.</w:t>
            </w:r>
          </w:p>
          <w:p w:rsidR="0018509E" w:rsidRPr="00D57E07" w:rsidRDefault="0018509E" w:rsidP="001D0190">
            <w:pPr>
              <w:pStyle w:val="Akapitzlist"/>
              <w:numPr>
                <w:ilvl w:val="0"/>
                <w:numId w:val="73"/>
              </w:numPr>
              <w:spacing w:after="0" w:line="240" w:lineRule="auto"/>
              <w:ind w:left="113" w:hanging="113"/>
              <w:contextualSpacing w:val="0"/>
              <w:rPr>
                <w:rFonts w:ascii="Arial" w:hAnsi="Arial" w:cs="Arial"/>
                <w:sz w:val="18"/>
                <w:szCs w:val="18"/>
              </w:rPr>
            </w:pPr>
            <w:r w:rsidRPr="00D57E07">
              <w:rPr>
                <w:rFonts w:ascii="Arial" w:hAnsi="Arial" w:cs="Arial"/>
                <w:sz w:val="18"/>
                <w:szCs w:val="18"/>
              </w:rPr>
              <w:t>Napędy elektryczne.</w:t>
            </w:r>
          </w:p>
          <w:p w:rsidR="0018509E" w:rsidRPr="00D57E07" w:rsidRDefault="0018509E" w:rsidP="001D0190">
            <w:pPr>
              <w:pStyle w:val="Akapitzlist"/>
              <w:numPr>
                <w:ilvl w:val="0"/>
                <w:numId w:val="73"/>
              </w:numPr>
              <w:spacing w:after="0" w:line="240" w:lineRule="auto"/>
              <w:ind w:left="113" w:hanging="113"/>
              <w:contextualSpacing w:val="0"/>
              <w:rPr>
                <w:rFonts w:ascii="Arial" w:hAnsi="Arial" w:cs="Arial"/>
                <w:sz w:val="18"/>
                <w:szCs w:val="18"/>
              </w:rPr>
            </w:pPr>
            <w:r w:rsidRPr="00D57E07">
              <w:rPr>
                <w:rFonts w:ascii="Arial" w:hAnsi="Arial" w:cs="Arial"/>
                <w:sz w:val="18"/>
                <w:szCs w:val="18"/>
              </w:rPr>
              <w:t>Napędy hybrydowe.</w:t>
            </w:r>
          </w:p>
          <w:p w:rsidR="0018509E" w:rsidRPr="00D57E07" w:rsidRDefault="0018509E" w:rsidP="001D0190">
            <w:pPr>
              <w:pStyle w:val="Akapitzlist"/>
              <w:numPr>
                <w:ilvl w:val="0"/>
                <w:numId w:val="73"/>
              </w:numPr>
              <w:spacing w:after="0" w:line="240" w:lineRule="auto"/>
              <w:ind w:left="113" w:hanging="113"/>
              <w:contextualSpacing w:val="0"/>
              <w:rPr>
                <w:rFonts w:ascii="Arial" w:hAnsi="Arial" w:cs="Arial"/>
                <w:sz w:val="18"/>
                <w:szCs w:val="18"/>
              </w:rPr>
            </w:pPr>
            <w:r w:rsidRPr="00D57E07">
              <w:rPr>
                <w:rFonts w:ascii="Arial" w:hAnsi="Arial" w:cs="Arial"/>
                <w:sz w:val="18"/>
                <w:szCs w:val="18"/>
              </w:rPr>
              <w:t>Identyfikacja pojazdów – tabliczki znamionowe i numer VIN</w:t>
            </w:r>
          </w:p>
          <w:p w:rsidR="0018509E" w:rsidRPr="00D57E07" w:rsidRDefault="0018509E" w:rsidP="001D0190">
            <w:pPr>
              <w:pStyle w:val="Akapitzlist"/>
              <w:numPr>
                <w:ilvl w:val="0"/>
                <w:numId w:val="73"/>
              </w:numPr>
              <w:spacing w:after="0" w:line="240" w:lineRule="auto"/>
              <w:ind w:left="113" w:hanging="113"/>
              <w:contextualSpacing w:val="0"/>
              <w:rPr>
                <w:rFonts w:ascii="Arial" w:hAnsi="Arial" w:cs="Arial"/>
                <w:sz w:val="18"/>
                <w:szCs w:val="18"/>
              </w:rPr>
            </w:pPr>
            <w:r w:rsidRPr="00D57E07">
              <w:rPr>
                <w:rFonts w:ascii="Arial" w:hAnsi="Arial" w:cs="Arial"/>
                <w:sz w:val="18"/>
                <w:szCs w:val="18"/>
              </w:rPr>
              <w:t>Charakterystyki techniczne pojazdów samochodowych</w:t>
            </w:r>
          </w:p>
        </w:tc>
        <w:tc>
          <w:tcPr>
            <w:tcW w:w="1984" w:type="dxa"/>
            <w:shd w:val="clear" w:color="auto" w:fill="auto"/>
          </w:tcPr>
          <w:p w:rsidR="0018509E" w:rsidRPr="00D57E07" w:rsidRDefault="0018509E" w:rsidP="001D0190">
            <w:pPr>
              <w:pStyle w:val="Akapitzlist"/>
              <w:numPr>
                <w:ilvl w:val="0"/>
                <w:numId w:val="73"/>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t xml:space="preserve">Klasyfikowanie pojazdów na podstawie zdjęć </w:t>
            </w:r>
          </w:p>
          <w:p w:rsidR="0018509E" w:rsidRPr="00D57E07" w:rsidRDefault="0018509E" w:rsidP="001D0190">
            <w:pPr>
              <w:pStyle w:val="Akapitzlist"/>
              <w:numPr>
                <w:ilvl w:val="0"/>
                <w:numId w:val="73"/>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Rozpoznawanie rodzajów napędu pojazdu na podstawie znanych samochod</w:t>
            </w:r>
            <w:r>
              <w:rPr>
                <w:rFonts w:ascii="Arial" w:hAnsi="Arial" w:cs="Arial"/>
                <w:sz w:val="18"/>
                <w:szCs w:val="18"/>
              </w:rPr>
              <w:t>ów</w:t>
            </w:r>
          </w:p>
          <w:p w:rsidR="0018509E" w:rsidRPr="00D57E07" w:rsidRDefault="0018509E" w:rsidP="001D0190">
            <w:pPr>
              <w:pStyle w:val="Akapitzlist"/>
              <w:numPr>
                <w:ilvl w:val="0"/>
                <w:numId w:val="73"/>
              </w:numPr>
              <w:spacing w:after="0" w:line="240" w:lineRule="auto"/>
              <w:ind w:left="113" w:hanging="113"/>
              <w:contextualSpacing w:val="0"/>
              <w:rPr>
                <w:rFonts w:ascii="Arial" w:hAnsi="Arial" w:cs="Arial"/>
                <w:sz w:val="18"/>
                <w:szCs w:val="18"/>
              </w:rPr>
            </w:pPr>
            <w:r w:rsidRPr="00D57E07">
              <w:rPr>
                <w:rFonts w:ascii="Arial" w:hAnsi="Arial" w:cs="Arial"/>
                <w:sz w:val="18"/>
                <w:szCs w:val="18"/>
              </w:rPr>
              <w:t xml:space="preserve">Opisanie układu konstrukcyjnego pojazdu </w:t>
            </w:r>
          </w:p>
          <w:p w:rsidR="0018509E" w:rsidRPr="00D57E07" w:rsidRDefault="0018509E" w:rsidP="001D0190">
            <w:pPr>
              <w:pStyle w:val="Akapitzlist"/>
              <w:numPr>
                <w:ilvl w:val="0"/>
                <w:numId w:val="73"/>
              </w:numPr>
              <w:spacing w:after="0" w:line="240" w:lineRule="auto"/>
              <w:ind w:left="113" w:hanging="113"/>
              <w:contextualSpacing w:val="0"/>
              <w:rPr>
                <w:rFonts w:ascii="Arial" w:hAnsi="Arial" w:cs="Arial"/>
                <w:sz w:val="18"/>
                <w:szCs w:val="18"/>
              </w:rPr>
            </w:pPr>
            <w:r w:rsidRPr="00D57E07">
              <w:rPr>
                <w:rFonts w:ascii="Arial" w:hAnsi="Arial" w:cs="Arial"/>
                <w:sz w:val="18"/>
                <w:szCs w:val="18"/>
              </w:rPr>
              <w:t>Opis</w:t>
            </w:r>
            <w:r>
              <w:rPr>
                <w:rFonts w:ascii="Arial" w:hAnsi="Arial" w:cs="Arial"/>
                <w:sz w:val="18"/>
                <w:szCs w:val="18"/>
              </w:rPr>
              <w:t xml:space="preserve">anie </w:t>
            </w:r>
            <w:r w:rsidRPr="00D57E07">
              <w:rPr>
                <w:rFonts w:ascii="Arial" w:hAnsi="Arial" w:cs="Arial"/>
                <w:sz w:val="18"/>
                <w:szCs w:val="18"/>
              </w:rPr>
              <w:t>element</w:t>
            </w:r>
            <w:r>
              <w:rPr>
                <w:rFonts w:ascii="Arial" w:hAnsi="Arial" w:cs="Arial"/>
                <w:sz w:val="18"/>
                <w:szCs w:val="18"/>
              </w:rPr>
              <w:t>ów</w:t>
            </w:r>
            <w:r w:rsidRPr="00D57E07">
              <w:rPr>
                <w:rFonts w:ascii="Arial" w:hAnsi="Arial" w:cs="Arial"/>
                <w:sz w:val="18"/>
                <w:szCs w:val="18"/>
              </w:rPr>
              <w:t xml:space="preserve"> układu napędu hybrydowego</w:t>
            </w:r>
          </w:p>
          <w:p w:rsidR="0018509E" w:rsidRPr="00D57E07" w:rsidRDefault="0018509E" w:rsidP="001D0190">
            <w:pPr>
              <w:pStyle w:val="Akapitzlist"/>
              <w:numPr>
                <w:ilvl w:val="0"/>
                <w:numId w:val="73"/>
              </w:numPr>
              <w:spacing w:after="0" w:line="240" w:lineRule="auto"/>
              <w:ind w:left="113" w:hanging="113"/>
              <w:contextualSpacing w:val="0"/>
              <w:rPr>
                <w:rFonts w:ascii="Arial" w:hAnsi="Arial" w:cs="Arial"/>
                <w:sz w:val="18"/>
                <w:szCs w:val="18"/>
              </w:rPr>
            </w:pPr>
            <w:r w:rsidRPr="00D57E07">
              <w:rPr>
                <w:rFonts w:ascii="Arial" w:hAnsi="Arial" w:cs="Arial"/>
                <w:sz w:val="18"/>
                <w:szCs w:val="18"/>
              </w:rPr>
              <w:t>Odczytywanie tabliczki znamionowej i tabliczki VIN</w:t>
            </w:r>
          </w:p>
          <w:p w:rsidR="0018509E" w:rsidRPr="00D57E07" w:rsidRDefault="0018509E" w:rsidP="001D0190">
            <w:pPr>
              <w:pStyle w:val="Akapitzlist"/>
              <w:numPr>
                <w:ilvl w:val="0"/>
                <w:numId w:val="73"/>
              </w:numPr>
              <w:spacing w:after="0" w:line="240" w:lineRule="auto"/>
              <w:ind w:left="113" w:hanging="113"/>
              <w:contextualSpacing w:val="0"/>
              <w:rPr>
                <w:rFonts w:ascii="Arial" w:hAnsi="Arial" w:cs="Arial"/>
                <w:sz w:val="18"/>
                <w:szCs w:val="18"/>
              </w:rPr>
            </w:pPr>
            <w:r w:rsidRPr="00D57E07">
              <w:rPr>
                <w:rFonts w:ascii="Arial" w:hAnsi="Arial" w:cs="Arial"/>
                <w:sz w:val="18"/>
                <w:szCs w:val="18"/>
              </w:rPr>
              <w:t>Test kontrolny</w:t>
            </w:r>
          </w:p>
          <w:p w:rsidR="0018509E" w:rsidRPr="003A1640" w:rsidRDefault="0018509E" w:rsidP="0086257A">
            <w:pPr>
              <w:spacing w:after="0" w:line="240" w:lineRule="auto"/>
              <w:ind w:left="113" w:hanging="113"/>
              <w:rPr>
                <w:rFonts w:ascii="Arial" w:hAnsi="Arial" w:cs="Arial"/>
                <w:sz w:val="16"/>
                <w:szCs w:val="16"/>
              </w:rPr>
            </w:pPr>
          </w:p>
        </w:tc>
        <w:tc>
          <w:tcPr>
            <w:tcW w:w="1843" w:type="dxa"/>
            <w:vMerge/>
            <w:shd w:val="clear" w:color="auto" w:fill="auto"/>
          </w:tcPr>
          <w:p w:rsidR="0018509E" w:rsidRPr="003A1640" w:rsidRDefault="0018509E" w:rsidP="0086257A">
            <w:pPr>
              <w:spacing w:after="0" w:line="240" w:lineRule="auto"/>
              <w:rPr>
                <w:rFonts w:ascii="Arial" w:hAnsi="Arial" w:cs="Arial"/>
                <w:sz w:val="16"/>
                <w:szCs w:val="16"/>
              </w:rPr>
            </w:pPr>
          </w:p>
        </w:tc>
      </w:tr>
    </w:tbl>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tbl>
      <w:tblPr>
        <w:tblW w:w="15168"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406"/>
        <w:gridCol w:w="2388"/>
        <w:gridCol w:w="1969"/>
        <w:gridCol w:w="1737"/>
      </w:tblGrid>
      <w:tr w:rsidR="0018509E" w:rsidRPr="004D5F93" w:rsidTr="0086257A">
        <w:tc>
          <w:tcPr>
            <w:tcW w:w="2670" w:type="dxa"/>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lastRenderedPageBreak/>
              <w:t xml:space="preserve">Efekty kształcenia </w:t>
            </w:r>
            <w:r w:rsidRPr="004D5F93">
              <w:rPr>
                <w:rFonts w:ascii="Arial" w:hAnsi="Arial" w:cs="Arial"/>
                <w:sz w:val="18"/>
                <w:szCs w:val="18"/>
              </w:rPr>
              <w:br/>
              <w:t>wg podstawy programowej</w:t>
            </w:r>
          </w:p>
        </w:tc>
        <w:tc>
          <w:tcPr>
            <w:tcW w:w="6412" w:type="dxa"/>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389"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970"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727"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Uwagi</w:t>
            </w:r>
          </w:p>
        </w:tc>
      </w:tr>
      <w:tr w:rsidR="0018509E" w:rsidRPr="00D57E07" w:rsidTr="0086257A">
        <w:tblPrEx>
          <w:tblBorders>
            <w:bottom w:val="single" w:sz="4" w:space="0" w:color="auto"/>
          </w:tblBorders>
        </w:tblPrEx>
        <w:trPr>
          <w:trHeight w:val="237"/>
        </w:trPr>
        <w:tc>
          <w:tcPr>
            <w:tcW w:w="2670" w:type="dxa"/>
            <w:vMerge w:val="restart"/>
            <w:shd w:val="clear" w:color="auto" w:fill="auto"/>
          </w:tcPr>
          <w:p w:rsidR="0018509E" w:rsidRPr="0068768F" w:rsidRDefault="003C35D1" w:rsidP="0086257A">
            <w:pPr>
              <w:spacing w:before="40"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MOT.02.3</w:t>
            </w:r>
          </w:p>
          <w:p w:rsidR="003C35D1" w:rsidRDefault="003C35D1" w:rsidP="0086257A">
            <w:pPr>
              <w:spacing w:after="0" w:line="240" w:lineRule="auto"/>
              <w:rPr>
                <w:rFonts w:ascii="Arial" w:eastAsia="Times New Roman" w:hAnsi="Arial" w:cs="Arial"/>
                <w:sz w:val="18"/>
                <w:szCs w:val="18"/>
                <w:lang w:eastAsia="pl-PL"/>
              </w:rPr>
            </w:pPr>
            <w:r w:rsidRPr="003C35D1">
              <w:rPr>
                <w:rFonts w:ascii="Arial" w:eastAsia="Times New Roman" w:hAnsi="Arial" w:cs="Arial"/>
                <w:sz w:val="18"/>
                <w:szCs w:val="18"/>
                <w:lang w:eastAsia="pl-PL"/>
              </w:rPr>
              <w:t xml:space="preserve">(1) rozróżnia zespoły i podzespoły pojazdów samochodowych; </w:t>
            </w:r>
          </w:p>
          <w:p w:rsidR="0018509E" w:rsidRPr="0068768F" w:rsidRDefault="0018509E" w:rsidP="0086257A">
            <w:pPr>
              <w:spacing w:after="0" w:line="240" w:lineRule="auto"/>
              <w:rPr>
                <w:rFonts w:ascii="Arial" w:eastAsia="Times New Roman" w:hAnsi="Arial" w:cs="Arial"/>
                <w:sz w:val="18"/>
                <w:szCs w:val="18"/>
                <w:lang w:eastAsia="pl-PL"/>
              </w:rPr>
            </w:pPr>
            <w:r w:rsidRPr="0068768F">
              <w:rPr>
                <w:rFonts w:ascii="Arial" w:eastAsia="Times New Roman" w:hAnsi="Arial" w:cs="Arial"/>
                <w:sz w:val="18"/>
                <w:szCs w:val="18"/>
                <w:lang w:eastAsia="pl-PL"/>
              </w:rPr>
              <w:t xml:space="preserve">(2) </w:t>
            </w:r>
            <w:r w:rsidR="003C35D1" w:rsidRPr="003C35D1">
              <w:rPr>
                <w:rFonts w:ascii="Arial" w:eastAsia="Times New Roman" w:hAnsi="Arial" w:cs="Arial"/>
                <w:sz w:val="18"/>
                <w:szCs w:val="18"/>
                <w:lang w:eastAsia="pl-PL"/>
              </w:rPr>
              <w:t>określa zasady działania podzespołów i zespołów stosowanych w pojazdach samochodowych</w:t>
            </w:r>
            <w:r w:rsidR="003C35D1">
              <w:rPr>
                <w:rFonts w:ascii="Arial" w:eastAsia="Times New Roman" w:hAnsi="Arial" w:cs="Arial"/>
                <w:sz w:val="18"/>
                <w:szCs w:val="18"/>
                <w:lang w:eastAsia="pl-PL"/>
              </w:rPr>
              <w:t>;</w:t>
            </w:r>
          </w:p>
          <w:p w:rsidR="0018509E" w:rsidRPr="00BA2937" w:rsidRDefault="0018509E" w:rsidP="0086257A">
            <w:pPr>
              <w:spacing w:after="0" w:line="240" w:lineRule="auto"/>
              <w:rPr>
                <w:rFonts w:ascii="Arial" w:eastAsia="Times New Roman" w:hAnsi="Arial" w:cs="Arial"/>
                <w:sz w:val="18"/>
                <w:szCs w:val="18"/>
                <w:lang w:eastAsia="pl-PL"/>
              </w:rPr>
            </w:pPr>
          </w:p>
        </w:tc>
        <w:tc>
          <w:tcPr>
            <w:tcW w:w="10771" w:type="dxa"/>
            <w:gridSpan w:val="3"/>
            <w:shd w:val="clear" w:color="auto" w:fill="auto"/>
          </w:tcPr>
          <w:p w:rsidR="0018509E" w:rsidRPr="00D57E07" w:rsidRDefault="003C35D1" w:rsidP="0086257A">
            <w:pPr>
              <w:pStyle w:val="Akapitzlist"/>
              <w:spacing w:before="40" w:after="40" w:line="240" w:lineRule="auto"/>
              <w:ind w:left="0"/>
              <w:jc w:val="center"/>
              <w:rPr>
                <w:rFonts w:ascii="Arial" w:hAnsi="Arial" w:cs="Arial"/>
                <w:b/>
                <w:sz w:val="18"/>
                <w:szCs w:val="18"/>
              </w:rPr>
            </w:pPr>
            <w:r>
              <w:rPr>
                <w:rFonts w:ascii="Arial" w:hAnsi="Arial" w:cs="Arial"/>
                <w:b/>
                <w:sz w:val="18"/>
                <w:szCs w:val="18"/>
                <w:lang w:val="pl-PL"/>
              </w:rPr>
              <w:t>3</w:t>
            </w:r>
            <w:r w:rsidR="0018509E" w:rsidRPr="00D57E07">
              <w:rPr>
                <w:rFonts w:ascii="Arial" w:hAnsi="Arial" w:cs="Arial"/>
                <w:b/>
                <w:sz w:val="18"/>
                <w:szCs w:val="18"/>
              </w:rPr>
              <w:t>.2. Własności trakcyjne pojazdów samochodowych</w:t>
            </w:r>
          </w:p>
        </w:tc>
        <w:tc>
          <w:tcPr>
            <w:tcW w:w="1727" w:type="dxa"/>
            <w:vMerge w:val="restart"/>
            <w:shd w:val="clear" w:color="auto" w:fill="auto"/>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D57E0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18509E" w:rsidRPr="00D57E07" w:rsidTr="0086257A">
        <w:tblPrEx>
          <w:tblBorders>
            <w:bottom w:val="single" w:sz="4" w:space="0" w:color="auto"/>
          </w:tblBorders>
        </w:tblPrEx>
        <w:trPr>
          <w:trHeight w:val="1545"/>
        </w:trPr>
        <w:tc>
          <w:tcPr>
            <w:tcW w:w="2670" w:type="dxa"/>
            <w:vMerge/>
            <w:shd w:val="clear" w:color="auto" w:fill="auto"/>
          </w:tcPr>
          <w:p w:rsidR="0018509E" w:rsidRPr="00D57E07" w:rsidRDefault="0018509E" w:rsidP="0086257A">
            <w:pPr>
              <w:spacing w:after="0" w:line="240" w:lineRule="auto"/>
              <w:rPr>
                <w:rFonts w:ascii="Arial" w:eastAsia="Times New Roman" w:hAnsi="Arial" w:cs="Arial"/>
                <w:sz w:val="18"/>
                <w:szCs w:val="18"/>
                <w:lang w:eastAsia="pl-PL"/>
              </w:rPr>
            </w:pPr>
          </w:p>
        </w:tc>
        <w:tc>
          <w:tcPr>
            <w:tcW w:w="6412" w:type="dxa"/>
            <w:shd w:val="clear" w:color="auto" w:fill="auto"/>
          </w:tcPr>
          <w:p w:rsidR="0018509E" w:rsidRPr="00D57E07" w:rsidRDefault="0018509E" w:rsidP="0086257A">
            <w:pPr>
              <w:pStyle w:val="Akapitzlist"/>
              <w:spacing w:before="40" w:after="0" w:line="240" w:lineRule="auto"/>
              <w:ind w:left="34"/>
              <w:rPr>
                <w:rFonts w:ascii="Arial" w:hAnsi="Arial" w:cs="Arial"/>
                <w:sz w:val="18"/>
                <w:szCs w:val="18"/>
              </w:rPr>
            </w:pPr>
            <w:r>
              <w:rPr>
                <w:rFonts w:ascii="Arial" w:hAnsi="Arial" w:cs="Arial"/>
                <w:sz w:val="18"/>
                <w:szCs w:val="18"/>
              </w:rPr>
              <w:t>Uczeń:</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obciążenia statyczne i dynamiczne</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reakcje podłoża na pojazd</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środek masy</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opory ruchu pojazdu</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opory toczenia</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opory wzniesienia</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opory bezwładności i opory skrętu</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zjawisko toczenia się koła bez poślizgu</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zjawisko toczenia się koła z poślizgiem</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mechanikę toczenia się koła  ogumionego</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Pr>
                <w:rFonts w:ascii="Arial" w:hAnsi="Arial" w:cs="Arial"/>
                <w:sz w:val="18"/>
                <w:szCs w:val="18"/>
                <w:lang w:val="pl-PL"/>
              </w:rPr>
              <w:t>analizuje</w:t>
            </w:r>
            <w:r w:rsidRPr="00D57E07">
              <w:rPr>
                <w:rFonts w:ascii="Arial" w:hAnsi="Arial" w:cs="Arial"/>
                <w:sz w:val="18"/>
                <w:szCs w:val="18"/>
              </w:rPr>
              <w:t xml:space="preserve"> orientacyjne wartości oporów toczenia dla różnych rodzajów nawierzchni</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siłę oporów wzniesienia</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czynniki wpływające na siłę oporów powietrza</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całkowitą siłę oporów ruchu</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Pr>
                <w:rFonts w:ascii="Arial" w:hAnsi="Arial" w:cs="Arial"/>
                <w:sz w:val="18"/>
                <w:szCs w:val="18"/>
              </w:rPr>
              <w:t>wyjaśnia</w:t>
            </w:r>
            <w:r>
              <w:rPr>
                <w:rFonts w:ascii="Arial" w:hAnsi="Arial" w:cs="Arial"/>
                <w:sz w:val="18"/>
                <w:szCs w:val="18"/>
                <w:lang w:val="pl-PL"/>
              </w:rPr>
              <w:t xml:space="preserve"> powstawanie</w:t>
            </w:r>
            <w:r w:rsidRPr="00D57E07">
              <w:rPr>
                <w:rFonts w:ascii="Arial" w:hAnsi="Arial" w:cs="Arial"/>
                <w:sz w:val="18"/>
                <w:szCs w:val="18"/>
              </w:rPr>
              <w:t xml:space="preserve"> sił</w:t>
            </w:r>
            <w:r>
              <w:rPr>
                <w:rFonts w:ascii="Arial" w:hAnsi="Arial" w:cs="Arial"/>
                <w:sz w:val="18"/>
                <w:szCs w:val="18"/>
                <w:lang w:val="pl-PL"/>
              </w:rPr>
              <w:t>y</w:t>
            </w:r>
            <w:r w:rsidRPr="00D57E07">
              <w:rPr>
                <w:rFonts w:ascii="Arial" w:hAnsi="Arial" w:cs="Arial"/>
                <w:sz w:val="18"/>
                <w:szCs w:val="18"/>
              </w:rPr>
              <w:t xml:space="preserve"> oporów bezwładności</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Pr>
                <w:rFonts w:ascii="Arial" w:hAnsi="Arial" w:cs="Arial"/>
                <w:sz w:val="18"/>
                <w:szCs w:val="18"/>
              </w:rPr>
              <w:t>określa całkowitą si</w:t>
            </w:r>
            <w:r>
              <w:rPr>
                <w:rFonts w:ascii="Arial" w:hAnsi="Arial" w:cs="Arial"/>
                <w:sz w:val="18"/>
                <w:szCs w:val="18"/>
                <w:lang w:val="pl-PL"/>
              </w:rPr>
              <w:t>ł</w:t>
            </w:r>
            <w:r w:rsidRPr="00D57E07">
              <w:rPr>
                <w:rFonts w:ascii="Arial" w:hAnsi="Arial" w:cs="Arial"/>
                <w:sz w:val="18"/>
                <w:szCs w:val="18"/>
              </w:rPr>
              <w:t>ę oporów bezwładności</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siłę oporów uciągu przyczepy</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moment obrotowy silnika i moc silnika</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i oblicza siłę napędową na kołach</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poznaje wartości współczynnika przyczepności op</w:t>
            </w:r>
            <w:r>
              <w:rPr>
                <w:rFonts w:ascii="Arial" w:hAnsi="Arial" w:cs="Arial"/>
                <w:sz w:val="18"/>
                <w:szCs w:val="18"/>
              </w:rPr>
              <w:t>on samochodowych do nawierzchni</w:t>
            </w:r>
          </w:p>
          <w:p w:rsidR="0018509E" w:rsidRPr="00102C99"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Pr>
                <w:rFonts w:ascii="Arial" w:hAnsi="Arial" w:cs="Arial"/>
                <w:sz w:val="18"/>
                <w:szCs w:val="18"/>
                <w:lang w:val="pl-PL"/>
              </w:rPr>
              <w:t>układ</w:t>
            </w:r>
            <w:r w:rsidRPr="00D57E07">
              <w:rPr>
                <w:rFonts w:ascii="Arial" w:hAnsi="Arial" w:cs="Arial"/>
                <w:sz w:val="18"/>
                <w:szCs w:val="18"/>
              </w:rPr>
              <w:t>a bilans sił oporów ruchu</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siły hamowania</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siłę hamowania</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siły działające na pojazd podczas jazdy po łuku</w:t>
            </w:r>
          </w:p>
          <w:p w:rsidR="0018509E" w:rsidRPr="00D57E07" w:rsidRDefault="0018509E" w:rsidP="001D0190">
            <w:pPr>
              <w:pStyle w:val="Akapitzlist"/>
              <w:numPr>
                <w:ilvl w:val="0"/>
                <w:numId w:val="74"/>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chwilowy</w:t>
            </w:r>
            <w:r>
              <w:rPr>
                <w:rFonts w:ascii="Arial" w:hAnsi="Arial" w:cs="Arial"/>
                <w:sz w:val="18"/>
                <w:szCs w:val="18"/>
                <w:lang w:val="pl-PL"/>
              </w:rPr>
              <w:t xml:space="preserve"> </w:t>
            </w:r>
            <w:r w:rsidRPr="00D57E07">
              <w:rPr>
                <w:rFonts w:ascii="Arial" w:hAnsi="Arial" w:cs="Arial"/>
                <w:sz w:val="18"/>
                <w:szCs w:val="18"/>
              </w:rPr>
              <w:t>środek obrotu</w:t>
            </w:r>
          </w:p>
        </w:tc>
        <w:tc>
          <w:tcPr>
            <w:tcW w:w="2389" w:type="dxa"/>
            <w:shd w:val="clear" w:color="auto" w:fill="auto"/>
          </w:tcPr>
          <w:p w:rsidR="0018509E" w:rsidRPr="00D57E07" w:rsidRDefault="0018509E" w:rsidP="001D0190">
            <w:pPr>
              <w:pStyle w:val="Akapitzlist"/>
              <w:numPr>
                <w:ilvl w:val="0"/>
                <w:numId w:val="75"/>
              </w:numPr>
              <w:tabs>
                <w:tab w:val="clear" w:pos="720"/>
              </w:tabs>
              <w:spacing w:before="40" w:after="0" w:line="240" w:lineRule="auto"/>
              <w:ind w:left="113" w:hanging="113"/>
              <w:contextualSpacing w:val="0"/>
              <w:rPr>
                <w:rFonts w:ascii="Arial" w:hAnsi="Arial" w:cs="Arial"/>
                <w:sz w:val="18"/>
                <w:szCs w:val="18"/>
              </w:rPr>
            </w:pPr>
            <w:r>
              <w:rPr>
                <w:rFonts w:ascii="Arial" w:hAnsi="Arial" w:cs="Arial"/>
                <w:sz w:val="18"/>
                <w:szCs w:val="18"/>
              </w:rPr>
              <w:t>O</w:t>
            </w:r>
            <w:r w:rsidRPr="00D57E07">
              <w:rPr>
                <w:rFonts w:ascii="Arial" w:hAnsi="Arial" w:cs="Arial"/>
                <w:sz w:val="18"/>
                <w:szCs w:val="18"/>
              </w:rPr>
              <w:t>bciążenia statyczne samochodu</w:t>
            </w:r>
          </w:p>
          <w:p w:rsidR="0018509E" w:rsidRPr="00D57E07"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Siły oporu ruchu samochodu</w:t>
            </w:r>
          </w:p>
          <w:p w:rsidR="0018509E" w:rsidRPr="00D57E07"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Pr>
                <w:rFonts w:ascii="Arial" w:hAnsi="Arial" w:cs="Arial"/>
                <w:sz w:val="18"/>
                <w:szCs w:val="18"/>
                <w:lang w:val="pl-PL"/>
              </w:rPr>
              <w:t>Siła o</w:t>
            </w:r>
            <w:r>
              <w:rPr>
                <w:rFonts w:ascii="Arial" w:hAnsi="Arial" w:cs="Arial"/>
                <w:sz w:val="18"/>
                <w:szCs w:val="18"/>
              </w:rPr>
              <w:t>por</w:t>
            </w:r>
            <w:r>
              <w:rPr>
                <w:rFonts w:ascii="Arial" w:hAnsi="Arial" w:cs="Arial"/>
                <w:sz w:val="18"/>
                <w:szCs w:val="18"/>
                <w:lang w:val="pl-PL"/>
              </w:rPr>
              <w:t>u</w:t>
            </w:r>
            <w:r w:rsidRPr="00D57E07">
              <w:rPr>
                <w:rFonts w:ascii="Arial" w:hAnsi="Arial" w:cs="Arial"/>
                <w:sz w:val="18"/>
                <w:szCs w:val="18"/>
              </w:rPr>
              <w:t xml:space="preserve"> toczenia</w:t>
            </w:r>
          </w:p>
          <w:p w:rsidR="0018509E" w:rsidRPr="00D57E07"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Siła opor</w:t>
            </w:r>
            <w:r>
              <w:rPr>
                <w:rFonts w:ascii="Arial" w:hAnsi="Arial" w:cs="Arial"/>
                <w:sz w:val="18"/>
                <w:szCs w:val="18"/>
                <w:lang w:val="pl-PL"/>
              </w:rPr>
              <w:t>u</w:t>
            </w:r>
            <w:r w:rsidRPr="00D57E07">
              <w:rPr>
                <w:rFonts w:ascii="Arial" w:hAnsi="Arial" w:cs="Arial"/>
                <w:sz w:val="18"/>
                <w:szCs w:val="18"/>
              </w:rPr>
              <w:t xml:space="preserve"> wzniesienia</w:t>
            </w:r>
          </w:p>
          <w:p w:rsidR="0018509E" w:rsidRPr="00D57E07"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Siła opor</w:t>
            </w:r>
            <w:r>
              <w:rPr>
                <w:rFonts w:ascii="Arial" w:hAnsi="Arial" w:cs="Arial"/>
                <w:sz w:val="18"/>
                <w:szCs w:val="18"/>
                <w:lang w:val="pl-PL"/>
              </w:rPr>
              <w:t>u</w:t>
            </w:r>
            <w:r w:rsidRPr="00D57E07">
              <w:rPr>
                <w:rFonts w:ascii="Arial" w:hAnsi="Arial" w:cs="Arial"/>
                <w:sz w:val="18"/>
                <w:szCs w:val="18"/>
              </w:rPr>
              <w:t xml:space="preserve"> powietrza</w:t>
            </w:r>
          </w:p>
          <w:p w:rsidR="0018509E" w:rsidRPr="00D57E07"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Siła opor</w:t>
            </w:r>
            <w:r>
              <w:rPr>
                <w:rFonts w:ascii="Arial" w:hAnsi="Arial" w:cs="Arial"/>
                <w:sz w:val="18"/>
                <w:szCs w:val="18"/>
                <w:lang w:val="pl-PL"/>
              </w:rPr>
              <w:t>u</w:t>
            </w:r>
            <w:r w:rsidRPr="00D57E07">
              <w:rPr>
                <w:rFonts w:ascii="Arial" w:hAnsi="Arial" w:cs="Arial"/>
                <w:sz w:val="18"/>
                <w:szCs w:val="18"/>
              </w:rPr>
              <w:t xml:space="preserve"> bezwładności</w:t>
            </w:r>
          </w:p>
          <w:p w:rsidR="0018509E" w:rsidRPr="00D57E07"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Siła opor</w:t>
            </w:r>
            <w:r>
              <w:rPr>
                <w:rFonts w:ascii="Arial" w:hAnsi="Arial" w:cs="Arial"/>
                <w:sz w:val="18"/>
                <w:szCs w:val="18"/>
                <w:lang w:val="pl-PL"/>
              </w:rPr>
              <w:t>u</w:t>
            </w:r>
            <w:r w:rsidRPr="00D57E07">
              <w:rPr>
                <w:rFonts w:ascii="Arial" w:hAnsi="Arial" w:cs="Arial"/>
                <w:sz w:val="18"/>
                <w:szCs w:val="18"/>
              </w:rPr>
              <w:t xml:space="preserve"> uciągu przyczepy</w:t>
            </w:r>
          </w:p>
          <w:p w:rsidR="0018509E" w:rsidRPr="00D57E07"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Siła i moment napędowy</w:t>
            </w:r>
          </w:p>
          <w:p w:rsidR="0018509E" w:rsidRPr="00D57E07"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Moment obrotowy i moc silnika</w:t>
            </w:r>
          </w:p>
          <w:p w:rsidR="0018509E" w:rsidRPr="00D57E07"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Elastyczność silnika</w:t>
            </w:r>
          </w:p>
          <w:p w:rsidR="0018509E" w:rsidRPr="00D57E07"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Przełożenie całkowite układu</w:t>
            </w:r>
            <w:r>
              <w:rPr>
                <w:rFonts w:ascii="Arial" w:hAnsi="Arial" w:cs="Arial"/>
                <w:sz w:val="18"/>
                <w:szCs w:val="18"/>
                <w:lang w:val="pl-PL"/>
              </w:rPr>
              <w:t xml:space="preserve"> przeniesienia</w:t>
            </w:r>
            <w:r w:rsidRPr="00D57E07">
              <w:rPr>
                <w:rFonts w:ascii="Arial" w:hAnsi="Arial" w:cs="Arial"/>
                <w:sz w:val="18"/>
                <w:szCs w:val="18"/>
              </w:rPr>
              <w:t xml:space="preserve"> </w:t>
            </w:r>
            <w:r>
              <w:rPr>
                <w:rFonts w:ascii="Arial" w:hAnsi="Arial" w:cs="Arial"/>
                <w:sz w:val="18"/>
                <w:szCs w:val="18"/>
              </w:rPr>
              <w:t>n</w:t>
            </w:r>
            <w:r w:rsidRPr="00D57E07">
              <w:rPr>
                <w:rFonts w:ascii="Arial" w:hAnsi="Arial" w:cs="Arial"/>
                <w:sz w:val="18"/>
                <w:szCs w:val="18"/>
              </w:rPr>
              <w:t>apęd</w:t>
            </w:r>
            <w:r>
              <w:rPr>
                <w:rFonts w:ascii="Arial" w:hAnsi="Arial" w:cs="Arial"/>
                <w:sz w:val="18"/>
                <w:szCs w:val="18"/>
                <w:lang w:val="pl-PL"/>
              </w:rPr>
              <w:t>u</w:t>
            </w:r>
          </w:p>
          <w:p w:rsidR="0018509E" w:rsidRPr="00D57E07"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Prędkość obrotowa i moment obrotowy na kołach</w:t>
            </w:r>
          </w:p>
          <w:p w:rsidR="0018509E" w:rsidRPr="00D57E07"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Przyczepność kół do nawierzchni</w:t>
            </w:r>
          </w:p>
          <w:p w:rsidR="0018509E" w:rsidRPr="00102C99"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Bilans sił</w:t>
            </w:r>
          </w:p>
          <w:p w:rsidR="0018509E" w:rsidRPr="00D57E07"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Siły działające na pojazd podczas hamowania</w:t>
            </w:r>
          </w:p>
          <w:p w:rsidR="0018509E" w:rsidRPr="00D57E07"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Siły działające na pojazd poruszający się po łuku</w:t>
            </w:r>
          </w:p>
          <w:p w:rsidR="0018509E" w:rsidRPr="00D57E07" w:rsidRDefault="0018509E" w:rsidP="0086257A">
            <w:pPr>
              <w:spacing w:after="0" w:line="240" w:lineRule="auto"/>
              <w:ind w:left="113" w:hanging="113"/>
              <w:rPr>
                <w:rFonts w:ascii="Arial" w:hAnsi="Arial" w:cs="Arial"/>
                <w:sz w:val="18"/>
                <w:szCs w:val="18"/>
              </w:rPr>
            </w:pPr>
          </w:p>
        </w:tc>
        <w:tc>
          <w:tcPr>
            <w:tcW w:w="1970" w:type="dxa"/>
            <w:shd w:val="clear" w:color="auto" w:fill="auto"/>
          </w:tcPr>
          <w:p w:rsidR="0018509E" w:rsidRPr="00D57E07" w:rsidRDefault="0018509E" w:rsidP="001D0190">
            <w:pPr>
              <w:pStyle w:val="Akapitzlist"/>
              <w:numPr>
                <w:ilvl w:val="0"/>
                <w:numId w:val="75"/>
              </w:numPr>
              <w:tabs>
                <w:tab w:val="clear" w:pos="720"/>
              </w:tabs>
              <w:spacing w:before="40" w:after="0" w:line="240" w:lineRule="auto"/>
              <w:ind w:left="113" w:hanging="113"/>
              <w:contextualSpacing w:val="0"/>
              <w:rPr>
                <w:rFonts w:ascii="Arial" w:hAnsi="Arial" w:cs="Arial"/>
                <w:sz w:val="18"/>
                <w:szCs w:val="18"/>
              </w:rPr>
            </w:pPr>
            <w:r w:rsidRPr="00D57E07">
              <w:rPr>
                <w:rFonts w:ascii="Arial" w:hAnsi="Arial" w:cs="Arial"/>
                <w:sz w:val="18"/>
                <w:szCs w:val="18"/>
              </w:rPr>
              <w:t>Obliczenie  oporów toczeni</w:t>
            </w:r>
            <w:r>
              <w:rPr>
                <w:rFonts w:ascii="Arial" w:hAnsi="Arial" w:cs="Arial"/>
                <w:sz w:val="18"/>
                <w:szCs w:val="18"/>
                <w:lang w:val="pl-PL"/>
              </w:rPr>
              <w:t>a</w:t>
            </w:r>
            <w:r w:rsidRPr="00D57E07">
              <w:rPr>
                <w:rFonts w:ascii="Arial" w:hAnsi="Arial" w:cs="Arial"/>
                <w:sz w:val="18"/>
                <w:szCs w:val="18"/>
              </w:rPr>
              <w:t xml:space="preserve"> </w:t>
            </w:r>
            <w:r>
              <w:rPr>
                <w:rFonts w:ascii="Arial" w:hAnsi="Arial" w:cs="Arial"/>
                <w:sz w:val="18"/>
                <w:szCs w:val="18"/>
                <w:lang w:val="pl-PL"/>
              </w:rPr>
              <w:br/>
            </w:r>
            <w:r w:rsidRPr="00D57E07">
              <w:rPr>
                <w:rFonts w:ascii="Arial" w:hAnsi="Arial" w:cs="Arial"/>
                <w:sz w:val="18"/>
                <w:szCs w:val="18"/>
              </w:rPr>
              <w:t>i na wzniesieniu  na podstawie danych technicznych pojazdu</w:t>
            </w:r>
          </w:p>
          <w:p w:rsidR="0018509E" w:rsidRPr="00AD502E"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Porównanie elastyczności silników o zbliżonej pojemności</w:t>
            </w:r>
          </w:p>
          <w:p w:rsidR="0018509E" w:rsidRPr="00D57E07" w:rsidRDefault="0018509E" w:rsidP="001D0190">
            <w:pPr>
              <w:pStyle w:val="Akapitzlist"/>
              <w:numPr>
                <w:ilvl w:val="0"/>
                <w:numId w:val="75"/>
              </w:numPr>
              <w:tabs>
                <w:tab w:val="clear" w:pos="720"/>
              </w:tabs>
              <w:spacing w:after="0" w:line="240" w:lineRule="auto"/>
              <w:ind w:left="113" w:hanging="113"/>
              <w:contextualSpacing w:val="0"/>
              <w:rPr>
                <w:rFonts w:ascii="Arial" w:hAnsi="Arial" w:cs="Arial"/>
                <w:sz w:val="18"/>
                <w:szCs w:val="18"/>
              </w:rPr>
            </w:pPr>
            <w:r w:rsidRPr="00D57E07">
              <w:rPr>
                <w:rFonts w:ascii="Arial" w:hAnsi="Arial" w:cs="Arial"/>
                <w:sz w:val="18"/>
                <w:szCs w:val="18"/>
              </w:rPr>
              <w:t>Sprawdzian wiadomości testowy i opisowy</w:t>
            </w:r>
          </w:p>
          <w:p w:rsidR="0018509E" w:rsidRPr="00D57E07" w:rsidRDefault="0018509E" w:rsidP="0086257A">
            <w:pPr>
              <w:spacing w:after="0" w:line="240" w:lineRule="auto"/>
              <w:ind w:left="113" w:hanging="113"/>
              <w:rPr>
                <w:rFonts w:ascii="Arial" w:hAnsi="Arial" w:cs="Arial"/>
                <w:sz w:val="18"/>
                <w:szCs w:val="18"/>
              </w:rPr>
            </w:pPr>
          </w:p>
        </w:tc>
        <w:tc>
          <w:tcPr>
            <w:tcW w:w="1727" w:type="dxa"/>
            <w:vMerge/>
            <w:shd w:val="clear" w:color="auto" w:fill="auto"/>
          </w:tcPr>
          <w:p w:rsidR="0018509E" w:rsidRPr="00D57E07" w:rsidRDefault="0018509E" w:rsidP="0086257A">
            <w:pPr>
              <w:spacing w:after="0" w:line="240" w:lineRule="auto"/>
              <w:rPr>
                <w:rFonts w:ascii="Arial" w:hAnsi="Arial" w:cs="Arial"/>
                <w:sz w:val="18"/>
                <w:szCs w:val="18"/>
              </w:rPr>
            </w:pPr>
          </w:p>
        </w:tc>
      </w:tr>
    </w:tbl>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DD3A24" w:rsidRDefault="00DD3A24" w:rsidP="0018509E"/>
    <w:p w:rsidR="0018509E" w:rsidRDefault="0018509E" w:rsidP="0018509E"/>
    <w:p w:rsidR="0018509E" w:rsidRDefault="0018509E" w:rsidP="0018509E"/>
    <w:tbl>
      <w:tblPr>
        <w:tblW w:w="15168" w:type="dxa"/>
        <w:tblInd w:w="25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2526"/>
        <w:gridCol w:w="134"/>
        <w:gridCol w:w="4394"/>
        <w:gridCol w:w="1870"/>
        <w:gridCol w:w="965"/>
        <w:gridCol w:w="1426"/>
        <w:gridCol w:w="1645"/>
        <w:gridCol w:w="329"/>
        <w:gridCol w:w="1420"/>
        <w:gridCol w:w="317"/>
      </w:tblGrid>
      <w:tr w:rsidR="0018509E" w:rsidRPr="004D5F93" w:rsidTr="0086257A">
        <w:tc>
          <w:tcPr>
            <w:tcW w:w="2668" w:type="dxa"/>
            <w:gridSpan w:val="2"/>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lastRenderedPageBreak/>
              <w:t xml:space="preserve">Efekty kształcenia </w:t>
            </w:r>
            <w:r w:rsidRPr="004D5F93">
              <w:rPr>
                <w:rFonts w:ascii="Arial" w:hAnsi="Arial" w:cs="Arial"/>
                <w:sz w:val="18"/>
                <w:szCs w:val="18"/>
              </w:rPr>
              <w:br/>
              <w:t>wg podstawy programowej</w:t>
            </w:r>
          </w:p>
        </w:tc>
        <w:tc>
          <w:tcPr>
            <w:tcW w:w="6398" w:type="dxa"/>
            <w:gridSpan w:val="3"/>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391" w:type="dxa"/>
            <w:gridSpan w:val="2"/>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974" w:type="dxa"/>
            <w:gridSpan w:val="2"/>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737" w:type="dxa"/>
            <w:gridSpan w:val="2"/>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Uwagi</w:t>
            </w:r>
          </w:p>
        </w:tc>
      </w:tr>
      <w:tr w:rsidR="0018509E" w:rsidRPr="00D57E07" w:rsidTr="0086257A">
        <w:tblPrEx>
          <w:tblBorders>
            <w:bottom w:val="single" w:sz="4" w:space="0" w:color="auto"/>
          </w:tblBorders>
        </w:tblPrEx>
        <w:tc>
          <w:tcPr>
            <w:tcW w:w="2668" w:type="dxa"/>
            <w:gridSpan w:val="2"/>
            <w:vMerge w:val="restart"/>
            <w:shd w:val="clear" w:color="auto" w:fill="auto"/>
          </w:tcPr>
          <w:p w:rsidR="00A05400" w:rsidRPr="00A05400" w:rsidRDefault="00A05400" w:rsidP="00A05400">
            <w:pPr>
              <w:spacing w:before="40" w:after="0" w:line="240" w:lineRule="auto"/>
              <w:rPr>
                <w:rFonts w:ascii="Arial" w:eastAsia="Times New Roman" w:hAnsi="Arial" w:cs="Arial"/>
                <w:sz w:val="18"/>
                <w:szCs w:val="18"/>
                <w:lang w:eastAsia="pl-PL"/>
              </w:rPr>
            </w:pPr>
            <w:r w:rsidRPr="00A05400">
              <w:rPr>
                <w:rFonts w:ascii="Arial" w:eastAsia="Times New Roman" w:hAnsi="Arial" w:cs="Arial"/>
                <w:sz w:val="18"/>
                <w:szCs w:val="18"/>
                <w:lang w:eastAsia="pl-PL"/>
              </w:rPr>
              <w:t>MOT.02.3</w:t>
            </w:r>
          </w:p>
          <w:p w:rsidR="00A05400" w:rsidRPr="00A05400" w:rsidRDefault="00A05400" w:rsidP="00A05400">
            <w:pPr>
              <w:spacing w:before="40" w:after="0" w:line="240" w:lineRule="auto"/>
              <w:rPr>
                <w:rFonts w:ascii="Arial" w:eastAsia="Times New Roman" w:hAnsi="Arial" w:cs="Arial"/>
                <w:sz w:val="18"/>
                <w:szCs w:val="18"/>
                <w:lang w:eastAsia="pl-PL"/>
              </w:rPr>
            </w:pPr>
            <w:r w:rsidRPr="00A05400">
              <w:rPr>
                <w:rFonts w:ascii="Arial" w:eastAsia="Times New Roman" w:hAnsi="Arial" w:cs="Arial"/>
                <w:sz w:val="18"/>
                <w:szCs w:val="18"/>
                <w:lang w:eastAsia="pl-PL"/>
              </w:rPr>
              <w:t xml:space="preserve">(1) rozróżnia zespoły i podzespoły pojazdów samochodowych; </w:t>
            </w:r>
          </w:p>
          <w:p w:rsidR="0018509E" w:rsidRPr="003505AF" w:rsidRDefault="00A05400" w:rsidP="00A05400">
            <w:pPr>
              <w:spacing w:before="40" w:after="0" w:line="240" w:lineRule="auto"/>
              <w:rPr>
                <w:rFonts w:ascii="Arial" w:eastAsia="Times New Roman" w:hAnsi="Arial" w:cs="Arial"/>
                <w:sz w:val="18"/>
                <w:szCs w:val="18"/>
                <w:lang w:eastAsia="pl-PL"/>
              </w:rPr>
            </w:pPr>
            <w:r w:rsidRPr="00A05400">
              <w:rPr>
                <w:rFonts w:ascii="Arial" w:eastAsia="Times New Roman" w:hAnsi="Arial" w:cs="Arial"/>
                <w:sz w:val="18"/>
                <w:szCs w:val="18"/>
                <w:lang w:eastAsia="pl-PL"/>
              </w:rPr>
              <w:t>(2) określa zasady działania podzespołów i zespołów stosowanych w pojazdach samochodowych;</w:t>
            </w:r>
          </w:p>
          <w:p w:rsidR="0018509E" w:rsidRPr="003505AF" w:rsidRDefault="00A05400" w:rsidP="0086257A">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(3) </w:t>
            </w:r>
            <w:r w:rsidRPr="00A05400">
              <w:rPr>
                <w:rFonts w:ascii="Arial" w:eastAsia="Times New Roman" w:hAnsi="Arial" w:cs="Arial"/>
                <w:sz w:val="18"/>
                <w:szCs w:val="18"/>
                <w:lang w:eastAsia="pl-PL"/>
              </w:rPr>
              <w:t>określa zasady eksploatacji pojazdów samochodowych</w:t>
            </w:r>
            <w:r w:rsidR="0018509E" w:rsidRPr="003505AF">
              <w:rPr>
                <w:rFonts w:ascii="Arial" w:eastAsia="Times New Roman" w:hAnsi="Arial" w:cs="Arial"/>
                <w:sz w:val="18"/>
                <w:szCs w:val="18"/>
                <w:lang w:eastAsia="pl-PL"/>
              </w:rPr>
              <w:t>;</w:t>
            </w:r>
          </w:p>
          <w:p w:rsidR="0018509E" w:rsidRPr="00D57E07" w:rsidRDefault="0018509E" w:rsidP="00A05400">
            <w:pPr>
              <w:spacing w:after="0" w:line="240" w:lineRule="auto"/>
              <w:rPr>
                <w:rFonts w:ascii="Arial" w:hAnsi="Arial" w:cs="Arial"/>
                <w:sz w:val="18"/>
                <w:szCs w:val="18"/>
              </w:rPr>
            </w:pPr>
          </w:p>
        </w:tc>
        <w:tc>
          <w:tcPr>
            <w:tcW w:w="10763" w:type="dxa"/>
            <w:gridSpan w:val="7"/>
            <w:shd w:val="clear" w:color="auto" w:fill="auto"/>
          </w:tcPr>
          <w:p w:rsidR="0018509E" w:rsidRPr="00D57E07" w:rsidRDefault="00A05400" w:rsidP="0086257A">
            <w:pPr>
              <w:spacing w:before="40" w:after="40" w:line="240" w:lineRule="auto"/>
              <w:jc w:val="center"/>
              <w:rPr>
                <w:rFonts w:ascii="Arial" w:hAnsi="Arial" w:cs="Arial"/>
                <w:sz w:val="18"/>
                <w:szCs w:val="18"/>
              </w:rPr>
            </w:pPr>
            <w:r>
              <w:rPr>
                <w:rFonts w:ascii="Arial" w:hAnsi="Arial" w:cs="Arial"/>
                <w:b/>
                <w:sz w:val="18"/>
                <w:szCs w:val="18"/>
              </w:rPr>
              <w:t>3</w:t>
            </w:r>
            <w:r w:rsidR="0018509E" w:rsidRPr="00D57E07">
              <w:rPr>
                <w:rFonts w:ascii="Arial" w:hAnsi="Arial" w:cs="Arial"/>
                <w:b/>
                <w:sz w:val="18"/>
                <w:szCs w:val="18"/>
              </w:rPr>
              <w:t>.3. Podstawy eksploatacji, obsługi i naprawy pojazdów samochodowych</w:t>
            </w:r>
          </w:p>
        </w:tc>
        <w:tc>
          <w:tcPr>
            <w:tcW w:w="1737" w:type="dxa"/>
            <w:gridSpan w:val="2"/>
            <w:vMerge w:val="restart"/>
            <w:shd w:val="clear" w:color="auto" w:fill="auto"/>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D57E0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18509E" w:rsidRPr="00D57E07" w:rsidTr="0086257A">
        <w:tblPrEx>
          <w:tblBorders>
            <w:bottom w:val="single" w:sz="4" w:space="0" w:color="auto"/>
          </w:tblBorders>
        </w:tblPrEx>
        <w:trPr>
          <w:trHeight w:val="435"/>
        </w:trPr>
        <w:tc>
          <w:tcPr>
            <w:tcW w:w="2668" w:type="dxa"/>
            <w:gridSpan w:val="2"/>
            <w:vMerge/>
            <w:shd w:val="clear" w:color="auto" w:fill="auto"/>
          </w:tcPr>
          <w:p w:rsidR="0018509E" w:rsidRPr="00D57E07" w:rsidRDefault="0018509E" w:rsidP="0086257A">
            <w:pPr>
              <w:spacing w:after="0" w:line="240" w:lineRule="auto"/>
              <w:rPr>
                <w:rFonts w:ascii="Arial" w:hAnsi="Arial" w:cs="Arial"/>
                <w:sz w:val="18"/>
                <w:szCs w:val="18"/>
              </w:rPr>
            </w:pPr>
          </w:p>
        </w:tc>
        <w:tc>
          <w:tcPr>
            <w:tcW w:w="6398" w:type="dxa"/>
            <w:gridSpan w:val="3"/>
            <w:shd w:val="clear" w:color="auto" w:fill="auto"/>
          </w:tcPr>
          <w:p w:rsidR="0018509E" w:rsidRPr="00D57E07" w:rsidRDefault="0018509E" w:rsidP="0086257A">
            <w:pPr>
              <w:pStyle w:val="Akapitzlist"/>
              <w:spacing w:before="40" w:after="0" w:line="240" w:lineRule="auto"/>
              <w:ind w:left="0"/>
              <w:rPr>
                <w:rFonts w:ascii="Arial" w:hAnsi="Arial" w:cs="Arial"/>
                <w:sz w:val="18"/>
                <w:szCs w:val="18"/>
              </w:rPr>
            </w:pPr>
            <w:r>
              <w:rPr>
                <w:rFonts w:ascii="Arial" w:hAnsi="Arial" w:cs="Arial"/>
                <w:sz w:val="18"/>
                <w:szCs w:val="18"/>
              </w:rPr>
              <w:t>Uczeń:</w:t>
            </w:r>
          </w:p>
          <w:p w:rsidR="0018509E" w:rsidRPr="00F47F09"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F47F09">
              <w:rPr>
                <w:rFonts w:ascii="Arial" w:hAnsi="Arial" w:cs="Arial"/>
                <w:sz w:val="18"/>
                <w:szCs w:val="18"/>
                <w:lang w:val="pl-PL"/>
              </w:rPr>
              <w:t>wyjaśnia</w:t>
            </w:r>
            <w:r w:rsidRPr="00F47F09">
              <w:rPr>
                <w:rFonts w:ascii="Arial" w:hAnsi="Arial" w:cs="Arial"/>
                <w:sz w:val="18"/>
                <w:szCs w:val="18"/>
              </w:rPr>
              <w:t xml:space="preserve"> pojęcia eksploatacja</w:t>
            </w:r>
            <w:r w:rsidRPr="00F47F09">
              <w:rPr>
                <w:rFonts w:ascii="Arial" w:hAnsi="Arial" w:cs="Arial"/>
                <w:sz w:val="18"/>
                <w:szCs w:val="18"/>
                <w:lang w:val="pl-PL"/>
              </w:rPr>
              <w:t xml:space="preserve">, </w:t>
            </w:r>
            <w:r w:rsidRPr="00F47F09">
              <w:rPr>
                <w:rFonts w:ascii="Arial" w:hAnsi="Arial" w:cs="Arial"/>
                <w:sz w:val="18"/>
                <w:szCs w:val="18"/>
              </w:rPr>
              <w:t>obsługa, zdatność,</w:t>
            </w:r>
            <w:r w:rsidRPr="00F47F09">
              <w:rPr>
                <w:rFonts w:ascii="Arial" w:hAnsi="Arial" w:cs="Arial"/>
                <w:sz w:val="18"/>
                <w:szCs w:val="18"/>
                <w:lang w:val="pl-PL"/>
              </w:rPr>
              <w:t xml:space="preserve"> </w:t>
            </w:r>
            <w:r w:rsidRPr="00F47F09">
              <w:rPr>
                <w:rFonts w:ascii="Arial" w:hAnsi="Arial" w:cs="Arial"/>
                <w:sz w:val="18"/>
                <w:szCs w:val="18"/>
              </w:rPr>
              <w:t>niezdatność</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zużycie normalne od przyspieszonego</w:t>
            </w:r>
          </w:p>
          <w:p w:rsidR="0018509E" w:rsidRPr="00F47F09"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F47F09">
              <w:rPr>
                <w:rFonts w:ascii="Arial" w:hAnsi="Arial" w:cs="Arial"/>
                <w:sz w:val="18"/>
                <w:szCs w:val="18"/>
                <w:lang w:val="pl-PL"/>
              </w:rPr>
              <w:t>wyjaśnia</w:t>
            </w:r>
            <w:r w:rsidRPr="00F47F09">
              <w:rPr>
                <w:rFonts w:ascii="Arial" w:hAnsi="Arial" w:cs="Arial"/>
                <w:sz w:val="18"/>
                <w:szCs w:val="18"/>
              </w:rPr>
              <w:t xml:space="preserve"> pojęci</w:t>
            </w:r>
            <w:r w:rsidRPr="00F47F09">
              <w:rPr>
                <w:rFonts w:ascii="Arial" w:hAnsi="Arial" w:cs="Arial"/>
                <w:sz w:val="18"/>
                <w:szCs w:val="18"/>
                <w:lang w:val="pl-PL"/>
              </w:rPr>
              <w:t>a</w:t>
            </w:r>
            <w:r w:rsidRPr="00F47F09">
              <w:rPr>
                <w:rFonts w:ascii="Arial" w:hAnsi="Arial" w:cs="Arial"/>
                <w:sz w:val="18"/>
                <w:szCs w:val="18"/>
              </w:rPr>
              <w:t xml:space="preserve"> niezawodność</w:t>
            </w:r>
            <w:r w:rsidRPr="00F47F09">
              <w:rPr>
                <w:rFonts w:ascii="Arial" w:hAnsi="Arial" w:cs="Arial"/>
                <w:sz w:val="18"/>
                <w:szCs w:val="18"/>
                <w:lang w:val="pl-PL"/>
              </w:rPr>
              <w:t xml:space="preserve">, </w:t>
            </w:r>
            <w:r w:rsidRPr="00F47F09">
              <w:rPr>
                <w:rFonts w:ascii="Arial" w:hAnsi="Arial" w:cs="Arial"/>
                <w:sz w:val="18"/>
                <w:szCs w:val="18"/>
              </w:rPr>
              <w:t>trwałość</w:t>
            </w:r>
            <w:r w:rsidRPr="00F47F09">
              <w:rPr>
                <w:rFonts w:ascii="Arial" w:hAnsi="Arial" w:cs="Arial"/>
                <w:sz w:val="18"/>
                <w:szCs w:val="18"/>
                <w:lang w:val="pl-PL"/>
              </w:rPr>
              <w:t xml:space="preserve">, </w:t>
            </w:r>
            <w:r w:rsidRPr="00F47F09">
              <w:rPr>
                <w:rFonts w:ascii="Arial" w:hAnsi="Arial" w:cs="Arial"/>
                <w:sz w:val="18"/>
                <w:szCs w:val="18"/>
              </w:rPr>
              <w:t>obsługiwalność</w:t>
            </w:r>
            <w:r w:rsidRPr="00F47F09">
              <w:rPr>
                <w:rFonts w:ascii="Arial" w:hAnsi="Arial" w:cs="Arial"/>
                <w:sz w:val="18"/>
                <w:szCs w:val="18"/>
                <w:lang w:val="pl-PL"/>
              </w:rPr>
              <w:t xml:space="preserve">, </w:t>
            </w:r>
            <w:r w:rsidRPr="00F47F09">
              <w:rPr>
                <w:rFonts w:ascii="Arial" w:hAnsi="Arial" w:cs="Arial"/>
                <w:sz w:val="18"/>
                <w:szCs w:val="18"/>
              </w:rPr>
              <w:t>naprawialność</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pojęci</w:t>
            </w:r>
            <w:r>
              <w:rPr>
                <w:rFonts w:ascii="Arial" w:hAnsi="Arial" w:cs="Arial"/>
                <w:sz w:val="18"/>
                <w:szCs w:val="18"/>
                <w:lang w:val="pl-PL"/>
              </w:rPr>
              <w:t>a</w:t>
            </w:r>
            <w:r w:rsidRPr="00D57E07">
              <w:rPr>
                <w:rFonts w:ascii="Arial" w:hAnsi="Arial" w:cs="Arial"/>
                <w:sz w:val="18"/>
                <w:szCs w:val="18"/>
              </w:rPr>
              <w:t xml:space="preserve"> tarcia</w:t>
            </w:r>
            <w:r>
              <w:rPr>
                <w:rFonts w:ascii="Arial" w:hAnsi="Arial" w:cs="Arial"/>
                <w:sz w:val="18"/>
                <w:szCs w:val="18"/>
                <w:lang w:val="pl-PL"/>
              </w:rPr>
              <w:t xml:space="preserve"> i smaro2wania</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tarcie stykowe, kinetyczne, toczne</w:t>
            </w:r>
          </w:p>
          <w:p w:rsidR="0018509E" w:rsidRPr="00F47F09"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w:t>
            </w:r>
            <w:r>
              <w:rPr>
                <w:rFonts w:ascii="Arial" w:hAnsi="Arial" w:cs="Arial"/>
                <w:sz w:val="18"/>
                <w:szCs w:val="18"/>
              </w:rPr>
              <w:t>tarcie suche, płynne, graniczne</w:t>
            </w:r>
            <w:r w:rsidRPr="00D57E07">
              <w:rPr>
                <w:rFonts w:ascii="Arial" w:hAnsi="Arial" w:cs="Arial"/>
                <w:sz w:val="18"/>
                <w:szCs w:val="18"/>
              </w:rPr>
              <w:t>,</w:t>
            </w:r>
            <w:r>
              <w:rPr>
                <w:rFonts w:ascii="Arial" w:hAnsi="Arial" w:cs="Arial"/>
                <w:sz w:val="18"/>
                <w:szCs w:val="18"/>
                <w:lang w:val="pl-PL"/>
              </w:rPr>
              <w:t xml:space="preserve"> </w:t>
            </w:r>
            <w:r w:rsidRPr="00D57E07">
              <w:rPr>
                <w:rFonts w:ascii="Arial" w:hAnsi="Arial" w:cs="Arial"/>
                <w:sz w:val="18"/>
                <w:szCs w:val="18"/>
              </w:rPr>
              <w:t>mieszane</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dokonuje podziału sposobów smarowania</w:t>
            </w:r>
          </w:p>
          <w:p w:rsidR="0018509E" w:rsidRPr="00E24955"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E24955">
              <w:rPr>
                <w:rFonts w:ascii="Arial" w:hAnsi="Arial" w:cs="Arial"/>
                <w:sz w:val="18"/>
                <w:szCs w:val="18"/>
              </w:rPr>
              <w:t>rozróżnia rodzaje smarów</w:t>
            </w:r>
            <w:r w:rsidRPr="00E24955">
              <w:rPr>
                <w:rFonts w:ascii="Arial" w:hAnsi="Arial" w:cs="Arial"/>
                <w:sz w:val="18"/>
                <w:szCs w:val="18"/>
                <w:lang w:val="pl-PL"/>
              </w:rPr>
              <w:t xml:space="preserve">, </w:t>
            </w:r>
            <w:r w:rsidRPr="00E24955">
              <w:rPr>
                <w:rFonts w:ascii="Arial" w:hAnsi="Arial" w:cs="Arial"/>
                <w:sz w:val="18"/>
                <w:szCs w:val="18"/>
              </w:rPr>
              <w:t>olejów</w:t>
            </w:r>
            <w:r w:rsidRPr="00E24955">
              <w:rPr>
                <w:rFonts w:ascii="Arial" w:hAnsi="Arial" w:cs="Arial"/>
                <w:sz w:val="18"/>
                <w:szCs w:val="18"/>
                <w:lang w:val="pl-PL"/>
              </w:rPr>
              <w:t xml:space="preserve"> i płynów </w:t>
            </w:r>
            <w:r w:rsidRPr="00E24955">
              <w:rPr>
                <w:rFonts w:ascii="Arial" w:hAnsi="Arial" w:cs="Arial"/>
                <w:sz w:val="18"/>
                <w:szCs w:val="18"/>
              </w:rPr>
              <w:t>eksploatacyjnych</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przebieg zużycia połączenia ruchowego</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pojęcie pracy użytkowej</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proces docierania</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zużycie awaryjne</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zużycie dopuszczalne i graniczne</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czynniki wpływające na okres pracy użytkowej</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resurs międzynaprawczy</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zużycia</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wskazuje czynniki mające wpływ na stan techniczny pojazdu</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pojęcie obsługi technicznej</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właściwie zabezpiecza pojazd przed naprawą</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obsług</w:t>
            </w:r>
            <w:r>
              <w:rPr>
                <w:rFonts w:ascii="Arial" w:hAnsi="Arial" w:cs="Arial"/>
                <w:sz w:val="18"/>
                <w:szCs w:val="18"/>
              </w:rPr>
              <w:t>uje</w:t>
            </w:r>
            <w:r w:rsidRPr="00D57E07">
              <w:rPr>
                <w:rFonts w:ascii="Arial" w:hAnsi="Arial" w:cs="Arial"/>
                <w:sz w:val="18"/>
                <w:szCs w:val="18"/>
              </w:rPr>
              <w:t xml:space="preserve"> podnośniki warsztatowe</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podnośników</w:t>
            </w:r>
          </w:p>
          <w:p w:rsidR="0018509E" w:rsidRPr="000D0724"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dob</w:t>
            </w:r>
            <w:r>
              <w:rPr>
                <w:rFonts w:ascii="Arial" w:hAnsi="Arial" w:cs="Arial"/>
                <w:sz w:val="18"/>
                <w:szCs w:val="18"/>
              </w:rPr>
              <w:t>iera</w:t>
            </w:r>
            <w:r w:rsidRPr="00D57E07">
              <w:rPr>
                <w:rFonts w:ascii="Arial" w:hAnsi="Arial" w:cs="Arial"/>
                <w:sz w:val="18"/>
                <w:szCs w:val="18"/>
              </w:rPr>
              <w:t xml:space="preserve"> narzędzia </w:t>
            </w:r>
            <w:r>
              <w:rPr>
                <w:rFonts w:ascii="Arial" w:hAnsi="Arial" w:cs="Arial"/>
                <w:sz w:val="18"/>
                <w:szCs w:val="18"/>
              </w:rPr>
              <w:t xml:space="preserve">odpowiednio </w:t>
            </w:r>
            <w:r w:rsidRPr="00D57E07">
              <w:rPr>
                <w:rFonts w:ascii="Arial" w:hAnsi="Arial" w:cs="Arial"/>
                <w:sz w:val="18"/>
                <w:szCs w:val="18"/>
              </w:rPr>
              <w:t>do</w:t>
            </w:r>
            <w:r>
              <w:rPr>
                <w:rFonts w:ascii="Arial" w:hAnsi="Arial" w:cs="Arial"/>
                <w:sz w:val="18"/>
                <w:szCs w:val="18"/>
              </w:rPr>
              <w:t xml:space="preserve"> rodzaju</w:t>
            </w:r>
            <w:r w:rsidRPr="00D57E07">
              <w:rPr>
                <w:rFonts w:ascii="Arial" w:hAnsi="Arial" w:cs="Arial"/>
                <w:sz w:val="18"/>
                <w:szCs w:val="18"/>
              </w:rPr>
              <w:t xml:space="preserve"> wykonywanych napraw</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Pr>
                <w:rFonts w:ascii="Arial" w:hAnsi="Arial" w:cs="Arial"/>
                <w:sz w:val="18"/>
                <w:szCs w:val="18"/>
              </w:rPr>
              <w:t>przestrzega</w:t>
            </w:r>
            <w:r w:rsidRPr="00D57E07">
              <w:rPr>
                <w:rFonts w:ascii="Arial" w:hAnsi="Arial" w:cs="Arial"/>
                <w:sz w:val="18"/>
                <w:szCs w:val="18"/>
              </w:rPr>
              <w:t xml:space="preserve"> zasad recyklingu</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przestrzega zasad ochrony środowiska</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obsług</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zakres obsługi okresowej</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zakres badań diagnostycznych</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metody badań diagnostycznych</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metodę organoleptyczną</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metodę przyrządową</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metodę stanowiskową</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zakres badań okresowych</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pojęcie naprawy</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urządzenia do mycia zespołów i części</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stosuje się do</w:t>
            </w:r>
            <w:r>
              <w:rPr>
                <w:rFonts w:ascii="Arial" w:hAnsi="Arial" w:cs="Arial"/>
                <w:sz w:val="18"/>
                <w:szCs w:val="18"/>
                <w:lang w:val="pl-PL"/>
              </w:rPr>
              <w:t xml:space="preserve"> zaleceń</w:t>
            </w:r>
            <w:r w:rsidRPr="00D57E07">
              <w:rPr>
                <w:rFonts w:ascii="Arial" w:hAnsi="Arial" w:cs="Arial"/>
                <w:sz w:val="18"/>
                <w:szCs w:val="18"/>
              </w:rPr>
              <w:t xml:space="preserve"> dokumentacji demontażu</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stosuje się do</w:t>
            </w:r>
            <w:r>
              <w:rPr>
                <w:rFonts w:ascii="Arial" w:hAnsi="Arial" w:cs="Arial"/>
                <w:sz w:val="18"/>
                <w:szCs w:val="18"/>
                <w:lang w:val="pl-PL"/>
              </w:rPr>
              <w:t xml:space="preserve"> zaleceń</w:t>
            </w:r>
            <w:r w:rsidRPr="00D57E07">
              <w:rPr>
                <w:rFonts w:ascii="Arial" w:hAnsi="Arial" w:cs="Arial"/>
                <w:sz w:val="18"/>
                <w:szCs w:val="18"/>
              </w:rPr>
              <w:t xml:space="preserve"> dokumentacji montażu</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dobiera właściwe narzędzia</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dobiera przyrządy pomiarowe do montażu</w:t>
            </w:r>
          </w:p>
          <w:p w:rsidR="0018509E" w:rsidRPr="00311D1A"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311D1A">
              <w:rPr>
                <w:rFonts w:ascii="Arial" w:hAnsi="Arial" w:cs="Arial"/>
                <w:sz w:val="18"/>
                <w:szCs w:val="18"/>
              </w:rPr>
              <w:t>stosuje zasady BHP przy demontażu</w:t>
            </w:r>
            <w:r w:rsidRPr="00311D1A">
              <w:rPr>
                <w:rFonts w:ascii="Arial" w:hAnsi="Arial" w:cs="Arial"/>
                <w:sz w:val="18"/>
                <w:szCs w:val="18"/>
                <w:lang w:val="pl-PL"/>
              </w:rPr>
              <w:t xml:space="preserve"> i </w:t>
            </w:r>
            <w:r w:rsidRPr="00311D1A">
              <w:rPr>
                <w:rFonts w:ascii="Arial" w:hAnsi="Arial" w:cs="Arial"/>
                <w:sz w:val="18"/>
                <w:szCs w:val="18"/>
              </w:rPr>
              <w:t>montażu</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stosuje środki ochrony osobistej</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posługuje się przyrządami pomiarowymi</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przeprowadza weryfikacje części do ponownego montażu</w:t>
            </w:r>
          </w:p>
          <w:p w:rsidR="0018509E" w:rsidRPr="00D57E07" w:rsidRDefault="0018509E" w:rsidP="001D0190">
            <w:pPr>
              <w:pStyle w:val="Akapitzlist"/>
              <w:numPr>
                <w:ilvl w:val="0"/>
                <w:numId w:val="76"/>
              </w:numPr>
              <w:spacing w:after="0" w:line="240" w:lineRule="auto"/>
              <w:ind w:left="113" w:hanging="113"/>
              <w:contextualSpacing w:val="0"/>
              <w:rPr>
                <w:rFonts w:ascii="Arial" w:hAnsi="Arial" w:cs="Arial"/>
                <w:sz w:val="18"/>
                <w:szCs w:val="18"/>
              </w:rPr>
            </w:pPr>
            <w:r w:rsidRPr="00D57E07">
              <w:rPr>
                <w:rFonts w:ascii="Arial" w:hAnsi="Arial" w:cs="Arial"/>
                <w:sz w:val="18"/>
                <w:szCs w:val="18"/>
              </w:rPr>
              <w:t>kwalifikuje części do naprawy i regeneracji</w:t>
            </w:r>
          </w:p>
          <w:p w:rsidR="0018509E" w:rsidRPr="00F30275" w:rsidRDefault="0018509E" w:rsidP="001D0190">
            <w:pPr>
              <w:pStyle w:val="Akapitzlist"/>
              <w:numPr>
                <w:ilvl w:val="0"/>
                <w:numId w:val="76"/>
              </w:numPr>
              <w:spacing w:after="40" w:line="240" w:lineRule="auto"/>
              <w:ind w:left="113" w:hanging="113"/>
              <w:contextualSpacing w:val="0"/>
              <w:rPr>
                <w:rFonts w:ascii="Arial" w:hAnsi="Arial" w:cs="Arial"/>
                <w:sz w:val="18"/>
                <w:szCs w:val="18"/>
              </w:rPr>
            </w:pPr>
            <w:r w:rsidRPr="00D57E07">
              <w:rPr>
                <w:rFonts w:ascii="Arial" w:hAnsi="Arial" w:cs="Arial"/>
                <w:sz w:val="18"/>
                <w:szCs w:val="18"/>
              </w:rPr>
              <w:t>rozróżnia metody naprawy i regeneracji części</w:t>
            </w:r>
          </w:p>
        </w:tc>
        <w:tc>
          <w:tcPr>
            <w:tcW w:w="2391" w:type="dxa"/>
            <w:gridSpan w:val="2"/>
            <w:shd w:val="clear" w:color="auto" w:fill="auto"/>
          </w:tcPr>
          <w:p w:rsidR="0018509E" w:rsidRPr="008C4A71" w:rsidRDefault="0018509E" w:rsidP="001D0190">
            <w:pPr>
              <w:pStyle w:val="Akapitzlist"/>
              <w:numPr>
                <w:ilvl w:val="0"/>
                <w:numId w:val="77"/>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t>Wymagania eksploatacyjne pojazdów samochodowych</w:t>
            </w:r>
            <w:r w:rsidRPr="008C4A71">
              <w:rPr>
                <w:rFonts w:ascii="Arial" w:hAnsi="Arial" w:cs="Arial"/>
                <w:sz w:val="18"/>
                <w:szCs w:val="18"/>
              </w:rPr>
              <w:t xml:space="preserve">                                                                                                                                                                                                                                                                                                                                                                                                                                                                                 </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Zużywanie się pojazdów i ich elementów</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Rodzaje tarcia</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Smarowanie elementów współpracujących</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Rodzaje i przebieg zużywania się części</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Czynniki wpływające na stan techniczny i trwałość pojazdu</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Wpływ czynników technologicznych</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Wpływ czynników eksploatacyjnych</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Obsługa techniczna</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Cel obsługi okresowej</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Zasady wykonywania obsług</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Zagrożenia dla środowiska podczas wykonywania obsług</w:t>
            </w:r>
          </w:p>
          <w:p w:rsidR="0018509E" w:rsidRPr="00B12980"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Zakres czynności obsługowych</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Badania diagnostyczne</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Podstawowe pojęcia diagnostyki technicznej</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Metody oceny stanu technicznego pojazdu</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Zakres badań diagnostycznych</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Naprawy zespołów i części pojazdów</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Mycie pojazdów, ich zespołów i części</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Narzędzia i przyrządy stosowane do demontażu i montażu</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Metody weryfikacji części</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Metody naprawy i regeneracji części</w:t>
            </w:r>
          </w:p>
          <w:p w:rsidR="0018509E" w:rsidRPr="00D57E07" w:rsidRDefault="0018509E" w:rsidP="0086257A">
            <w:pPr>
              <w:spacing w:after="0" w:line="240" w:lineRule="auto"/>
              <w:ind w:left="113" w:hanging="113"/>
              <w:rPr>
                <w:rFonts w:ascii="Arial" w:hAnsi="Arial" w:cs="Arial"/>
                <w:sz w:val="18"/>
                <w:szCs w:val="18"/>
              </w:rPr>
            </w:pPr>
          </w:p>
        </w:tc>
        <w:tc>
          <w:tcPr>
            <w:tcW w:w="1974" w:type="dxa"/>
            <w:gridSpan w:val="2"/>
            <w:shd w:val="clear" w:color="auto" w:fill="auto"/>
          </w:tcPr>
          <w:p w:rsidR="0018509E" w:rsidRPr="00D57E07" w:rsidRDefault="0018509E" w:rsidP="001D0190">
            <w:pPr>
              <w:pStyle w:val="Akapitzlist"/>
              <w:numPr>
                <w:ilvl w:val="0"/>
                <w:numId w:val="77"/>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t>Czytanie z</w:t>
            </w:r>
            <w:r>
              <w:rPr>
                <w:rFonts w:ascii="Arial" w:hAnsi="Arial" w:cs="Arial"/>
                <w:sz w:val="18"/>
                <w:szCs w:val="18"/>
                <w:lang w:val="pl-PL"/>
              </w:rPr>
              <w:t>e</w:t>
            </w:r>
            <w:r w:rsidRPr="00D57E07">
              <w:rPr>
                <w:rFonts w:ascii="Arial" w:hAnsi="Arial" w:cs="Arial"/>
                <w:sz w:val="18"/>
                <w:szCs w:val="18"/>
              </w:rPr>
              <w:t xml:space="preserve"> zrozumienie</w:t>
            </w:r>
            <w:r>
              <w:rPr>
                <w:rFonts w:ascii="Arial" w:hAnsi="Arial" w:cs="Arial"/>
                <w:sz w:val="18"/>
                <w:szCs w:val="18"/>
                <w:lang w:val="pl-PL"/>
              </w:rPr>
              <w:t>m</w:t>
            </w:r>
            <w:r w:rsidRPr="00D57E07">
              <w:rPr>
                <w:rFonts w:ascii="Arial" w:hAnsi="Arial" w:cs="Arial"/>
                <w:sz w:val="18"/>
                <w:szCs w:val="18"/>
              </w:rPr>
              <w:t xml:space="preserve"> instrukcji obsługi samochodu</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Określenie czynności obsługowych na podstawie przebiegu zgodnego z instrukcją obsługi</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Zaplanowanie wyposażenia w narzędzia i przyrządy stacji obsługi samochodów</w:t>
            </w:r>
          </w:p>
          <w:p w:rsidR="0018509E" w:rsidRPr="00B12980"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Ćwiczenie z obsługi programu A</w:t>
            </w:r>
            <w:r>
              <w:rPr>
                <w:rFonts w:ascii="Arial" w:hAnsi="Arial" w:cs="Arial"/>
                <w:sz w:val="18"/>
                <w:szCs w:val="18"/>
              </w:rPr>
              <w:t>utodata</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Ćwiczenia z przyrządami diagnostycznymi do badania płynów eksploatacyjnych</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Obsługa przyrządów diagnostycznych KTS</w:t>
            </w:r>
            <w:r>
              <w:rPr>
                <w:rFonts w:ascii="Arial" w:hAnsi="Arial" w:cs="Arial"/>
                <w:sz w:val="18"/>
                <w:szCs w:val="18"/>
                <w:lang w:val="pl-PL"/>
              </w:rPr>
              <w:t xml:space="preserve"> i</w:t>
            </w:r>
            <w:r w:rsidRPr="00D57E07">
              <w:rPr>
                <w:rFonts w:ascii="Arial" w:hAnsi="Arial" w:cs="Arial"/>
                <w:sz w:val="18"/>
                <w:szCs w:val="18"/>
              </w:rPr>
              <w:t xml:space="preserve"> innych</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Sprawdzian wiadomości testowy</w:t>
            </w:r>
          </w:p>
          <w:p w:rsidR="0018509E" w:rsidRPr="00D57E07" w:rsidRDefault="0018509E" w:rsidP="001D0190">
            <w:pPr>
              <w:pStyle w:val="Akapitzlist"/>
              <w:numPr>
                <w:ilvl w:val="0"/>
                <w:numId w:val="77"/>
              </w:numPr>
              <w:spacing w:after="0" w:line="240" w:lineRule="auto"/>
              <w:ind w:left="113" w:hanging="113"/>
              <w:contextualSpacing w:val="0"/>
              <w:rPr>
                <w:rFonts w:ascii="Arial" w:hAnsi="Arial" w:cs="Arial"/>
                <w:sz w:val="18"/>
                <w:szCs w:val="18"/>
              </w:rPr>
            </w:pPr>
            <w:r w:rsidRPr="00D57E07">
              <w:rPr>
                <w:rFonts w:ascii="Arial" w:hAnsi="Arial" w:cs="Arial"/>
                <w:sz w:val="18"/>
                <w:szCs w:val="18"/>
              </w:rPr>
              <w:t>Prezentacja wykonana przez uczniów pt. Wyposażenie stacji obsługi</w:t>
            </w:r>
          </w:p>
          <w:p w:rsidR="0018509E" w:rsidRPr="00D57E07" w:rsidRDefault="0018509E" w:rsidP="001D0190">
            <w:pPr>
              <w:pStyle w:val="Akapitzlist"/>
              <w:numPr>
                <w:ilvl w:val="0"/>
                <w:numId w:val="92"/>
              </w:numPr>
              <w:spacing w:after="0" w:line="240" w:lineRule="auto"/>
              <w:ind w:left="283" w:hanging="170"/>
              <w:rPr>
                <w:rFonts w:ascii="Arial" w:hAnsi="Arial" w:cs="Arial"/>
                <w:sz w:val="18"/>
                <w:szCs w:val="18"/>
              </w:rPr>
            </w:pPr>
            <w:r w:rsidRPr="00D57E07">
              <w:rPr>
                <w:rFonts w:ascii="Arial" w:hAnsi="Arial" w:cs="Arial"/>
                <w:sz w:val="18"/>
                <w:szCs w:val="18"/>
              </w:rPr>
              <w:t>stanowisko obsługowe</w:t>
            </w:r>
          </w:p>
          <w:p w:rsidR="0018509E" w:rsidRPr="00F30275" w:rsidRDefault="0018509E" w:rsidP="001D0190">
            <w:pPr>
              <w:pStyle w:val="Akapitzlist"/>
              <w:numPr>
                <w:ilvl w:val="0"/>
                <w:numId w:val="92"/>
              </w:numPr>
              <w:spacing w:after="0" w:line="240" w:lineRule="auto"/>
              <w:ind w:left="283" w:hanging="170"/>
              <w:rPr>
                <w:rFonts w:ascii="Arial" w:hAnsi="Arial" w:cs="Arial"/>
                <w:sz w:val="18"/>
                <w:szCs w:val="18"/>
              </w:rPr>
            </w:pPr>
            <w:r w:rsidRPr="00D57E07">
              <w:rPr>
                <w:rFonts w:ascii="Arial" w:hAnsi="Arial" w:cs="Arial"/>
                <w:sz w:val="18"/>
                <w:szCs w:val="18"/>
              </w:rPr>
              <w:t>stanowisko diagnostyczne</w:t>
            </w:r>
          </w:p>
          <w:p w:rsidR="0018509E" w:rsidRPr="00D57E07" w:rsidRDefault="0018509E" w:rsidP="0086257A">
            <w:pPr>
              <w:pStyle w:val="Akapitzlist"/>
              <w:spacing w:after="0" w:line="240" w:lineRule="auto"/>
              <w:ind w:left="283"/>
              <w:rPr>
                <w:rFonts w:ascii="Arial" w:hAnsi="Arial" w:cs="Arial"/>
                <w:sz w:val="18"/>
                <w:szCs w:val="18"/>
              </w:rPr>
            </w:pPr>
          </w:p>
          <w:p w:rsidR="0018509E" w:rsidRPr="00D57E07" w:rsidRDefault="0018509E" w:rsidP="0086257A">
            <w:pPr>
              <w:spacing w:after="0" w:line="240" w:lineRule="auto"/>
              <w:ind w:left="113" w:hanging="113"/>
              <w:rPr>
                <w:rFonts w:ascii="Arial" w:hAnsi="Arial" w:cs="Arial"/>
                <w:sz w:val="18"/>
                <w:szCs w:val="18"/>
              </w:rPr>
            </w:pPr>
          </w:p>
          <w:p w:rsidR="0018509E" w:rsidRPr="00D57E07" w:rsidRDefault="0018509E" w:rsidP="0086257A">
            <w:pPr>
              <w:spacing w:after="0" w:line="240" w:lineRule="auto"/>
              <w:ind w:left="113" w:hanging="113"/>
              <w:rPr>
                <w:rFonts w:ascii="Arial" w:hAnsi="Arial" w:cs="Arial"/>
                <w:sz w:val="18"/>
                <w:szCs w:val="18"/>
              </w:rPr>
            </w:pPr>
          </w:p>
        </w:tc>
        <w:tc>
          <w:tcPr>
            <w:tcW w:w="1737" w:type="dxa"/>
            <w:gridSpan w:val="2"/>
            <w:vMerge/>
            <w:shd w:val="clear" w:color="auto" w:fill="auto"/>
          </w:tcPr>
          <w:p w:rsidR="0018509E" w:rsidRPr="00D57E07" w:rsidRDefault="0018509E" w:rsidP="0086257A">
            <w:pPr>
              <w:spacing w:after="0" w:line="240" w:lineRule="auto"/>
              <w:rPr>
                <w:rFonts w:ascii="Arial" w:hAnsi="Arial" w:cs="Arial"/>
                <w:sz w:val="18"/>
                <w:szCs w:val="18"/>
              </w:rPr>
            </w:pPr>
          </w:p>
        </w:tc>
      </w:tr>
      <w:tr w:rsidR="0018509E" w:rsidRPr="00C279C7" w:rsidTr="0086257A">
        <w:tblPrEx>
          <w:tblBorders>
            <w:bottom w:val="single" w:sz="4" w:space="0" w:color="auto"/>
          </w:tblBorders>
          <w:tblLook w:val="01E0" w:firstRow="1" w:lastRow="1" w:firstColumn="1" w:lastColumn="1" w:noHBand="0" w:noVBand="0"/>
        </w:tblPrEx>
        <w:trPr>
          <w:gridBefore w:val="1"/>
          <w:gridAfter w:val="1"/>
          <w:wBefore w:w="142" w:type="dxa"/>
          <w:wAfter w:w="317" w:type="dxa"/>
        </w:trPr>
        <w:tc>
          <w:tcPr>
            <w:tcW w:w="2660" w:type="dxa"/>
            <w:gridSpan w:val="2"/>
          </w:tcPr>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lastRenderedPageBreak/>
              <w:t>Efekty kształcenia</w:t>
            </w:r>
          </w:p>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wg podstawy programowej</w:t>
            </w:r>
          </w:p>
        </w:tc>
        <w:tc>
          <w:tcPr>
            <w:tcW w:w="4394" w:type="dxa"/>
          </w:tcPr>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 xml:space="preserve">Szczegółowe cele kształcenia określające wiadomości </w:t>
            </w:r>
            <w:r>
              <w:rPr>
                <w:rFonts w:ascii="Arial" w:hAnsi="Arial" w:cs="Arial"/>
                <w:sz w:val="18"/>
                <w:szCs w:val="18"/>
              </w:rPr>
              <w:t xml:space="preserve"> </w:t>
            </w:r>
            <w:r w:rsidRPr="00C279C7">
              <w:rPr>
                <w:rFonts w:ascii="Arial" w:hAnsi="Arial" w:cs="Arial"/>
                <w:sz w:val="18"/>
                <w:szCs w:val="18"/>
              </w:rPr>
              <w:t xml:space="preserve">i umiejętności </w:t>
            </w:r>
            <w:r>
              <w:rPr>
                <w:rFonts w:ascii="Arial" w:hAnsi="Arial" w:cs="Arial"/>
                <w:sz w:val="18"/>
                <w:szCs w:val="18"/>
              </w:rPr>
              <w:t>stanowi</w:t>
            </w:r>
            <w:r w:rsidRPr="00C279C7">
              <w:rPr>
                <w:rFonts w:ascii="Arial" w:hAnsi="Arial" w:cs="Arial"/>
                <w:sz w:val="18"/>
                <w:szCs w:val="18"/>
              </w:rPr>
              <w:t>ące uszczegółowione efekty kształcenia</w:t>
            </w:r>
          </w:p>
        </w:tc>
        <w:tc>
          <w:tcPr>
            <w:tcW w:w="2835" w:type="dxa"/>
            <w:gridSpan w:val="2"/>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Treści kształcenia</w:t>
            </w:r>
          </w:p>
        </w:tc>
        <w:tc>
          <w:tcPr>
            <w:tcW w:w="3071" w:type="dxa"/>
            <w:gridSpan w:val="2"/>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Proponowane ćwiczenia</w:t>
            </w:r>
          </w:p>
        </w:tc>
        <w:tc>
          <w:tcPr>
            <w:tcW w:w="1749" w:type="dxa"/>
            <w:gridSpan w:val="2"/>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Uwagi</w:t>
            </w:r>
          </w:p>
        </w:tc>
      </w:tr>
      <w:tr w:rsidR="0018509E" w:rsidRPr="00C279C7" w:rsidTr="0086257A">
        <w:tblPrEx>
          <w:tblBorders>
            <w:bottom w:val="single" w:sz="4" w:space="0" w:color="auto"/>
          </w:tblBorders>
          <w:tblLook w:val="01E0" w:firstRow="1" w:lastRow="1" w:firstColumn="1" w:lastColumn="1" w:noHBand="0" w:noVBand="0"/>
        </w:tblPrEx>
        <w:trPr>
          <w:gridBefore w:val="1"/>
          <w:gridAfter w:val="1"/>
          <w:wBefore w:w="142" w:type="dxa"/>
          <w:wAfter w:w="317" w:type="dxa"/>
          <w:trHeight w:val="212"/>
        </w:trPr>
        <w:tc>
          <w:tcPr>
            <w:tcW w:w="2660" w:type="dxa"/>
            <w:gridSpan w:val="2"/>
            <w:vMerge w:val="restart"/>
          </w:tcPr>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MOT.02.3</w:t>
            </w:r>
          </w:p>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18509E" w:rsidRPr="008F7B6E" w:rsidRDefault="00C31A68" w:rsidP="00C31A68">
            <w:pPr>
              <w:spacing w:before="40" w:after="0" w:line="240" w:lineRule="auto"/>
              <w:rPr>
                <w:rFonts w:ascii="Arial" w:hAnsi="Arial" w:cs="Arial"/>
                <w:sz w:val="18"/>
                <w:szCs w:val="18"/>
              </w:rPr>
            </w:pPr>
            <w:r w:rsidRPr="00C31A68">
              <w:rPr>
                <w:rFonts w:ascii="Arial" w:hAnsi="Arial" w:cs="Arial"/>
                <w:sz w:val="18"/>
                <w:szCs w:val="18"/>
              </w:rPr>
              <w:t>(2) określa zasady działania podzespołów i zespołów stosowanych w pojazdach samochodowych;</w:t>
            </w:r>
          </w:p>
          <w:p w:rsidR="0018509E" w:rsidRPr="00C279C7" w:rsidRDefault="0018509E" w:rsidP="0086257A">
            <w:pPr>
              <w:spacing w:after="0" w:line="240" w:lineRule="auto"/>
              <w:rPr>
                <w:rFonts w:ascii="Arial" w:hAnsi="Arial" w:cs="Arial"/>
                <w:sz w:val="18"/>
                <w:szCs w:val="18"/>
              </w:rPr>
            </w:pPr>
          </w:p>
        </w:tc>
        <w:tc>
          <w:tcPr>
            <w:tcW w:w="10300" w:type="dxa"/>
            <w:gridSpan w:val="5"/>
          </w:tcPr>
          <w:p w:rsidR="0018509E" w:rsidRPr="00C279C7" w:rsidRDefault="00A05400" w:rsidP="0086257A">
            <w:pPr>
              <w:spacing w:before="40" w:after="40" w:line="240" w:lineRule="auto"/>
              <w:jc w:val="center"/>
              <w:rPr>
                <w:rFonts w:ascii="Arial" w:hAnsi="Arial" w:cs="Arial"/>
                <w:b/>
                <w:sz w:val="18"/>
                <w:szCs w:val="18"/>
              </w:rPr>
            </w:pPr>
            <w:r>
              <w:rPr>
                <w:rFonts w:ascii="Arial" w:hAnsi="Arial" w:cs="Arial"/>
                <w:b/>
                <w:sz w:val="18"/>
                <w:szCs w:val="18"/>
              </w:rPr>
              <w:t>3</w:t>
            </w:r>
            <w:r w:rsidR="0018509E">
              <w:rPr>
                <w:rFonts w:ascii="Arial" w:hAnsi="Arial" w:cs="Arial"/>
                <w:b/>
                <w:sz w:val="18"/>
                <w:szCs w:val="18"/>
              </w:rPr>
              <w:t>.4. S</w:t>
            </w:r>
            <w:r w:rsidR="0018509E" w:rsidRPr="00C279C7">
              <w:rPr>
                <w:rFonts w:ascii="Arial" w:hAnsi="Arial" w:cs="Arial"/>
                <w:b/>
                <w:sz w:val="18"/>
                <w:szCs w:val="18"/>
              </w:rPr>
              <w:t>ilnik</w:t>
            </w:r>
            <w:r w:rsidR="0018509E">
              <w:rPr>
                <w:rFonts w:ascii="Arial" w:hAnsi="Arial" w:cs="Arial"/>
                <w:b/>
                <w:sz w:val="18"/>
                <w:szCs w:val="18"/>
              </w:rPr>
              <w:t>i spalinowe pojazdów samochodowych</w:t>
            </w:r>
          </w:p>
        </w:tc>
        <w:tc>
          <w:tcPr>
            <w:tcW w:w="1749" w:type="dxa"/>
            <w:gridSpan w:val="2"/>
            <w:vMerge w:val="restart"/>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C279C7" w:rsidRDefault="00F06B57" w:rsidP="00F06B57">
            <w:pPr>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r w:rsidRPr="00C279C7">
              <w:rPr>
                <w:rFonts w:ascii="Arial" w:hAnsi="Arial" w:cs="Arial"/>
                <w:sz w:val="18"/>
                <w:szCs w:val="18"/>
              </w:rPr>
              <w:t xml:space="preserve"> </w:t>
            </w:r>
          </w:p>
          <w:p w:rsidR="0018509E" w:rsidRPr="00C279C7" w:rsidRDefault="0018509E" w:rsidP="0086257A">
            <w:pPr>
              <w:rPr>
                <w:rFonts w:ascii="Arial" w:hAnsi="Arial" w:cs="Arial"/>
                <w:sz w:val="18"/>
                <w:szCs w:val="18"/>
              </w:rPr>
            </w:pPr>
          </w:p>
        </w:tc>
      </w:tr>
      <w:tr w:rsidR="0018509E" w:rsidRPr="00C279C7" w:rsidTr="0086257A">
        <w:tblPrEx>
          <w:tblBorders>
            <w:bottom w:val="single" w:sz="4" w:space="0" w:color="auto"/>
          </w:tblBorders>
          <w:tblLook w:val="01E0" w:firstRow="1" w:lastRow="1" w:firstColumn="1" w:lastColumn="1" w:noHBand="0" w:noVBand="0"/>
        </w:tblPrEx>
        <w:trPr>
          <w:gridBefore w:val="1"/>
          <w:gridAfter w:val="1"/>
          <w:wBefore w:w="142" w:type="dxa"/>
          <w:wAfter w:w="317" w:type="dxa"/>
          <w:trHeight w:val="703"/>
        </w:trPr>
        <w:tc>
          <w:tcPr>
            <w:tcW w:w="2660" w:type="dxa"/>
            <w:gridSpan w:val="2"/>
            <w:vMerge/>
          </w:tcPr>
          <w:p w:rsidR="0018509E" w:rsidRPr="00C279C7" w:rsidRDefault="0018509E" w:rsidP="0086257A">
            <w:pPr>
              <w:rPr>
                <w:rFonts w:ascii="Arial" w:hAnsi="Arial" w:cs="Arial"/>
                <w:sz w:val="18"/>
                <w:szCs w:val="18"/>
              </w:rPr>
            </w:pPr>
          </w:p>
        </w:tc>
        <w:tc>
          <w:tcPr>
            <w:tcW w:w="4394" w:type="dxa"/>
          </w:tcPr>
          <w:p w:rsidR="0018509E" w:rsidRPr="00C279C7" w:rsidRDefault="0018509E" w:rsidP="0086257A">
            <w:pPr>
              <w:spacing w:before="40" w:after="0" w:line="240" w:lineRule="auto"/>
              <w:rPr>
                <w:rFonts w:ascii="Arial" w:hAnsi="Arial" w:cs="Arial"/>
                <w:sz w:val="18"/>
                <w:szCs w:val="18"/>
              </w:rPr>
            </w:pPr>
            <w:r w:rsidRPr="00C279C7">
              <w:rPr>
                <w:rFonts w:ascii="Arial" w:hAnsi="Arial" w:cs="Arial"/>
                <w:sz w:val="18"/>
                <w:szCs w:val="18"/>
              </w:rPr>
              <w:t>Uczeń :</w:t>
            </w:r>
          </w:p>
          <w:p w:rsidR="0018509E" w:rsidRPr="00C279C7" w:rsidRDefault="0018509E" w:rsidP="001D0190">
            <w:pPr>
              <w:numPr>
                <w:ilvl w:val="1"/>
                <w:numId w:val="8"/>
              </w:numPr>
              <w:spacing w:after="0" w:line="240" w:lineRule="auto"/>
              <w:ind w:left="113" w:hanging="113"/>
              <w:rPr>
                <w:rFonts w:ascii="Arial" w:hAnsi="Arial" w:cs="Arial"/>
                <w:sz w:val="18"/>
                <w:szCs w:val="18"/>
              </w:rPr>
            </w:pPr>
            <w:r w:rsidRPr="00C279C7">
              <w:rPr>
                <w:rFonts w:ascii="Arial" w:hAnsi="Arial" w:cs="Arial"/>
                <w:sz w:val="18"/>
                <w:szCs w:val="18"/>
              </w:rPr>
              <w:t>rozróżnia rodzaje tłokowych silników spalinowych</w:t>
            </w:r>
          </w:p>
          <w:p w:rsidR="0018509E" w:rsidRPr="00C279C7" w:rsidRDefault="0018509E" w:rsidP="001D0190">
            <w:pPr>
              <w:numPr>
                <w:ilvl w:val="1"/>
                <w:numId w:val="8"/>
              </w:numPr>
              <w:spacing w:after="0" w:line="240" w:lineRule="auto"/>
              <w:ind w:left="113" w:hanging="113"/>
              <w:rPr>
                <w:rFonts w:ascii="Arial" w:hAnsi="Arial" w:cs="Arial"/>
                <w:sz w:val="18"/>
                <w:szCs w:val="18"/>
              </w:rPr>
            </w:pPr>
            <w:r w:rsidRPr="00C279C7">
              <w:rPr>
                <w:rFonts w:ascii="Arial" w:hAnsi="Arial" w:cs="Arial"/>
                <w:sz w:val="18"/>
                <w:szCs w:val="18"/>
              </w:rPr>
              <w:t>rozróżnia układy konstrukcyjne silnika tłokowego</w:t>
            </w:r>
          </w:p>
          <w:p w:rsidR="0018509E" w:rsidRPr="00C279C7" w:rsidRDefault="0018509E" w:rsidP="001D0190">
            <w:pPr>
              <w:numPr>
                <w:ilvl w:val="1"/>
                <w:numId w:val="8"/>
              </w:numPr>
              <w:spacing w:after="0" w:line="240" w:lineRule="auto"/>
              <w:ind w:left="113" w:hanging="113"/>
              <w:rPr>
                <w:rFonts w:ascii="Arial" w:hAnsi="Arial" w:cs="Arial"/>
                <w:sz w:val="18"/>
                <w:szCs w:val="18"/>
              </w:rPr>
            </w:pPr>
            <w:r w:rsidRPr="00C279C7">
              <w:rPr>
                <w:rFonts w:ascii="Arial" w:hAnsi="Arial" w:cs="Arial"/>
                <w:sz w:val="18"/>
                <w:szCs w:val="18"/>
              </w:rPr>
              <w:t>rozróżnia parametry konstrukcyjne silnika tłokowego</w:t>
            </w:r>
          </w:p>
          <w:p w:rsidR="0018509E" w:rsidRPr="00C279C7" w:rsidRDefault="0018509E" w:rsidP="001D0190">
            <w:pPr>
              <w:numPr>
                <w:ilvl w:val="1"/>
                <w:numId w:val="8"/>
              </w:numPr>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zasadę działania silnika 4-suw</w:t>
            </w:r>
            <w:r>
              <w:rPr>
                <w:rFonts w:ascii="Arial" w:hAnsi="Arial" w:cs="Arial"/>
                <w:sz w:val="18"/>
                <w:szCs w:val="18"/>
              </w:rPr>
              <w:t>owego</w:t>
            </w:r>
          </w:p>
          <w:p w:rsidR="0018509E" w:rsidRPr="00C279C7" w:rsidRDefault="0018509E" w:rsidP="001D0190">
            <w:pPr>
              <w:numPr>
                <w:ilvl w:val="1"/>
                <w:numId w:val="8"/>
              </w:numPr>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zasadę działania silnika 2-suw</w:t>
            </w:r>
            <w:r>
              <w:rPr>
                <w:rFonts w:ascii="Arial" w:hAnsi="Arial" w:cs="Arial"/>
                <w:sz w:val="18"/>
                <w:szCs w:val="18"/>
              </w:rPr>
              <w:t>owego</w:t>
            </w:r>
          </w:p>
          <w:p w:rsidR="0018509E" w:rsidRPr="00C279C7" w:rsidRDefault="0018509E" w:rsidP="001D0190">
            <w:pPr>
              <w:numPr>
                <w:ilvl w:val="1"/>
                <w:numId w:val="8"/>
              </w:numPr>
              <w:spacing w:after="0" w:line="240" w:lineRule="auto"/>
              <w:ind w:left="113" w:hanging="113"/>
              <w:rPr>
                <w:rFonts w:ascii="Arial" w:hAnsi="Arial" w:cs="Arial"/>
                <w:sz w:val="18"/>
                <w:szCs w:val="18"/>
              </w:rPr>
            </w:pPr>
            <w:r>
              <w:rPr>
                <w:rFonts w:ascii="Arial" w:hAnsi="Arial" w:cs="Arial"/>
                <w:sz w:val="18"/>
                <w:szCs w:val="18"/>
              </w:rPr>
              <w:t>wyjaśnia zasadę działania silnika o zapłonie iskrowym</w:t>
            </w:r>
          </w:p>
          <w:p w:rsidR="0018509E" w:rsidRPr="00C279C7" w:rsidRDefault="0018509E" w:rsidP="001D0190">
            <w:pPr>
              <w:numPr>
                <w:ilvl w:val="1"/>
                <w:numId w:val="8"/>
              </w:numPr>
              <w:spacing w:after="0" w:line="240" w:lineRule="auto"/>
              <w:ind w:left="113" w:hanging="113"/>
              <w:rPr>
                <w:rFonts w:ascii="Arial" w:hAnsi="Arial" w:cs="Arial"/>
                <w:sz w:val="18"/>
                <w:szCs w:val="18"/>
              </w:rPr>
            </w:pPr>
            <w:r>
              <w:rPr>
                <w:rFonts w:ascii="Arial" w:hAnsi="Arial" w:cs="Arial"/>
                <w:sz w:val="18"/>
                <w:szCs w:val="18"/>
              </w:rPr>
              <w:t>wyjaśnia zasadę działania silnika o zapłonie samoczynnym</w:t>
            </w:r>
          </w:p>
          <w:p w:rsidR="0018509E" w:rsidRPr="00C279C7" w:rsidRDefault="0018509E" w:rsidP="001D0190">
            <w:pPr>
              <w:numPr>
                <w:ilvl w:val="1"/>
                <w:numId w:val="8"/>
              </w:numPr>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fazy rozrządu silnika 4-suw</w:t>
            </w:r>
            <w:r>
              <w:rPr>
                <w:rFonts w:ascii="Arial" w:hAnsi="Arial" w:cs="Arial"/>
                <w:sz w:val="18"/>
                <w:szCs w:val="18"/>
              </w:rPr>
              <w:t>owego</w:t>
            </w:r>
          </w:p>
          <w:p w:rsidR="0018509E" w:rsidRPr="00C279C7" w:rsidRDefault="0018509E" w:rsidP="001D0190">
            <w:pPr>
              <w:numPr>
                <w:ilvl w:val="1"/>
                <w:numId w:val="8"/>
              </w:numPr>
              <w:spacing w:after="0" w:line="240" w:lineRule="auto"/>
              <w:ind w:left="113" w:hanging="113"/>
              <w:rPr>
                <w:rFonts w:ascii="Arial" w:hAnsi="Arial" w:cs="Arial"/>
                <w:sz w:val="18"/>
                <w:szCs w:val="18"/>
              </w:rPr>
            </w:pPr>
            <w:r w:rsidRPr="00C279C7">
              <w:rPr>
                <w:rFonts w:ascii="Arial" w:hAnsi="Arial" w:cs="Arial"/>
                <w:sz w:val="18"/>
                <w:szCs w:val="18"/>
              </w:rPr>
              <w:t xml:space="preserve">wskazuje powody wcześniejszego otwierania i późniejszego zamykania zaworów </w:t>
            </w:r>
          </w:p>
          <w:p w:rsidR="0018509E" w:rsidRPr="00C279C7" w:rsidRDefault="0018509E" w:rsidP="001D0190">
            <w:pPr>
              <w:numPr>
                <w:ilvl w:val="1"/>
                <w:numId w:val="8"/>
              </w:numPr>
              <w:spacing w:after="0" w:line="240" w:lineRule="auto"/>
              <w:ind w:left="113" w:hanging="113"/>
              <w:rPr>
                <w:rFonts w:ascii="Arial" w:hAnsi="Arial" w:cs="Arial"/>
                <w:sz w:val="18"/>
                <w:szCs w:val="18"/>
              </w:rPr>
            </w:pPr>
            <w:r w:rsidRPr="00C279C7">
              <w:rPr>
                <w:rFonts w:ascii="Arial" w:hAnsi="Arial" w:cs="Arial"/>
                <w:sz w:val="18"/>
                <w:szCs w:val="18"/>
              </w:rPr>
              <w:t>rozróżnia sposoby napełniania cylindra</w:t>
            </w:r>
          </w:p>
          <w:p w:rsidR="0018509E" w:rsidRPr="00C279C7" w:rsidRDefault="0018509E" w:rsidP="001D0190">
            <w:pPr>
              <w:numPr>
                <w:ilvl w:val="1"/>
                <w:numId w:val="8"/>
              </w:numPr>
              <w:spacing w:after="0" w:line="240" w:lineRule="auto"/>
              <w:ind w:left="113" w:hanging="113"/>
              <w:rPr>
                <w:rFonts w:ascii="Arial" w:hAnsi="Arial" w:cs="Arial"/>
                <w:sz w:val="18"/>
                <w:szCs w:val="18"/>
              </w:rPr>
            </w:pPr>
            <w:r w:rsidRPr="00C279C7">
              <w:rPr>
                <w:rFonts w:ascii="Arial" w:hAnsi="Arial" w:cs="Arial"/>
                <w:sz w:val="18"/>
                <w:szCs w:val="18"/>
              </w:rPr>
              <w:t>rozróżnia sposoby doładowania silnika</w:t>
            </w:r>
          </w:p>
          <w:p w:rsidR="0018509E" w:rsidRDefault="0018509E" w:rsidP="001D0190">
            <w:pPr>
              <w:numPr>
                <w:ilvl w:val="1"/>
                <w:numId w:val="8"/>
              </w:numPr>
              <w:spacing w:after="0" w:line="240" w:lineRule="auto"/>
              <w:ind w:left="113" w:hanging="113"/>
              <w:rPr>
                <w:rFonts w:ascii="Arial" w:hAnsi="Arial" w:cs="Arial"/>
                <w:sz w:val="18"/>
                <w:szCs w:val="18"/>
              </w:rPr>
            </w:pPr>
            <w:r w:rsidRPr="00C279C7">
              <w:rPr>
                <w:rFonts w:ascii="Arial" w:hAnsi="Arial" w:cs="Arial"/>
                <w:sz w:val="18"/>
                <w:szCs w:val="18"/>
              </w:rPr>
              <w:t>wskazuje zjawiska występujące podczas procesu wylotu spalin</w:t>
            </w:r>
          </w:p>
          <w:p w:rsidR="0018509E" w:rsidRPr="00FF4BAE" w:rsidRDefault="0018509E" w:rsidP="001D0190">
            <w:pPr>
              <w:numPr>
                <w:ilvl w:val="1"/>
                <w:numId w:val="8"/>
              </w:numPr>
              <w:spacing w:after="0" w:line="240" w:lineRule="auto"/>
              <w:ind w:left="67" w:hanging="121"/>
              <w:rPr>
                <w:rFonts w:ascii="Arial" w:hAnsi="Arial" w:cs="Arial"/>
                <w:sz w:val="18"/>
                <w:szCs w:val="18"/>
              </w:rPr>
            </w:pPr>
            <w:r w:rsidRPr="00FF4BAE">
              <w:rPr>
                <w:rFonts w:ascii="Arial" w:hAnsi="Arial" w:cs="Arial"/>
                <w:sz w:val="18"/>
                <w:szCs w:val="18"/>
              </w:rPr>
              <w:t>rozróżnia paliwa stosowane do zasilania silników spalinowych</w:t>
            </w:r>
          </w:p>
          <w:p w:rsidR="0018509E" w:rsidRDefault="0018509E" w:rsidP="001D0190">
            <w:pPr>
              <w:numPr>
                <w:ilvl w:val="1"/>
                <w:numId w:val="8"/>
              </w:numPr>
              <w:spacing w:after="0" w:line="240" w:lineRule="auto"/>
              <w:ind w:left="67" w:hanging="121"/>
              <w:rPr>
                <w:rFonts w:ascii="Arial" w:hAnsi="Arial" w:cs="Arial"/>
                <w:sz w:val="18"/>
                <w:szCs w:val="18"/>
              </w:rPr>
            </w:pPr>
            <w:r w:rsidRPr="00FF4BAE">
              <w:rPr>
                <w:rFonts w:ascii="Arial" w:hAnsi="Arial" w:cs="Arial"/>
                <w:sz w:val="18"/>
                <w:szCs w:val="18"/>
              </w:rPr>
              <w:t>określa właściwości benzyn i olejów napędowych</w:t>
            </w:r>
          </w:p>
          <w:p w:rsidR="0018509E" w:rsidRPr="00616267" w:rsidRDefault="0018509E" w:rsidP="0086257A">
            <w:pPr>
              <w:spacing w:after="0" w:line="240" w:lineRule="auto"/>
              <w:ind w:left="67" w:hanging="121"/>
              <w:rPr>
                <w:rFonts w:ascii="Arial" w:hAnsi="Arial" w:cs="Arial"/>
                <w:sz w:val="18"/>
                <w:szCs w:val="18"/>
              </w:rPr>
            </w:pPr>
            <w:r w:rsidRPr="00616267">
              <w:rPr>
                <w:rFonts w:ascii="Arial" w:hAnsi="Arial" w:cs="Arial"/>
                <w:sz w:val="18"/>
                <w:szCs w:val="18"/>
              </w:rPr>
              <w:t>•</w:t>
            </w:r>
            <w:r w:rsidRPr="00616267">
              <w:rPr>
                <w:rFonts w:ascii="Arial" w:hAnsi="Arial" w:cs="Arial"/>
                <w:sz w:val="18"/>
                <w:szCs w:val="18"/>
              </w:rPr>
              <w:tab/>
              <w:t>określa współczynnik nadmiaru powietrza</w:t>
            </w:r>
          </w:p>
          <w:p w:rsidR="0018509E" w:rsidRPr="00616267" w:rsidRDefault="0018509E" w:rsidP="0086257A">
            <w:pPr>
              <w:spacing w:after="0" w:line="240" w:lineRule="auto"/>
              <w:ind w:left="67" w:hanging="121"/>
              <w:rPr>
                <w:rFonts w:ascii="Arial" w:hAnsi="Arial" w:cs="Arial"/>
                <w:sz w:val="18"/>
                <w:szCs w:val="18"/>
              </w:rPr>
            </w:pPr>
            <w:r w:rsidRPr="00616267">
              <w:rPr>
                <w:rFonts w:ascii="Arial" w:hAnsi="Arial" w:cs="Arial"/>
                <w:sz w:val="18"/>
                <w:szCs w:val="18"/>
              </w:rPr>
              <w:t>•</w:t>
            </w:r>
            <w:r w:rsidRPr="00616267">
              <w:rPr>
                <w:rFonts w:ascii="Arial" w:hAnsi="Arial" w:cs="Arial"/>
                <w:sz w:val="18"/>
                <w:szCs w:val="18"/>
              </w:rPr>
              <w:tab/>
              <w:t>wyjaśnia cel stosowania kąta wyprzedzenia zapłonu i kąta wyprzedzenia wtrysku</w:t>
            </w:r>
          </w:p>
          <w:p w:rsidR="0018509E" w:rsidRPr="00616267" w:rsidRDefault="0018509E" w:rsidP="0086257A">
            <w:pPr>
              <w:spacing w:after="0" w:line="240" w:lineRule="auto"/>
              <w:ind w:left="67" w:hanging="121"/>
              <w:rPr>
                <w:rFonts w:ascii="Arial" w:hAnsi="Arial" w:cs="Arial"/>
                <w:sz w:val="18"/>
                <w:szCs w:val="18"/>
              </w:rPr>
            </w:pPr>
            <w:r w:rsidRPr="00616267">
              <w:rPr>
                <w:rFonts w:ascii="Arial" w:hAnsi="Arial" w:cs="Arial"/>
                <w:sz w:val="18"/>
                <w:szCs w:val="18"/>
              </w:rPr>
              <w:t>•</w:t>
            </w:r>
            <w:r w:rsidRPr="00616267">
              <w:rPr>
                <w:rFonts w:ascii="Arial" w:hAnsi="Arial" w:cs="Arial"/>
                <w:sz w:val="18"/>
                <w:szCs w:val="18"/>
              </w:rPr>
              <w:tab/>
              <w:t>rozpoznaje etapy spalania w silnikach o zapłonie iskrowym (ZI) oraz o zapłonie samoczynnym (ZS)</w:t>
            </w:r>
          </w:p>
          <w:p w:rsidR="0018509E" w:rsidRPr="00616267" w:rsidRDefault="0018509E" w:rsidP="0086257A">
            <w:pPr>
              <w:spacing w:after="0" w:line="240" w:lineRule="auto"/>
              <w:ind w:left="67" w:hanging="121"/>
              <w:rPr>
                <w:rFonts w:ascii="Arial" w:hAnsi="Arial" w:cs="Arial"/>
                <w:sz w:val="18"/>
                <w:szCs w:val="18"/>
              </w:rPr>
            </w:pPr>
            <w:r w:rsidRPr="00616267">
              <w:rPr>
                <w:rFonts w:ascii="Arial" w:hAnsi="Arial" w:cs="Arial"/>
                <w:sz w:val="18"/>
                <w:szCs w:val="18"/>
              </w:rPr>
              <w:t>•</w:t>
            </w:r>
            <w:r w:rsidRPr="00616267">
              <w:rPr>
                <w:rFonts w:ascii="Arial" w:hAnsi="Arial" w:cs="Arial"/>
                <w:sz w:val="18"/>
                <w:szCs w:val="18"/>
              </w:rPr>
              <w:tab/>
              <w:t xml:space="preserve">wskazuje przyczyny i przebieg spalania </w:t>
            </w:r>
            <w:r>
              <w:rPr>
                <w:rFonts w:ascii="Arial" w:hAnsi="Arial" w:cs="Arial"/>
                <w:sz w:val="18"/>
                <w:szCs w:val="18"/>
              </w:rPr>
              <w:t>stukowego oraz zapłonu żarowego</w:t>
            </w:r>
          </w:p>
          <w:p w:rsidR="0018509E" w:rsidRPr="00616267" w:rsidRDefault="0018509E" w:rsidP="0086257A">
            <w:pPr>
              <w:spacing w:after="0" w:line="240" w:lineRule="auto"/>
              <w:ind w:left="67" w:hanging="121"/>
              <w:rPr>
                <w:rFonts w:ascii="Arial" w:hAnsi="Arial" w:cs="Arial"/>
                <w:sz w:val="18"/>
                <w:szCs w:val="18"/>
              </w:rPr>
            </w:pPr>
            <w:r w:rsidRPr="00616267">
              <w:rPr>
                <w:rFonts w:ascii="Arial" w:hAnsi="Arial" w:cs="Arial"/>
                <w:sz w:val="18"/>
                <w:szCs w:val="18"/>
              </w:rPr>
              <w:t>•</w:t>
            </w:r>
            <w:r w:rsidRPr="00616267">
              <w:rPr>
                <w:rFonts w:ascii="Arial" w:hAnsi="Arial" w:cs="Arial"/>
                <w:sz w:val="18"/>
                <w:szCs w:val="18"/>
              </w:rPr>
              <w:tab/>
              <w:t>rozróżnia rodzaje komór spalania silnika ZI</w:t>
            </w:r>
          </w:p>
          <w:p w:rsidR="0018509E" w:rsidRPr="00616267" w:rsidRDefault="0018509E" w:rsidP="0086257A">
            <w:pPr>
              <w:spacing w:after="0" w:line="240" w:lineRule="auto"/>
              <w:ind w:left="67" w:hanging="121"/>
              <w:rPr>
                <w:rFonts w:ascii="Arial" w:hAnsi="Arial" w:cs="Arial"/>
                <w:sz w:val="18"/>
                <w:szCs w:val="18"/>
              </w:rPr>
            </w:pPr>
            <w:r w:rsidRPr="00616267">
              <w:rPr>
                <w:rFonts w:ascii="Arial" w:hAnsi="Arial" w:cs="Arial"/>
                <w:sz w:val="18"/>
                <w:szCs w:val="18"/>
              </w:rPr>
              <w:t>•</w:t>
            </w:r>
            <w:r w:rsidRPr="00616267">
              <w:rPr>
                <w:rFonts w:ascii="Arial" w:hAnsi="Arial" w:cs="Arial"/>
                <w:sz w:val="18"/>
                <w:szCs w:val="18"/>
              </w:rPr>
              <w:tab/>
              <w:t>rozpoznaje rodz</w:t>
            </w:r>
            <w:r>
              <w:rPr>
                <w:rFonts w:ascii="Arial" w:hAnsi="Arial" w:cs="Arial"/>
                <w:sz w:val="18"/>
                <w:szCs w:val="18"/>
              </w:rPr>
              <w:t xml:space="preserve">aje komór spalania silnika ZS  </w:t>
            </w:r>
          </w:p>
          <w:p w:rsidR="0018509E" w:rsidRDefault="0018509E" w:rsidP="0086257A">
            <w:pPr>
              <w:spacing w:after="0" w:line="240" w:lineRule="auto"/>
              <w:ind w:left="67" w:hanging="121"/>
              <w:rPr>
                <w:rFonts w:ascii="Arial" w:hAnsi="Arial" w:cs="Arial"/>
                <w:sz w:val="18"/>
                <w:szCs w:val="18"/>
              </w:rPr>
            </w:pPr>
            <w:r w:rsidRPr="00616267">
              <w:rPr>
                <w:rFonts w:ascii="Arial" w:hAnsi="Arial" w:cs="Arial"/>
                <w:sz w:val="18"/>
                <w:szCs w:val="18"/>
              </w:rPr>
              <w:t>•</w:t>
            </w:r>
            <w:r w:rsidRPr="00616267">
              <w:rPr>
                <w:rFonts w:ascii="Arial" w:hAnsi="Arial" w:cs="Arial"/>
                <w:sz w:val="18"/>
                <w:szCs w:val="18"/>
              </w:rPr>
              <w:tab/>
              <w:t>rozróżnia nietoksyczne i toksyczne składniki spalin</w:t>
            </w:r>
          </w:p>
          <w:p w:rsidR="0018509E" w:rsidRPr="00FF4BAE" w:rsidRDefault="0018509E" w:rsidP="0086257A">
            <w:pPr>
              <w:spacing w:after="0" w:line="240" w:lineRule="auto"/>
              <w:ind w:left="67" w:hanging="121"/>
              <w:rPr>
                <w:rFonts w:ascii="Arial" w:hAnsi="Arial" w:cs="Arial"/>
                <w:sz w:val="18"/>
                <w:szCs w:val="18"/>
              </w:rPr>
            </w:pPr>
            <w:r w:rsidRPr="00616267">
              <w:rPr>
                <w:rFonts w:ascii="Arial" w:hAnsi="Arial" w:cs="Arial"/>
                <w:sz w:val="18"/>
                <w:szCs w:val="18"/>
              </w:rPr>
              <w:t>•</w:t>
            </w:r>
            <w:r w:rsidRPr="00616267">
              <w:rPr>
                <w:rFonts w:ascii="Arial" w:hAnsi="Arial" w:cs="Arial"/>
                <w:sz w:val="18"/>
                <w:szCs w:val="18"/>
              </w:rPr>
              <w:tab/>
              <w:t>wskazuje przyczyny powstawania toksycznych składników spalin</w:t>
            </w:r>
          </w:p>
        </w:tc>
        <w:tc>
          <w:tcPr>
            <w:tcW w:w="2835" w:type="dxa"/>
            <w:gridSpan w:val="2"/>
          </w:tcPr>
          <w:p w:rsidR="0018509E" w:rsidRPr="00C279C7" w:rsidRDefault="0018509E" w:rsidP="001D0190">
            <w:pPr>
              <w:numPr>
                <w:ilvl w:val="1"/>
                <w:numId w:val="8"/>
              </w:numPr>
              <w:spacing w:before="40" w:after="0" w:line="240" w:lineRule="auto"/>
              <w:ind w:left="76" w:hanging="76"/>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Klasyfikacja tłokowych silników spalinowych.</w:t>
            </w:r>
          </w:p>
          <w:p w:rsidR="0018509E" w:rsidRPr="00C279C7" w:rsidRDefault="0018509E" w:rsidP="001D0190">
            <w:pPr>
              <w:numPr>
                <w:ilvl w:val="1"/>
                <w:numId w:val="8"/>
              </w:numPr>
              <w:spacing w:after="0" w:line="240" w:lineRule="auto"/>
              <w:ind w:left="76" w:hanging="76"/>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Układ konstrukcyjny silnika tłokowego</w:t>
            </w:r>
          </w:p>
          <w:p w:rsidR="0018509E" w:rsidRPr="00C279C7" w:rsidRDefault="0018509E" w:rsidP="001D0190">
            <w:pPr>
              <w:numPr>
                <w:ilvl w:val="1"/>
                <w:numId w:val="8"/>
              </w:numPr>
              <w:spacing w:after="0" w:line="240" w:lineRule="auto"/>
              <w:ind w:left="76" w:hanging="76"/>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Parametry konstrukcyjne silnika tłokowego</w:t>
            </w:r>
          </w:p>
          <w:p w:rsidR="0018509E" w:rsidRDefault="0018509E" w:rsidP="001D0190">
            <w:pPr>
              <w:numPr>
                <w:ilvl w:val="1"/>
                <w:numId w:val="8"/>
              </w:numPr>
              <w:spacing w:after="0" w:line="240" w:lineRule="auto"/>
              <w:ind w:left="76" w:hanging="76"/>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 xml:space="preserve">Zasada działania silnika </w:t>
            </w:r>
            <w:r>
              <w:rPr>
                <w:rFonts w:ascii="Arial" w:hAnsi="Arial" w:cs="Arial"/>
                <w:sz w:val="18"/>
                <w:szCs w:val="18"/>
              </w:rPr>
              <w:br/>
            </w:r>
            <w:r w:rsidRPr="00C279C7">
              <w:rPr>
                <w:rFonts w:ascii="Arial" w:hAnsi="Arial" w:cs="Arial"/>
                <w:sz w:val="18"/>
                <w:szCs w:val="18"/>
              </w:rPr>
              <w:t>4-suw</w:t>
            </w:r>
            <w:r>
              <w:rPr>
                <w:rFonts w:ascii="Arial" w:hAnsi="Arial" w:cs="Arial"/>
                <w:sz w:val="18"/>
                <w:szCs w:val="18"/>
              </w:rPr>
              <w:t>owego</w:t>
            </w:r>
            <w:r w:rsidRPr="00C279C7">
              <w:rPr>
                <w:rFonts w:ascii="Arial" w:hAnsi="Arial" w:cs="Arial"/>
                <w:sz w:val="18"/>
                <w:szCs w:val="18"/>
              </w:rPr>
              <w:t xml:space="preserve"> </w:t>
            </w:r>
            <w:r>
              <w:rPr>
                <w:rFonts w:ascii="Arial" w:hAnsi="Arial" w:cs="Arial"/>
                <w:sz w:val="18"/>
                <w:szCs w:val="18"/>
              </w:rPr>
              <w:t>i</w:t>
            </w:r>
            <w:r w:rsidRPr="00C279C7">
              <w:rPr>
                <w:rFonts w:ascii="Arial" w:hAnsi="Arial" w:cs="Arial"/>
                <w:sz w:val="18"/>
                <w:szCs w:val="18"/>
              </w:rPr>
              <w:t xml:space="preserve"> 2-suw</w:t>
            </w:r>
            <w:r>
              <w:rPr>
                <w:rFonts w:ascii="Arial" w:hAnsi="Arial" w:cs="Arial"/>
                <w:sz w:val="18"/>
                <w:szCs w:val="18"/>
              </w:rPr>
              <w:t>owego</w:t>
            </w:r>
          </w:p>
          <w:p w:rsidR="0018509E" w:rsidRDefault="0018509E" w:rsidP="001D0190">
            <w:pPr>
              <w:numPr>
                <w:ilvl w:val="1"/>
                <w:numId w:val="8"/>
              </w:numPr>
              <w:spacing w:after="0" w:line="240" w:lineRule="auto"/>
              <w:ind w:left="76" w:hanging="76"/>
              <w:rPr>
                <w:rFonts w:ascii="Arial" w:hAnsi="Arial" w:cs="Arial"/>
                <w:sz w:val="18"/>
                <w:szCs w:val="18"/>
              </w:rPr>
            </w:pPr>
            <w:r>
              <w:rPr>
                <w:rFonts w:ascii="Arial" w:hAnsi="Arial" w:cs="Arial"/>
                <w:sz w:val="18"/>
                <w:szCs w:val="18"/>
              </w:rPr>
              <w:t xml:space="preserve"> Zasada działania silnika o zapłonie iskrowym</w:t>
            </w:r>
          </w:p>
          <w:p w:rsidR="0018509E" w:rsidRPr="00C279C7" w:rsidRDefault="0018509E" w:rsidP="001D0190">
            <w:pPr>
              <w:numPr>
                <w:ilvl w:val="1"/>
                <w:numId w:val="8"/>
              </w:numPr>
              <w:spacing w:after="0" w:line="240" w:lineRule="auto"/>
              <w:ind w:left="76" w:hanging="76"/>
              <w:rPr>
                <w:rFonts w:ascii="Arial" w:hAnsi="Arial" w:cs="Arial"/>
                <w:sz w:val="18"/>
                <w:szCs w:val="18"/>
              </w:rPr>
            </w:pPr>
            <w:r>
              <w:rPr>
                <w:rFonts w:ascii="Arial" w:hAnsi="Arial" w:cs="Arial"/>
                <w:sz w:val="18"/>
                <w:szCs w:val="18"/>
              </w:rPr>
              <w:t xml:space="preserve"> Zasada działania silnika o zapłonie samoczynnym</w:t>
            </w:r>
          </w:p>
          <w:p w:rsidR="0018509E" w:rsidRPr="00C279C7" w:rsidRDefault="0018509E" w:rsidP="001D0190">
            <w:pPr>
              <w:numPr>
                <w:ilvl w:val="1"/>
                <w:numId w:val="8"/>
              </w:numPr>
              <w:spacing w:after="0" w:line="240" w:lineRule="auto"/>
              <w:ind w:left="76" w:hanging="76"/>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Obiegi teoretyczne i rzeczywiste silników spalinowych</w:t>
            </w:r>
          </w:p>
          <w:p w:rsidR="0018509E" w:rsidRPr="00C279C7" w:rsidRDefault="0018509E" w:rsidP="001D0190">
            <w:pPr>
              <w:numPr>
                <w:ilvl w:val="1"/>
                <w:numId w:val="8"/>
              </w:numPr>
              <w:spacing w:after="0" w:line="240" w:lineRule="auto"/>
              <w:ind w:left="76" w:hanging="76"/>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Wymiana ładunku w cylindrze</w:t>
            </w:r>
          </w:p>
          <w:p w:rsidR="0018509E" w:rsidRPr="00C279C7" w:rsidRDefault="0018509E" w:rsidP="001D0190">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 xml:space="preserve">Fazy rozrządu silnika </w:t>
            </w:r>
            <w:r>
              <w:rPr>
                <w:rFonts w:ascii="Arial" w:hAnsi="Arial" w:cs="Arial"/>
                <w:sz w:val="18"/>
                <w:szCs w:val="18"/>
              </w:rPr>
              <w:br/>
            </w:r>
            <w:r w:rsidRPr="00C279C7">
              <w:rPr>
                <w:rFonts w:ascii="Arial" w:hAnsi="Arial" w:cs="Arial"/>
                <w:sz w:val="18"/>
                <w:szCs w:val="18"/>
              </w:rPr>
              <w:t>4-suw</w:t>
            </w:r>
            <w:r>
              <w:rPr>
                <w:rFonts w:ascii="Arial" w:hAnsi="Arial" w:cs="Arial"/>
                <w:sz w:val="18"/>
                <w:szCs w:val="18"/>
              </w:rPr>
              <w:t>owego</w:t>
            </w:r>
          </w:p>
          <w:p w:rsidR="0018509E" w:rsidRPr="00C279C7" w:rsidRDefault="0018509E" w:rsidP="001D0190">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Proces napełniania cylindra</w:t>
            </w:r>
          </w:p>
          <w:p w:rsidR="0018509E" w:rsidRPr="00C279C7" w:rsidRDefault="0018509E" w:rsidP="001D0190">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Doładowanie silników</w:t>
            </w:r>
          </w:p>
          <w:p w:rsidR="0018509E" w:rsidRDefault="0018509E" w:rsidP="001D0190">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Proces wylotu spalin</w:t>
            </w:r>
          </w:p>
          <w:p w:rsidR="0018509E" w:rsidRPr="00FF4BAE" w:rsidRDefault="0018509E" w:rsidP="001D0190">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FF4BAE">
              <w:rPr>
                <w:rFonts w:ascii="Arial" w:hAnsi="Arial" w:cs="Arial"/>
                <w:sz w:val="18"/>
                <w:szCs w:val="18"/>
              </w:rPr>
              <w:t>Benzyny silnikowe</w:t>
            </w:r>
          </w:p>
          <w:p w:rsidR="0018509E" w:rsidRPr="00FF4BAE" w:rsidRDefault="0018509E" w:rsidP="001D0190">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FF4BAE">
              <w:rPr>
                <w:rFonts w:ascii="Arial" w:hAnsi="Arial" w:cs="Arial"/>
                <w:sz w:val="18"/>
                <w:szCs w:val="18"/>
              </w:rPr>
              <w:t>Oleje napędowe</w:t>
            </w:r>
          </w:p>
          <w:p w:rsidR="0018509E" w:rsidRDefault="0018509E" w:rsidP="001D0190">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FF4BAE">
              <w:rPr>
                <w:rFonts w:ascii="Arial" w:hAnsi="Arial" w:cs="Arial"/>
                <w:sz w:val="18"/>
                <w:szCs w:val="18"/>
              </w:rPr>
              <w:t>Paliwa alternatywne</w:t>
            </w:r>
          </w:p>
          <w:p w:rsidR="0018509E" w:rsidRPr="00C279C7" w:rsidRDefault="0018509E" w:rsidP="001D0190">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 xml:space="preserve">Proces spalania w silniku </w:t>
            </w:r>
            <w:r>
              <w:rPr>
                <w:rFonts w:ascii="Arial" w:hAnsi="Arial" w:cs="Arial"/>
                <w:sz w:val="18"/>
                <w:szCs w:val="18"/>
              </w:rPr>
              <w:t>o zapłonie iskrowym (</w:t>
            </w:r>
            <w:r w:rsidRPr="00C279C7">
              <w:rPr>
                <w:rFonts w:ascii="Arial" w:hAnsi="Arial" w:cs="Arial"/>
                <w:sz w:val="18"/>
                <w:szCs w:val="18"/>
              </w:rPr>
              <w:t>ZI</w:t>
            </w:r>
            <w:r>
              <w:rPr>
                <w:rFonts w:ascii="Arial" w:hAnsi="Arial" w:cs="Arial"/>
                <w:sz w:val="18"/>
                <w:szCs w:val="18"/>
              </w:rPr>
              <w:t>)</w:t>
            </w:r>
          </w:p>
          <w:p w:rsidR="0018509E" w:rsidRPr="00C279C7" w:rsidRDefault="0018509E" w:rsidP="001D0190">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 xml:space="preserve">Proces spalania w silniku </w:t>
            </w:r>
            <w:r>
              <w:rPr>
                <w:rFonts w:ascii="Arial" w:hAnsi="Arial" w:cs="Arial"/>
                <w:sz w:val="18"/>
                <w:szCs w:val="18"/>
              </w:rPr>
              <w:t>o zapłonie samoczynnym (</w:t>
            </w:r>
            <w:r w:rsidRPr="00C279C7">
              <w:rPr>
                <w:rFonts w:ascii="Arial" w:hAnsi="Arial" w:cs="Arial"/>
                <w:sz w:val="18"/>
                <w:szCs w:val="18"/>
              </w:rPr>
              <w:t>ZS</w:t>
            </w:r>
            <w:r>
              <w:rPr>
                <w:rFonts w:ascii="Arial" w:hAnsi="Arial" w:cs="Arial"/>
                <w:sz w:val="18"/>
                <w:szCs w:val="18"/>
              </w:rPr>
              <w:t>)</w:t>
            </w:r>
          </w:p>
          <w:p w:rsidR="0018509E" w:rsidRPr="00616267" w:rsidRDefault="0018509E" w:rsidP="001D0190">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Komory spalania silników ZI</w:t>
            </w:r>
            <w:r>
              <w:rPr>
                <w:rFonts w:ascii="Arial" w:hAnsi="Arial" w:cs="Arial"/>
                <w:sz w:val="18"/>
                <w:szCs w:val="18"/>
              </w:rPr>
              <w:t xml:space="preserve"> oraz</w:t>
            </w:r>
            <w:r w:rsidRPr="00C279C7">
              <w:rPr>
                <w:rFonts w:ascii="Arial" w:hAnsi="Arial" w:cs="Arial"/>
                <w:sz w:val="18"/>
                <w:szCs w:val="18"/>
              </w:rPr>
              <w:t xml:space="preserve"> ZS</w:t>
            </w:r>
          </w:p>
          <w:p w:rsidR="0018509E" w:rsidRPr="00C279C7" w:rsidRDefault="0018509E" w:rsidP="001D0190">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Spaliny silnika</w:t>
            </w:r>
          </w:p>
        </w:tc>
        <w:tc>
          <w:tcPr>
            <w:tcW w:w="3071" w:type="dxa"/>
            <w:gridSpan w:val="2"/>
          </w:tcPr>
          <w:p w:rsidR="0018509E" w:rsidRPr="00C279C7" w:rsidRDefault="0018509E" w:rsidP="001D0190">
            <w:pPr>
              <w:numPr>
                <w:ilvl w:val="1"/>
                <w:numId w:val="8"/>
              </w:numPr>
              <w:spacing w:before="40" w:after="0" w:line="240" w:lineRule="auto"/>
              <w:ind w:left="67" w:hanging="67"/>
              <w:rPr>
                <w:rFonts w:ascii="Arial" w:hAnsi="Arial" w:cs="Arial"/>
                <w:sz w:val="18"/>
                <w:szCs w:val="18"/>
              </w:rPr>
            </w:pPr>
            <w:r>
              <w:rPr>
                <w:rFonts w:ascii="Arial" w:hAnsi="Arial" w:cs="Arial"/>
                <w:sz w:val="18"/>
                <w:szCs w:val="18"/>
              </w:rPr>
              <w:t xml:space="preserve"> Wyjaśnia</w:t>
            </w:r>
            <w:r w:rsidRPr="00C279C7">
              <w:rPr>
                <w:rFonts w:ascii="Arial" w:hAnsi="Arial" w:cs="Arial"/>
                <w:sz w:val="18"/>
                <w:szCs w:val="18"/>
              </w:rPr>
              <w:t>nie zasad</w:t>
            </w:r>
            <w:r>
              <w:rPr>
                <w:rFonts w:ascii="Arial" w:hAnsi="Arial" w:cs="Arial"/>
                <w:sz w:val="18"/>
                <w:szCs w:val="18"/>
              </w:rPr>
              <w:t>y</w:t>
            </w:r>
            <w:r w:rsidRPr="00C279C7">
              <w:rPr>
                <w:rFonts w:ascii="Arial" w:hAnsi="Arial" w:cs="Arial"/>
                <w:sz w:val="18"/>
                <w:szCs w:val="18"/>
              </w:rPr>
              <w:t xml:space="preserve"> działania silnika 4-suw</w:t>
            </w:r>
            <w:r>
              <w:rPr>
                <w:rFonts w:ascii="Arial" w:hAnsi="Arial" w:cs="Arial"/>
                <w:sz w:val="18"/>
                <w:szCs w:val="18"/>
              </w:rPr>
              <w:t>owego</w:t>
            </w:r>
            <w:r w:rsidRPr="00C279C7">
              <w:rPr>
                <w:rFonts w:ascii="Arial" w:hAnsi="Arial" w:cs="Arial"/>
                <w:sz w:val="18"/>
                <w:szCs w:val="18"/>
              </w:rPr>
              <w:t xml:space="preserve"> na podstawie zmian ciśnienia w cylindrze przedstawionego na wykresie indykatorowym</w:t>
            </w:r>
          </w:p>
          <w:p w:rsidR="0018509E" w:rsidRDefault="0018509E" w:rsidP="001D0190">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Rysowanie kołowych wykresów faz rozrządu na podstawie dokumentacji silnika</w:t>
            </w:r>
          </w:p>
          <w:p w:rsidR="0018509E" w:rsidRPr="00616267" w:rsidRDefault="0018509E" w:rsidP="001D0190">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616267">
              <w:rPr>
                <w:rFonts w:ascii="Arial" w:hAnsi="Arial" w:cs="Arial"/>
                <w:sz w:val="18"/>
                <w:szCs w:val="18"/>
              </w:rPr>
              <w:t>Porównywanie właściwości różnych paliw silnikowych</w:t>
            </w:r>
          </w:p>
          <w:p w:rsidR="0018509E" w:rsidRPr="00616267" w:rsidRDefault="0018509E" w:rsidP="001D0190">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616267">
              <w:rPr>
                <w:rFonts w:ascii="Arial" w:hAnsi="Arial" w:cs="Arial"/>
                <w:sz w:val="18"/>
                <w:szCs w:val="18"/>
              </w:rPr>
              <w:t>Rozpoznawanie paliw silnikowych na podstawie ich właściwości</w:t>
            </w:r>
          </w:p>
          <w:p w:rsidR="0018509E" w:rsidRDefault="0018509E" w:rsidP="001D0190">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Rozpoznawanie przyczyn powstawania składników toksycznych spalin</w:t>
            </w:r>
          </w:p>
          <w:p w:rsidR="0018509E" w:rsidRPr="00C279C7" w:rsidRDefault="0018509E" w:rsidP="001D0190">
            <w:pPr>
              <w:numPr>
                <w:ilvl w:val="1"/>
                <w:numId w:val="8"/>
              </w:numPr>
              <w:spacing w:after="0" w:line="240" w:lineRule="auto"/>
              <w:ind w:left="67" w:hanging="67"/>
              <w:rPr>
                <w:rFonts w:ascii="Arial" w:hAnsi="Arial" w:cs="Arial"/>
                <w:sz w:val="18"/>
                <w:szCs w:val="18"/>
              </w:rPr>
            </w:pPr>
            <w:r>
              <w:rPr>
                <w:rFonts w:ascii="Arial" w:hAnsi="Arial" w:cs="Arial"/>
                <w:sz w:val="18"/>
                <w:szCs w:val="18"/>
              </w:rPr>
              <w:t xml:space="preserve"> </w:t>
            </w:r>
            <w:r w:rsidRPr="00C279C7">
              <w:rPr>
                <w:rFonts w:ascii="Arial" w:hAnsi="Arial" w:cs="Arial"/>
                <w:sz w:val="18"/>
                <w:szCs w:val="18"/>
              </w:rPr>
              <w:t>Analizowanie  wykresów spalania dla różnych kątów wyprzedzenia zapłonu</w:t>
            </w:r>
          </w:p>
        </w:tc>
        <w:tc>
          <w:tcPr>
            <w:tcW w:w="1749" w:type="dxa"/>
            <w:gridSpan w:val="2"/>
            <w:vMerge/>
          </w:tcPr>
          <w:p w:rsidR="0018509E" w:rsidRPr="00C279C7" w:rsidRDefault="0018509E" w:rsidP="0086257A">
            <w:pPr>
              <w:rPr>
                <w:rFonts w:ascii="Arial" w:hAnsi="Arial" w:cs="Arial"/>
                <w:sz w:val="18"/>
                <w:szCs w:val="18"/>
              </w:rPr>
            </w:pPr>
          </w:p>
        </w:tc>
      </w:tr>
    </w:tbl>
    <w:p w:rsidR="0018509E" w:rsidRPr="006E52F8" w:rsidRDefault="0018509E" w:rsidP="0018509E">
      <w:pPr>
        <w:spacing w:after="0" w:line="240" w:lineRule="auto"/>
        <w:rPr>
          <w:sz w:val="8"/>
          <w:szCs w:val="8"/>
        </w:rPr>
      </w:pPr>
      <w:r>
        <w:br w:type="page"/>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394"/>
        <w:gridCol w:w="2835"/>
        <w:gridCol w:w="3071"/>
        <w:gridCol w:w="1749"/>
      </w:tblGrid>
      <w:tr w:rsidR="0018509E" w:rsidRPr="00C279C7" w:rsidTr="0086257A">
        <w:tc>
          <w:tcPr>
            <w:tcW w:w="2660" w:type="dxa"/>
          </w:tcPr>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lastRenderedPageBreak/>
              <w:t>Efekty kształcenia</w:t>
            </w:r>
          </w:p>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wg podstawy programowej</w:t>
            </w:r>
          </w:p>
        </w:tc>
        <w:tc>
          <w:tcPr>
            <w:tcW w:w="4394" w:type="dxa"/>
          </w:tcPr>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 xml:space="preserve">Szczegółowe cele kształcenia określające wiadomości </w:t>
            </w:r>
            <w:r>
              <w:rPr>
                <w:rFonts w:ascii="Arial" w:hAnsi="Arial" w:cs="Arial"/>
                <w:sz w:val="18"/>
                <w:szCs w:val="18"/>
              </w:rPr>
              <w:t xml:space="preserve"> </w:t>
            </w:r>
            <w:r w:rsidRPr="00C279C7">
              <w:rPr>
                <w:rFonts w:ascii="Arial" w:hAnsi="Arial" w:cs="Arial"/>
                <w:sz w:val="18"/>
                <w:szCs w:val="18"/>
              </w:rPr>
              <w:t xml:space="preserve">i umiejętności </w:t>
            </w:r>
            <w:r>
              <w:rPr>
                <w:rFonts w:ascii="Arial" w:hAnsi="Arial" w:cs="Arial"/>
                <w:sz w:val="18"/>
                <w:szCs w:val="18"/>
              </w:rPr>
              <w:t>stanowi</w:t>
            </w:r>
            <w:r w:rsidRPr="00C279C7">
              <w:rPr>
                <w:rFonts w:ascii="Arial" w:hAnsi="Arial" w:cs="Arial"/>
                <w:sz w:val="18"/>
                <w:szCs w:val="18"/>
              </w:rPr>
              <w:t>ące uszczegółowione efekty kształcenia</w:t>
            </w:r>
          </w:p>
        </w:tc>
        <w:tc>
          <w:tcPr>
            <w:tcW w:w="2835" w:type="dxa"/>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Treści kształcenia</w:t>
            </w:r>
          </w:p>
        </w:tc>
        <w:tc>
          <w:tcPr>
            <w:tcW w:w="3071" w:type="dxa"/>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Proponowane ćwiczenia</w:t>
            </w:r>
          </w:p>
        </w:tc>
        <w:tc>
          <w:tcPr>
            <w:tcW w:w="1749" w:type="dxa"/>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Uwagi</w:t>
            </w:r>
          </w:p>
        </w:tc>
      </w:tr>
      <w:tr w:rsidR="0018509E" w:rsidRPr="00C279C7" w:rsidTr="0086257A">
        <w:trPr>
          <w:trHeight w:val="4380"/>
        </w:trPr>
        <w:tc>
          <w:tcPr>
            <w:tcW w:w="2660" w:type="dxa"/>
          </w:tcPr>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MOT.02.3</w:t>
            </w:r>
          </w:p>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C31A68" w:rsidRPr="008F7B6E" w:rsidRDefault="00C31A68" w:rsidP="00C31A68">
            <w:pPr>
              <w:spacing w:before="40" w:after="0" w:line="240" w:lineRule="auto"/>
              <w:rPr>
                <w:rFonts w:ascii="Arial" w:hAnsi="Arial" w:cs="Arial"/>
                <w:sz w:val="18"/>
                <w:szCs w:val="18"/>
              </w:rPr>
            </w:pPr>
            <w:r w:rsidRPr="00C31A68">
              <w:rPr>
                <w:rFonts w:ascii="Arial" w:hAnsi="Arial" w:cs="Arial"/>
                <w:sz w:val="18"/>
                <w:szCs w:val="18"/>
              </w:rPr>
              <w:t>(2) określa zasady działania podzespołów i zespołów stosowanych w pojazdach samochodowych;</w:t>
            </w:r>
          </w:p>
          <w:p w:rsidR="0018509E" w:rsidRPr="00C279C7" w:rsidRDefault="0018509E" w:rsidP="00C31A68">
            <w:pPr>
              <w:spacing w:before="40" w:after="0" w:line="240" w:lineRule="auto"/>
              <w:rPr>
                <w:rFonts w:ascii="Arial" w:hAnsi="Arial" w:cs="Arial"/>
                <w:sz w:val="18"/>
                <w:szCs w:val="18"/>
              </w:rPr>
            </w:pPr>
          </w:p>
        </w:tc>
        <w:tc>
          <w:tcPr>
            <w:tcW w:w="4394" w:type="dxa"/>
          </w:tcPr>
          <w:p w:rsidR="0018509E" w:rsidRPr="00C279C7" w:rsidRDefault="0018509E" w:rsidP="0086257A">
            <w:pPr>
              <w:spacing w:before="40" w:after="0" w:line="240" w:lineRule="auto"/>
              <w:ind w:left="113" w:hanging="113"/>
              <w:rPr>
                <w:rFonts w:ascii="Arial" w:hAnsi="Arial" w:cs="Arial"/>
                <w:sz w:val="18"/>
                <w:szCs w:val="18"/>
              </w:rPr>
            </w:pPr>
            <w:r w:rsidRPr="00C279C7">
              <w:rPr>
                <w:rFonts w:ascii="Arial" w:hAnsi="Arial" w:cs="Arial"/>
                <w:sz w:val="18"/>
                <w:szCs w:val="18"/>
              </w:rPr>
              <w:t>Uczeń:</w:t>
            </w:r>
          </w:p>
          <w:p w:rsidR="0018509E" w:rsidRPr="00C279C7" w:rsidRDefault="0018509E" w:rsidP="001D0190">
            <w:pPr>
              <w:numPr>
                <w:ilvl w:val="0"/>
                <w:numId w:val="5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parametry pracy silnika</w:t>
            </w:r>
          </w:p>
          <w:p w:rsidR="0018509E" w:rsidRPr="00C279C7" w:rsidRDefault="0018509E" w:rsidP="001D0190">
            <w:pPr>
              <w:numPr>
                <w:ilvl w:val="0"/>
                <w:numId w:val="5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moment obrotowy oraz moc silnika</w:t>
            </w:r>
          </w:p>
          <w:p w:rsidR="0018509E" w:rsidRPr="00C279C7" w:rsidRDefault="0018509E" w:rsidP="001D0190">
            <w:pPr>
              <w:numPr>
                <w:ilvl w:val="0"/>
                <w:numId w:val="5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charakterystyki silnika</w:t>
            </w:r>
          </w:p>
          <w:p w:rsidR="0018509E" w:rsidRPr="00C279C7" w:rsidRDefault="0018509E" w:rsidP="001D0190">
            <w:pPr>
              <w:numPr>
                <w:ilvl w:val="0"/>
                <w:numId w:val="52"/>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charakterystykę zewnętrzną silnika</w:t>
            </w:r>
          </w:p>
          <w:p w:rsidR="0018509E" w:rsidRPr="00F3349C" w:rsidRDefault="0018509E" w:rsidP="001D0190">
            <w:pPr>
              <w:numPr>
                <w:ilvl w:val="0"/>
                <w:numId w:val="52"/>
              </w:numPr>
              <w:tabs>
                <w:tab w:val="clear" w:pos="720"/>
              </w:tabs>
              <w:spacing w:after="0" w:line="240" w:lineRule="auto"/>
              <w:ind w:left="113" w:hanging="113"/>
              <w:rPr>
                <w:rFonts w:ascii="Arial" w:hAnsi="Arial" w:cs="Arial"/>
                <w:b/>
                <w:sz w:val="18"/>
                <w:szCs w:val="18"/>
              </w:rPr>
            </w:pPr>
            <w:r>
              <w:rPr>
                <w:rFonts w:ascii="Arial" w:hAnsi="Arial" w:cs="Arial"/>
                <w:sz w:val="18"/>
                <w:szCs w:val="18"/>
              </w:rPr>
              <w:t>wskazuje funkcje kadłuba i głowicy silnika</w:t>
            </w:r>
          </w:p>
          <w:p w:rsidR="0018509E" w:rsidRPr="008F5076" w:rsidRDefault="0018509E" w:rsidP="001D0190">
            <w:pPr>
              <w:numPr>
                <w:ilvl w:val="0"/>
                <w:numId w:val="52"/>
              </w:numPr>
              <w:tabs>
                <w:tab w:val="clear" w:pos="720"/>
              </w:tabs>
              <w:spacing w:after="0" w:line="240" w:lineRule="auto"/>
              <w:ind w:left="113" w:hanging="113"/>
              <w:rPr>
                <w:rFonts w:ascii="Arial" w:hAnsi="Arial" w:cs="Arial"/>
                <w:b/>
                <w:sz w:val="18"/>
                <w:szCs w:val="18"/>
              </w:rPr>
            </w:pPr>
            <w:r>
              <w:rPr>
                <w:rFonts w:ascii="Arial" w:hAnsi="Arial" w:cs="Arial"/>
                <w:sz w:val="18"/>
                <w:szCs w:val="18"/>
              </w:rPr>
              <w:t>wyjaśnia budowę kadłuba silnika chłodzonego cieczą lub powietrzem</w:t>
            </w:r>
          </w:p>
          <w:p w:rsidR="0018509E" w:rsidRDefault="0018509E" w:rsidP="001D0190">
            <w:pPr>
              <w:numPr>
                <w:ilvl w:val="0"/>
                <w:numId w:val="56"/>
              </w:numPr>
              <w:tabs>
                <w:tab w:val="clear" w:pos="720"/>
              </w:tabs>
              <w:spacing w:after="0" w:line="240" w:lineRule="auto"/>
              <w:ind w:left="113" w:hanging="113"/>
              <w:rPr>
                <w:rFonts w:ascii="Arial" w:hAnsi="Arial" w:cs="Arial"/>
                <w:sz w:val="18"/>
                <w:szCs w:val="18"/>
              </w:rPr>
            </w:pPr>
            <w:r>
              <w:rPr>
                <w:rFonts w:ascii="Arial" w:hAnsi="Arial" w:cs="Arial"/>
                <w:sz w:val="18"/>
                <w:szCs w:val="18"/>
              </w:rPr>
              <w:t>wyjaśnia budowę głowicy</w:t>
            </w:r>
            <w:r w:rsidRPr="00C279C7">
              <w:rPr>
                <w:rFonts w:ascii="Arial" w:hAnsi="Arial" w:cs="Arial"/>
                <w:sz w:val="18"/>
                <w:szCs w:val="18"/>
              </w:rPr>
              <w:t xml:space="preserve"> </w:t>
            </w:r>
            <w:r>
              <w:rPr>
                <w:rFonts w:ascii="Arial" w:hAnsi="Arial" w:cs="Arial"/>
                <w:sz w:val="18"/>
                <w:szCs w:val="18"/>
              </w:rPr>
              <w:t>silnika chłodzonego cieczą lub powietrzem</w:t>
            </w:r>
            <w:r w:rsidRPr="00C279C7">
              <w:rPr>
                <w:rFonts w:ascii="Arial" w:hAnsi="Arial" w:cs="Arial"/>
                <w:sz w:val="18"/>
                <w:szCs w:val="18"/>
              </w:rPr>
              <w:t xml:space="preserve"> </w:t>
            </w:r>
          </w:p>
          <w:p w:rsidR="0018509E" w:rsidRPr="00C279C7" w:rsidRDefault="0018509E" w:rsidP="001D0190">
            <w:pPr>
              <w:numPr>
                <w:ilvl w:val="0"/>
                <w:numId w:val="56"/>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elementy układu korbowego silnika</w:t>
            </w:r>
          </w:p>
          <w:p w:rsidR="0018509E" w:rsidRPr="0087088A" w:rsidRDefault="0018509E" w:rsidP="001D0190">
            <w:pPr>
              <w:numPr>
                <w:ilvl w:val="0"/>
                <w:numId w:val="56"/>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zadania elementów układu korbowego</w:t>
            </w:r>
          </w:p>
          <w:p w:rsidR="0018509E" w:rsidRPr="00C279C7" w:rsidRDefault="0018509E" w:rsidP="001D0190">
            <w:pPr>
              <w:numPr>
                <w:ilvl w:val="0"/>
                <w:numId w:val="5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rozwiązania konstrukcyjne układu rozrządu silnika 4-suw</w:t>
            </w:r>
            <w:r>
              <w:rPr>
                <w:rFonts w:ascii="Arial" w:hAnsi="Arial" w:cs="Arial"/>
                <w:sz w:val="18"/>
                <w:szCs w:val="18"/>
              </w:rPr>
              <w:t>owego</w:t>
            </w:r>
          </w:p>
          <w:p w:rsidR="0018509E" w:rsidRPr="00C279C7" w:rsidRDefault="0018509E" w:rsidP="001D0190">
            <w:pPr>
              <w:numPr>
                <w:ilvl w:val="0"/>
                <w:numId w:val="5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elementy układu rozrządu</w:t>
            </w:r>
          </w:p>
          <w:p w:rsidR="0018509E" w:rsidRPr="00C279C7" w:rsidRDefault="0018509E" w:rsidP="001D0190">
            <w:pPr>
              <w:numPr>
                <w:ilvl w:val="0"/>
                <w:numId w:val="5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elementów układu rozrządu</w:t>
            </w:r>
          </w:p>
          <w:p w:rsidR="0018509E" w:rsidRPr="00C279C7" w:rsidRDefault="0018509E" w:rsidP="001D0190">
            <w:pPr>
              <w:numPr>
                <w:ilvl w:val="0"/>
                <w:numId w:val="5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metody kompensacji luzu zaworowego</w:t>
            </w:r>
          </w:p>
          <w:p w:rsidR="0018509E" w:rsidRPr="00C279C7" w:rsidRDefault="0018509E" w:rsidP="001D0190">
            <w:pPr>
              <w:numPr>
                <w:ilvl w:val="0"/>
                <w:numId w:val="5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sposoby napędu wałka rozrządu</w:t>
            </w:r>
          </w:p>
          <w:p w:rsidR="0018509E" w:rsidRPr="00C279C7" w:rsidRDefault="0018509E" w:rsidP="001D0190">
            <w:pPr>
              <w:numPr>
                <w:ilvl w:val="0"/>
                <w:numId w:val="5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sposób sprawdzania i regulacji luzu zaworowego</w:t>
            </w:r>
          </w:p>
          <w:p w:rsidR="0018509E" w:rsidRDefault="0018509E" w:rsidP="001D0190">
            <w:pPr>
              <w:numPr>
                <w:ilvl w:val="0"/>
                <w:numId w:val="5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korzyści stosowania zmiennych faz rozrządu i zmiennych wzniosów zaworów</w:t>
            </w:r>
          </w:p>
          <w:p w:rsidR="0018509E" w:rsidRPr="006B7F71" w:rsidRDefault="0018509E" w:rsidP="0086257A">
            <w:pPr>
              <w:spacing w:after="0" w:line="240" w:lineRule="auto"/>
              <w:ind w:left="113"/>
              <w:rPr>
                <w:rFonts w:ascii="Arial" w:hAnsi="Arial" w:cs="Arial"/>
                <w:sz w:val="18"/>
                <w:szCs w:val="18"/>
              </w:rPr>
            </w:pPr>
          </w:p>
        </w:tc>
        <w:tc>
          <w:tcPr>
            <w:tcW w:w="2835" w:type="dxa"/>
          </w:tcPr>
          <w:p w:rsidR="0018509E" w:rsidRPr="00C279C7" w:rsidRDefault="0018509E" w:rsidP="001D0190">
            <w:pPr>
              <w:numPr>
                <w:ilvl w:val="0"/>
                <w:numId w:val="53"/>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Parametry pracy silnika</w:t>
            </w:r>
          </w:p>
          <w:p w:rsidR="0018509E" w:rsidRDefault="0018509E" w:rsidP="001D0190">
            <w:pPr>
              <w:numPr>
                <w:ilvl w:val="0"/>
                <w:numId w:val="55"/>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Charakterystyki silników</w:t>
            </w:r>
          </w:p>
          <w:p w:rsidR="0018509E" w:rsidRPr="00C279C7" w:rsidRDefault="0018509E" w:rsidP="001D0190">
            <w:pPr>
              <w:numPr>
                <w:ilvl w:val="0"/>
                <w:numId w:val="55"/>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Materiały i konstrukcja kadłubów</w:t>
            </w:r>
          </w:p>
          <w:p w:rsidR="0018509E" w:rsidRPr="00C279C7" w:rsidRDefault="0018509E" w:rsidP="001D0190">
            <w:pPr>
              <w:numPr>
                <w:ilvl w:val="0"/>
                <w:numId w:val="55"/>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Cylindry silników chłodzonych cieczą</w:t>
            </w:r>
          </w:p>
          <w:p w:rsidR="0018509E" w:rsidRPr="00C279C7" w:rsidRDefault="0018509E" w:rsidP="001D0190">
            <w:pPr>
              <w:numPr>
                <w:ilvl w:val="0"/>
                <w:numId w:val="55"/>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Cylindry silników chłodzonych powietrzem</w:t>
            </w:r>
          </w:p>
          <w:p w:rsidR="0018509E" w:rsidRDefault="0018509E" w:rsidP="001D0190">
            <w:pPr>
              <w:numPr>
                <w:ilvl w:val="0"/>
                <w:numId w:val="57"/>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 xml:space="preserve">Konstrukcja głowic </w:t>
            </w:r>
          </w:p>
          <w:p w:rsidR="0018509E" w:rsidRPr="0087088A" w:rsidRDefault="0018509E" w:rsidP="001D0190">
            <w:pPr>
              <w:numPr>
                <w:ilvl w:val="0"/>
                <w:numId w:val="57"/>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Budowa układu korbowego</w:t>
            </w:r>
          </w:p>
          <w:p w:rsidR="0018509E" w:rsidRDefault="0018509E" w:rsidP="001D0190">
            <w:pPr>
              <w:numPr>
                <w:ilvl w:val="0"/>
                <w:numId w:val="59"/>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Konstrukcja elementów układu korbowego</w:t>
            </w:r>
          </w:p>
          <w:p w:rsidR="0018509E" w:rsidRPr="00C279C7" w:rsidRDefault="0018509E" w:rsidP="001D0190">
            <w:pPr>
              <w:numPr>
                <w:ilvl w:val="0"/>
                <w:numId w:val="59"/>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Budowa układu rozrządu</w:t>
            </w:r>
          </w:p>
          <w:p w:rsidR="0018509E" w:rsidRPr="00C279C7" w:rsidRDefault="0018509E" w:rsidP="001D0190">
            <w:pPr>
              <w:numPr>
                <w:ilvl w:val="0"/>
                <w:numId w:val="5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Wpływ układu rozrządu na wymianę ładunku w silniku czterosuwowym</w:t>
            </w:r>
          </w:p>
          <w:p w:rsidR="0018509E" w:rsidRPr="00C279C7" w:rsidRDefault="0018509E" w:rsidP="001D0190">
            <w:pPr>
              <w:numPr>
                <w:ilvl w:val="0"/>
                <w:numId w:val="5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Konstrukcja elementów układu rozrządu</w:t>
            </w:r>
          </w:p>
          <w:p w:rsidR="0018509E" w:rsidRPr="00C279C7" w:rsidRDefault="0018509E" w:rsidP="001D0190">
            <w:pPr>
              <w:numPr>
                <w:ilvl w:val="0"/>
                <w:numId w:val="5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Napęd wałka rozrządu</w:t>
            </w:r>
          </w:p>
          <w:p w:rsidR="0018509E" w:rsidRPr="00C279C7" w:rsidRDefault="0018509E" w:rsidP="001D0190">
            <w:pPr>
              <w:numPr>
                <w:ilvl w:val="0"/>
                <w:numId w:val="5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Regulacja luzu zaworów</w:t>
            </w:r>
          </w:p>
          <w:p w:rsidR="0018509E" w:rsidRPr="00C279C7" w:rsidRDefault="0018509E" w:rsidP="001D0190">
            <w:pPr>
              <w:numPr>
                <w:ilvl w:val="0"/>
                <w:numId w:val="5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Zmienne fazy rozrządu</w:t>
            </w:r>
          </w:p>
          <w:p w:rsidR="0018509E" w:rsidRPr="002A7EEC" w:rsidRDefault="0018509E" w:rsidP="001D0190">
            <w:pPr>
              <w:numPr>
                <w:ilvl w:val="0"/>
                <w:numId w:val="55"/>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Zmienne wzniosy zaworów</w:t>
            </w:r>
          </w:p>
        </w:tc>
        <w:tc>
          <w:tcPr>
            <w:tcW w:w="3071" w:type="dxa"/>
          </w:tcPr>
          <w:p w:rsidR="0018509E" w:rsidRPr="00C279C7" w:rsidRDefault="0018509E" w:rsidP="001D0190">
            <w:pPr>
              <w:numPr>
                <w:ilvl w:val="0"/>
                <w:numId w:val="54"/>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Obliczanie parametrów pracy silnika</w:t>
            </w:r>
          </w:p>
          <w:p w:rsidR="0018509E" w:rsidRPr="00C279C7" w:rsidRDefault="0018509E" w:rsidP="001D0190">
            <w:pPr>
              <w:numPr>
                <w:ilvl w:val="0"/>
                <w:numId w:val="5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Wyznaczanie krzywych mocy użytecznej i jednostkowego zużycia paliwa na podstawie </w:t>
            </w:r>
            <w:r>
              <w:rPr>
                <w:rFonts w:ascii="Arial" w:hAnsi="Arial" w:cs="Arial"/>
                <w:sz w:val="18"/>
                <w:szCs w:val="18"/>
              </w:rPr>
              <w:t>za</w:t>
            </w:r>
            <w:r w:rsidRPr="00C279C7">
              <w:rPr>
                <w:rFonts w:ascii="Arial" w:hAnsi="Arial" w:cs="Arial"/>
                <w:sz w:val="18"/>
                <w:szCs w:val="18"/>
              </w:rPr>
              <w:t>danych krzywych momentu obrotowego i sekundowego zużycia paliwa</w:t>
            </w:r>
          </w:p>
          <w:p w:rsidR="0018509E" w:rsidRDefault="0018509E" w:rsidP="001D0190">
            <w:pPr>
              <w:numPr>
                <w:ilvl w:val="0"/>
                <w:numId w:val="59"/>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 xml:space="preserve">Obliczanie wskaźników elastyczności silnika na podstawie wykresu charakterystyki zewnętrznej </w:t>
            </w:r>
          </w:p>
          <w:p w:rsidR="0018509E" w:rsidRDefault="0018509E" w:rsidP="001D0190">
            <w:pPr>
              <w:numPr>
                <w:ilvl w:val="0"/>
                <w:numId w:val="59"/>
              </w:numPr>
              <w:tabs>
                <w:tab w:val="clear" w:pos="720"/>
              </w:tabs>
              <w:spacing w:before="40" w:after="0" w:line="240" w:lineRule="auto"/>
              <w:ind w:left="113" w:hanging="113"/>
              <w:rPr>
                <w:rFonts w:ascii="Arial" w:hAnsi="Arial" w:cs="Arial"/>
                <w:sz w:val="18"/>
                <w:szCs w:val="18"/>
              </w:rPr>
            </w:pPr>
            <w:r>
              <w:rPr>
                <w:rFonts w:ascii="Arial" w:hAnsi="Arial" w:cs="Arial"/>
                <w:sz w:val="18"/>
                <w:szCs w:val="18"/>
              </w:rPr>
              <w:t>Rozpoznawanie kadłubów i głowic silników o różnej konstrukcji</w:t>
            </w:r>
          </w:p>
          <w:p w:rsidR="0018509E" w:rsidRDefault="0018509E" w:rsidP="001D0190">
            <w:pPr>
              <w:numPr>
                <w:ilvl w:val="0"/>
                <w:numId w:val="59"/>
              </w:numPr>
              <w:tabs>
                <w:tab w:val="clear" w:pos="720"/>
              </w:tabs>
              <w:spacing w:before="40" w:after="0" w:line="240" w:lineRule="auto"/>
              <w:ind w:left="113" w:hanging="113"/>
              <w:rPr>
                <w:rFonts w:ascii="Arial" w:hAnsi="Arial" w:cs="Arial"/>
                <w:sz w:val="18"/>
                <w:szCs w:val="18"/>
              </w:rPr>
            </w:pPr>
            <w:r>
              <w:rPr>
                <w:rFonts w:ascii="Arial" w:hAnsi="Arial" w:cs="Arial"/>
                <w:sz w:val="18"/>
                <w:szCs w:val="18"/>
              </w:rPr>
              <w:t>Rozpoznawanie elementów układu tłokowo-korbowego silników o różnej konstrukcji</w:t>
            </w:r>
          </w:p>
          <w:p w:rsidR="0018509E" w:rsidRPr="002A7EEC" w:rsidRDefault="0018509E" w:rsidP="001D0190">
            <w:pPr>
              <w:numPr>
                <w:ilvl w:val="0"/>
                <w:numId w:val="59"/>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Rozpoznawanie elementów układu rozrządu w jego różnych rozwiązaniach konstrukcyjnych</w:t>
            </w:r>
          </w:p>
        </w:tc>
        <w:tc>
          <w:tcPr>
            <w:tcW w:w="1749" w:type="dxa"/>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C279C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r w:rsidRPr="00C279C7">
              <w:rPr>
                <w:rFonts w:ascii="Arial" w:hAnsi="Arial" w:cs="Arial"/>
                <w:sz w:val="18"/>
                <w:szCs w:val="18"/>
              </w:rPr>
              <w:t xml:space="preserve"> </w:t>
            </w:r>
          </w:p>
          <w:p w:rsidR="0018509E" w:rsidRPr="00C279C7" w:rsidRDefault="0018509E" w:rsidP="0086257A">
            <w:pPr>
              <w:spacing w:after="0" w:line="240" w:lineRule="auto"/>
              <w:rPr>
                <w:rFonts w:ascii="Arial" w:hAnsi="Arial" w:cs="Arial"/>
                <w:sz w:val="18"/>
                <w:szCs w:val="18"/>
              </w:rPr>
            </w:pPr>
          </w:p>
        </w:tc>
      </w:tr>
    </w:tbl>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219"/>
        <w:gridCol w:w="2835"/>
        <w:gridCol w:w="3071"/>
        <w:gridCol w:w="1749"/>
      </w:tblGrid>
      <w:tr w:rsidR="0018509E" w:rsidRPr="00C279C7" w:rsidTr="0086257A">
        <w:tc>
          <w:tcPr>
            <w:tcW w:w="2835" w:type="dxa"/>
          </w:tcPr>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lastRenderedPageBreak/>
              <w:t>Efekty kształcenia</w:t>
            </w:r>
          </w:p>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wg podstawy programowej</w:t>
            </w:r>
          </w:p>
        </w:tc>
        <w:tc>
          <w:tcPr>
            <w:tcW w:w="4219" w:type="dxa"/>
          </w:tcPr>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 xml:space="preserve">Szczegółowe cele kształcenia określające wiadomości </w:t>
            </w:r>
            <w:r>
              <w:rPr>
                <w:rFonts w:ascii="Arial" w:hAnsi="Arial" w:cs="Arial"/>
                <w:sz w:val="18"/>
                <w:szCs w:val="18"/>
              </w:rPr>
              <w:t xml:space="preserve"> </w:t>
            </w:r>
            <w:r w:rsidRPr="00C279C7">
              <w:rPr>
                <w:rFonts w:ascii="Arial" w:hAnsi="Arial" w:cs="Arial"/>
                <w:sz w:val="18"/>
                <w:szCs w:val="18"/>
              </w:rPr>
              <w:t xml:space="preserve">i umiejętności </w:t>
            </w:r>
            <w:r>
              <w:rPr>
                <w:rFonts w:ascii="Arial" w:hAnsi="Arial" w:cs="Arial"/>
                <w:sz w:val="18"/>
                <w:szCs w:val="18"/>
              </w:rPr>
              <w:t>stanowi</w:t>
            </w:r>
            <w:r w:rsidRPr="00C279C7">
              <w:rPr>
                <w:rFonts w:ascii="Arial" w:hAnsi="Arial" w:cs="Arial"/>
                <w:sz w:val="18"/>
                <w:szCs w:val="18"/>
              </w:rPr>
              <w:t>ące uszczegółowione efekty kształcenia</w:t>
            </w:r>
          </w:p>
        </w:tc>
        <w:tc>
          <w:tcPr>
            <w:tcW w:w="2835" w:type="dxa"/>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Treści kształcenia</w:t>
            </w:r>
          </w:p>
        </w:tc>
        <w:tc>
          <w:tcPr>
            <w:tcW w:w="3071" w:type="dxa"/>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Proponowane ćwiczenia</w:t>
            </w:r>
          </w:p>
        </w:tc>
        <w:tc>
          <w:tcPr>
            <w:tcW w:w="1749" w:type="dxa"/>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Uwagi</w:t>
            </w:r>
          </w:p>
        </w:tc>
      </w:tr>
      <w:tr w:rsidR="0018509E" w:rsidRPr="00C279C7" w:rsidTr="0086257A">
        <w:trPr>
          <w:trHeight w:val="9434"/>
        </w:trPr>
        <w:tc>
          <w:tcPr>
            <w:tcW w:w="2835" w:type="dxa"/>
          </w:tcPr>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MOT.02.3</w:t>
            </w:r>
          </w:p>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C31A68" w:rsidRDefault="00C31A68" w:rsidP="00C31A68">
            <w:pPr>
              <w:spacing w:before="40" w:after="0" w:line="240" w:lineRule="auto"/>
              <w:rPr>
                <w:rFonts w:ascii="Arial" w:hAnsi="Arial" w:cs="Arial"/>
                <w:sz w:val="18"/>
                <w:szCs w:val="18"/>
              </w:rPr>
            </w:pPr>
            <w:r w:rsidRPr="00C31A68">
              <w:rPr>
                <w:rFonts w:ascii="Arial" w:hAnsi="Arial" w:cs="Arial"/>
                <w:sz w:val="18"/>
                <w:szCs w:val="18"/>
              </w:rPr>
              <w:t xml:space="preserve">(2) określa zasady działania podzespołów i zespołów stosowanych w pojazdach samochodowych; </w:t>
            </w:r>
          </w:p>
          <w:p w:rsidR="00C31A68" w:rsidRPr="00C279C7" w:rsidRDefault="00C31A68" w:rsidP="0086257A">
            <w:pPr>
              <w:spacing w:after="0" w:line="240" w:lineRule="auto"/>
              <w:rPr>
                <w:rFonts w:ascii="Arial" w:hAnsi="Arial" w:cs="Arial"/>
                <w:sz w:val="18"/>
                <w:szCs w:val="18"/>
              </w:rPr>
            </w:pPr>
          </w:p>
        </w:tc>
        <w:tc>
          <w:tcPr>
            <w:tcW w:w="4219" w:type="dxa"/>
          </w:tcPr>
          <w:p w:rsidR="0018509E" w:rsidRPr="00C279C7" w:rsidRDefault="0018509E" w:rsidP="0086257A">
            <w:pPr>
              <w:spacing w:before="40" w:after="0" w:line="240" w:lineRule="auto"/>
              <w:ind w:left="113" w:hanging="113"/>
              <w:rPr>
                <w:rFonts w:ascii="Arial" w:hAnsi="Arial" w:cs="Arial"/>
                <w:sz w:val="18"/>
                <w:szCs w:val="18"/>
              </w:rPr>
            </w:pPr>
            <w:r w:rsidRPr="00C279C7">
              <w:rPr>
                <w:rFonts w:ascii="Arial" w:hAnsi="Arial" w:cs="Arial"/>
                <w:sz w:val="18"/>
                <w:szCs w:val="18"/>
              </w:rPr>
              <w:t>Uczeń:</w:t>
            </w:r>
            <w:r w:rsidRPr="00C279C7">
              <w:rPr>
                <w:rFonts w:ascii="Arial" w:hAnsi="Arial" w:cs="Arial"/>
                <w:sz w:val="18"/>
                <w:szCs w:val="18"/>
              </w:rPr>
              <w:tab/>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54510C">
              <w:rPr>
                <w:rFonts w:ascii="Arial" w:hAnsi="Arial" w:cs="Arial"/>
                <w:sz w:val="18"/>
                <w:szCs w:val="18"/>
              </w:rPr>
              <w:t>podaje</w:t>
            </w:r>
            <w:r w:rsidRPr="00C279C7">
              <w:rPr>
                <w:rFonts w:ascii="Arial" w:hAnsi="Arial" w:cs="Arial"/>
                <w:sz w:val="18"/>
                <w:szCs w:val="18"/>
              </w:rPr>
              <w:t xml:space="preserve"> zadania układu zasilania silnika ZI</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gaźnika samochodowego</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rozróżnia </w:t>
            </w:r>
            <w:r>
              <w:rPr>
                <w:rFonts w:ascii="Arial" w:hAnsi="Arial" w:cs="Arial"/>
                <w:sz w:val="18"/>
                <w:szCs w:val="18"/>
              </w:rPr>
              <w:t xml:space="preserve">rodzaje </w:t>
            </w:r>
            <w:r w:rsidRPr="00C279C7">
              <w:rPr>
                <w:rFonts w:ascii="Arial" w:hAnsi="Arial" w:cs="Arial"/>
                <w:sz w:val="18"/>
                <w:szCs w:val="18"/>
              </w:rPr>
              <w:t>układ</w:t>
            </w:r>
            <w:r>
              <w:rPr>
                <w:rFonts w:ascii="Arial" w:hAnsi="Arial" w:cs="Arial"/>
                <w:sz w:val="18"/>
                <w:szCs w:val="18"/>
              </w:rPr>
              <w:t>ów</w:t>
            </w:r>
            <w:r w:rsidRPr="00C279C7">
              <w:rPr>
                <w:rFonts w:ascii="Arial" w:hAnsi="Arial" w:cs="Arial"/>
                <w:sz w:val="18"/>
                <w:szCs w:val="18"/>
              </w:rPr>
              <w:t xml:space="preserve"> wtrysku benzyny</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i zasadę działania pośredniego wielopunktowego układu wtrysku benzyny sterowanego mechaniczno-elektronicznie</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korzyści stosowania wtrysku benzyny sterowanego elektronicznie</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elementy obwodu zasilania paliwem wielopunktowego wtrysku benzyny sterowanego elektronicznie</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metody sterowania wtryskiwaczami paliwa w silniku ZI</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i zasadę działania elementów obwodu zasilania paliwem wielopunktowego układu wtrysku benzyny</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dobiera przyrządy i narzędzia do diagnostyki elementów obwodu zasilania paliwem</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0C1262">
              <w:rPr>
                <w:rFonts w:ascii="Arial" w:hAnsi="Arial" w:cs="Arial"/>
                <w:sz w:val="18"/>
                <w:szCs w:val="18"/>
              </w:rPr>
              <w:t>podaje</w:t>
            </w:r>
            <w:r w:rsidRPr="00C279C7">
              <w:rPr>
                <w:rFonts w:ascii="Arial" w:hAnsi="Arial" w:cs="Arial"/>
                <w:sz w:val="18"/>
                <w:szCs w:val="18"/>
              </w:rPr>
              <w:t xml:space="preserve"> metody diagnozowania elementów obwodu zasilania paliwem</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uszkodzenia elementów obwodu zasilania paliwem</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elementy obwodu dopływu powietrza układu wtrysku benzyny</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0C1262">
              <w:rPr>
                <w:rFonts w:ascii="Arial" w:hAnsi="Arial" w:cs="Arial"/>
                <w:sz w:val="18"/>
                <w:szCs w:val="18"/>
              </w:rPr>
              <w:t>podaje</w:t>
            </w:r>
            <w:r w:rsidRPr="00C279C7">
              <w:rPr>
                <w:rFonts w:ascii="Arial" w:hAnsi="Arial" w:cs="Arial"/>
                <w:sz w:val="18"/>
                <w:szCs w:val="18"/>
              </w:rPr>
              <w:t xml:space="preserve"> metody określania ilości ładunku powietrza w układach wtrysku benzyny</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metody regulacji prędkości obrotowej biegu jałowego silnika ZI zasilanego wtryskowo</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układ odprowadzania par paliwa ze zbiornika do obwodu dopływu powietrza</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i zasadę działania jednopunktowego układu wtrysku benzyny</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rozpoznaje elementy bezpośredniego układu wtrysku benzyny </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elektronicznego systemu sterowania pracą silnika ZI</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czujniki elektronicznego systemu sterowania pracą silnika</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dobiera przyrządy do diagnostyki czujników</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wymienia metody diagnozowania czujników</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zadania pokładowych systemów diagnostycznych</w:t>
            </w:r>
          </w:p>
          <w:p w:rsidR="0018509E" w:rsidRPr="00C279C7" w:rsidRDefault="0018509E" w:rsidP="001D0190">
            <w:pPr>
              <w:numPr>
                <w:ilvl w:val="0"/>
                <w:numId w:val="60"/>
              </w:numPr>
              <w:tabs>
                <w:tab w:val="clear" w:pos="720"/>
              </w:tabs>
              <w:spacing w:after="40" w:line="240" w:lineRule="auto"/>
              <w:ind w:left="113" w:hanging="113"/>
              <w:rPr>
                <w:rFonts w:ascii="Arial" w:hAnsi="Arial" w:cs="Arial"/>
                <w:b/>
                <w:sz w:val="18"/>
                <w:szCs w:val="18"/>
              </w:rPr>
            </w:pPr>
            <w:r w:rsidRPr="00C279C7">
              <w:rPr>
                <w:rFonts w:ascii="Arial" w:hAnsi="Arial" w:cs="Arial"/>
                <w:sz w:val="18"/>
                <w:szCs w:val="18"/>
              </w:rPr>
              <w:t>przestrzega zasad diagnostyki pokładowej</w:t>
            </w:r>
          </w:p>
        </w:tc>
        <w:tc>
          <w:tcPr>
            <w:tcW w:w="2835" w:type="dxa"/>
          </w:tcPr>
          <w:p w:rsidR="0018509E" w:rsidRPr="00C279C7" w:rsidRDefault="0018509E" w:rsidP="001D0190">
            <w:pPr>
              <w:numPr>
                <w:ilvl w:val="0"/>
                <w:numId w:val="61"/>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Gaźnikowy układ zasilania</w:t>
            </w:r>
          </w:p>
          <w:p w:rsidR="0018509E" w:rsidRPr="00C279C7" w:rsidRDefault="0018509E" w:rsidP="001D0190">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Klasyfikacja wtryskowych układów zasilania silnik</w:t>
            </w:r>
            <w:r>
              <w:rPr>
                <w:rFonts w:ascii="Arial" w:hAnsi="Arial" w:cs="Arial"/>
                <w:sz w:val="18"/>
                <w:szCs w:val="18"/>
              </w:rPr>
              <w:t>ów</w:t>
            </w:r>
            <w:r w:rsidRPr="00C279C7">
              <w:rPr>
                <w:rFonts w:ascii="Arial" w:hAnsi="Arial" w:cs="Arial"/>
                <w:sz w:val="18"/>
                <w:szCs w:val="18"/>
              </w:rPr>
              <w:t xml:space="preserve"> ZI</w:t>
            </w:r>
          </w:p>
          <w:p w:rsidR="0018509E" w:rsidRPr="00C279C7" w:rsidRDefault="0018509E" w:rsidP="001D0190">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Pośredni wielopunktowy </w:t>
            </w:r>
            <w:r>
              <w:rPr>
                <w:rFonts w:ascii="Arial" w:hAnsi="Arial" w:cs="Arial"/>
                <w:sz w:val="18"/>
                <w:szCs w:val="18"/>
              </w:rPr>
              <w:t xml:space="preserve">układ </w:t>
            </w:r>
            <w:r w:rsidRPr="00C279C7">
              <w:rPr>
                <w:rFonts w:ascii="Arial" w:hAnsi="Arial" w:cs="Arial"/>
                <w:sz w:val="18"/>
                <w:szCs w:val="18"/>
              </w:rPr>
              <w:t>wtrysk</w:t>
            </w:r>
            <w:r>
              <w:rPr>
                <w:rFonts w:ascii="Arial" w:hAnsi="Arial" w:cs="Arial"/>
                <w:sz w:val="18"/>
                <w:szCs w:val="18"/>
              </w:rPr>
              <w:t>u</w:t>
            </w:r>
            <w:r w:rsidRPr="00C279C7">
              <w:rPr>
                <w:rFonts w:ascii="Arial" w:hAnsi="Arial" w:cs="Arial"/>
                <w:sz w:val="18"/>
                <w:szCs w:val="18"/>
              </w:rPr>
              <w:t xml:space="preserve"> benzyny sterowany mechaniczno-elektronicznie</w:t>
            </w:r>
          </w:p>
          <w:p w:rsidR="0018509E" w:rsidRPr="00C279C7" w:rsidRDefault="0018509E" w:rsidP="001D0190">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Pośredni wielopunktowy układ wtrysk</w:t>
            </w:r>
            <w:r>
              <w:rPr>
                <w:rFonts w:ascii="Arial" w:hAnsi="Arial" w:cs="Arial"/>
                <w:sz w:val="18"/>
                <w:szCs w:val="18"/>
              </w:rPr>
              <w:t>u</w:t>
            </w:r>
            <w:r w:rsidRPr="00C279C7">
              <w:rPr>
                <w:rFonts w:ascii="Arial" w:hAnsi="Arial" w:cs="Arial"/>
                <w:sz w:val="18"/>
                <w:szCs w:val="18"/>
              </w:rPr>
              <w:t xml:space="preserve"> benzyny sterowany elektronicznie</w:t>
            </w:r>
          </w:p>
          <w:p w:rsidR="0018509E" w:rsidRPr="00C279C7" w:rsidRDefault="0018509E" w:rsidP="001D0190">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Pośredni jednopunktowy układ wtrysku benzyny sterowany elektronicznie</w:t>
            </w:r>
          </w:p>
          <w:p w:rsidR="0018509E" w:rsidRPr="00C279C7" w:rsidRDefault="0018509E" w:rsidP="001D0190">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Bezpośredni </w:t>
            </w:r>
            <w:r>
              <w:rPr>
                <w:rFonts w:ascii="Arial" w:hAnsi="Arial" w:cs="Arial"/>
                <w:sz w:val="18"/>
                <w:szCs w:val="18"/>
              </w:rPr>
              <w:t>układ w</w:t>
            </w:r>
            <w:r w:rsidRPr="00C279C7">
              <w:rPr>
                <w:rFonts w:ascii="Arial" w:hAnsi="Arial" w:cs="Arial"/>
                <w:sz w:val="18"/>
                <w:szCs w:val="18"/>
              </w:rPr>
              <w:t>trysk</w:t>
            </w:r>
            <w:r>
              <w:rPr>
                <w:rFonts w:ascii="Arial" w:hAnsi="Arial" w:cs="Arial"/>
                <w:sz w:val="18"/>
                <w:szCs w:val="18"/>
              </w:rPr>
              <w:t>u</w:t>
            </w:r>
            <w:r w:rsidRPr="00C279C7">
              <w:rPr>
                <w:rFonts w:ascii="Arial" w:hAnsi="Arial" w:cs="Arial"/>
                <w:sz w:val="18"/>
                <w:szCs w:val="18"/>
              </w:rPr>
              <w:t xml:space="preserve"> benzyny sterowany elektronicznie</w:t>
            </w:r>
          </w:p>
          <w:p w:rsidR="0018509E" w:rsidRPr="00C279C7" w:rsidRDefault="0018509E" w:rsidP="001D0190">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Elektroniczny system sterowania pracą silnika</w:t>
            </w:r>
          </w:p>
          <w:p w:rsidR="0018509E" w:rsidRPr="00C279C7" w:rsidRDefault="0018509E" w:rsidP="001D0190">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Czujniki i elementy wykonawcze elektronicznego systemu sterowania silnika ZI</w:t>
            </w:r>
          </w:p>
          <w:p w:rsidR="0018509E" w:rsidRPr="00C279C7" w:rsidRDefault="0018509E" w:rsidP="001D0190">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Pokładowe systemy diagnostyczne</w:t>
            </w:r>
          </w:p>
          <w:p w:rsidR="0018509E" w:rsidRPr="00C279C7" w:rsidRDefault="0018509E" w:rsidP="001D0190">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Instalacje zasilania gazem LPG kolejnych generacji</w:t>
            </w:r>
          </w:p>
          <w:p w:rsidR="0018509E" w:rsidRPr="00C279C7" w:rsidRDefault="0018509E" w:rsidP="001D0190">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Elementy instalacji gazowych LPG</w:t>
            </w:r>
          </w:p>
          <w:p w:rsidR="0018509E" w:rsidRPr="00C279C7" w:rsidRDefault="0018509E" w:rsidP="001D0190">
            <w:pPr>
              <w:numPr>
                <w:ilvl w:val="0"/>
                <w:numId w:val="61"/>
              </w:numPr>
              <w:tabs>
                <w:tab w:val="clear" w:pos="720"/>
              </w:tabs>
              <w:spacing w:after="0" w:line="240" w:lineRule="auto"/>
              <w:ind w:left="113" w:hanging="113"/>
              <w:rPr>
                <w:rFonts w:ascii="Arial" w:hAnsi="Arial" w:cs="Arial"/>
                <w:b/>
                <w:sz w:val="18"/>
                <w:szCs w:val="18"/>
              </w:rPr>
            </w:pPr>
            <w:r w:rsidRPr="00C279C7">
              <w:rPr>
                <w:rFonts w:ascii="Arial" w:hAnsi="Arial" w:cs="Arial"/>
                <w:sz w:val="18"/>
                <w:szCs w:val="18"/>
              </w:rPr>
              <w:t>Analiza spalin</w:t>
            </w:r>
          </w:p>
        </w:tc>
        <w:tc>
          <w:tcPr>
            <w:tcW w:w="3071" w:type="dxa"/>
          </w:tcPr>
          <w:p w:rsidR="0018509E" w:rsidRPr="00C279C7" w:rsidRDefault="0018509E" w:rsidP="001D0190">
            <w:pPr>
              <w:numPr>
                <w:ilvl w:val="0"/>
                <w:numId w:val="61"/>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Rozpoznawanie elementów obwodu zasilania paliwem pośredniego wielopunktowego wtrysku benzyny sterowanego elektronicznie</w:t>
            </w:r>
          </w:p>
          <w:p w:rsidR="0018509E" w:rsidRPr="00C279C7" w:rsidRDefault="0018509E" w:rsidP="001D0190">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Rozpoznawanie trybów pracy silnika z wtryskiem bezpośrednim benzyny</w:t>
            </w:r>
          </w:p>
          <w:p w:rsidR="0018509E" w:rsidRPr="00C279C7" w:rsidRDefault="0018509E" w:rsidP="001D0190">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Opracowanie na podstawie dokumentacji schematu elektronicznego systemu sterowania pracą silnika ZI</w:t>
            </w:r>
          </w:p>
          <w:p w:rsidR="0018509E" w:rsidRPr="00C279C7" w:rsidRDefault="0018509E" w:rsidP="001D0190">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Określanie czynności diagnostycznych przy badaniu sond lambda różnych typów</w:t>
            </w:r>
          </w:p>
          <w:p w:rsidR="0018509E" w:rsidRPr="00C279C7" w:rsidRDefault="0018509E" w:rsidP="001D0190">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Dobieranie przyrządów pomiarowych do badań diagnostycznych czujników elektronicznego systemu sterowania pracą silnika</w:t>
            </w:r>
          </w:p>
          <w:p w:rsidR="0018509E" w:rsidRPr="00C279C7" w:rsidRDefault="0018509E" w:rsidP="001D0190">
            <w:pPr>
              <w:numPr>
                <w:ilvl w:val="0"/>
                <w:numId w:val="6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Rozpoznawanie kodów usterek standardu OBD</w:t>
            </w:r>
          </w:p>
          <w:p w:rsidR="0018509E" w:rsidRPr="00C279C7" w:rsidRDefault="0018509E" w:rsidP="001D0190">
            <w:pPr>
              <w:numPr>
                <w:ilvl w:val="0"/>
                <w:numId w:val="61"/>
              </w:numPr>
              <w:tabs>
                <w:tab w:val="clear" w:pos="720"/>
              </w:tabs>
              <w:spacing w:after="0" w:line="240" w:lineRule="auto"/>
              <w:ind w:left="113" w:hanging="113"/>
              <w:rPr>
                <w:rFonts w:ascii="Arial" w:hAnsi="Arial" w:cs="Arial"/>
                <w:b/>
                <w:sz w:val="18"/>
                <w:szCs w:val="18"/>
              </w:rPr>
            </w:pPr>
            <w:r w:rsidRPr="00C279C7">
              <w:rPr>
                <w:rFonts w:ascii="Arial" w:hAnsi="Arial" w:cs="Arial"/>
                <w:sz w:val="18"/>
                <w:szCs w:val="18"/>
              </w:rPr>
              <w:t>Opracowanie planu czynności p</w:t>
            </w:r>
            <w:r>
              <w:rPr>
                <w:rFonts w:ascii="Arial" w:hAnsi="Arial" w:cs="Arial"/>
                <w:sz w:val="18"/>
                <w:szCs w:val="18"/>
              </w:rPr>
              <w:t>odczas</w:t>
            </w:r>
            <w:r w:rsidRPr="00C279C7">
              <w:rPr>
                <w:rFonts w:ascii="Arial" w:hAnsi="Arial" w:cs="Arial"/>
                <w:sz w:val="18"/>
                <w:szCs w:val="18"/>
              </w:rPr>
              <w:t xml:space="preserve"> badani</w:t>
            </w:r>
            <w:r>
              <w:rPr>
                <w:rFonts w:ascii="Arial" w:hAnsi="Arial" w:cs="Arial"/>
                <w:sz w:val="18"/>
                <w:szCs w:val="18"/>
              </w:rPr>
              <w:t>a</w:t>
            </w:r>
            <w:r w:rsidRPr="00C279C7">
              <w:rPr>
                <w:rFonts w:ascii="Arial" w:hAnsi="Arial" w:cs="Arial"/>
                <w:sz w:val="18"/>
                <w:szCs w:val="18"/>
              </w:rPr>
              <w:t xml:space="preserve"> składu spalin </w:t>
            </w:r>
            <w:r>
              <w:rPr>
                <w:rFonts w:ascii="Arial" w:hAnsi="Arial" w:cs="Arial"/>
                <w:sz w:val="18"/>
                <w:szCs w:val="18"/>
              </w:rPr>
              <w:t xml:space="preserve">za pomocą </w:t>
            </w:r>
            <w:r w:rsidRPr="00C279C7">
              <w:rPr>
                <w:rFonts w:ascii="Arial" w:hAnsi="Arial" w:cs="Arial"/>
                <w:sz w:val="18"/>
                <w:szCs w:val="18"/>
              </w:rPr>
              <w:t>analizator</w:t>
            </w:r>
            <w:r>
              <w:rPr>
                <w:rFonts w:ascii="Arial" w:hAnsi="Arial" w:cs="Arial"/>
                <w:sz w:val="18"/>
                <w:szCs w:val="18"/>
              </w:rPr>
              <w:t>a</w:t>
            </w:r>
          </w:p>
        </w:tc>
        <w:tc>
          <w:tcPr>
            <w:tcW w:w="1749" w:type="dxa"/>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C279C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r w:rsidRPr="00C279C7">
              <w:rPr>
                <w:rFonts w:ascii="Arial" w:hAnsi="Arial" w:cs="Arial"/>
                <w:sz w:val="18"/>
                <w:szCs w:val="18"/>
              </w:rPr>
              <w:t xml:space="preserve"> </w:t>
            </w:r>
          </w:p>
          <w:p w:rsidR="0018509E" w:rsidRPr="00C279C7" w:rsidRDefault="0018509E" w:rsidP="0086257A">
            <w:pPr>
              <w:spacing w:after="0" w:line="240" w:lineRule="auto"/>
              <w:rPr>
                <w:rFonts w:ascii="Arial" w:hAnsi="Arial" w:cs="Arial"/>
                <w:sz w:val="18"/>
                <w:szCs w:val="18"/>
              </w:rPr>
            </w:pPr>
          </w:p>
        </w:tc>
      </w:tr>
    </w:tbl>
    <w:p w:rsidR="0018509E" w:rsidRPr="006E52F8" w:rsidRDefault="0018509E" w:rsidP="0018509E">
      <w:pPr>
        <w:spacing w:after="0" w:line="240" w:lineRule="auto"/>
        <w:rPr>
          <w:sz w:val="8"/>
          <w:szCs w:val="8"/>
        </w:rPr>
      </w:pP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394"/>
        <w:gridCol w:w="2835"/>
        <w:gridCol w:w="3071"/>
        <w:gridCol w:w="1749"/>
      </w:tblGrid>
      <w:tr w:rsidR="0018509E" w:rsidRPr="00C279C7" w:rsidTr="0086257A">
        <w:tc>
          <w:tcPr>
            <w:tcW w:w="2660" w:type="dxa"/>
          </w:tcPr>
          <w:p w:rsidR="0018509E" w:rsidRPr="00C279C7" w:rsidRDefault="0018509E" w:rsidP="0086257A">
            <w:pPr>
              <w:spacing w:after="40" w:line="240" w:lineRule="auto"/>
              <w:rPr>
                <w:rFonts w:ascii="Arial" w:hAnsi="Arial" w:cs="Arial"/>
                <w:sz w:val="18"/>
                <w:szCs w:val="18"/>
              </w:rPr>
            </w:pPr>
          </w:p>
        </w:tc>
        <w:tc>
          <w:tcPr>
            <w:tcW w:w="4394" w:type="dxa"/>
          </w:tcPr>
          <w:p w:rsidR="0018509E" w:rsidRPr="00C279C7" w:rsidRDefault="0018509E" w:rsidP="001D0190">
            <w:pPr>
              <w:numPr>
                <w:ilvl w:val="0"/>
                <w:numId w:val="60"/>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rozróżnia generacje instalacji gazowych LPG</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i zasadę działania kolejnych generacji instalacji gazowych LPG</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elementów instalacji gazowych LPG</w:t>
            </w:r>
          </w:p>
          <w:p w:rsidR="0018509E" w:rsidRPr="00C279C7"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przestrzega zasad obsługi instalacji gazowych LPG</w:t>
            </w:r>
          </w:p>
          <w:p w:rsidR="0018509E" w:rsidRDefault="0018509E" w:rsidP="001D0190">
            <w:pPr>
              <w:numPr>
                <w:ilvl w:val="0"/>
                <w:numId w:val="6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przestrzega zasad przeprowadzania analizy spalin</w:t>
            </w:r>
          </w:p>
          <w:p w:rsidR="0018509E" w:rsidRPr="006B419E" w:rsidRDefault="0018509E" w:rsidP="001D0190">
            <w:pPr>
              <w:numPr>
                <w:ilvl w:val="0"/>
                <w:numId w:val="60"/>
              </w:numPr>
              <w:tabs>
                <w:tab w:val="clear" w:pos="720"/>
              </w:tabs>
              <w:spacing w:after="40" w:line="240" w:lineRule="auto"/>
              <w:ind w:left="113" w:hanging="113"/>
              <w:rPr>
                <w:rFonts w:ascii="Arial" w:hAnsi="Arial" w:cs="Arial"/>
                <w:sz w:val="18"/>
                <w:szCs w:val="18"/>
              </w:rPr>
            </w:pPr>
            <w:r>
              <w:rPr>
                <w:rFonts w:ascii="Arial" w:hAnsi="Arial" w:cs="Arial"/>
                <w:sz w:val="18"/>
                <w:szCs w:val="18"/>
              </w:rPr>
              <w:t xml:space="preserve">określa </w:t>
            </w:r>
            <w:r w:rsidRPr="00C279C7">
              <w:rPr>
                <w:rFonts w:ascii="Arial" w:hAnsi="Arial" w:cs="Arial"/>
                <w:sz w:val="18"/>
                <w:szCs w:val="18"/>
              </w:rPr>
              <w:t>stan</w:t>
            </w:r>
            <w:r>
              <w:rPr>
                <w:rFonts w:ascii="Arial" w:hAnsi="Arial" w:cs="Arial"/>
                <w:sz w:val="18"/>
                <w:szCs w:val="18"/>
              </w:rPr>
              <w:t xml:space="preserve"> techniczny układu zasilania na </w:t>
            </w:r>
            <w:r w:rsidRPr="00C279C7">
              <w:rPr>
                <w:rFonts w:ascii="Arial" w:hAnsi="Arial" w:cs="Arial"/>
                <w:sz w:val="18"/>
                <w:szCs w:val="18"/>
              </w:rPr>
              <w:t>podstawie wyników analizy spalin</w:t>
            </w:r>
          </w:p>
        </w:tc>
        <w:tc>
          <w:tcPr>
            <w:tcW w:w="2835" w:type="dxa"/>
          </w:tcPr>
          <w:p w:rsidR="0018509E" w:rsidRPr="00C279C7" w:rsidRDefault="0018509E" w:rsidP="0086257A">
            <w:pPr>
              <w:spacing w:after="0" w:line="240" w:lineRule="auto"/>
              <w:jc w:val="center"/>
              <w:rPr>
                <w:rFonts w:ascii="Arial" w:hAnsi="Arial" w:cs="Arial"/>
                <w:sz w:val="18"/>
                <w:szCs w:val="18"/>
              </w:rPr>
            </w:pPr>
          </w:p>
        </w:tc>
        <w:tc>
          <w:tcPr>
            <w:tcW w:w="3071" w:type="dxa"/>
          </w:tcPr>
          <w:p w:rsidR="0018509E" w:rsidRPr="00C279C7" w:rsidRDefault="0018509E" w:rsidP="0086257A">
            <w:pPr>
              <w:spacing w:after="0" w:line="240" w:lineRule="auto"/>
              <w:jc w:val="center"/>
              <w:rPr>
                <w:rFonts w:ascii="Arial" w:hAnsi="Arial" w:cs="Arial"/>
                <w:sz w:val="18"/>
                <w:szCs w:val="18"/>
              </w:rPr>
            </w:pPr>
          </w:p>
        </w:tc>
        <w:tc>
          <w:tcPr>
            <w:tcW w:w="1749" w:type="dxa"/>
          </w:tcPr>
          <w:p w:rsidR="0018509E" w:rsidRPr="00C279C7" w:rsidRDefault="0018509E" w:rsidP="0086257A">
            <w:pPr>
              <w:spacing w:after="0" w:line="240" w:lineRule="auto"/>
              <w:jc w:val="center"/>
              <w:rPr>
                <w:rFonts w:ascii="Arial" w:hAnsi="Arial" w:cs="Arial"/>
                <w:sz w:val="18"/>
                <w:szCs w:val="18"/>
              </w:rPr>
            </w:pPr>
          </w:p>
        </w:tc>
      </w:tr>
    </w:tbl>
    <w:p w:rsidR="0018509E" w:rsidRPr="00C279C7" w:rsidRDefault="0018509E" w:rsidP="0018509E">
      <w:pPr>
        <w:rPr>
          <w:rFonts w:ascii="Arial" w:hAnsi="Arial" w:cs="Arial"/>
          <w:sz w:val="18"/>
          <w:szCs w:val="18"/>
        </w:rPr>
      </w:pPr>
    </w:p>
    <w:p w:rsidR="0018509E" w:rsidRPr="00C279C7" w:rsidRDefault="0018509E" w:rsidP="0018509E">
      <w:pPr>
        <w:rPr>
          <w:rFonts w:ascii="Arial" w:hAnsi="Arial" w:cs="Arial"/>
          <w:sz w:val="18"/>
          <w:szCs w:val="18"/>
        </w:rPr>
      </w:pPr>
    </w:p>
    <w:p w:rsidR="0018509E" w:rsidRPr="00C279C7"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4377"/>
        <w:gridCol w:w="2830"/>
        <w:gridCol w:w="3112"/>
        <w:gridCol w:w="1737"/>
      </w:tblGrid>
      <w:tr w:rsidR="0018509E" w:rsidRPr="00C279C7" w:rsidTr="0086257A">
        <w:tc>
          <w:tcPr>
            <w:tcW w:w="2655" w:type="dxa"/>
            <w:tcBorders>
              <w:top w:val="single" w:sz="4" w:space="0" w:color="auto"/>
              <w:left w:val="single" w:sz="4" w:space="0" w:color="auto"/>
              <w:bottom w:val="single" w:sz="4" w:space="0" w:color="auto"/>
              <w:right w:val="single" w:sz="4" w:space="0" w:color="auto"/>
            </w:tcBorders>
          </w:tcPr>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lastRenderedPageBreak/>
              <w:t>Efekty kształcenia</w:t>
            </w:r>
          </w:p>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wg podstawy programowej</w:t>
            </w:r>
          </w:p>
        </w:tc>
        <w:tc>
          <w:tcPr>
            <w:tcW w:w="4382" w:type="dxa"/>
            <w:tcBorders>
              <w:top w:val="single" w:sz="4" w:space="0" w:color="auto"/>
              <w:left w:val="single" w:sz="4" w:space="0" w:color="auto"/>
              <w:bottom w:val="single" w:sz="4" w:space="0" w:color="auto"/>
              <w:right w:val="single" w:sz="4" w:space="0" w:color="auto"/>
            </w:tcBorders>
          </w:tcPr>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 xml:space="preserve">Szczegółowe cele kształcenia określające wiadomości </w:t>
            </w:r>
            <w:r>
              <w:rPr>
                <w:rFonts w:ascii="Arial" w:hAnsi="Arial" w:cs="Arial"/>
                <w:sz w:val="18"/>
                <w:szCs w:val="18"/>
              </w:rPr>
              <w:t xml:space="preserve"> </w:t>
            </w:r>
            <w:r w:rsidRPr="00C279C7">
              <w:rPr>
                <w:rFonts w:ascii="Arial" w:hAnsi="Arial" w:cs="Arial"/>
                <w:sz w:val="18"/>
                <w:szCs w:val="18"/>
              </w:rPr>
              <w:t xml:space="preserve">i umiejętności </w:t>
            </w:r>
            <w:r>
              <w:rPr>
                <w:rFonts w:ascii="Arial" w:hAnsi="Arial" w:cs="Arial"/>
                <w:sz w:val="18"/>
                <w:szCs w:val="18"/>
              </w:rPr>
              <w:t>stanowi</w:t>
            </w:r>
            <w:r w:rsidRPr="00C279C7">
              <w:rPr>
                <w:rFonts w:ascii="Arial" w:hAnsi="Arial" w:cs="Arial"/>
                <w:sz w:val="18"/>
                <w:szCs w:val="18"/>
              </w:rPr>
              <w:t>ące uszczegółowione efekty kształcenia</w:t>
            </w:r>
          </w:p>
        </w:tc>
        <w:tc>
          <w:tcPr>
            <w:tcW w:w="2831" w:type="dxa"/>
            <w:tcBorders>
              <w:top w:val="single" w:sz="4" w:space="0" w:color="auto"/>
              <w:left w:val="single" w:sz="4" w:space="0" w:color="auto"/>
              <w:bottom w:val="single" w:sz="4" w:space="0" w:color="auto"/>
              <w:right w:val="single" w:sz="4" w:space="0" w:color="auto"/>
            </w:tcBorders>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Treści kształcenia</w:t>
            </w:r>
          </w:p>
        </w:tc>
        <w:tc>
          <w:tcPr>
            <w:tcW w:w="3114" w:type="dxa"/>
            <w:tcBorders>
              <w:top w:val="single" w:sz="4" w:space="0" w:color="auto"/>
              <w:left w:val="single" w:sz="4" w:space="0" w:color="auto"/>
              <w:bottom w:val="single" w:sz="4" w:space="0" w:color="auto"/>
              <w:right w:val="single" w:sz="4" w:space="0" w:color="auto"/>
            </w:tcBorders>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Proponowane ćwiczenia</w:t>
            </w:r>
          </w:p>
        </w:tc>
        <w:tc>
          <w:tcPr>
            <w:tcW w:w="1727" w:type="dxa"/>
            <w:tcBorders>
              <w:top w:val="single" w:sz="4" w:space="0" w:color="auto"/>
              <w:left w:val="single" w:sz="4" w:space="0" w:color="auto"/>
              <w:bottom w:val="single" w:sz="4" w:space="0" w:color="auto"/>
              <w:right w:val="single" w:sz="4" w:space="0" w:color="auto"/>
            </w:tcBorders>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Uwagi</w:t>
            </w:r>
          </w:p>
        </w:tc>
      </w:tr>
      <w:tr w:rsidR="0018509E" w:rsidRPr="00C279C7" w:rsidTr="0086257A">
        <w:trPr>
          <w:trHeight w:val="9158"/>
        </w:trPr>
        <w:tc>
          <w:tcPr>
            <w:tcW w:w="2655" w:type="dxa"/>
          </w:tcPr>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MOT.02.3</w:t>
            </w:r>
          </w:p>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18509E" w:rsidRPr="00C279C7" w:rsidRDefault="00C31A68" w:rsidP="00C31A68">
            <w:pPr>
              <w:spacing w:after="0" w:line="240" w:lineRule="auto"/>
              <w:rPr>
                <w:rFonts w:ascii="Arial" w:hAnsi="Arial" w:cs="Arial"/>
                <w:sz w:val="18"/>
                <w:szCs w:val="18"/>
              </w:rPr>
            </w:pPr>
            <w:r w:rsidRPr="00C31A68">
              <w:rPr>
                <w:rFonts w:ascii="Arial" w:hAnsi="Arial" w:cs="Arial"/>
                <w:sz w:val="18"/>
                <w:szCs w:val="18"/>
              </w:rPr>
              <w:t>(2) określa zasady działania podzespołów i zespołów stosowanych w pojazdach samochodowych;</w:t>
            </w:r>
          </w:p>
        </w:tc>
        <w:tc>
          <w:tcPr>
            <w:tcW w:w="4382" w:type="dxa"/>
          </w:tcPr>
          <w:p w:rsidR="0018509E" w:rsidRPr="00C279C7" w:rsidRDefault="0018509E" w:rsidP="0086257A">
            <w:pPr>
              <w:spacing w:before="40" w:after="0" w:line="240" w:lineRule="auto"/>
              <w:ind w:left="113" w:hanging="113"/>
              <w:rPr>
                <w:rFonts w:ascii="Arial" w:hAnsi="Arial" w:cs="Arial"/>
                <w:sz w:val="18"/>
                <w:szCs w:val="18"/>
              </w:rPr>
            </w:pPr>
            <w:r w:rsidRPr="00C279C7">
              <w:rPr>
                <w:rFonts w:ascii="Arial" w:hAnsi="Arial" w:cs="Arial"/>
                <w:sz w:val="18"/>
                <w:szCs w:val="18"/>
              </w:rPr>
              <w:t>Uczeń:</w:t>
            </w:r>
          </w:p>
          <w:p w:rsidR="0018509E" w:rsidRPr="00C279C7" w:rsidRDefault="0018509E" w:rsidP="001D0190">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zadania układu zasilania silnika ZS</w:t>
            </w:r>
          </w:p>
          <w:p w:rsidR="0018509E" w:rsidRPr="00C279C7" w:rsidRDefault="0018509E" w:rsidP="001D0190">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rodzaje układów zasilania silnika ZS</w:t>
            </w:r>
          </w:p>
          <w:p w:rsidR="0018509E" w:rsidRPr="00C279C7" w:rsidRDefault="0018509E" w:rsidP="001D0190">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układu zasilania z pompą wtryskową</w:t>
            </w:r>
          </w:p>
          <w:p w:rsidR="0018509E" w:rsidRPr="00C279C7" w:rsidRDefault="0018509E" w:rsidP="001D0190">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rzędowej pompy wtryskowej</w:t>
            </w:r>
          </w:p>
          <w:p w:rsidR="0018509E" w:rsidRPr="00C279C7" w:rsidRDefault="0018509E" w:rsidP="001D0190">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rodzaje rozdzielaczowych pomp wtryskowych</w:t>
            </w:r>
          </w:p>
          <w:p w:rsidR="0018509E" w:rsidRPr="00C279C7" w:rsidRDefault="0018509E" w:rsidP="001D0190">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przestrzega zasad diagnostyki pomp wtryskowych na stołach probierczych</w:t>
            </w:r>
          </w:p>
          <w:p w:rsidR="0018509E" w:rsidRPr="00C279C7" w:rsidRDefault="0018509E" w:rsidP="001D0190">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i zasadę działania mechanicznych wtryskiwaczy paliwa</w:t>
            </w:r>
          </w:p>
          <w:p w:rsidR="0018509E" w:rsidRPr="00C279C7" w:rsidRDefault="0018509E" w:rsidP="001D0190">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typy rozpylaczy wtryskiwaczy</w:t>
            </w:r>
          </w:p>
          <w:p w:rsidR="0018509E" w:rsidRPr="00C279C7" w:rsidRDefault="0018509E" w:rsidP="001D0190">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pompowtryskiwacza</w:t>
            </w:r>
          </w:p>
          <w:p w:rsidR="0018509E" w:rsidRPr="00887BBA" w:rsidRDefault="0018509E" w:rsidP="001D0190">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fazy pracy pompowtryskiwacza</w:t>
            </w:r>
          </w:p>
          <w:p w:rsidR="0018509E" w:rsidRPr="00C279C7" w:rsidRDefault="0018509E" w:rsidP="001D0190">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cechy charakterystyczne zasobnikowego układu wtryskowego</w:t>
            </w:r>
          </w:p>
          <w:p w:rsidR="0018509E" w:rsidRPr="00C279C7" w:rsidRDefault="0018509E" w:rsidP="001D0190">
            <w:pPr>
              <w:numPr>
                <w:ilvl w:val="0"/>
                <w:numId w:val="62"/>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elementy obwodu paliwa niskiego ciśnienia zasobnikowego układu wtryskowego</w:t>
            </w:r>
          </w:p>
          <w:p w:rsidR="0018509E" w:rsidRPr="008234E5" w:rsidRDefault="0018509E" w:rsidP="001D0190">
            <w:pPr>
              <w:numPr>
                <w:ilvl w:val="0"/>
                <w:numId w:val="62"/>
              </w:numPr>
              <w:tabs>
                <w:tab w:val="clear" w:pos="720"/>
              </w:tabs>
              <w:spacing w:after="0" w:line="240" w:lineRule="auto"/>
              <w:ind w:left="113" w:hanging="113"/>
              <w:rPr>
                <w:rFonts w:ascii="Arial" w:hAnsi="Arial" w:cs="Arial"/>
                <w:b/>
                <w:sz w:val="18"/>
                <w:szCs w:val="18"/>
              </w:rPr>
            </w:pPr>
            <w:r w:rsidRPr="00C279C7">
              <w:rPr>
                <w:rFonts w:ascii="Arial" w:hAnsi="Arial" w:cs="Arial"/>
                <w:sz w:val="18"/>
                <w:szCs w:val="18"/>
              </w:rPr>
              <w:t>wymienia sposoby regulacji ciśnienia w obwodzie wysokiego ciśnienia paliwa zasobnikowego układu wtryskowego</w:t>
            </w:r>
          </w:p>
          <w:p w:rsidR="0018509E" w:rsidRPr="008234E5" w:rsidRDefault="0018509E" w:rsidP="001D0190">
            <w:pPr>
              <w:numPr>
                <w:ilvl w:val="0"/>
                <w:numId w:val="62"/>
              </w:numPr>
              <w:tabs>
                <w:tab w:val="clear" w:pos="720"/>
              </w:tabs>
              <w:spacing w:after="0" w:line="240" w:lineRule="auto"/>
              <w:ind w:left="113" w:hanging="113"/>
              <w:rPr>
                <w:rFonts w:ascii="Arial" w:hAnsi="Arial" w:cs="Arial"/>
                <w:b/>
                <w:sz w:val="18"/>
                <w:szCs w:val="18"/>
              </w:rPr>
            </w:pPr>
            <w:r>
              <w:rPr>
                <w:rFonts w:ascii="Arial" w:hAnsi="Arial" w:cs="Arial"/>
                <w:sz w:val="18"/>
                <w:szCs w:val="18"/>
              </w:rPr>
              <w:t xml:space="preserve">wyjaśnia </w:t>
            </w:r>
            <w:r w:rsidRPr="00C279C7">
              <w:rPr>
                <w:rFonts w:ascii="Arial" w:hAnsi="Arial" w:cs="Arial"/>
                <w:sz w:val="18"/>
                <w:szCs w:val="18"/>
              </w:rPr>
              <w:t>budowę i zasadę działania pompy wysokiego ciśnienia</w:t>
            </w:r>
          </w:p>
          <w:p w:rsidR="0018509E" w:rsidRPr="008234E5" w:rsidRDefault="0018509E" w:rsidP="001D0190">
            <w:pPr>
              <w:numPr>
                <w:ilvl w:val="0"/>
                <w:numId w:val="62"/>
              </w:numPr>
              <w:tabs>
                <w:tab w:val="clear" w:pos="720"/>
              </w:tabs>
              <w:spacing w:after="0" w:line="240" w:lineRule="auto"/>
              <w:ind w:left="113" w:hanging="113"/>
              <w:rPr>
                <w:rFonts w:ascii="Arial" w:hAnsi="Arial" w:cs="Arial"/>
                <w:b/>
                <w:sz w:val="18"/>
                <w:szCs w:val="18"/>
              </w:rPr>
            </w:pPr>
            <w:r>
              <w:rPr>
                <w:rFonts w:ascii="Arial" w:hAnsi="Arial" w:cs="Arial"/>
                <w:sz w:val="18"/>
                <w:szCs w:val="18"/>
              </w:rPr>
              <w:t xml:space="preserve">rozróżnia typy </w:t>
            </w:r>
            <w:r w:rsidRPr="00C279C7">
              <w:rPr>
                <w:rFonts w:ascii="Arial" w:hAnsi="Arial" w:cs="Arial"/>
                <w:sz w:val="18"/>
                <w:szCs w:val="18"/>
              </w:rPr>
              <w:t>wtryskiwaczy zasobnikowego układu wtryskowego</w:t>
            </w:r>
          </w:p>
          <w:p w:rsidR="0018509E" w:rsidRPr="008234E5" w:rsidRDefault="0018509E" w:rsidP="001D0190">
            <w:pPr>
              <w:numPr>
                <w:ilvl w:val="0"/>
                <w:numId w:val="62"/>
              </w:numPr>
              <w:tabs>
                <w:tab w:val="clear" w:pos="720"/>
              </w:tabs>
              <w:spacing w:after="0" w:line="240" w:lineRule="auto"/>
              <w:ind w:left="113" w:hanging="113"/>
              <w:rPr>
                <w:rFonts w:ascii="Arial" w:hAnsi="Arial" w:cs="Arial"/>
                <w:b/>
                <w:sz w:val="18"/>
                <w:szCs w:val="18"/>
              </w:rPr>
            </w:pPr>
            <w:r>
              <w:rPr>
                <w:rFonts w:ascii="Arial" w:hAnsi="Arial" w:cs="Arial"/>
                <w:sz w:val="18"/>
                <w:szCs w:val="18"/>
              </w:rPr>
              <w:t xml:space="preserve">wyjaśnia zasadę </w:t>
            </w:r>
            <w:r w:rsidRPr="00C279C7">
              <w:rPr>
                <w:rFonts w:ascii="Arial" w:hAnsi="Arial" w:cs="Arial"/>
                <w:sz w:val="18"/>
                <w:szCs w:val="18"/>
              </w:rPr>
              <w:t>działania wtryskiwaczy zasobnikowego układu wtryskowego</w:t>
            </w:r>
          </w:p>
          <w:p w:rsidR="0018509E" w:rsidRPr="008234E5" w:rsidRDefault="0018509E" w:rsidP="001D0190">
            <w:pPr>
              <w:numPr>
                <w:ilvl w:val="0"/>
                <w:numId w:val="62"/>
              </w:numPr>
              <w:tabs>
                <w:tab w:val="clear" w:pos="720"/>
              </w:tabs>
              <w:spacing w:after="0" w:line="240" w:lineRule="auto"/>
              <w:ind w:left="113" w:hanging="113"/>
              <w:rPr>
                <w:rFonts w:ascii="Arial" w:hAnsi="Arial" w:cs="Arial"/>
                <w:b/>
                <w:sz w:val="18"/>
                <w:szCs w:val="18"/>
              </w:rPr>
            </w:pPr>
            <w:r>
              <w:rPr>
                <w:rFonts w:ascii="Arial" w:hAnsi="Arial" w:cs="Arial"/>
                <w:sz w:val="18"/>
                <w:szCs w:val="18"/>
              </w:rPr>
              <w:t xml:space="preserve">wskazuje zakres </w:t>
            </w:r>
            <w:r w:rsidRPr="00C279C7">
              <w:rPr>
                <w:rFonts w:ascii="Arial" w:hAnsi="Arial" w:cs="Arial"/>
                <w:sz w:val="18"/>
                <w:szCs w:val="18"/>
              </w:rPr>
              <w:t>diagnostyki zasobnikowego układu wtryskowego</w:t>
            </w:r>
          </w:p>
          <w:p w:rsidR="0018509E" w:rsidRPr="003B0328" w:rsidRDefault="0018509E" w:rsidP="001D0190">
            <w:pPr>
              <w:numPr>
                <w:ilvl w:val="0"/>
                <w:numId w:val="62"/>
              </w:numPr>
              <w:tabs>
                <w:tab w:val="clear" w:pos="720"/>
              </w:tabs>
              <w:spacing w:after="0" w:line="240" w:lineRule="auto"/>
              <w:ind w:left="113" w:hanging="113"/>
              <w:rPr>
                <w:rFonts w:ascii="Arial" w:hAnsi="Arial" w:cs="Arial"/>
                <w:b/>
                <w:sz w:val="18"/>
                <w:szCs w:val="18"/>
              </w:rPr>
            </w:pPr>
            <w:r>
              <w:rPr>
                <w:rFonts w:ascii="Arial" w:hAnsi="Arial" w:cs="Arial"/>
                <w:sz w:val="18"/>
                <w:szCs w:val="18"/>
              </w:rPr>
              <w:t xml:space="preserve">rozpoznaje elektronicznie </w:t>
            </w:r>
            <w:r w:rsidRPr="00C279C7">
              <w:rPr>
                <w:rFonts w:ascii="Arial" w:hAnsi="Arial" w:cs="Arial"/>
                <w:sz w:val="18"/>
                <w:szCs w:val="18"/>
              </w:rPr>
              <w:t>sterowane układy zasilania silnika ZS</w:t>
            </w:r>
          </w:p>
          <w:p w:rsidR="0018509E" w:rsidRPr="003B0328" w:rsidRDefault="0018509E" w:rsidP="001D0190">
            <w:pPr>
              <w:numPr>
                <w:ilvl w:val="0"/>
                <w:numId w:val="62"/>
              </w:numPr>
              <w:tabs>
                <w:tab w:val="clear" w:pos="720"/>
              </w:tabs>
              <w:spacing w:after="0" w:line="240" w:lineRule="auto"/>
              <w:ind w:left="113" w:hanging="113"/>
              <w:rPr>
                <w:rFonts w:ascii="Arial" w:hAnsi="Arial" w:cs="Arial"/>
                <w:b/>
                <w:sz w:val="18"/>
                <w:szCs w:val="18"/>
              </w:rPr>
            </w:pPr>
            <w:r>
              <w:rPr>
                <w:rFonts w:ascii="Arial" w:hAnsi="Arial" w:cs="Arial"/>
                <w:sz w:val="18"/>
                <w:szCs w:val="18"/>
              </w:rPr>
              <w:t>rozróżnia rodzaje świec żarowych</w:t>
            </w:r>
          </w:p>
          <w:p w:rsidR="0018509E" w:rsidRDefault="0018509E" w:rsidP="001D0190">
            <w:pPr>
              <w:numPr>
                <w:ilvl w:val="0"/>
                <w:numId w:val="62"/>
              </w:numPr>
              <w:tabs>
                <w:tab w:val="clear" w:pos="720"/>
              </w:tabs>
              <w:spacing w:after="0" w:line="240" w:lineRule="auto"/>
              <w:ind w:left="113" w:hanging="113"/>
              <w:rPr>
                <w:rFonts w:ascii="Arial" w:hAnsi="Arial" w:cs="Arial"/>
                <w:sz w:val="18"/>
                <w:szCs w:val="18"/>
              </w:rPr>
            </w:pPr>
            <w:r w:rsidRPr="003B0328">
              <w:rPr>
                <w:rFonts w:ascii="Arial" w:hAnsi="Arial" w:cs="Arial"/>
                <w:sz w:val="18"/>
                <w:szCs w:val="18"/>
              </w:rPr>
              <w:t>wyjaśnia zasadę działania świec żarowych</w:t>
            </w:r>
          </w:p>
          <w:p w:rsidR="0018509E" w:rsidRPr="003B0328" w:rsidRDefault="0018509E" w:rsidP="001D0190">
            <w:pPr>
              <w:numPr>
                <w:ilvl w:val="0"/>
                <w:numId w:val="62"/>
              </w:numPr>
              <w:tabs>
                <w:tab w:val="clear" w:pos="720"/>
              </w:tabs>
              <w:spacing w:after="0" w:line="240" w:lineRule="auto"/>
              <w:ind w:left="113" w:hanging="113"/>
              <w:rPr>
                <w:rFonts w:ascii="Arial" w:hAnsi="Arial" w:cs="Arial"/>
                <w:sz w:val="18"/>
                <w:szCs w:val="18"/>
              </w:rPr>
            </w:pPr>
            <w:r w:rsidRPr="003B0328">
              <w:rPr>
                <w:rFonts w:ascii="Arial" w:hAnsi="Arial" w:cs="Arial"/>
                <w:sz w:val="18"/>
                <w:szCs w:val="18"/>
              </w:rPr>
              <w:t>przestrzega zasad przeprowadzania kontroli zadymienia spalin silnika ZS</w:t>
            </w:r>
          </w:p>
        </w:tc>
        <w:tc>
          <w:tcPr>
            <w:tcW w:w="2831" w:type="dxa"/>
          </w:tcPr>
          <w:p w:rsidR="0018509E" w:rsidRPr="00C279C7" w:rsidRDefault="0018509E" w:rsidP="001D0190">
            <w:pPr>
              <w:numPr>
                <w:ilvl w:val="0"/>
                <w:numId w:val="63"/>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Klasyfikacja układów zasilania silnika ZS</w:t>
            </w:r>
          </w:p>
          <w:p w:rsidR="0018509E" w:rsidRPr="00C279C7" w:rsidRDefault="0018509E" w:rsidP="001D0190">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Układ zasilania z rzędową pompą wtryskową</w:t>
            </w:r>
          </w:p>
          <w:p w:rsidR="0018509E" w:rsidRPr="00C279C7" w:rsidRDefault="0018509E" w:rsidP="001D0190">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Układ zasilania z </w:t>
            </w:r>
            <w:r>
              <w:rPr>
                <w:rFonts w:ascii="Arial" w:hAnsi="Arial" w:cs="Arial"/>
                <w:sz w:val="18"/>
                <w:szCs w:val="18"/>
              </w:rPr>
              <w:t>rozdzielaczowa</w:t>
            </w:r>
            <w:r w:rsidRPr="00C279C7">
              <w:rPr>
                <w:rFonts w:ascii="Arial" w:hAnsi="Arial" w:cs="Arial"/>
                <w:sz w:val="18"/>
                <w:szCs w:val="18"/>
              </w:rPr>
              <w:t xml:space="preserve"> osiową  pompą wtryskową</w:t>
            </w:r>
          </w:p>
          <w:p w:rsidR="0018509E" w:rsidRPr="00C279C7" w:rsidRDefault="0018509E" w:rsidP="001D0190">
            <w:pPr>
              <w:numPr>
                <w:ilvl w:val="0"/>
                <w:numId w:val="63"/>
              </w:numPr>
              <w:tabs>
                <w:tab w:val="clear" w:pos="720"/>
              </w:tabs>
              <w:spacing w:after="0" w:line="240" w:lineRule="auto"/>
              <w:ind w:left="113" w:hanging="113"/>
              <w:rPr>
                <w:rFonts w:ascii="Arial" w:hAnsi="Arial" w:cs="Arial"/>
                <w:sz w:val="18"/>
                <w:szCs w:val="18"/>
              </w:rPr>
            </w:pPr>
            <w:r>
              <w:rPr>
                <w:rFonts w:ascii="Arial" w:hAnsi="Arial" w:cs="Arial"/>
                <w:sz w:val="18"/>
                <w:szCs w:val="18"/>
              </w:rPr>
              <w:t>Układ zasilania z rozdzielaczową</w:t>
            </w:r>
            <w:r w:rsidRPr="00C279C7">
              <w:rPr>
                <w:rFonts w:ascii="Arial" w:hAnsi="Arial" w:cs="Arial"/>
                <w:sz w:val="18"/>
                <w:szCs w:val="18"/>
              </w:rPr>
              <w:t xml:space="preserve"> promieniową pompą wtryskową</w:t>
            </w:r>
          </w:p>
          <w:p w:rsidR="0018509E" w:rsidRPr="00C279C7" w:rsidRDefault="0018509E" w:rsidP="001D0190">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Diagnostyka pomp wtryskowych</w:t>
            </w:r>
          </w:p>
          <w:p w:rsidR="0018509E" w:rsidRPr="00C279C7" w:rsidRDefault="0018509E" w:rsidP="001D0190">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Mechaniczne wtryskiwacze paliwa</w:t>
            </w:r>
          </w:p>
          <w:p w:rsidR="0018509E" w:rsidRPr="00C279C7" w:rsidRDefault="0018509E" w:rsidP="001D0190">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Układ zasilania z pompowtryskiwaczami</w:t>
            </w:r>
          </w:p>
          <w:p w:rsidR="0018509E" w:rsidRPr="00C279C7" w:rsidRDefault="0018509E" w:rsidP="001D0190">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Układ zasilania z indywidualnymi zespołami wtryskowymi</w:t>
            </w:r>
          </w:p>
          <w:p w:rsidR="0018509E" w:rsidRPr="00C279C7" w:rsidRDefault="0018509E" w:rsidP="001D0190">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Zasobnikowy układ wtryskowy Common Rail</w:t>
            </w:r>
          </w:p>
          <w:p w:rsidR="0018509E" w:rsidRPr="00C279C7" w:rsidRDefault="0018509E" w:rsidP="001D0190">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Elektroniczne układy sterowania silnika ZS</w:t>
            </w:r>
          </w:p>
          <w:p w:rsidR="0018509E" w:rsidRPr="00C279C7" w:rsidRDefault="0018509E" w:rsidP="001D0190">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Świece żarowe</w:t>
            </w:r>
          </w:p>
          <w:p w:rsidR="0018509E" w:rsidRPr="00C279C7" w:rsidRDefault="0018509E" w:rsidP="001D0190">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Filtry paliwa</w:t>
            </w:r>
          </w:p>
          <w:p w:rsidR="0018509E" w:rsidRPr="00C279C7" w:rsidRDefault="0018509E" w:rsidP="001D0190">
            <w:pPr>
              <w:numPr>
                <w:ilvl w:val="0"/>
                <w:numId w:val="63"/>
              </w:numPr>
              <w:tabs>
                <w:tab w:val="clear" w:pos="720"/>
              </w:tabs>
              <w:spacing w:after="0" w:line="240" w:lineRule="auto"/>
              <w:ind w:left="113" w:hanging="113"/>
              <w:rPr>
                <w:rFonts w:ascii="Arial" w:hAnsi="Arial" w:cs="Arial"/>
                <w:b/>
                <w:sz w:val="18"/>
                <w:szCs w:val="18"/>
              </w:rPr>
            </w:pPr>
            <w:r w:rsidRPr="00C279C7">
              <w:rPr>
                <w:rFonts w:ascii="Arial" w:hAnsi="Arial" w:cs="Arial"/>
                <w:sz w:val="18"/>
                <w:szCs w:val="18"/>
              </w:rPr>
              <w:t xml:space="preserve">Kontrola zadymienia spalin silnika ZS </w:t>
            </w:r>
          </w:p>
        </w:tc>
        <w:tc>
          <w:tcPr>
            <w:tcW w:w="3114" w:type="dxa"/>
          </w:tcPr>
          <w:p w:rsidR="0018509E" w:rsidRPr="00C279C7" w:rsidRDefault="0018509E" w:rsidP="001D0190">
            <w:pPr>
              <w:numPr>
                <w:ilvl w:val="0"/>
                <w:numId w:val="63"/>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Rozpoznawanie zasad zmiany dawki paliwa w pompach wtryskowych</w:t>
            </w:r>
          </w:p>
          <w:p w:rsidR="0018509E" w:rsidRPr="00C279C7" w:rsidRDefault="0018509E" w:rsidP="001D0190">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Porównanie zasad rozdzielania paliwa w pompach wtryskowych</w:t>
            </w:r>
          </w:p>
          <w:p w:rsidR="0018509E" w:rsidRPr="00C279C7" w:rsidRDefault="0018509E" w:rsidP="001D0190">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Rozpoznawanie elementów tłoczących pomp wtryskowych</w:t>
            </w:r>
          </w:p>
          <w:p w:rsidR="0018509E" w:rsidRPr="00C279C7" w:rsidRDefault="0018509E" w:rsidP="001D0190">
            <w:pPr>
              <w:numPr>
                <w:ilvl w:val="0"/>
                <w:numId w:val="63"/>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Analizowanie przebiegu ciśnienia w przewodzie wtryskowym w funkcji kąta obrotu wału korbowego</w:t>
            </w:r>
          </w:p>
          <w:p w:rsidR="0018509E" w:rsidRPr="00C279C7" w:rsidRDefault="0018509E" w:rsidP="001D0190">
            <w:pPr>
              <w:numPr>
                <w:ilvl w:val="0"/>
                <w:numId w:val="63"/>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nie zasady działania wtryskiwacza elektromagnetycznego CR</w:t>
            </w:r>
          </w:p>
          <w:p w:rsidR="0018509E" w:rsidRPr="00C279C7" w:rsidRDefault="0018509E" w:rsidP="001D0190">
            <w:pPr>
              <w:numPr>
                <w:ilvl w:val="0"/>
                <w:numId w:val="63"/>
              </w:numPr>
              <w:tabs>
                <w:tab w:val="clear" w:pos="720"/>
              </w:tabs>
              <w:spacing w:after="0" w:line="240" w:lineRule="auto"/>
              <w:ind w:left="113" w:hanging="113"/>
              <w:rPr>
                <w:rFonts w:ascii="Arial" w:hAnsi="Arial" w:cs="Arial"/>
                <w:b/>
                <w:sz w:val="18"/>
                <w:szCs w:val="18"/>
              </w:rPr>
            </w:pPr>
            <w:r w:rsidRPr="00C279C7">
              <w:rPr>
                <w:rFonts w:ascii="Arial" w:hAnsi="Arial" w:cs="Arial"/>
                <w:sz w:val="18"/>
                <w:szCs w:val="18"/>
              </w:rPr>
              <w:t>Opracowanie planu czynności p</w:t>
            </w:r>
            <w:r>
              <w:rPr>
                <w:rFonts w:ascii="Arial" w:hAnsi="Arial" w:cs="Arial"/>
                <w:sz w:val="18"/>
                <w:szCs w:val="18"/>
              </w:rPr>
              <w:t>odczas badania</w:t>
            </w:r>
            <w:r w:rsidRPr="00C279C7">
              <w:rPr>
                <w:rFonts w:ascii="Arial" w:hAnsi="Arial" w:cs="Arial"/>
                <w:sz w:val="18"/>
                <w:szCs w:val="18"/>
              </w:rPr>
              <w:t xml:space="preserve"> zadymienia spalin</w:t>
            </w:r>
          </w:p>
        </w:tc>
        <w:tc>
          <w:tcPr>
            <w:tcW w:w="1727" w:type="dxa"/>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C279C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r w:rsidRPr="00C279C7">
              <w:rPr>
                <w:rFonts w:ascii="Arial" w:hAnsi="Arial" w:cs="Arial"/>
                <w:sz w:val="18"/>
                <w:szCs w:val="18"/>
              </w:rPr>
              <w:t xml:space="preserve"> </w:t>
            </w:r>
          </w:p>
          <w:p w:rsidR="0018509E" w:rsidRPr="00C279C7" w:rsidRDefault="0018509E" w:rsidP="0086257A">
            <w:pPr>
              <w:spacing w:after="0" w:line="240" w:lineRule="auto"/>
              <w:rPr>
                <w:rFonts w:ascii="Arial" w:hAnsi="Arial" w:cs="Arial"/>
                <w:sz w:val="18"/>
                <w:szCs w:val="18"/>
              </w:rPr>
            </w:pPr>
          </w:p>
        </w:tc>
      </w:tr>
    </w:tbl>
    <w:p w:rsidR="0018509E" w:rsidRDefault="0018509E" w:rsidP="0018509E"/>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219"/>
        <w:gridCol w:w="2835"/>
        <w:gridCol w:w="3071"/>
        <w:gridCol w:w="1749"/>
      </w:tblGrid>
      <w:tr w:rsidR="0018509E" w:rsidRPr="00C279C7" w:rsidTr="0086257A">
        <w:tc>
          <w:tcPr>
            <w:tcW w:w="2835" w:type="dxa"/>
          </w:tcPr>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lastRenderedPageBreak/>
              <w:t>Efekty kształcenia</w:t>
            </w:r>
          </w:p>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wg podstawy programowej</w:t>
            </w:r>
          </w:p>
        </w:tc>
        <w:tc>
          <w:tcPr>
            <w:tcW w:w="4219" w:type="dxa"/>
          </w:tcPr>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 xml:space="preserve">Szczegółowe cele kształcenia określające wiadomości </w:t>
            </w:r>
            <w:r>
              <w:rPr>
                <w:rFonts w:ascii="Arial" w:hAnsi="Arial" w:cs="Arial"/>
                <w:sz w:val="18"/>
                <w:szCs w:val="18"/>
              </w:rPr>
              <w:t xml:space="preserve"> </w:t>
            </w:r>
            <w:r w:rsidRPr="00C279C7">
              <w:rPr>
                <w:rFonts w:ascii="Arial" w:hAnsi="Arial" w:cs="Arial"/>
                <w:sz w:val="18"/>
                <w:szCs w:val="18"/>
              </w:rPr>
              <w:t xml:space="preserve">i umiejętności </w:t>
            </w:r>
            <w:r>
              <w:rPr>
                <w:rFonts w:ascii="Arial" w:hAnsi="Arial" w:cs="Arial"/>
                <w:sz w:val="18"/>
                <w:szCs w:val="18"/>
              </w:rPr>
              <w:t>stanowi</w:t>
            </w:r>
            <w:r w:rsidRPr="00C279C7">
              <w:rPr>
                <w:rFonts w:ascii="Arial" w:hAnsi="Arial" w:cs="Arial"/>
                <w:sz w:val="18"/>
                <w:szCs w:val="18"/>
              </w:rPr>
              <w:t>ące uszczegółowione efekty kształcenia</w:t>
            </w:r>
          </w:p>
        </w:tc>
        <w:tc>
          <w:tcPr>
            <w:tcW w:w="2835" w:type="dxa"/>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Treści kształcenia</w:t>
            </w:r>
          </w:p>
        </w:tc>
        <w:tc>
          <w:tcPr>
            <w:tcW w:w="3071" w:type="dxa"/>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Proponowane ćwiczenia</w:t>
            </w:r>
          </w:p>
        </w:tc>
        <w:tc>
          <w:tcPr>
            <w:tcW w:w="1749" w:type="dxa"/>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Uwagi</w:t>
            </w:r>
          </w:p>
        </w:tc>
      </w:tr>
      <w:tr w:rsidR="0018509E" w:rsidRPr="00C279C7" w:rsidTr="00A760B3">
        <w:trPr>
          <w:trHeight w:val="8150"/>
        </w:trPr>
        <w:tc>
          <w:tcPr>
            <w:tcW w:w="2835" w:type="dxa"/>
          </w:tcPr>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MOT.02.3</w:t>
            </w:r>
          </w:p>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18509E" w:rsidRPr="00C279C7" w:rsidRDefault="00C31A68" w:rsidP="00C31A68">
            <w:pPr>
              <w:spacing w:after="0" w:line="240" w:lineRule="auto"/>
              <w:rPr>
                <w:rFonts w:ascii="Arial" w:hAnsi="Arial" w:cs="Arial"/>
                <w:sz w:val="18"/>
                <w:szCs w:val="18"/>
              </w:rPr>
            </w:pPr>
            <w:r w:rsidRPr="00C31A68">
              <w:rPr>
                <w:rFonts w:ascii="Arial" w:hAnsi="Arial" w:cs="Arial"/>
                <w:sz w:val="18"/>
                <w:szCs w:val="18"/>
              </w:rPr>
              <w:t xml:space="preserve">(2) określa zasady działania podzespołów i zespołów stosowanych w pojazdach samochodowych; </w:t>
            </w:r>
          </w:p>
        </w:tc>
        <w:tc>
          <w:tcPr>
            <w:tcW w:w="4219" w:type="dxa"/>
          </w:tcPr>
          <w:p w:rsidR="0018509E" w:rsidRPr="00C279C7" w:rsidRDefault="0018509E" w:rsidP="0086257A">
            <w:pPr>
              <w:spacing w:before="40" w:after="0" w:line="240" w:lineRule="auto"/>
              <w:ind w:left="113" w:hanging="113"/>
              <w:rPr>
                <w:rFonts w:ascii="Arial" w:hAnsi="Arial" w:cs="Arial"/>
                <w:sz w:val="18"/>
                <w:szCs w:val="18"/>
              </w:rPr>
            </w:pPr>
            <w:r w:rsidRPr="00C279C7">
              <w:rPr>
                <w:rFonts w:ascii="Arial" w:hAnsi="Arial" w:cs="Arial"/>
                <w:sz w:val="18"/>
                <w:szCs w:val="18"/>
              </w:rPr>
              <w:t>Uczeń:</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wpływ temperatury na zjawiska zachodzące podczas pracy silnika</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rodzaje układów chłodzenia silnika</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zalety i wady stosowania pośredniego lub bezpośredniego układu chłodzenia</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elementy obiegowego wymuszonego pośredniego układu chłodzenia</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obieg cieczy chłodzącej w silniku zależnie od jej temperatury</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obieg cieczy chłodzącej w dwuobwodowym pośrednim układzie chłodzenia</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budowę elementów układu chłodzenia silnika</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sposoby mechanicznego napędu pompy cieczy chłodzącej</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korzyści stosowania pompy cieczy chłodzącej o napędzie elektrycznym</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wskazuje miejsca montowania termostatu w układzie chłodzenia </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regulację intensywności chłodzenia silnika z wykorzystaniem termostatu i wentylatora</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zasadę działania termostatu regulowanego elektronicznie</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sposoby napędu  wentylatora układu chłodzenia</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sposoby sterowania pracą wentylatora układu chłodzenia</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sposób sterowania układu dwóch wentylatorów</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wymagania stawiane cieczy chłodzącej silnik</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własności cieczy niskokrzepliwej na bazie glikolu</w:t>
            </w:r>
          </w:p>
          <w:p w:rsidR="0018509E" w:rsidRPr="00C279C7" w:rsidRDefault="0018509E" w:rsidP="001D0190">
            <w:pPr>
              <w:numPr>
                <w:ilvl w:val="0"/>
                <w:numId w:val="64"/>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wskazuje zakres obsługi układu chłodzenia silnika </w:t>
            </w:r>
          </w:p>
          <w:p w:rsidR="0018509E" w:rsidRPr="00C279C7" w:rsidRDefault="0018509E" w:rsidP="001D0190">
            <w:pPr>
              <w:numPr>
                <w:ilvl w:val="0"/>
                <w:numId w:val="64"/>
              </w:numPr>
              <w:tabs>
                <w:tab w:val="clear" w:pos="720"/>
              </w:tabs>
              <w:spacing w:after="40" w:line="240" w:lineRule="auto"/>
              <w:ind w:left="113" w:hanging="113"/>
              <w:rPr>
                <w:rFonts w:ascii="Arial" w:hAnsi="Arial" w:cs="Arial"/>
                <w:b/>
                <w:sz w:val="18"/>
                <w:szCs w:val="18"/>
              </w:rPr>
            </w:pPr>
            <w:r w:rsidRPr="00C279C7">
              <w:rPr>
                <w:rFonts w:ascii="Arial" w:hAnsi="Arial" w:cs="Arial"/>
                <w:sz w:val="18"/>
                <w:szCs w:val="18"/>
              </w:rPr>
              <w:t>przestrzega zasad obsługi układu chłodzenia silnika</w:t>
            </w:r>
          </w:p>
        </w:tc>
        <w:tc>
          <w:tcPr>
            <w:tcW w:w="2835" w:type="dxa"/>
          </w:tcPr>
          <w:p w:rsidR="0018509E" w:rsidRPr="00C279C7" w:rsidRDefault="0018509E" w:rsidP="001D0190">
            <w:pPr>
              <w:numPr>
                <w:ilvl w:val="0"/>
                <w:numId w:val="65"/>
              </w:numPr>
              <w:spacing w:before="40" w:after="0" w:line="240" w:lineRule="auto"/>
              <w:ind w:left="113" w:hanging="113"/>
              <w:rPr>
                <w:rFonts w:ascii="Arial" w:hAnsi="Arial" w:cs="Arial"/>
                <w:sz w:val="18"/>
                <w:szCs w:val="18"/>
              </w:rPr>
            </w:pPr>
            <w:r w:rsidRPr="00C279C7">
              <w:rPr>
                <w:rFonts w:ascii="Arial" w:hAnsi="Arial" w:cs="Arial"/>
                <w:sz w:val="18"/>
                <w:szCs w:val="18"/>
              </w:rPr>
              <w:t>Wpływ temperatury silnika na jego pracę</w:t>
            </w:r>
          </w:p>
          <w:p w:rsidR="0018509E" w:rsidRPr="00C279C7" w:rsidRDefault="0018509E" w:rsidP="001D0190">
            <w:pPr>
              <w:numPr>
                <w:ilvl w:val="0"/>
                <w:numId w:val="65"/>
              </w:numPr>
              <w:spacing w:after="0" w:line="240" w:lineRule="auto"/>
              <w:ind w:left="113" w:hanging="113"/>
              <w:rPr>
                <w:rFonts w:ascii="Arial" w:hAnsi="Arial" w:cs="Arial"/>
                <w:sz w:val="18"/>
                <w:szCs w:val="18"/>
              </w:rPr>
            </w:pPr>
            <w:r w:rsidRPr="00C279C7">
              <w:rPr>
                <w:rFonts w:ascii="Arial" w:hAnsi="Arial" w:cs="Arial"/>
                <w:sz w:val="18"/>
                <w:szCs w:val="18"/>
              </w:rPr>
              <w:t>Metody chłodzenia silnika</w:t>
            </w:r>
          </w:p>
          <w:p w:rsidR="0018509E" w:rsidRPr="00C279C7" w:rsidRDefault="0018509E" w:rsidP="001D0190">
            <w:pPr>
              <w:numPr>
                <w:ilvl w:val="0"/>
                <w:numId w:val="65"/>
              </w:numPr>
              <w:spacing w:after="0" w:line="240" w:lineRule="auto"/>
              <w:ind w:left="113" w:hanging="113"/>
              <w:rPr>
                <w:rFonts w:ascii="Arial" w:hAnsi="Arial" w:cs="Arial"/>
                <w:sz w:val="18"/>
                <w:szCs w:val="18"/>
              </w:rPr>
            </w:pPr>
            <w:r w:rsidRPr="00C279C7">
              <w:rPr>
                <w:rFonts w:ascii="Arial" w:hAnsi="Arial" w:cs="Arial"/>
                <w:sz w:val="18"/>
                <w:szCs w:val="18"/>
              </w:rPr>
              <w:t>Pośredni układ chłodzenia</w:t>
            </w:r>
          </w:p>
          <w:p w:rsidR="0018509E" w:rsidRPr="00C279C7" w:rsidRDefault="0018509E" w:rsidP="001D0190">
            <w:pPr>
              <w:numPr>
                <w:ilvl w:val="0"/>
                <w:numId w:val="65"/>
              </w:numPr>
              <w:spacing w:after="0" w:line="240" w:lineRule="auto"/>
              <w:ind w:left="113" w:hanging="113"/>
              <w:rPr>
                <w:rFonts w:ascii="Arial" w:hAnsi="Arial" w:cs="Arial"/>
                <w:sz w:val="18"/>
                <w:szCs w:val="18"/>
              </w:rPr>
            </w:pPr>
            <w:r w:rsidRPr="00C279C7">
              <w:rPr>
                <w:rFonts w:ascii="Arial" w:hAnsi="Arial" w:cs="Arial"/>
                <w:sz w:val="18"/>
                <w:szCs w:val="18"/>
              </w:rPr>
              <w:t>Elementy składowe pośredniego układu chłodzenia</w:t>
            </w:r>
          </w:p>
          <w:p w:rsidR="0018509E" w:rsidRPr="00C279C7" w:rsidRDefault="0018509E" w:rsidP="001D0190">
            <w:pPr>
              <w:numPr>
                <w:ilvl w:val="0"/>
                <w:numId w:val="65"/>
              </w:numPr>
              <w:spacing w:after="0" w:line="240" w:lineRule="auto"/>
              <w:ind w:left="113" w:hanging="113"/>
              <w:rPr>
                <w:rFonts w:ascii="Arial" w:hAnsi="Arial" w:cs="Arial"/>
                <w:sz w:val="18"/>
                <w:szCs w:val="18"/>
              </w:rPr>
            </w:pPr>
            <w:r w:rsidRPr="00C279C7">
              <w:rPr>
                <w:rFonts w:ascii="Arial" w:hAnsi="Arial" w:cs="Arial"/>
                <w:sz w:val="18"/>
                <w:szCs w:val="18"/>
              </w:rPr>
              <w:t>Ciecze chłodzące silnik</w:t>
            </w:r>
          </w:p>
          <w:p w:rsidR="0018509E" w:rsidRPr="00C279C7" w:rsidRDefault="0018509E" w:rsidP="001D0190">
            <w:pPr>
              <w:numPr>
                <w:ilvl w:val="0"/>
                <w:numId w:val="65"/>
              </w:numPr>
              <w:spacing w:after="0" w:line="240" w:lineRule="auto"/>
              <w:ind w:left="113" w:hanging="113"/>
              <w:rPr>
                <w:rFonts w:ascii="Arial" w:hAnsi="Arial" w:cs="Arial"/>
                <w:sz w:val="18"/>
                <w:szCs w:val="18"/>
              </w:rPr>
            </w:pPr>
            <w:r w:rsidRPr="00C279C7">
              <w:rPr>
                <w:rFonts w:ascii="Arial" w:hAnsi="Arial" w:cs="Arial"/>
                <w:sz w:val="18"/>
                <w:szCs w:val="18"/>
              </w:rPr>
              <w:t>Obsługa pośredniego układu chłodzenia</w:t>
            </w:r>
          </w:p>
          <w:p w:rsidR="0018509E" w:rsidRPr="00C279C7" w:rsidRDefault="0018509E" w:rsidP="001D0190">
            <w:pPr>
              <w:numPr>
                <w:ilvl w:val="0"/>
                <w:numId w:val="65"/>
              </w:numPr>
              <w:spacing w:after="0" w:line="240" w:lineRule="auto"/>
              <w:ind w:left="113" w:hanging="113"/>
              <w:rPr>
                <w:rFonts w:ascii="Arial" w:hAnsi="Arial" w:cs="Arial"/>
                <w:b/>
                <w:sz w:val="18"/>
                <w:szCs w:val="18"/>
              </w:rPr>
            </w:pPr>
            <w:r w:rsidRPr="00C279C7">
              <w:rPr>
                <w:rFonts w:ascii="Arial" w:hAnsi="Arial" w:cs="Arial"/>
                <w:sz w:val="18"/>
                <w:szCs w:val="18"/>
              </w:rPr>
              <w:t>Bezpośredni układ chłodzenia</w:t>
            </w:r>
          </w:p>
        </w:tc>
        <w:tc>
          <w:tcPr>
            <w:tcW w:w="3071" w:type="dxa"/>
          </w:tcPr>
          <w:p w:rsidR="0018509E" w:rsidRPr="00C279C7" w:rsidRDefault="0018509E" w:rsidP="001D0190">
            <w:pPr>
              <w:numPr>
                <w:ilvl w:val="0"/>
                <w:numId w:val="65"/>
              </w:numPr>
              <w:spacing w:before="40" w:after="0" w:line="240" w:lineRule="auto"/>
              <w:ind w:left="113" w:hanging="113"/>
              <w:rPr>
                <w:rFonts w:ascii="Arial" w:hAnsi="Arial" w:cs="Arial"/>
                <w:sz w:val="18"/>
                <w:szCs w:val="18"/>
              </w:rPr>
            </w:pPr>
            <w:r w:rsidRPr="00C279C7">
              <w:rPr>
                <w:rFonts w:ascii="Arial" w:hAnsi="Arial" w:cs="Arial"/>
                <w:sz w:val="18"/>
                <w:szCs w:val="18"/>
              </w:rPr>
              <w:t>Rozpoznawanie czynników ograniczających maksymalne wartości temperatury pracy silnika</w:t>
            </w:r>
          </w:p>
          <w:p w:rsidR="0018509E" w:rsidRPr="00C279C7" w:rsidRDefault="0018509E" w:rsidP="001D0190">
            <w:pPr>
              <w:numPr>
                <w:ilvl w:val="0"/>
                <w:numId w:val="65"/>
              </w:numPr>
              <w:spacing w:after="0" w:line="240" w:lineRule="auto"/>
              <w:ind w:left="113" w:hanging="113"/>
              <w:rPr>
                <w:rFonts w:ascii="Arial" w:hAnsi="Arial" w:cs="Arial"/>
                <w:sz w:val="18"/>
                <w:szCs w:val="18"/>
              </w:rPr>
            </w:pPr>
            <w:r w:rsidRPr="00C279C7">
              <w:rPr>
                <w:rFonts w:ascii="Arial" w:hAnsi="Arial" w:cs="Arial"/>
                <w:sz w:val="18"/>
                <w:szCs w:val="18"/>
              </w:rPr>
              <w:t>Rozpoznawanie elementów pośredniego wymuszonego chłodzenia obiegowego</w:t>
            </w:r>
          </w:p>
          <w:p w:rsidR="0018509E" w:rsidRPr="00C279C7" w:rsidRDefault="0018509E" w:rsidP="001D0190">
            <w:pPr>
              <w:numPr>
                <w:ilvl w:val="0"/>
                <w:numId w:val="65"/>
              </w:numPr>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nie zasady działania termostatu regulowanego elektronicznie</w:t>
            </w:r>
          </w:p>
          <w:p w:rsidR="0018509E" w:rsidRPr="00C279C7" w:rsidRDefault="0018509E" w:rsidP="001D0190">
            <w:pPr>
              <w:numPr>
                <w:ilvl w:val="0"/>
                <w:numId w:val="65"/>
              </w:numPr>
              <w:spacing w:after="0" w:line="240" w:lineRule="auto"/>
              <w:ind w:left="113" w:hanging="113"/>
              <w:rPr>
                <w:rFonts w:ascii="Arial" w:hAnsi="Arial" w:cs="Arial"/>
                <w:sz w:val="18"/>
                <w:szCs w:val="18"/>
              </w:rPr>
            </w:pPr>
            <w:r w:rsidRPr="00C279C7">
              <w:rPr>
                <w:rFonts w:ascii="Arial" w:hAnsi="Arial" w:cs="Arial"/>
                <w:sz w:val="18"/>
                <w:szCs w:val="18"/>
              </w:rPr>
              <w:t>Określanie wymagań stawianych cieczom chłodzącym silnik</w:t>
            </w:r>
          </w:p>
          <w:p w:rsidR="0018509E" w:rsidRPr="00C279C7" w:rsidRDefault="0018509E" w:rsidP="001D0190">
            <w:pPr>
              <w:numPr>
                <w:ilvl w:val="0"/>
                <w:numId w:val="65"/>
              </w:numPr>
              <w:spacing w:after="0" w:line="240" w:lineRule="auto"/>
              <w:ind w:left="113" w:hanging="113"/>
              <w:rPr>
                <w:rFonts w:ascii="Arial" w:hAnsi="Arial" w:cs="Arial"/>
                <w:b/>
                <w:sz w:val="18"/>
                <w:szCs w:val="18"/>
              </w:rPr>
            </w:pPr>
            <w:r w:rsidRPr="00C279C7">
              <w:rPr>
                <w:rFonts w:ascii="Arial" w:hAnsi="Arial" w:cs="Arial"/>
                <w:sz w:val="18"/>
                <w:szCs w:val="18"/>
              </w:rPr>
              <w:t>Porównanie zalet stosowania pośredniego i bezpośredniego układu chłodzenia</w:t>
            </w:r>
          </w:p>
        </w:tc>
        <w:tc>
          <w:tcPr>
            <w:tcW w:w="1749" w:type="dxa"/>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C279C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r w:rsidRPr="00C279C7">
              <w:rPr>
                <w:rFonts w:ascii="Arial" w:hAnsi="Arial" w:cs="Arial"/>
                <w:sz w:val="18"/>
                <w:szCs w:val="18"/>
              </w:rPr>
              <w:t xml:space="preserve"> </w:t>
            </w:r>
          </w:p>
          <w:p w:rsidR="0018509E" w:rsidRPr="00C279C7" w:rsidRDefault="0018509E" w:rsidP="0086257A">
            <w:pPr>
              <w:spacing w:after="0" w:line="240" w:lineRule="auto"/>
              <w:rPr>
                <w:rFonts w:ascii="Arial" w:hAnsi="Arial" w:cs="Arial"/>
                <w:sz w:val="18"/>
                <w:szCs w:val="18"/>
              </w:rPr>
            </w:pPr>
          </w:p>
        </w:tc>
      </w:tr>
    </w:tbl>
    <w:p w:rsidR="0018509E" w:rsidRDefault="0018509E" w:rsidP="0018509E"/>
    <w:p w:rsidR="00A760B3" w:rsidRDefault="00A760B3" w:rsidP="0018509E"/>
    <w:p w:rsidR="00A760B3" w:rsidRDefault="00A760B3" w:rsidP="0018509E"/>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4200"/>
        <w:gridCol w:w="2828"/>
        <w:gridCol w:w="3111"/>
        <w:gridCol w:w="1737"/>
      </w:tblGrid>
      <w:tr w:rsidR="0018509E" w:rsidRPr="00C279C7" w:rsidTr="0086257A">
        <w:tc>
          <w:tcPr>
            <w:tcW w:w="2835" w:type="dxa"/>
            <w:tcBorders>
              <w:top w:val="single" w:sz="4" w:space="0" w:color="auto"/>
              <w:left w:val="single" w:sz="4" w:space="0" w:color="auto"/>
              <w:bottom w:val="single" w:sz="4" w:space="0" w:color="auto"/>
              <w:right w:val="single" w:sz="4" w:space="0" w:color="auto"/>
            </w:tcBorders>
          </w:tcPr>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lastRenderedPageBreak/>
              <w:t>Efekty kształcenia</w:t>
            </w:r>
          </w:p>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wg podstawy programowej</w:t>
            </w:r>
          </w:p>
        </w:tc>
        <w:tc>
          <w:tcPr>
            <w:tcW w:w="4204" w:type="dxa"/>
            <w:tcBorders>
              <w:top w:val="single" w:sz="4" w:space="0" w:color="auto"/>
              <w:left w:val="single" w:sz="4" w:space="0" w:color="auto"/>
              <w:bottom w:val="single" w:sz="4" w:space="0" w:color="auto"/>
              <w:right w:val="single" w:sz="4" w:space="0" w:color="auto"/>
            </w:tcBorders>
          </w:tcPr>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 xml:space="preserve">Szczegółowe cele kształcenia określające wiadomości </w:t>
            </w:r>
            <w:r>
              <w:rPr>
                <w:rFonts w:ascii="Arial" w:hAnsi="Arial" w:cs="Arial"/>
                <w:sz w:val="18"/>
                <w:szCs w:val="18"/>
              </w:rPr>
              <w:t xml:space="preserve"> </w:t>
            </w:r>
            <w:r w:rsidRPr="00C279C7">
              <w:rPr>
                <w:rFonts w:ascii="Arial" w:hAnsi="Arial" w:cs="Arial"/>
                <w:sz w:val="18"/>
                <w:szCs w:val="18"/>
              </w:rPr>
              <w:t xml:space="preserve">i umiejętności </w:t>
            </w:r>
            <w:r>
              <w:rPr>
                <w:rFonts w:ascii="Arial" w:hAnsi="Arial" w:cs="Arial"/>
                <w:sz w:val="18"/>
                <w:szCs w:val="18"/>
              </w:rPr>
              <w:t>stanowi</w:t>
            </w:r>
            <w:r w:rsidRPr="00C279C7">
              <w:rPr>
                <w:rFonts w:ascii="Arial" w:hAnsi="Arial" w:cs="Arial"/>
                <w:sz w:val="18"/>
                <w:szCs w:val="18"/>
              </w:rPr>
              <w:t>ące uszczegółowione efekty kształcenia</w:t>
            </w:r>
          </w:p>
        </w:tc>
        <w:tc>
          <w:tcPr>
            <w:tcW w:w="2830" w:type="dxa"/>
            <w:tcBorders>
              <w:top w:val="single" w:sz="4" w:space="0" w:color="auto"/>
              <w:left w:val="single" w:sz="4" w:space="0" w:color="auto"/>
              <w:bottom w:val="single" w:sz="4" w:space="0" w:color="auto"/>
              <w:right w:val="single" w:sz="4" w:space="0" w:color="auto"/>
            </w:tcBorders>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Treści kształcenia</w:t>
            </w:r>
          </w:p>
        </w:tc>
        <w:tc>
          <w:tcPr>
            <w:tcW w:w="3113" w:type="dxa"/>
            <w:tcBorders>
              <w:top w:val="single" w:sz="4" w:space="0" w:color="auto"/>
              <w:left w:val="single" w:sz="4" w:space="0" w:color="auto"/>
              <w:bottom w:val="single" w:sz="4" w:space="0" w:color="auto"/>
              <w:right w:val="single" w:sz="4" w:space="0" w:color="auto"/>
            </w:tcBorders>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Proponowane ćwiczenia</w:t>
            </w:r>
          </w:p>
        </w:tc>
        <w:tc>
          <w:tcPr>
            <w:tcW w:w="1727" w:type="dxa"/>
            <w:tcBorders>
              <w:top w:val="single" w:sz="4" w:space="0" w:color="auto"/>
              <w:left w:val="single" w:sz="4" w:space="0" w:color="auto"/>
              <w:bottom w:val="single" w:sz="4" w:space="0" w:color="auto"/>
              <w:right w:val="single" w:sz="4" w:space="0" w:color="auto"/>
            </w:tcBorders>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Uwagi</w:t>
            </w:r>
          </w:p>
        </w:tc>
      </w:tr>
      <w:tr w:rsidR="0018509E" w:rsidRPr="00C279C7" w:rsidTr="0086257A">
        <w:tc>
          <w:tcPr>
            <w:tcW w:w="2835" w:type="dxa"/>
            <w:vMerge w:val="restart"/>
          </w:tcPr>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MOT.02.3</w:t>
            </w:r>
          </w:p>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18509E" w:rsidRPr="008C005F" w:rsidRDefault="00C31A68" w:rsidP="00C31A68">
            <w:pPr>
              <w:spacing w:after="40" w:line="240" w:lineRule="auto"/>
              <w:rPr>
                <w:rFonts w:ascii="Arial" w:eastAsia="Times New Roman" w:hAnsi="Arial" w:cs="Arial"/>
                <w:sz w:val="18"/>
                <w:szCs w:val="18"/>
                <w:lang w:eastAsia="pl-PL"/>
              </w:rPr>
            </w:pPr>
            <w:r w:rsidRPr="00C31A68">
              <w:rPr>
                <w:rFonts w:ascii="Arial" w:hAnsi="Arial" w:cs="Arial"/>
                <w:sz w:val="18"/>
                <w:szCs w:val="18"/>
              </w:rPr>
              <w:t xml:space="preserve">(2) określa zasady działania podzespołów i zespołów stosowanych w pojazdach samochodowych; </w:t>
            </w:r>
          </w:p>
        </w:tc>
        <w:tc>
          <w:tcPr>
            <w:tcW w:w="10147" w:type="dxa"/>
            <w:gridSpan w:val="3"/>
          </w:tcPr>
          <w:p w:rsidR="0018509E" w:rsidRPr="00C279C7" w:rsidRDefault="0018509E" w:rsidP="0086257A">
            <w:pPr>
              <w:spacing w:before="40" w:after="40" w:line="240" w:lineRule="auto"/>
              <w:jc w:val="center"/>
              <w:rPr>
                <w:rFonts w:ascii="Arial" w:hAnsi="Arial" w:cs="Arial"/>
                <w:sz w:val="18"/>
                <w:szCs w:val="18"/>
              </w:rPr>
            </w:pPr>
          </w:p>
        </w:tc>
        <w:tc>
          <w:tcPr>
            <w:tcW w:w="1727" w:type="dxa"/>
            <w:vMerge w:val="restart"/>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C279C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r w:rsidRPr="00C279C7">
              <w:rPr>
                <w:rFonts w:ascii="Arial" w:hAnsi="Arial" w:cs="Arial"/>
                <w:sz w:val="18"/>
                <w:szCs w:val="18"/>
              </w:rPr>
              <w:t xml:space="preserve"> </w:t>
            </w:r>
          </w:p>
        </w:tc>
      </w:tr>
      <w:tr w:rsidR="0018509E" w:rsidRPr="00C279C7" w:rsidTr="0086257A">
        <w:tc>
          <w:tcPr>
            <w:tcW w:w="2835" w:type="dxa"/>
            <w:vMerge/>
            <w:tcBorders>
              <w:bottom w:val="single" w:sz="4" w:space="0" w:color="auto"/>
            </w:tcBorders>
          </w:tcPr>
          <w:p w:rsidR="0018509E" w:rsidRPr="00C279C7" w:rsidRDefault="0018509E" w:rsidP="0086257A">
            <w:pPr>
              <w:spacing w:after="0" w:line="240" w:lineRule="auto"/>
              <w:rPr>
                <w:rFonts w:ascii="Arial" w:hAnsi="Arial" w:cs="Arial"/>
                <w:sz w:val="18"/>
                <w:szCs w:val="18"/>
              </w:rPr>
            </w:pPr>
          </w:p>
        </w:tc>
        <w:tc>
          <w:tcPr>
            <w:tcW w:w="4204" w:type="dxa"/>
            <w:tcBorders>
              <w:top w:val="single" w:sz="4" w:space="0" w:color="auto"/>
              <w:bottom w:val="single" w:sz="4" w:space="0" w:color="auto"/>
              <w:right w:val="single" w:sz="4" w:space="0" w:color="auto"/>
            </w:tcBorders>
          </w:tcPr>
          <w:p w:rsidR="0018509E" w:rsidRPr="00C279C7" w:rsidRDefault="0018509E" w:rsidP="0086257A">
            <w:pPr>
              <w:spacing w:before="40" w:after="0" w:line="240" w:lineRule="auto"/>
              <w:rPr>
                <w:rFonts w:ascii="Arial" w:hAnsi="Arial" w:cs="Arial"/>
                <w:sz w:val="18"/>
                <w:szCs w:val="18"/>
              </w:rPr>
            </w:pPr>
            <w:r w:rsidRPr="00C279C7">
              <w:rPr>
                <w:rFonts w:ascii="Arial" w:hAnsi="Arial" w:cs="Arial"/>
                <w:sz w:val="18"/>
                <w:szCs w:val="18"/>
              </w:rPr>
              <w:t>Uczeń:</w:t>
            </w:r>
          </w:p>
          <w:p w:rsidR="0018509E" w:rsidRPr="00C279C7" w:rsidRDefault="0018509E" w:rsidP="001D0190">
            <w:pPr>
              <w:numPr>
                <w:ilvl w:val="0"/>
                <w:numId w:val="66"/>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wskazuje w silniku węzły wymagające smarowania </w:t>
            </w:r>
          </w:p>
          <w:p w:rsidR="0018509E" w:rsidRPr="00C279C7" w:rsidRDefault="0018509E" w:rsidP="001D0190">
            <w:pPr>
              <w:numPr>
                <w:ilvl w:val="0"/>
                <w:numId w:val="66"/>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sposoby smarowania silnika</w:t>
            </w:r>
          </w:p>
          <w:p w:rsidR="0018509E" w:rsidRPr="00C279C7" w:rsidRDefault="0018509E" w:rsidP="001D0190">
            <w:pPr>
              <w:numPr>
                <w:ilvl w:val="0"/>
                <w:numId w:val="66"/>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korzyści stosowania obiegowo-ciśnieniowego układu smarowania silnika</w:t>
            </w:r>
          </w:p>
          <w:p w:rsidR="0018509E" w:rsidRPr="00C279C7" w:rsidRDefault="0018509E" w:rsidP="001D0190">
            <w:pPr>
              <w:numPr>
                <w:ilvl w:val="0"/>
                <w:numId w:val="66"/>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obieg oleju w układzie smarowania silnika</w:t>
            </w:r>
          </w:p>
          <w:p w:rsidR="0018509E" w:rsidRPr="00C279C7" w:rsidRDefault="0018509E" w:rsidP="001D0190">
            <w:pPr>
              <w:numPr>
                <w:ilvl w:val="0"/>
                <w:numId w:val="66"/>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elementy układu smarowania silnika</w:t>
            </w:r>
          </w:p>
          <w:p w:rsidR="0018509E" w:rsidRPr="00C279C7" w:rsidRDefault="0018509E" w:rsidP="001D0190">
            <w:pPr>
              <w:numPr>
                <w:ilvl w:val="0"/>
                <w:numId w:val="66"/>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budowę elementów układu smarowania silnika</w:t>
            </w:r>
          </w:p>
          <w:p w:rsidR="0018509E" w:rsidRPr="00C279C7" w:rsidRDefault="0018509E" w:rsidP="001D0190">
            <w:pPr>
              <w:numPr>
                <w:ilvl w:val="0"/>
                <w:numId w:val="66"/>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rodzaje zębatych pomp oleju</w:t>
            </w:r>
          </w:p>
          <w:p w:rsidR="0018509E" w:rsidRPr="00C279C7" w:rsidRDefault="0018509E" w:rsidP="001D0190">
            <w:pPr>
              <w:numPr>
                <w:ilvl w:val="0"/>
                <w:numId w:val="66"/>
              </w:numPr>
              <w:tabs>
                <w:tab w:val="clear" w:pos="720"/>
              </w:tabs>
              <w:spacing w:after="0" w:line="240" w:lineRule="auto"/>
              <w:ind w:left="113" w:hanging="113"/>
              <w:rPr>
                <w:rFonts w:ascii="Arial" w:hAnsi="Arial" w:cs="Arial"/>
                <w:sz w:val="18"/>
                <w:szCs w:val="18"/>
              </w:rPr>
            </w:pPr>
            <w:r w:rsidRPr="0054510C">
              <w:rPr>
                <w:rFonts w:ascii="Arial" w:hAnsi="Arial" w:cs="Arial"/>
                <w:sz w:val="18"/>
                <w:szCs w:val="18"/>
              </w:rPr>
              <w:t>wymienia</w:t>
            </w:r>
            <w:r w:rsidRPr="00C279C7">
              <w:rPr>
                <w:rFonts w:ascii="Arial" w:hAnsi="Arial" w:cs="Arial"/>
                <w:sz w:val="18"/>
                <w:szCs w:val="18"/>
              </w:rPr>
              <w:t xml:space="preserve">  sposoby napędu pompy oleju</w:t>
            </w:r>
          </w:p>
          <w:p w:rsidR="0018509E" w:rsidRPr="00C279C7" w:rsidRDefault="0018509E" w:rsidP="001D0190">
            <w:pPr>
              <w:numPr>
                <w:ilvl w:val="0"/>
                <w:numId w:val="66"/>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filtry oleju stosowane w układzie smarowania silnika</w:t>
            </w:r>
          </w:p>
          <w:p w:rsidR="0018509E" w:rsidRPr="00C279C7" w:rsidRDefault="0018509E" w:rsidP="001D0190">
            <w:pPr>
              <w:numPr>
                <w:ilvl w:val="0"/>
                <w:numId w:val="66"/>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zadania oleju silnikowego w układzie smarowania</w:t>
            </w:r>
          </w:p>
          <w:p w:rsidR="0018509E" w:rsidRPr="00C279C7" w:rsidRDefault="0018509E" w:rsidP="001D0190">
            <w:pPr>
              <w:numPr>
                <w:ilvl w:val="0"/>
                <w:numId w:val="66"/>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klasyfikację lepkościową SAE oleju silnikowego</w:t>
            </w:r>
          </w:p>
          <w:p w:rsidR="0018509E" w:rsidRPr="00C279C7" w:rsidRDefault="0018509E" w:rsidP="001D0190">
            <w:pPr>
              <w:numPr>
                <w:ilvl w:val="0"/>
                <w:numId w:val="66"/>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klasyfikację API oleju silnikowego</w:t>
            </w:r>
          </w:p>
          <w:p w:rsidR="0018509E" w:rsidRPr="00C279C7" w:rsidRDefault="0018509E" w:rsidP="001D0190">
            <w:pPr>
              <w:numPr>
                <w:ilvl w:val="0"/>
                <w:numId w:val="66"/>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klasyfikację ACEA oleju silnikowego</w:t>
            </w:r>
          </w:p>
          <w:p w:rsidR="0018509E" w:rsidRPr="00C279C7" w:rsidRDefault="0018509E" w:rsidP="001D0190">
            <w:pPr>
              <w:numPr>
                <w:ilvl w:val="0"/>
                <w:numId w:val="66"/>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sposób sprawdzania ciśnienia oleju w silniku </w:t>
            </w:r>
          </w:p>
        </w:tc>
        <w:tc>
          <w:tcPr>
            <w:tcW w:w="2830" w:type="dxa"/>
            <w:tcBorders>
              <w:top w:val="single" w:sz="4" w:space="0" w:color="auto"/>
              <w:left w:val="single" w:sz="4" w:space="0" w:color="auto"/>
              <w:bottom w:val="single" w:sz="4" w:space="0" w:color="auto"/>
              <w:right w:val="single" w:sz="4" w:space="0" w:color="auto"/>
            </w:tcBorders>
          </w:tcPr>
          <w:p w:rsidR="0018509E" w:rsidRPr="00C279C7" w:rsidRDefault="0018509E" w:rsidP="001D0190">
            <w:pPr>
              <w:numPr>
                <w:ilvl w:val="0"/>
                <w:numId w:val="67"/>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Podstawowe wiadomości dotyczące smarowania współpracujących elementów</w:t>
            </w:r>
          </w:p>
          <w:p w:rsidR="0018509E" w:rsidRPr="00C279C7" w:rsidRDefault="0018509E" w:rsidP="001D0190">
            <w:pPr>
              <w:numPr>
                <w:ilvl w:val="0"/>
                <w:numId w:val="67"/>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Obiegowo-ciśnieniowy układ smarowania silnika</w:t>
            </w:r>
          </w:p>
          <w:p w:rsidR="0018509E" w:rsidRPr="00C279C7" w:rsidRDefault="0018509E" w:rsidP="001D0190">
            <w:pPr>
              <w:numPr>
                <w:ilvl w:val="0"/>
                <w:numId w:val="67"/>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Rodzaje i napęd pomp oleju</w:t>
            </w:r>
          </w:p>
          <w:p w:rsidR="0018509E" w:rsidRPr="00C279C7" w:rsidRDefault="0018509E" w:rsidP="001D0190">
            <w:pPr>
              <w:numPr>
                <w:ilvl w:val="0"/>
                <w:numId w:val="67"/>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Filtry oleju</w:t>
            </w:r>
          </w:p>
          <w:p w:rsidR="0018509E" w:rsidRPr="00C279C7" w:rsidRDefault="0018509E" w:rsidP="001D0190">
            <w:pPr>
              <w:numPr>
                <w:ilvl w:val="0"/>
                <w:numId w:val="67"/>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Własności olejów silnikowych</w:t>
            </w:r>
          </w:p>
          <w:p w:rsidR="0018509E" w:rsidRPr="00A815FD" w:rsidRDefault="0018509E" w:rsidP="001D0190">
            <w:pPr>
              <w:numPr>
                <w:ilvl w:val="0"/>
                <w:numId w:val="67"/>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Klasyfikacje olejów silnikowych</w:t>
            </w:r>
          </w:p>
        </w:tc>
        <w:tc>
          <w:tcPr>
            <w:tcW w:w="3113" w:type="dxa"/>
            <w:tcBorders>
              <w:top w:val="single" w:sz="4" w:space="0" w:color="auto"/>
              <w:left w:val="single" w:sz="4" w:space="0" w:color="auto"/>
              <w:bottom w:val="single" w:sz="4" w:space="0" w:color="auto"/>
            </w:tcBorders>
          </w:tcPr>
          <w:p w:rsidR="0018509E" w:rsidRPr="00A815FD" w:rsidRDefault="0018509E" w:rsidP="001D0190">
            <w:pPr>
              <w:numPr>
                <w:ilvl w:val="0"/>
                <w:numId w:val="67"/>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Rozpoznawanie elementów układu smarowania silnika</w:t>
            </w:r>
          </w:p>
          <w:p w:rsidR="0018509E" w:rsidRPr="00A815FD" w:rsidRDefault="0018509E" w:rsidP="001D0190">
            <w:pPr>
              <w:numPr>
                <w:ilvl w:val="0"/>
                <w:numId w:val="67"/>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Określanie zastosowania oleju silnikowego na podstawie oznaczeń klasyfikacji lepkościowej i jakościowej</w:t>
            </w:r>
          </w:p>
        </w:tc>
        <w:tc>
          <w:tcPr>
            <w:tcW w:w="1727" w:type="dxa"/>
            <w:vMerge/>
            <w:tcBorders>
              <w:bottom w:val="single" w:sz="4" w:space="0" w:color="auto"/>
            </w:tcBorders>
          </w:tcPr>
          <w:p w:rsidR="0018509E" w:rsidRPr="00C279C7" w:rsidRDefault="0018509E" w:rsidP="0086257A">
            <w:pPr>
              <w:spacing w:after="0" w:line="240" w:lineRule="auto"/>
              <w:jc w:val="center"/>
              <w:rPr>
                <w:rFonts w:ascii="Arial" w:hAnsi="Arial" w:cs="Arial"/>
                <w:sz w:val="18"/>
                <w:szCs w:val="18"/>
              </w:rPr>
            </w:pPr>
          </w:p>
        </w:tc>
      </w:tr>
    </w:tbl>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A760B3" w:rsidRDefault="00A760B3" w:rsidP="0018509E">
      <w:pPr>
        <w:spacing w:after="0" w:line="240" w:lineRule="auto"/>
        <w:rPr>
          <w:rFonts w:ascii="Arial" w:hAnsi="Arial" w:cs="Arial"/>
          <w:sz w:val="18"/>
          <w:szCs w:val="18"/>
        </w:rPr>
      </w:pPr>
    </w:p>
    <w:p w:rsidR="00C31A68" w:rsidRDefault="00C31A68"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4199"/>
        <w:gridCol w:w="2829"/>
        <w:gridCol w:w="3111"/>
        <w:gridCol w:w="1737"/>
      </w:tblGrid>
      <w:tr w:rsidR="0018509E" w:rsidRPr="00C279C7" w:rsidTr="0086257A">
        <w:tc>
          <w:tcPr>
            <w:tcW w:w="2835" w:type="dxa"/>
            <w:tcBorders>
              <w:top w:val="single" w:sz="4" w:space="0" w:color="auto"/>
              <w:left w:val="single" w:sz="4" w:space="0" w:color="auto"/>
              <w:bottom w:val="single" w:sz="4" w:space="0" w:color="auto"/>
              <w:right w:val="single" w:sz="4" w:space="0" w:color="auto"/>
            </w:tcBorders>
          </w:tcPr>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Efekty kształcenia</w:t>
            </w:r>
          </w:p>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wg podstawy programowej</w:t>
            </w:r>
          </w:p>
        </w:tc>
        <w:tc>
          <w:tcPr>
            <w:tcW w:w="4203" w:type="dxa"/>
            <w:tcBorders>
              <w:top w:val="single" w:sz="4" w:space="0" w:color="auto"/>
              <w:left w:val="single" w:sz="4" w:space="0" w:color="auto"/>
              <w:bottom w:val="single" w:sz="4" w:space="0" w:color="auto"/>
              <w:right w:val="single" w:sz="4" w:space="0" w:color="auto"/>
            </w:tcBorders>
          </w:tcPr>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 xml:space="preserve">Szczegółowe cele kształcenia określające wiadomości </w:t>
            </w:r>
            <w:r>
              <w:rPr>
                <w:rFonts w:ascii="Arial" w:hAnsi="Arial" w:cs="Arial"/>
                <w:sz w:val="18"/>
                <w:szCs w:val="18"/>
              </w:rPr>
              <w:t xml:space="preserve"> </w:t>
            </w:r>
            <w:r w:rsidRPr="00C279C7">
              <w:rPr>
                <w:rFonts w:ascii="Arial" w:hAnsi="Arial" w:cs="Arial"/>
                <w:sz w:val="18"/>
                <w:szCs w:val="18"/>
              </w:rPr>
              <w:t xml:space="preserve">i umiejętności </w:t>
            </w:r>
            <w:r>
              <w:rPr>
                <w:rFonts w:ascii="Arial" w:hAnsi="Arial" w:cs="Arial"/>
                <w:sz w:val="18"/>
                <w:szCs w:val="18"/>
              </w:rPr>
              <w:t>stanowi</w:t>
            </w:r>
            <w:r w:rsidRPr="00C279C7">
              <w:rPr>
                <w:rFonts w:ascii="Arial" w:hAnsi="Arial" w:cs="Arial"/>
                <w:sz w:val="18"/>
                <w:szCs w:val="18"/>
              </w:rPr>
              <w:t>ące uszczegółowione efekty kształcenia</w:t>
            </w:r>
          </w:p>
        </w:tc>
        <w:tc>
          <w:tcPr>
            <w:tcW w:w="2831" w:type="dxa"/>
            <w:tcBorders>
              <w:top w:val="single" w:sz="4" w:space="0" w:color="auto"/>
              <w:left w:val="single" w:sz="4" w:space="0" w:color="auto"/>
              <w:bottom w:val="single" w:sz="4" w:space="0" w:color="auto"/>
              <w:right w:val="single" w:sz="4" w:space="0" w:color="auto"/>
            </w:tcBorders>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Treści kształcenia</w:t>
            </w:r>
          </w:p>
        </w:tc>
        <w:tc>
          <w:tcPr>
            <w:tcW w:w="3113" w:type="dxa"/>
            <w:tcBorders>
              <w:top w:val="single" w:sz="4" w:space="0" w:color="auto"/>
              <w:left w:val="single" w:sz="4" w:space="0" w:color="auto"/>
              <w:bottom w:val="single" w:sz="4" w:space="0" w:color="auto"/>
              <w:right w:val="single" w:sz="4" w:space="0" w:color="auto"/>
            </w:tcBorders>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Proponowane ćwiczenia</w:t>
            </w:r>
          </w:p>
        </w:tc>
        <w:tc>
          <w:tcPr>
            <w:tcW w:w="1727" w:type="dxa"/>
            <w:tcBorders>
              <w:top w:val="single" w:sz="4" w:space="0" w:color="auto"/>
              <w:left w:val="single" w:sz="4" w:space="0" w:color="auto"/>
              <w:bottom w:val="single" w:sz="4" w:space="0" w:color="auto"/>
              <w:right w:val="single" w:sz="4" w:space="0" w:color="auto"/>
            </w:tcBorders>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Uwagi</w:t>
            </w:r>
          </w:p>
        </w:tc>
      </w:tr>
      <w:tr w:rsidR="0018509E" w:rsidRPr="00C279C7" w:rsidTr="00A760B3">
        <w:trPr>
          <w:trHeight w:val="6948"/>
        </w:trPr>
        <w:tc>
          <w:tcPr>
            <w:tcW w:w="2835" w:type="dxa"/>
          </w:tcPr>
          <w:p w:rsidR="00C31A68" w:rsidRPr="00C31A68" w:rsidRDefault="00C31A68" w:rsidP="00C31A68">
            <w:pPr>
              <w:spacing w:before="40" w:after="0" w:line="240" w:lineRule="auto"/>
              <w:rPr>
                <w:rFonts w:ascii="Arial" w:hAnsi="Arial" w:cs="Arial"/>
                <w:color w:val="000000"/>
                <w:sz w:val="18"/>
                <w:szCs w:val="18"/>
              </w:rPr>
            </w:pPr>
            <w:r w:rsidRPr="00C31A68">
              <w:rPr>
                <w:rFonts w:ascii="Arial" w:hAnsi="Arial" w:cs="Arial"/>
                <w:color w:val="000000"/>
                <w:sz w:val="18"/>
                <w:szCs w:val="18"/>
              </w:rPr>
              <w:t>MOT.02.3</w:t>
            </w:r>
          </w:p>
          <w:p w:rsidR="00C31A68" w:rsidRPr="00C31A68" w:rsidRDefault="00C31A68" w:rsidP="00C31A68">
            <w:pPr>
              <w:spacing w:before="40" w:after="0" w:line="240" w:lineRule="auto"/>
              <w:rPr>
                <w:rFonts w:ascii="Arial" w:hAnsi="Arial" w:cs="Arial"/>
                <w:color w:val="000000"/>
                <w:sz w:val="18"/>
                <w:szCs w:val="18"/>
              </w:rPr>
            </w:pPr>
            <w:r w:rsidRPr="00C31A68">
              <w:rPr>
                <w:rFonts w:ascii="Arial" w:hAnsi="Arial" w:cs="Arial"/>
                <w:color w:val="000000"/>
                <w:sz w:val="18"/>
                <w:szCs w:val="18"/>
              </w:rPr>
              <w:t xml:space="preserve">(1) rozróżnia zespoły i podzespoły pojazdów samochodowych; </w:t>
            </w:r>
          </w:p>
          <w:p w:rsidR="0018509E" w:rsidRPr="00B1052E" w:rsidRDefault="00C31A68" w:rsidP="00C31A68">
            <w:pPr>
              <w:spacing w:after="40" w:line="240" w:lineRule="auto"/>
              <w:rPr>
                <w:rFonts w:ascii="Arial" w:hAnsi="Arial" w:cs="Arial"/>
                <w:sz w:val="18"/>
                <w:szCs w:val="18"/>
              </w:rPr>
            </w:pPr>
            <w:r w:rsidRPr="00C31A68">
              <w:rPr>
                <w:rFonts w:ascii="Arial" w:hAnsi="Arial" w:cs="Arial"/>
                <w:color w:val="000000"/>
                <w:sz w:val="18"/>
                <w:szCs w:val="18"/>
              </w:rPr>
              <w:t xml:space="preserve">(2) określa zasady działania podzespołów i zespołów stosowanych w pojazdach samochodowych; </w:t>
            </w:r>
          </w:p>
        </w:tc>
        <w:tc>
          <w:tcPr>
            <w:tcW w:w="4203" w:type="dxa"/>
          </w:tcPr>
          <w:p w:rsidR="0018509E" w:rsidRPr="00C279C7" w:rsidRDefault="0018509E" w:rsidP="0086257A">
            <w:pPr>
              <w:spacing w:before="40" w:after="0" w:line="240" w:lineRule="auto"/>
              <w:ind w:left="113" w:hanging="113"/>
              <w:rPr>
                <w:rFonts w:ascii="Arial" w:hAnsi="Arial" w:cs="Arial"/>
                <w:sz w:val="18"/>
                <w:szCs w:val="18"/>
              </w:rPr>
            </w:pPr>
            <w:r w:rsidRPr="00C279C7">
              <w:rPr>
                <w:rFonts w:ascii="Arial" w:hAnsi="Arial" w:cs="Arial"/>
                <w:sz w:val="18"/>
                <w:szCs w:val="18"/>
              </w:rPr>
              <w:t>Uczeń:</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budowę układu dolotowego silnika</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rodzaje doładowania silnika</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zalety i wady doładowania mechanicznego</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mechaniczne sprężarki doładowujące</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sposoby regulacji pracy sprężarki mechanicznej</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budowę turbosprężarki</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 zasadę działania turbosprężarki</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korzyści stosowania turbosprężarki o zmiennej geometrii kierownicy turbiny</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układy dwóch turbosprężarek</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zasadę doładowania mieszanego</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sidRPr="0054510C">
              <w:rPr>
                <w:rFonts w:ascii="Arial" w:hAnsi="Arial" w:cs="Arial"/>
                <w:sz w:val="18"/>
                <w:szCs w:val="18"/>
              </w:rPr>
              <w:t>omawia</w:t>
            </w:r>
            <w:r w:rsidRPr="00C279C7">
              <w:rPr>
                <w:rFonts w:ascii="Arial" w:hAnsi="Arial" w:cs="Arial"/>
                <w:sz w:val="18"/>
                <w:szCs w:val="18"/>
              </w:rPr>
              <w:t xml:space="preserve"> budowę układu wylotowego silnika</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rodzaje tłumików wylotu spalin</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określa budowę reaktora katalitycznego </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reakcje chemiczne zachodzące w trójfunkcyjnym reaktorze katalitycznym</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sidRPr="0054510C">
              <w:rPr>
                <w:rFonts w:ascii="Arial" w:hAnsi="Arial" w:cs="Arial"/>
                <w:sz w:val="18"/>
                <w:szCs w:val="18"/>
              </w:rPr>
              <w:t>podaje</w:t>
            </w:r>
            <w:r w:rsidRPr="00C279C7">
              <w:rPr>
                <w:rFonts w:ascii="Arial" w:hAnsi="Arial" w:cs="Arial"/>
                <w:sz w:val="18"/>
                <w:szCs w:val="18"/>
              </w:rPr>
              <w:t xml:space="preserve"> zasady eksploatacji pojazdu wyposażonego w reaktor katalityczny</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sposoby przyspieszania nagrzewania reaktora katalitycznego</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reaktory katalityczne redukujące</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urządzenia stosowane w celu ograniczenia toksyczności spalin silnika ZS</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układy oczyszczania spalin silnika ZS</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zasadę regeneracji filtra cząstek stałych</w:t>
            </w:r>
          </w:p>
          <w:p w:rsidR="0018509E" w:rsidRPr="00C279C7" w:rsidRDefault="0018509E" w:rsidP="001D0190">
            <w:pPr>
              <w:numPr>
                <w:ilvl w:val="0"/>
                <w:numId w:val="68"/>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zasadę działania układu recyrkulacji spalin</w:t>
            </w:r>
          </w:p>
        </w:tc>
        <w:tc>
          <w:tcPr>
            <w:tcW w:w="2831" w:type="dxa"/>
          </w:tcPr>
          <w:p w:rsidR="0018509E" w:rsidRPr="00C279C7" w:rsidRDefault="0018509E" w:rsidP="001D0190">
            <w:pPr>
              <w:numPr>
                <w:ilvl w:val="0"/>
                <w:numId w:val="69"/>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Podstawowe podzespoły układu dolotowego</w:t>
            </w:r>
          </w:p>
          <w:p w:rsidR="0018509E" w:rsidRPr="00C279C7" w:rsidRDefault="0018509E" w:rsidP="001D0190">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Doładowanie mechaniczne silnika</w:t>
            </w:r>
          </w:p>
          <w:p w:rsidR="0018509E" w:rsidRPr="00C279C7" w:rsidRDefault="0018509E" w:rsidP="001D0190">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Turbodoładowanie silnika</w:t>
            </w:r>
          </w:p>
          <w:p w:rsidR="0018509E" w:rsidRPr="00C279C7" w:rsidRDefault="0018509E" w:rsidP="001D0190">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Doładowanie mieszane</w:t>
            </w:r>
          </w:p>
          <w:p w:rsidR="0018509E" w:rsidRPr="00C279C7" w:rsidRDefault="0018509E" w:rsidP="001D0190">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Doładowanie dynamiczne</w:t>
            </w:r>
          </w:p>
          <w:p w:rsidR="0018509E" w:rsidRPr="00C279C7" w:rsidRDefault="0018509E" w:rsidP="001D0190">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Tłumiki wylotu spalin</w:t>
            </w:r>
          </w:p>
          <w:p w:rsidR="0018509E" w:rsidRPr="00C279C7" w:rsidRDefault="0018509E" w:rsidP="001D0190">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Układ oczyszczania spalin silnika ZI</w:t>
            </w:r>
          </w:p>
          <w:p w:rsidR="0018509E" w:rsidRPr="00C279C7" w:rsidRDefault="0018509E" w:rsidP="001D0190">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Układ oczyszczania spalin silnika ZS</w:t>
            </w:r>
          </w:p>
          <w:p w:rsidR="0018509E" w:rsidRPr="00C279C7" w:rsidRDefault="0018509E" w:rsidP="001D0190">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Układ recyrkulacji spalin</w:t>
            </w:r>
          </w:p>
        </w:tc>
        <w:tc>
          <w:tcPr>
            <w:tcW w:w="3113" w:type="dxa"/>
          </w:tcPr>
          <w:p w:rsidR="0018509E" w:rsidRPr="00C279C7" w:rsidRDefault="0018509E" w:rsidP="001D0190">
            <w:pPr>
              <w:numPr>
                <w:ilvl w:val="0"/>
                <w:numId w:val="69"/>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Rozpoznawanie mechanicznych sprężarek doładowujących</w:t>
            </w:r>
          </w:p>
          <w:p w:rsidR="0018509E" w:rsidRPr="00C279C7" w:rsidRDefault="0018509E" w:rsidP="001D0190">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Rozpoznawanie elementów turbosprężarki</w:t>
            </w:r>
          </w:p>
          <w:p w:rsidR="0018509E" w:rsidRPr="00C279C7" w:rsidRDefault="0018509E" w:rsidP="001D0190">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Określanie zasady działania turbosprężarki o zmiennej geometrii kierownicy turbiny</w:t>
            </w:r>
          </w:p>
          <w:p w:rsidR="0018509E" w:rsidRPr="00C279C7" w:rsidRDefault="0018509E" w:rsidP="001D0190">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Określanie zasad eksploatacji pojazdu wyposażonego w reaktor katalityczny</w:t>
            </w:r>
          </w:p>
          <w:p w:rsidR="0018509E" w:rsidRPr="00C279C7" w:rsidRDefault="0018509E" w:rsidP="001D0190">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Określanie zasad eksploatacji pojazdu z silnikiem ZS wyposażonego w układ oczyszczania spalin</w:t>
            </w:r>
          </w:p>
          <w:p w:rsidR="0018509E" w:rsidRPr="00C279C7" w:rsidRDefault="0018509E" w:rsidP="001D0190">
            <w:pPr>
              <w:numPr>
                <w:ilvl w:val="0"/>
                <w:numId w:val="69"/>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Rozpoznawanie elementów układu recyrkulacji spalin</w:t>
            </w:r>
          </w:p>
        </w:tc>
        <w:tc>
          <w:tcPr>
            <w:tcW w:w="1727" w:type="dxa"/>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C279C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r w:rsidRPr="00C279C7">
              <w:rPr>
                <w:rFonts w:ascii="Arial" w:hAnsi="Arial" w:cs="Arial"/>
                <w:sz w:val="18"/>
                <w:szCs w:val="18"/>
              </w:rPr>
              <w:t xml:space="preserve"> </w:t>
            </w:r>
          </w:p>
        </w:tc>
      </w:tr>
    </w:tbl>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A760B3" w:rsidRDefault="00A760B3" w:rsidP="0018509E">
      <w:pPr>
        <w:spacing w:after="0" w:line="240" w:lineRule="auto"/>
        <w:rPr>
          <w:rFonts w:ascii="Arial" w:hAnsi="Arial" w:cs="Arial"/>
          <w:sz w:val="18"/>
          <w:szCs w:val="18"/>
        </w:rPr>
      </w:pPr>
    </w:p>
    <w:p w:rsidR="00A760B3" w:rsidRDefault="00A760B3" w:rsidP="0018509E">
      <w:pPr>
        <w:spacing w:after="0" w:line="240" w:lineRule="auto"/>
        <w:rPr>
          <w:rFonts w:ascii="Arial" w:hAnsi="Arial" w:cs="Arial"/>
          <w:sz w:val="18"/>
          <w:szCs w:val="18"/>
        </w:rPr>
      </w:pPr>
    </w:p>
    <w:p w:rsidR="00A760B3" w:rsidRDefault="00A760B3" w:rsidP="0018509E">
      <w:pPr>
        <w:spacing w:after="0" w:line="240" w:lineRule="auto"/>
        <w:rPr>
          <w:rFonts w:ascii="Arial" w:hAnsi="Arial" w:cs="Arial"/>
          <w:sz w:val="18"/>
          <w:szCs w:val="18"/>
        </w:rPr>
      </w:pPr>
    </w:p>
    <w:p w:rsidR="00A760B3" w:rsidRDefault="00A760B3" w:rsidP="0018509E">
      <w:pPr>
        <w:spacing w:after="0" w:line="240" w:lineRule="auto"/>
        <w:rPr>
          <w:rFonts w:ascii="Arial" w:hAnsi="Arial" w:cs="Arial"/>
          <w:sz w:val="18"/>
          <w:szCs w:val="18"/>
        </w:rPr>
      </w:pPr>
    </w:p>
    <w:p w:rsidR="00A760B3" w:rsidRDefault="00A760B3" w:rsidP="0018509E">
      <w:pPr>
        <w:spacing w:after="0" w:line="240" w:lineRule="auto"/>
        <w:rPr>
          <w:rFonts w:ascii="Arial" w:hAnsi="Arial" w:cs="Arial"/>
          <w:sz w:val="18"/>
          <w:szCs w:val="18"/>
        </w:rPr>
      </w:pPr>
    </w:p>
    <w:p w:rsidR="00A760B3" w:rsidRDefault="00A760B3" w:rsidP="0018509E">
      <w:pPr>
        <w:spacing w:after="0" w:line="240" w:lineRule="auto"/>
        <w:rPr>
          <w:rFonts w:ascii="Arial" w:hAnsi="Arial" w:cs="Arial"/>
          <w:sz w:val="18"/>
          <w:szCs w:val="18"/>
        </w:rPr>
      </w:pPr>
    </w:p>
    <w:p w:rsidR="00A760B3" w:rsidRDefault="00A760B3" w:rsidP="0018509E">
      <w:pPr>
        <w:spacing w:after="0" w:line="240" w:lineRule="auto"/>
        <w:rPr>
          <w:rFonts w:ascii="Arial" w:hAnsi="Arial" w:cs="Arial"/>
          <w:sz w:val="18"/>
          <w:szCs w:val="18"/>
        </w:rPr>
      </w:pPr>
    </w:p>
    <w:p w:rsidR="00A760B3" w:rsidRDefault="00A760B3" w:rsidP="0018509E">
      <w:pPr>
        <w:spacing w:after="0" w:line="240" w:lineRule="auto"/>
        <w:rPr>
          <w:rFonts w:ascii="Arial" w:hAnsi="Arial" w:cs="Arial"/>
          <w:sz w:val="18"/>
          <w:szCs w:val="18"/>
        </w:rPr>
      </w:pPr>
    </w:p>
    <w:p w:rsidR="00A760B3" w:rsidRDefault="00A760B3" w:rsidP="0018509E">
      <w:pPr>
        <w:spacing w:after="0" w:line="240" w:lineRule="auto"/>
        <w:rPr>
          <w:rFonts w:ascii="Arial" w:hAnsi="Arial" w:cs="Arial"/>
          <w:sz w:val="18"/>
          <w:szCs w:val="18"/>
        </w:rPr>
      </w:pPr>
    </w:p>
    <w:tbl>
      <w:tblPr>
        <w:tblW w:w="15168"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6399"/>
        <w:gridCol w:w="2387"/>
        <w:gridCol w:w="1978"/>
        <w:gridCol w:w="1737"/>
      </w:tblGrid>
      <w:tr w:rsidR="0018509E" w:rsidRPr="004D5F93" w:rsidTr="0086257A">
        <w:tc>
          <w:tcPr>
            <w:tcW w:w="2669" w:type="dxa"/>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lastRenderedPageBreak/>
              <w:t xml:space="preserve">Efekty kształcenia </w:t>
            </w:r>
            <w:r w:rsidRPr="004D5F93">
              <w:rPr>
                <w:rFonts w:ascii="Arial" w:hAnsi="Arial" w:cs="Arial"/>
                <w:sz w:val="18"/>
                <w:szCs w:val="18"/>
              </w:rPr>
              <w:br/>
              <w:t>wg podstawy programowej</w:t>
            </w:r>
          </w:p>
        </w:tc>
        <w:tc>
          <w:tcPr>
            <w:tcW w:w="6406" w:type="dxa"/>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388"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978"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727"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Uwagi</w:t>
            </w:r>
          </w:p>
        </w:tc>
      </w:tr>
      <w:tr w:rsidR="0018509E" w:rsidRPr="00D57E07" w:rsidTr="0086257A">
        <w:tblPrEx>
          <w:tblBorders>
            <w:bottom w:val="single" w:sz="4" w:space="0" w:color="auto"/>
          </w:tblBorders>
        </w:tblPrEx>
        <w:tc>
          <w:tcPr>
            <w:tcW w:w="2669" w:type="dxa"/>
            <w:vMerge w:val="restart"/>
            <w:shd w:val="clear" w:color="auto" w:fill="auto"/>
          </w:tcPr>
          <w:p w:rsidR="00C31A68" w:rsidRPr="00C31A68" w:rsidRDefault="00C31A68" w:rsidP="00C31A68">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MOT.02.3</w:t>
            </w:r>
          </w:p>
          <w:p w:rsidR="00C31A68" w:rsidRPr="00C31A68" w:rsidRDefault="00C31A68" w:rsidP="00C31A68">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 xml:space="preserve">(1) rozróżnia zespoły i podzespoły pojazdów samochodowych; </w:t>
            </w:r>
          </w:p>
          <w:p w:rsidR="0018509E" w:rsidRDefault="00C31A68" w:rsidP="00C31A68">
            <w:pPr>
              <w:spacing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 xml:space="preserve">(2) określa zasady działania podzespołów i zespołów stosowanych w pojazdach samochodowych; </w:t>
            </w:r>
          </w:p>
          <w:p w:rsidR="0018509E" w:rsidRPr="00D57E07" w:rsidRDefault="0018509E" w:rsidP="0086257A">
            <w:pPr>
              <w:spacing w:after="0" w:line="240" w:lineRule="auto"/>
              <w:rPr>
                <w:rFonts w:ascii="Arial" w:eastAsia="Times New Roman" w:hAnsi="Arial" w:cs="Arial"/>
                <w:sz w:val="18"/>
                <w:szCs w:val="18"/>
                <w:lang w:eastAsia="pl-PL"/>
              </w:rPr>
            </w:pPr>
          </w:p>
          <w:p w:rsidR="0018509E" w:rsidRPr="00D57E07" w:rsidRDefault="0018509E" w:rsidP="0086257A">
            <w:pPr>
              <w:spacing w:after="0" w:line="240" w:lineRule="auto"/>
              <w:rPr>
                <w:rFonts w:ascii="Arial" w:eastAsia="Times New Roman" w:hAnsi="Arial" w:cs="Arial"/>
                <w:sz w:val="18"/>
                <w:szCs w:val="18"/>
                <w:lang w:eastAsia="pl-PL"/>
              </w:rPr>
            </w:pPr>
          </w:p>
          <w:p w:rsidR="0018509E" w:rsidRPr="00D57E07" w:rsidRDefault="0018509E" w:rsidP="0086257A">
            <w:pPr>
              <w:spacing w:after="0" w:line="240" w:lineRule="auto"/>
              <w:rPr>
                <w:rFonts w:ascii="Arial" w:hAnsi="Arial" w:cs="Arial"/>
                <w:sz w:val="18"/>
                <w:szCs w:val="18"/>
              </w:rPr>
            </w:pPr>
          </w:p>
          <w:p w:rsidR="0018509E" w:rsidRPr="00D57E07" w:rsidRDefault="0018509E" w:rsidP="0086257A">
            <w:pPr>
              <w:spacing w:after="0" w:line="240" w:lineRule="auto"/>
              <w:rPr>
                <w:rFonts w:ascii="Arial" w:hAnsi="Arial" w:cs="Arial"/>
                <w:sz w:val="18"/>
                <w:szCs w:val="18"/>
              </w:rPr>
            </w:pPr>
          </w:p>
        </w:tc>
        <w:tc>
          <w:tcPr>
            <w:tcW w:w="10772" w:type="dxa"/>
            <w:gridSpan w:val="3"/>
            <w:shd w:val="clear" w:color="auto" w:fill="auto"/>
          </w:tcPr>
          <w:p w:rsidR="0018509E" w:rsidRPr="00D57E07" w:rsidRDefault="00C31A68" w:rsidP="0086257A">
            <w:pPr>
              <w:spacing w:before="40" w:after="40" w:line="240" w:lineRule="auto"/>
              <w:jc w:val="center"/>
              <w:rPr>
                <w:rFonts w:ascii="Arial" w:hAnsi="Arial" w:cs="Arial"/>
                <w:sz w:val="18"/>
                <w:szCs w:val="18"/>
              </w:rPr>
            </w:pPr>
            <w:r>
              <w:rPr>
                <w:rFonts w:ascii="Arial" w:hAnsi="Arial" w:cs="Arial"/>
                <w:b/>
                <w:sz w:val="18"/>
                <w:szCs w:val="18"/>
              </w:rPr>
              <w:t>3</w:t>
            </w:r>
            <w:r w:rsidR="0018509E" w:rsidRPr="00D57E07">
              <w:rPr>
                <w:rFonts w:ascii="Arial" w:hAnsi="Arial" w:cs="Arial"/>
                <w:b/>
                <w:sz w:val="18"/>
                <w:szCs w:val="18"/>
              </w:rPr>
              <w:t>.</w:t>
            </w:r>
            <w:r w:rsidR="0018509E">
              <w:rPr>
                <w:rFonts w:ascii="Arial" w:hAnsi="Arial" w:cs="Arial"/>
                <w:b/>
                <w:sz w:val="18"/>
                <w:szCs w:val="18"/>
              </w:rPr>
              <w:t>5</w:t>
            </w:r>
            <w:r w:rsidR="0018509E" w:rsidRPr="00D57E07">
              <w:rPr>
                <w:rFonts w:ascii="Arial" w:hAnsi="Arial" w:cs="Arial"/>
                <w:b/>
                <w:sz w:val="18"/>
                <w:szCs w:val="18"/>
              </w:rPr>
              <w:t>. Układ przeniesienia napędu</w:t>
            </w:r>
          </w:p>
        </w:tc>
        <w:tc>
          <w:tcPr>
            <w:tcW w:w="1727" w:type="dxa"/>
            <w:vMerge w:val="restart"/>
            <w:shd w:val="clear" w:color="auto" w:fill="auto"/>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D57E0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18509E" w:rsidRPr="00D57E07" w:rsidTr="00A760B3">
        <w:tblPrEx>
          <w:tblBorders>
            <w:bottom w:val="single" w:sz="4" w:space="0" w:color="auto"/>
          </w:tblBorders>
        </w:tblPrEx>
        <w:trPr>
          <w:trHeight w:val="3534"/>
        </w:trPr>
        <w:tc>
          <w:tcPr>
            <w:tcW w:w="2669" w:type="dxa"/>
            <w:vMerge/>
            <w:shd w:val="clear" w:color="auto" w:fill="auto"/>
          </w:tcPr>
          <w:p w:rsidR="0018509E" w:rsidRPr="00D57E07" w:rsidRDefault="0018509E" w:rsidP="0086257A">
            <w:pPr>
              <w:spacing w:after="0" w:line="240" w:lineRule="auto"/>
              <w:rPr>
                <w:rFonts w:ascii="Arial" w:hAnsi="Arial" w:cs="Arial"/>
                <w:sz w:val="18"/>
                <w:szCs w:val="18"/>
              </w:rPr>
            </w:pPr>
          </w:p>
        </w:tc>
        <w:tc>
          <w:tcPr>
            <w:tcW w:w="6406" w:type="dxa"/>
            <w:shd w:val="clear" w:color="auto" w:fill="auto"/>
          </w:tcPr>
          <w:p w:rsidR="0018509E" w:rsidRPr="00D57E07" w:rsidRDefault="0018509E" w:rsidP="0086257A">
            <w:pPr>
              <w:pStyle w:val="Akapitzlist"/>
              <w:spacing w:before="40" w:after="0" w:line="240" w:lineRule="auto"/>
              <w:ind w:left="34"/>
              <w:rPr>
                <w:rFonts w:ascii="Arial" w:hAnsi="Arial" w:cs="Arial"/>
                <w:sz w:val="18"/>
                <w:szCs w:val="18"/>
              </w:rPr>
            </w:pPr>
            <w:r>
              <w:rPr>
                <w:rFonts w:ascii="Arial" w:hAnsi="Arial" w:cs="Arial"/>
                <w:sz w:val="18"/>
                <w:szCs w:val="18"/>
              </w:rPr>
              <w:t>Uczeń:</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rozróżn</w:t>
            </w:r>
            <w:r w:rsidRPr="00D57E07">
              <w:rPr>
                <w:rFonts w:ascii="Arial" w:hAnsi="Arial" w:cs="Arial"/>
                <w:sz w:val="18"/>
                <w:szCs w:val="18"/>
              </w:rPr>
              <w:t>ia rodzaje</w:t>
            </w:r>
            <w:r>
              <w:rPr>
                <w:rFonts w:ascii="Arial" w:hAnsi="Arial" w:cs="Arial"/>
                <w:sz w:val="18"/>
                <w:szCs w:val="18"/>
                <w:lang w:val="pl-PL"/>
              </w:rPr>
              <w:t xml:space="preserve"> układów</w:t>
            </w:r>
            <w:r w:rsidRPr="00D57E07">
              <w:rPr>
                <w:rFonts w:ascii="Arial" w:hAnsi="Arial" w:cs="Arial"/>
                <w:sz w:val="18"/>
                <w:szCs w:val="18"/>
              </w:rPr>
              <w:t xml:space="preserve"> przeniesienia napędu</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napęd klasyczny</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zblokowany napęd przedni </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zblokowany napęd tylny</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stały napęd na wszystkie koła</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napędy szeregowe</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napędy równoległe</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napęd szeregowo</w:t>
            </w:r>
            <w:r>
              <w:rPr>
                <w:rFonts w:ascii="Arial" w:hAnsi="Arial" w:cs="Arial"/>
                <w:sz w:val="18"/>
                <w:szCs w:val="18"/>
                <w:lang w:val="pl-PL"/>
              </w:rPr>
              <w:t>-</w:t>
            </w:r>
            <w:r w:rsidRPr="00D57E07">
              <w:rPr>
                <w:rFonts w:ascii="Arial" w:hAnsi="Arial" w:cs="Arial"/>
                <w:sz w:val="18"/>
                <w:szCs w:val="18"/>
              </w:rPr>
              <w:t>równoległy</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napędy w samochodach użytkowych</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podaje</w:t>
            </w:r>
            <w:r w:rsidRPr="00D57E07">
              <w:rPr>
                <w:rFonts w:ascii="Arial" w:hAnsi="Arial" w:cs="Arial"/>
                <w:sz w:val="18"/>
                <w:szCs w:val="18"/>
              </w:rPr>
              <w:t xml:space="preserve"> zadania sprzęgieł</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umiejscawia sprzęgło w układzie  przeniesienia napędu</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opisuje</w:t>
            </w:r>
            <w:r w:rsidRPr="00D57E07">
              <w:rPr>
                <w:rFonts w:ascii="Arial" w:hAnsi="Arial" w:cs="Arial"/>
                <w:sz w:val="18"/>
                <w:szCs w:val="18"/>
              </w:rPr>
              <w:t xml:space="preserve"> sprzęgło cierne</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opisuje</w:t>
            </w:r>
            <w:r w:rsidRPr="00D57E07">
              <w:rPr>
                <w:rFonts w:ascii="Arial" w:hAnsi="Arial" w:cs="Arial"/>
                <w:sz w:val="18"/>
                <w:szCs w:val="18"/>
              </w:rPr>
              <w:t xml:space="preserve"> sprzęgło hydrokinetyczne</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opisuje</w:t>
            </w:r>
            <w:r w:rsidRPr="00D57E07">
              <w:rPr>
                <w:rFonts w:ascii="Arial" w:hAnsi="Arial" w:cs="Arial"/>
                <w:sz w:val="18"/>
                <w:szCs w:val="18"/>
              </w:rPr>
              <w:t xml:space="preserve"> sprzęgło elektromagnetyczne</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sterowania sprzęgłem</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mechanizmy sterowania sprzęgłem</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rPr>
              <w:t>wyjaśnia</w:t>
            </w:r>
            <w:r>
              <w:rPr>
                <w:rFonts w:ascii="Arial" w:hAnsi="Arial" w:cs="Arial"/>
                <w:sz w:val="18"/>
                <w:szCs w:val="18"/>
                <w:lang w:val="pl-PL"/>
              </w:rPr>
              <w:t xml:space="preserve"> działanie</w:t>
            </w:r>
            <w:r w:rsidRPr="00D57E07">
              <w:rPr>
                <w:rFonts w:ascii="Arial" w:hAnsi="Arial" w:cs="Arial"/>
                <w:sz w:val="18"/>
                <w:szCs w:val="18"/>
              </w:rPr>
              <w:t xml:space="preserve"> </w:t>
            </w:r>
            <w:r>
              <w:rPr>
                <w:rFonts w:ascii="Arial" w:hAnsi="Arial" w:cs="Arial"/>
                <w:sz w:val="18"/>
                <w:szCs w:val="18"/>
              </w:rPr>
              <w:t>mechaniczn</w:t>
            </w:r>
            <w:r>
              <w:rPr>
                <w:rFonts w:ascii="Arial" w:hAnsi="Arial" w:cs="Arial"/>
                <w:sz w:val="18"/>
                <w:szCs w:val="18"/>
                <w:lang w:val="pl-PL"/>
              </w:rPr>
              <w:t>ego</w:t>
            </w:r>
            <w:r w:rsidRPr="00D57E07">
              <w:rPr>
                <w:rFonts w:ascii="Arial" w:hAnsi="Arial" w:cs="Arial"/>
                <w:sz w:val="18"/>
                <w:szCs w:val="18"/>
              </w:rPr>
              <w:t xml:space="preserve"> układ</w:t>
            </w:r>
            <w:r>
              <w:rPr>
                <w:rFonts w:ascii="Arial" w:hAnsi="Arial" w:cs="Arial"/>
                <w:sz w:val="18"/>
                <w:szCs w:val="18"/>
                <w:lang w:val="pl-PL"/>
              </w:rPr>
              <w:t>u</w:t>
            </w:r>
            <w:r w:rsidRPr="00D57E07">
              <w:rPr>
                <w:rFonts w:ascii="Arial" w:hAnsi="Arial" w:cs="Arial"/>
                <w:sz w:val="18"/>
                <w:szCs w:val="18"/>
              </w:rPr>
              <w:t xml:space="preserve"> sterowania </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rPr>
              <w:t>wyjaśnia</w:t>
            </w:r>
            <w:r>
              <w:rPr>
                <w:rFonts w:ascii="Arial" w:hAnsi="Arial" w:cs="Arial"/>
                <w:sz w:val="18"/>
                <w:szCs w:val="18"/>
                <w:lang w:val="pl-PL"/>
              </w:rPr>
              <w:t xml:space="preserve"> działanie hydraulicznego</w:t>
            </w:r>
            <w:r w:rsidRPr="00D57E07">
              <w:rPr>
                <w:rFonts w:ascii="Arial" w:hAnsi="Arial" w:cs="Arial"/>
                <w:sz w:val="18"/>
                <w:szCs w:val="18"/>
              </w:rPr>
              <w:t xml:space="preserve"> </w:t>
            </w:r>
            <w:r>
              <w:rPr>
                <w:rFonts w:ascii="Arial" w:hAnsi="Arial" w:cs="Arial"/>
                <w:sz w:val="18"/>
                <w:szCs w:val="18"/>
              </w:rPr>
              <w:t>układ</w:t>
            </w:r>
            <w:r>
              <w:rPr>
                <w:rFonts w:ascii="Arial" w:hAnsi="Arial" w:cs="Arial"/>
                <w:sz w:val="18"/>
                <w:szCs w:val="18"/>
                <w:lang w:val="pl-PL"/>
              </w:rPr>
              <w:t>u</w:t>
            </w:r>
            <w:r w:rsidRPr="00D57E07">
              <w:rPr>
                <w:rFonts w:ascii="Arial" w:hAnsi="Arial" w:cs="Arial"/>
                <w:sz w:val="18"/>
                <w:szCs w:val="18"/>
              </w:rPr>
              <w:t xml:space="preserve"> sterowania</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rPr>
              <w:t>wyjaśnia</w:t>
            </w:r>
            <w:r>
              <w:rPr>
                <w:rFonts w:ascii="Arial" w:hAnsi="Arial" w:cs="Arial"/>
                <w:sz w:val="18"/>
                <w:szCs w:val="18"/>
                <w:lang w:val="pl-PL"/>
              </w:rPr>
              <w:t xml:space="preserve"> działanie elektrycznego </w:t>
            </w:r>
            <w:r w:rsidRPr="00D57E07">
              <w:rPr>
                <w:rFonts w:ascii="Arial" w:hAnsi="Arial" w:cs="Arial"/>
                <w:sz w:val="18"/>
                <w:szCs w:val="18"/>
              </w:rPr>
              <w:t>układ</w:t>
            </w:r>
            <w:r>
              <w:rPr>
                <w:rFonts w:ascii="Arial" w:hAnsi="Arial" w:cs="Arial"/>
                <w:sz w:val="18"/>
                <w:szCs w:val="18"/>
                <w:lang w:val="pl-PL"/>
              </w:rPr>
              <w:t>u</w:t>
            </w:r>
            <w:r w:rsidRPr="00D57E07">
              <w:rPr>
                <w:rFonts w:ascii="Arial" w:hAnsi="Arial" w:cs="Arial"/>
                <w:sz w:val="18"/>
                <w:szCs w:val="18"/>
              </w:rPr>
              <w:t xml:space="preserve"> sterowania</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miejsce poł</w:t>
            </w:r>
            <w:r>
              <w:rPr>
                <w:rFonts w:ascii="Arial" w:hAnsi="Arial" w:cs="Arial"/>
                <w:sz w:val="18"/>
                <w:szCs w:val="18"/>
              </w:rPr>
              <w:t>oże</w:t>
            </w:r>
            <w:r w:rsidRPr="00D57E07">
              <w:rPr>
                <w:rFonts w:ascii="Arial" w:hAnsi="Arial" w:cs="Arial"/>
                <w:sz w:val="18"/>
                <w:szCs w:val="18"/>
              </w:rPr>
              <w:t>nia skrzyn</w:t>
            </w:r>
            <w:r>
              <w:rPr>
                <w:rFonts w:ascii="Arial" w:hAnsi="Arial" w:cs="Arial"/>
                <w:sz w:val="18"/>
                <w:szCs w:val="18"/>
              </w:rPr>
              <w:t>k</w:t>
            </w:r>
            <w:r w:rsidRPr="00D57E07">
              <w:rPr>
                <w:rFonts w:ascii="Arial" w:hAnsi="Arial" w:cs="Arial"/>
                <w:sz w:val="18"/>
                <w:szCs w:val="18"/>
              </w:rPr>
              <w:t>i biegów</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podaje</w:t>
            </w:r>
            <w:r w:rsidRPr="00D57E07">
              <w:rPr>
                <w:rFonts w:ascii="Arial" w:hAnsi="Arial" w:cs="Arial"/>
                <w:sz w:val="18"/>
                <w:szCs w:val="18"/>
              </w:rPr>
              <w:t xml:space="preserve"> zadania skrzynek biegów</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skrzynek biegów</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stopniowej mechanicznej skrzynki biegów</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mechanizmów zmiany biegów</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rPr>
              <w:t>wyjaśnia</w:t>
            </w:r>
            <w:r>
              <w:rPr>
                <w:rFonts w:ascii="Arial" w:hAnsi="Arial" w:cs="Arial"/>
                <w:sz w:val="18"/>
                <w:szCs w:val="18"/>
                <w:lang w:val="pl-PL"/>
              </w:rPr>
              <w:t xml:space="preserve"> działanie</w:t>
            </w:r>
            <w:r>
              <w:rPr>
                <w:rFonts w:ascii="Arial" w:hAnsi="Arial" w:cs="Arial"/>
                <w:sz w:val="18"/>
                <w:szCs w:val="18"/>
              </w:rPr>
              <w:t xml:space="preserve"> zewnętrz</w:t>
            </w:r>
            <w:r>
              <w:rPr>
                <w:rFonts w:ascii="Arial" w:hAnsi="Arial" w:cs="Arial"/>
                <w:sz w:val="18"/>
                <w:szCs w:val="18"/>
                <w:lang w:val="pl-PL"/>
              </w:rPr>
              <w:t>nego</w:t>
            </w:r>
            <w:r w:rsidRPr="00D57E07">
              <w:rPr>
                <w:rFonts w:ascii="Arial" w:hAnsi="Arial" w:cs="Arial"/>
                <w:sz w:val="18"/>
                <w:szCs w:val="18"/>
              </w:rPr>
              <w:t xml:space="preserve"> mechanizm</w:t>
            </w:r>
            <w:r>
              <w:rPr>
                <w:rFonts w:ascii="Arial" w:hAnsi="Arial" w:cs="Arial"/>
                <w:sz w:val="18"/>
                <w:szCs w:val="18"/>
                <w:lang w:val="pl-PL"/>
              </w:rPr>
              <w:t>u</w:t>
            </w:r>
            <w:r w:rsidRPr="00D57E07">
              <w:rPr>
                <w:rFonts w:ascii="Arial" w:hAnsi="Arial" w:cs="Arial"/>
                <w:sz w:val="18"/>
                <w:szCs w:val="18"/>
              </w:rPr>
              <w:t xml:space="preserve"> zmiany biegów</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zmechanizowanych skrzy</w:t>
            </w:r>
            <w:r>
              <w:rPr>
                <w:rFonts w:ascii="Arial" w:hAnsi="Arial" w:cs="Arial"/>
                <w:sz w:val="18"/>
                <w:szCs w:val="18"/>
                <w:lang w:val="pl-PL"/>
              </w:rPr>
              <w:t>nek</w:t>
            </w:r>
            <w:r w:rsidRPr="00D57E07">
              <w:rPr>
                <w:rFonts w:ascii="Arial" w:hAnsi="Arial" w:cs="Arial"/>
                <w:sz w:val="18"/>
                <w:szCs w:val="18"/>
              </w:rPr>
              <w:t xml:space="preserve"> biegów</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w:t>
            </w:r>
            <w:r>
              <w:rPr>
                <w:rFonts w:ascii="Arial" w:hAnsi="Arial" w:cs="Arial"/>
                <w:sz w:val="18"/>
                <w:szCs w:val="18"/>
              </w:rPr>
              <w:t>ia rodzaje automatycznych skrzy</w:t>
            </w:r>
            <w:r>
              <w:rPr>
                <w:rFonts w:ascii="Arial" w:hAnsi="Arial" w:cs="Arial"/>
                <w:sz w:val="18"/>
                <w:szCs w:val="18"/>
                <w:lang w:val="pl-PL"/>
              </w:rPr>
              <w:t>nek</w:t>
            </w:r>
            <w:r w:rsidRPr="00D57E07">
              <w:rPr>
                <w:rFonts w:ascii="Arial" w:hAnsi="Arial" w:cs="Arial"/>
                <w:sz w:val="18"/>
                <w:szCs w:val="18"/>
              </w:rPr>
              <w:t xml:space="preserve"> biegów</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budowę skrzyn</w:t>
            </w:r>
            <w:r>
              <w:rPr>
                <w:rFonts w:ascii="Arial" w:hAnsi="Arial" w:cs="Arial"/>
                <w:sz w:val="18"/>
                <w:szCs w:val="18"/>
                <w:lang w:val="pl-PL"/>
              </w:rPr>
              <w:t>k</w:t>
            </w:r>
            <w:r w:rsidRPr="00D57E07">
              <w:rPr>
                <w:rFonts w:ascii="Arial" w:hAnsi="Arial" w:cs="Arial"/>
                <w:sz w:val="18"/>
                <w:szCs w:val="18"/>
              </w:rPr>
              <w:t>i biegów DSG</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zasadę działania skrzyn</w:t>
            </w:r>
            <w:r>
              <w:rPr>
                <w:rFonts w:ascii="Arial" w:hAnsi="Arial" w:cs="Arial"/>
                <w:sz w:val="18"/>
                <w:szCs w:val="18"/>
                <w:lang w:val="pl-PL"/>
              </w:rPr>
              <w:t>k</w:t>
            </w:r>
            <w:r w:rsidRPr="00D57E07">
              <w:rPr>
                <w:rFonts w:ascii="Arial" w:hAnsi="Arial" w:cs="Arial"/>
                <w:sz w:val="18"/>
                <w:szCs w:val="18"/>
              </w:rPr>
              <w:t>i biegów DSG</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budowę skrzy</w:t>
            </w:r>
            <w:r>
              <w:rPr>
                <w:rFonts w:ascii="Arial" w:hAnsi="Arial" w:cs="Arial"/>
                <w:sz w:val="18"/>
                <w:szCs w:val="18"/>
                <w:lang w:val="pl-PL"/>
              </w:rPr>
              <w:t>nek</w:t>
            </w:r>
            <w:r w:rsidRPr="00D57E07">
              <w:rPr>
                <w:rFonts w:ascii="Arial" w:hAnsi="Arial" w:cs="Arial"/>
                <w:sz w:val="18"/>
                <w:szCs w:val="18"/>
              </w:rPr>
              <w:t xml:space="preserve"> biegów samochodów użytkowych</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o</w:t>
            </w:r>
            <w:r>
              <w:rPr>
                <w:rFonts w:ascii="Arial" w:hAnsi="Arial" w:cs="Arial"/>
                <w:sz w:val="18"/>
                <w:szCs w:val="18"/>
                <w:lang w:val="pl-PL"/>
              </w:rPr>
              <w:t>pisuje</w:t>
            </w:r>
            <w:r w:rsidRPr="00D57E07">
              <w:rPr>
                <w:rFonts w:ascii="Arial" w:hAnsi="Arial" w:cs="Arial"/>
                <w:sz w:val="18"/>
                <w:szCs w:val="18"/>
              </w:rPr>
              <w:t xml:space="preserve"> budowę przekładni hydrokinetycznej</w:t>
            </w:r>
          </w:p>
          <w:p w:rsidR="0018509E" w:rsidRPr="006104D0"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zasadę działania przekładni</w:t>
            </w:r>
            <w:r>
              <w:rPr>
                <w:rFonts w:ascii="Arial" w:hAnsi="Arial" w:cs="Arial"/>
                <w:sz w:val="18"/>
                <w:szCs w:val="18"/>
                <w:lang w:val="pl-PL"/>
              </w:rPr>
              <w:t xml:space="preserve"> </w:t>
            </w:r>
            <w:r w:rsidRPr="006104D0">
              <w:rPr>
                <w:rFonts w:ascii="Arial" w:hAnsi="Arial" w:cs="Arial"/>
                <w:sz w:val="18"/>
                <w:szCs w:val="18"/>
              </w:rPr>
              <w:t>hydrokinetycznej</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części przekładni hydrokinetycznej</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elementy przekładni planetarnej</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zasadę działania przekładni planetarnej</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zasadę działania szeregów planetarnych</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sprzęgła i hamulce przekładni planetarnej</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mechanizmy sterowania przekładni planetarnej</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olej</w:t>
            </w:r>
            <w:r>
              <w:rPr>
                <w:rFonts w:ascii="Arial" w:hAnsi="Arial" w:cs="Arial"/>
                <w:sz w:val="18"/>
                <w:szCs w:val="18"/>
              </w:rPr>
              <w:t>ów stosowanych do obsługi skrzy</w:t>
            </w:r>
            <w:r>
              <w:rPr>
                <w:rFonts w:ascii="Arial" w:hAnsi="Arial" w:cs="Arial"/>
                <w:sz w:val="18"/>
                <w:szCs w:val="18"/>
                <w:lang w:val="pl-PL"/>
              </w:rPr>
              <w:t>nek</w:t>
            </w:r>
            <w:r w:rsidRPr="00D57E07">
              <w:rPr>
                <w:rFonts w:ascii="Arial" w:hAnsi="Arial" w:cs="Arial"/>
                <w:sz w:val="18"/>
                <w:szCs w:val="18"/>
              </w:rPr>
              <w:t xml:space="preserve"> biegów</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rPr>
              <w:t xml:space="preserve">rozróżnia rodzaje </w:t>
            </w:r>
            <w:r w:rsidRPr="00D57E07">
              <w:rPr>
                <w:rFonts w:ascii="Arial" w:hAnsi="Arial" w:cs="Arial"/>
                <w:sz w:val="18"/>
                <w:szCs w:val="18"/>
              </w:rPr>
              <w:t>bezstopniowych</w:t>
            </w:r>
            <w:r>
              <w:rPr>
                <w:rFonts w:ascii="Arial" w:hAnsi="Arial" w:cs="Arial"/>
                <w:sz w:val="18"/>
                <w:szCs w:val="18"/>
              </w:rPr>
              <w:t xml:space="preserve"> skrzy</w:t>
            </w:r>
            <w:r>
              <w:rPr>
                <w:rFonts w:ascii="Arial" w:hAnsi="Arial" w:cs="Arial"/>
                <w:sz w:val="18"/>
                <w:szCs w:val="18"/>
                <w:lang w:val="pl-PL"/>
              </w:rPr>
              <w:t>nek</w:t>
            </w:r>
            <w:r w:rsidRPr="00D57E07">
              <w:rPr>
                <w:rFonts w:ascii="Arial" w:hAnsi="Arial" w:cs="Arial"/>
                <w:sz w:val="18"/>
                <w:szCs w:val="18"/>
              </w:rPr>
              <w:t xml:space="preserve"> biegów </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 xml:space="preserve">określa zadania wałów napędowych </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zadania przegubów napędowych</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elementy wałów napędowych</w:t>
            </w:r>
          </w:p>
          <w:p w:rsidR="0018509E" w:rsidRPr="00D57E07" w:rsidRDefault="0018509E" w:rsidP="00155D64">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rozróżnia</w:t>
            </w:r>
            <w:r w:rsidRPr="00D57E07">
              <w:rPr>
                <w:rFonts w:ascii="Arial" w:hAnsi="Arial" w:cs="Arial"/>
                <w:sz w:val="18"/>
                <w:szCs w:val="18"/>
              </w:rPr>
              <w:t xml:space="preserve"> rodzaje przegubów</w:t>
            </w:r>
          </w:p>
          <w:p w:rsidR="0018509E" w:rsidRPr="00D57E07" w:rsidRDefault="0018509E" w:rsidP="00155D64">
            <w:pPr>
              <w:pStyle w:val="Akapitzlist"/>
              <w:numPr>
                <w:ilvl w:val="0"/>
                <w:numId w:val="78"/>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lastRenderedPageBreak/>
              <w:t>określa zadania przekładni głównej</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przekładni głównej</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o</w:t>
            </w:r>
            <w:r>
              <w:rPr>
                <w:rFonts w:ascii="Arial" w:hAnsi="Arial" w:cs="Arial"/>
                <w:sz w:val="18"/>
                <w:szCs w:val="18"/>
                <w:lang w:val="pl-PL"/>
              </w:rPr>
              <w:t>pisuje</w:t>
            </w:r>
            <w:r w:rsidRPr="00D57E07">
              <w:rPr>
                <w:rFonts w:ascii="Arial" w:hAnsi="Arial" w:cs="Arial"/>
                <w:sz w:val="18"/>
                <w:szCs w:val="18"/>
              </w:rPr>
              <w:t xml:space="preserve"> budowę przekładni głównej</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podaje</w:t>
            </w:r>
            <w:r w:rsidRPr="00D57E07">
              <w:rPr>
                <w:rFonts w:ascii="Arial" w:hAnsi="Arial" w:cs="Arial"/>
                <w:sz w:val="18"/>
                <w:szCs w:val="18"/>
              </w:rPr>
              <w:t xml:space="preserve"> zadania mechanizmu różnicowego</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opisuje</w:t>
            </w:r>
            <w:r w:rsidRPr="00D57E07">
              <w:rPr>
                <w:rFonts w:ascii="Arial" w:hAnsi="Arial" w:cs="Arial"/>
                <w:sz w:val="18"/>
                <w:szCs w:val="18"/>
              </w:rPr>
              <w:t xml:space="preserve"> elementy mechanizmu różnicowego</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zasadę działania mechanizmu różnicowego</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 działanie</w:t>
            </w:r>
            <w:r w:rsidRPr="00D57E07">
              <w:rPr>
                <w:rFonts w:ascii="Arial" w:hAnsi="Arial" w:cs="Arial"/>
                <w:sz w:val="18"/>
                <w:szCs w:val="18"/>
              </w:rPr>
              <w:t xml:space="preserve"> mechanizm</w:t>
            </w:r>
            <w:r>
              <w:rPr>
                <w:rFonts w:ascii="Arial" w:hAnsi="Arial" w:cs="Arial"/>
                <w:sz w:val="18"/>
                <w:szCs w:val="18"/>
                <w:lang w:val="pl-PL"/>
              </w:rPr>
              <w:t>ów</w:t>
            </w:r>
            <w:r w:rsidRPr="00D57E07">
              <w:rPr>
                <w:rFonts w:ascii="Arial" w:hAnsi="Arial" w:cs="Arial"/>
                <w:sz w:val="18"/>
                <w:szCs w:val="18"/>
              </w:rPr>
              <w:t xml:space="preserve"> różnicow</w:t>
            </w:r>
            <w:r>
              <w:rPr>
                <w:rFonts w:ascii="Arial" w:hAnsi="Arial" w:cs="Arial"/>
                <w:sz w:val="18"/>
                <w:szCs w:val="18"/>
                <w:lang w:val="pl-PL"/>
              </w:rPr>
              <w:t>ych</w:t>
            </w:r>
            <w:r w:rsidRPr="00D57E07">
              <w:rPr>
                <w:rFonts w:ascii="Arial" w:hAnsi="Arial" w:cs="Arial"/>
                <w:sz w:val="18"/>
                <w:szCs w:val="18"/>
              </w:rPr>
              <w:t xml:space="preserve"> o zwiększonym tarciu wewnętrznym</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zadania mostów napędowych</w:t>
            </w:r>
          </w:p>
          <w:p w:rsidR="0018509E" w:rsidRPr="0066202A"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opisuje</w:t>
            </w:r>
            <w:r w:rsidRPr="00D57E07">
              <w:rPr>
                <w:rFonts w:ascii="Arial" w:hAnsi="Arial" w:cs="Arial"/>
                <w:sz w:val="18"/>
                <w:szCs w:val="18"/>
              </w:rPr>
              <w:t xml:space="preserve"> elementy budowy mostów napędowych</w:t>
            </w:r>
            <w:r w:rsidRPr="0066202A">
              <w:rPr>
                <w:rFonts w:ascii="Arial" w:hAnsi="Arial" w:cs="Arial"/>
                <w:sz w:val="18"/>
                <w:szCs w:val="18"/>
              </w:rPr>
              <w:t xml:space="preserve"> </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posług</w:t>
            </w:r>
            <w:r>
              <w:rPr>
                <w:rFonts w:ascii="Arial" w:hAnsi="Arial" w:cs="Arial"/>
                <w:sz w:val="18"/>
                <w:szCs w:val="18"/>
              </w:rPr>
              <w:t>uje się</w:t>
            </w:r>
            <w:r w:rsidRPr="00D57E07">
              <w:rPr>
                <w:rFonts w:ascii="Arial" w:hAnsi="Arial" w:cs="Arial"/>
                <w:sz w:val="18"/>
                <w:szCs w:val="18"/>
              </w:rPr>
              <w:t xml:space="preserve"> instrukcjami naprawczymi</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napędów wieloosiowych</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określa elementy napędu na wszystkie koła</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skrzynek rozdzielczych</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Pr>
                <w:rFonts w:ascii="Arial" w:hAnsi="Arial" w:cs="Arial"/>
                <w:sz w:val="18"/>
                <w:szCs w:val="18"/>
                <w:lang w:val="pl-PL"/>
              </w:rPr>
              <w:t>opisuje</w:t>
            </w:r>
            <w:r w:rsidRPr="00D57E07">
              <w:rPr>
                <w:rFonts w:ascii="Arial" w:hAnsi="Arial" w:cs="Arial"/>
                <w:sz w:val="18"/>
                <w:szCs w:val="18"/>
              </w:rPr>
              <w:t xml:space="preserve"> napędy wieloosiowe samochodów ciężarowych</w:t>
            </w:r>
          </w:p>
          <w:p w:rsidR="0018509E" w:rsidRPr="00D57E07" w:rsidRDefault="0018509E" w:rsidP="001D0190">
            <w:pPr>
              <w:pStyle w:val="Akapitzlist"/>
              <w:numPr>
                <w:ilvl w:val="0"/>
                <w:numId w:val="78"/>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mechanizmów różnicowych międzyosiowych</w:t>
            </w:r>
          </w:p>
          <w:p w:rsidR="0018509E" w:rsidRPr="00A760B3" w:rsidRDefault="0018509E" w:rsidP="00155D64">
            <w:pPr>
              <w:pStyle w:val="Akapitzlist"/>
              <w:numPr>
                <w:ilvl w:val="0"/>
                <w:numId w:val="78"/>
              </w:numPr>
              <w:spacing w:after="40" w:line="240" w:lineRule="auto"/>
              <w:ind w:left="113" w:hanging="113"/>
              <w:contextualSpacing w:val="0"/>
              <w:rPr>
                <w:rFonts w:ascii="Arial" w:hAnsi="Arial" w:cs="Arial"/>
                <w:sz w:val="18"/>
                <w:szCs w:val="18"/>
              </w:rPr>
            </w:pPr>
            <w:r>
              <w:rPr>
                <w:rFonts w:ascii="Arial" w:hAnsi="Arial" w:cs="Arial"/>
                <w:sz w:val="18"/>
                <w:szCs w:val="18"/>
                <w:lang w:val="pl-PL"/>
              </w:rPr>
              <w:t>opisuje</w:t>
            </w:r>
            <w:r w:rsidRPr="00D57E07">
              <w:rPr>
                <w:rFonts w:ascii="Arial" w:hAnsi="Arial" w:cs="Arial"/>
                <w:sz w:val="18"/>
                <w:szCs w:val="18"/>
              </w:rPr>
              <w:t xml:space="preserve"> zespoły blokujące międzyosiowy mechanizm różnicowy</w:t>
            </w:r>
          </w:p>
        </w:tc>
        <w:tc>
          <w:tcPr>
            <w:tcW w:w="2388" w:type="dxa"/>
            <w:shd w:val="clear" w:color="auto" w:fill="auto"/>
          </w:tcPr>
          <w:p w:rsidR="0018509E" w:rsidRPr="00D57E07" w:rsidRDefault="0018509E" w:rsidP="001D0190">
            <w:pPr>
              <w:pStyle w:val="Akapitzlist"/>
              <w:numPr>
                <w:ilvl w:val="0"/>
                <w:numId w:val="79"/>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lastRenderedPageBreak/>
              <w:t>Rodzaje układów</w:t>
            </w:r>
            <w:r>
              <w:rPr>
                <w:rFonts w:ascii="Arial" w:hAnsi="Arial" w:cs="Arial"/>
                <w:sz w:val="18"/>
                <w:szCs w:val="18"/>
                <w:lang w:val="pl-PL"/>
              </w:rPr>
              <w:t xml:space="preserve"> </w:t>
            </w:r>
            <w:r>
              <w:rPr>
                <w:rFonts w:ascii="Arial" w:hAnsi="Arial" w:cs="Arial"/>
                <w:sz w:val="18"/>
                <w:szCs w:val="18"/>
              </w:rPr>
              <w:t>przeniesienia napęd</w:t>
            </w:r>
            <w:r>
              <w:rPr>
                <w:rFonts w:ascii="Arial" w:hAnsi="Arial" w:cs="Arial"/>
                <w:sz w:val="18"/>
                <w:szCs w:val="18"/>
                <w:lang w:val="pl-PL"/>
              </w:rPr>
              <w:t>u</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Sprzęgła samochodowe</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Zadania i rodzaje sprzęgieł</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Sprzęgła cierne tarczowe</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Skrzynki biegów</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Zadania skrzynek biegów</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Zasada działania skrzynek biegów</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Mechaniczne skrzynki biegów o osiach stałych</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Mechaniczne skrzynki biegów samochodów użytkowych</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Automatyczne skrzyn</w:t>
            </w:r>
            <w:r>
              <w:rPr>
                <w:rFonts w:ascii="Arial" w:hAnsi="Arial" w:cs="Arial"/>
                <w:sz w:val="18"/>
                <w:szCs w:val="18"/>
                <w:lang w:val="pl-PL"/>
              </w:rPr>
              <w:t>k</w:t>
            </w:r>
            <w:r w:rsidRPr="00D57E07">
              <w:rPr>
                <w:rFonts w:ascii="Arial" w:hAnsi="Arial" w:cs="Arial"/>
                <w:sz w:val="18"/>
                <w:szCs w:val="18"/>
              </w:rPr>
              <w:t>i biegów</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Obsługa automatycznych skrzy</w:t>
            </w:r>
            <w:r>
              <w:rPr>
                <w:rFonts w:ascii="Arial" w:hAnsi="Arial" w:cs="Arial"/>
                <w:sz w:val="18"/>
                <w:szCs w:val="18"/>
                <w:lang w:val="pl-PL"/>
              </w:rPr>
              <w:t>nek</w:t>
            </w:r>
            <w:r w:rsidRPr="00D57E07">
              <w:rPr>
                <w:rFonts w:ascii="Arial" w:hAnsi="Arial" w:cs="Arial"/>
                <w:sz w:val="18"/>
                <w:szCs w:val="18"/>
              </w:rPr>
              <w:t xml:space="preserve"> biegów</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Pr>
                <w:rFonts w:ascii="Arial" w:hAnsi="Arial" w:cs="Arial"/>
                <w:sz w:val="18"/>
                <w:szCs w:val="18"/>
              </w:rPr>
              <w:t>Naprawa automatycznych skrzy</w:t>
            </w:r>
            <w:r>
              <w:rPr>
                <w:rFonts w:ascii="Arial" w:hAnsi="Arial" w:cs="Arial"/>
                <w:sz w:val="18"/>
                <w:szCs w:val="18"/>
                <w:lang w:val="pl-PL"/>
              </w:rPr>
              <w:t>nek</w:t>
            </w:r>
            <w:r w:rsidRPr="00D57E07">
              <w:rPr>
                <w:rFonts w:ascii="Arial" w:hAnsi="Arial" w:cs="Arial"/>
                <w:sz w:val="18"/>
                <w:szCs w:val="18"/>
              </w:rPr>
              <w:t xml:space="preserve"> biegów</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Wały napędowe i przeguby</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Rodzaje i zadania przegubów</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Przekładnie główne i mechanizmy różnicowe</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Budowa i zadania przekładni głównej</w:t>
            </w:r>
          </w:p>
          <w:p w:rsidR="0018509E" w:rsidRPr="007F09A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Budowa i zadania mechanizmu różnicowego</w:t>
            </w:r>
          </w:p>
          <w:p w:rsidR="0018509E" w:rsidRPr="00D57E07" w:rsidRDefault="0018509E" w:rsidP="001D0190">
            <w:pPr>
              <w:pStyle w:val="Akapitzlist"/>
              <w:numPr>
                <w:ilvl w:val="0"/>
                <w:numId w:val="79"/>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t>Budowa i zadania  obudowy mostu napędowego</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Półosie i piasty kół napędowych</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Napędy na wszystkie koła</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Budowa skrzyn</w:t>
            </w:r>
            <w:r>
              <w:rPr>
                <w:rFonts w:ascii="Arial" w:hAnsi="Arial" w:cs="Arial"/>
                <w:sz w:val="18"/>
                <w:szCs w:val="18"/>
                <w:lang w:val="pl-PL"/>
              </w:rPr>
              <w:t>k</w:t>
            </w:r>
            <w:r w:rsidRPr="00D57E07">
              <w:rPr>
                <w:rFonts w:ascii="Arial" w:hAnsi="Arial" w:cs="Arial"/>
                <w:sz w:val="18"/>
                <w:szCs w:val="18"/>
              </w:rPr>
              <w:t>i rozdzielczej</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Materiały eksploatacyjne stosowane  w układach przeniesienia napędu.</w:t>
            </w:r>
          </w:p>
          <w:p w:rsidR="0018509E" w:rsidRPr="00D57E07" w:rsidRDefault="0018509E" w:rsidP="0086257A">
            <w:pPr>
              <w:spacing w:after="0" w:line="240" w:lineRule="auto"/>
              <w:ind w:left="113" w:hanging="113"/>
              <w:rPr>
                <w:rFonts w:ascii="Arial" w:hAnsi="Arial" w:cs="Arial"/>
                <w:sz w:val="18"/>
                <w:szCs w:val="18"/>
              </w:rPr>
            </w:pPr>
          </w:p>
        </w:tc>
        <w:tc>
          <w:tcPr>
            <w:tcW w:w="1978" w:type="dxa"/>
            <w:shd w:val="clear" w:color="auto" w:fill="auto"/>
          </w:tcPr>
          <w:p w:rsidR="0018509E" w:rsidRPr="00D57E07" w:rsidRDefault="0018509E" w:rsidP="001D0190">
            <w:pPr>
              <w:pStyle w:val="Akapitzlist"/>
              <w:numPr>
                <w:ilvl w:val="0"/>
                <w:numId w:val="79"/>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lastRenderedPageBreak/>
              <w:t>W wybranych modela</w:t>
            </w:r>
            <w:r>
              <w:rPr>
                <w:rFonts w:ascii="Arial" w:hAnsi="Arial" w:cs="Arial"/>
                <w:sz w:val="18"/>
                <w:szCs w:val="18"/>
              </w:rPr>
              <w:t>ch</w:t>
            </w:r>
            <w:r w:rsidRPr="00D57E07">
              <w:rPr>
                <w:rFonts w:ascii="Arial" w:hAnsi="Arial" w:cs="Arial"/>
                <w:sz w:val="18"/>
                <w:szCs w:val="18"/>
              </w:rPr>
              <w:t xml:space="preserve"> samochodów wskaza</w:t>
            </w:r>
            <w:r>
              <w:rPr>
                <w:rFonts w:ascii="Arial" w:hAnsi="Arial" w:cs="Arial"/>
                <w:sz w:val="18"/>
                <w:szCs w:val="18"/>
              </w:rPr>
              <w:t>nie</w:t>
            </w:r>
            <w:r w:rsidRPr="00D57E07">
              <w:rPr>
                <w:rFonts w:ascii="Arial" w:hAnsi="Arial" w:cs="Arial"/>
                <w:sz w:val="18"/>
                <w:szCs w:val="18"/>
              </w:rPr>
              <w:t xml:space="preserve"> element</w:t>
            </w:r>
            <w:r>
              <w:rPr>
                <w:rFonts w:ascii="Arial" w:hAnsi="Arial" w:cs="Arial"/>
                <w:sz w:val="18"/>
                <w:szCs w:val="18"/>
              </w:rPr>
              <w:t>ów</w:t>
            </w:r>
            <w:r w:rsidRPr="00D57E07">
              <w:rPr>
                <w:rFonts w:ascii="Arial" w:hAnsi="Arial" w:cs="Arial"/>
                <w:sz w:val="18"/>
                <w:szCs w:val="18"/>
              </w:rPr>
              <w:t xml:space="preserve"> układów </w:t>
            </w:r>
            <w:r>
              <w:rPr>
                <w:rFonts w:ascii="Arial" w:hAnsi="Arial" w:cs="Arial"/>
                <w:sz w:val="18"/>
                <w:szCs w:val="18"/>
                <w:lang w:val="pl-PL"/>
              </w:rPr>
              <w:t xml:space="preserve">przeniesienia </w:t>
            </w:r>
            <w:r w:rsidRPr="00D57E07">
              <w:rPr>
                <w:rFonts w:ascii="Arial" w:hAnsi="Arial" w:cs="Arial"/>
                <w:sz w:val="18"/>
                <w:szCs w:val="18"/>
              </w:rPr>
              <w:t>napęd</w:t>
            </w:r>
            <w:r>
              <w:rPr>
                <w:rFonts w:ascii="Arial" w:hAnsi="Arial" w:cs="Arial"/>
                <w:sz w:val="18"/>
                <w:szCs w:val="18"/>
                <w:lang w:val="pl-PL"/>
              </w:rPr>
              <w:t>u</w:t>
            </w:r>
          </w:p>
          <w:p w:rsidR="0018509E" w:rsidRPr="00D57E07"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Przeprowadz</w:t>
            </w:r>
            <w:r>
              <w:rPr>
                <w:rFonts w:ascii="Arial" w:hAnsi="Arial" w:cs="Arial"/>
                <w:sz w:val="18"/>
                <w:szCs w:val="18"/>
              </w:rPr>
              <w:t>enie</w:t>
            </w:r>
            <w:r w:rsidRPr="00D57E07">
              <w:rPr>
                <w:rFonts w:ascii="Arial" w:hAnsi="Arial" w:cs="Arial"/>
                <w:sz w:val="18"/>
                <w:szCs w:val="18"/>
              </w:rPr>
              <w:t xml:space="preserve"> diagnostyk</w:t>
            </w:r>
            <w:r>
              <w:rPr>
                <w:rFonts w:ascii="Arial" w:hAnsi="Arial" w:cs="Arial"/>
                <w:sz w:val="18"/>
                <w:szCs w:val="18"/>
              </w:rPr>
              <w:t>i</w:t>
            </w:r>
            <w:r w:rsidRPr="00D57E07">
              <w:rPr>
                <w:rFonts w:ascii="Arial" w:hAnsi="Arial" w:cs="Arial"/>
                <w:sz w:val="18"/>
                <w:szCs w:val="18"/>
              </w:rPr>
              <w:t xml:space="preserve"> komputerow</w:t>
            </w:r>
            <w:r>
              <w:rPr>
                <w:rFonts w:ascii="Arial" w:hAnsi="Arial" w:cs="Arial"/>
                <w:sz w:val="18"/>
                <w:szCs w:val="18"/>
              </w:rPr>
              <w:t>ej</w:t>
            </w:r>
            <w:r w:rsidRPr="00D57E07">
              <w:rPr>
                <w:rFonts w:ascii="Arial" w:hAnsi="Arial" w:cs="Arial"/>
                <w:sz w:val="18"/>
                <w:szCs w:val="18"/>
              </w:rPr>
              <w:t xml:space="preserve"> automatycznych skrzynek biegów</w:t>
            </w:r>
          </w:p>
          <w:p w:rsidR="0018509E" w:rsidRPr="0066202A" w:rsidRDefault="0018509E" w:rsidP="001D0190">
            <w:pPr>
              <w:pStyle w:val="Akapitzlist"/>
              <w:numPr>
                <w:ilvl w:val="0"/>
                <w:numId w:val="79"/>
              </w:numPr>
              <w:spacing w:after="0" w:line="240" w:lineRule="auto"/>
              <w:ind w:left="113" w:hanging="113"/>
              <w:contextualSpacing w:val="0"/>
              <w:rPr>
                <w:rFonts w:ascii="Arial" w:hAnsi="Arial" w:cs="Arial"/>
                <w:sz w:val="18"/>
                <w:szCs w:val="18"/>
              </w:rPr>
            </w:pPr>
            <w:r w:rsidRPr="00D57E07">
              <w:rPr>
                <w:rFonts w:ascii="Arial" w:hAnsi="Arial" w:cs="Arial"/>
                <w:sz w:val="18"/>
                <w:szCs w:val="18"/>
              </w:rPr>
              <w:t>Zastosowanie</w:t>
            </w:r>
            <w:r>
              <w:rPr>
                <w:rFonts w:ascii="Arial" w:hAnsi="Arial" w:cs="Arial"/>
                <w:sz w:val="18"/>
                <w:szCs w:val="18"/>
                <w:lang w:val="pl-PL"/>
              </w:rPr>
              <w:t xml:space="preserve"> testera</w:t>
            </w:r>
            <w:r w:rsidRPr="00D57E07">
              <w:rPr>
                <w:rFonts w:ascii="Arial" w:hAnsi="Arial" w:cs="Arial"/>
                <w:sz w:val="18"/>
                <w:szCs w:val="18"/>
              </w:rPr>
              <w:t xml:space="preserve"> KTS</w:t>
            </w:r>
            <w:r w:rsidRPr="0066202A">
              <w:rPr>
                <w:rFonts w:ascii="Arial" w:hAnsi="Arial" w:cs="Arial"/>
                <w:sz w:val="18"/>
                <w:szCs w:val="18"/>
              </w:rPr>
              <w:t xml:space="preserve"> </w:t>
            </w:r>
          </w:p>
        </w:tc>
        <w:tc>
          <w:tcPr>
            <w:tcW w:w="1727" w:type="dxa"/>
            <w:vMerge/>
            <w:shd w:val="clear" w:color="auto" w:fill="auto"/>
          </w:tcPr>
          <w:p w:rsidR="0018509E" w:rsidRPr="00D57E07" w:rsidRDefault="0018509E" w:rsidP="0086257A">
            <w:pPr>
              <w:spacing w:after="0" w:line="240" w:lineRule="auto"/>
              <w:rPr>
                <w:rFonts w:ascii="Arial" w:hAnsi="Arial" w:cs="Arial"/>
                <w:sz w:val="18"/>
                <w:szCs w:val="18"/>
              </w:rPr>
            </w:pPr>
          </w:p>
        </w:tc>
      </w:tr>
    </w:tbl>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18509E" w:rsidRDefault="0018509E" w:rsidP="0018509E"/>
    <w:p w:rsidR="00A760B3" w:rsidRDefault="00A760B3" w:rsidP="0018509E"/>
    <w:p w:rsidR="0018509E" w:rsidRDefault="0018509E" w:rsidP="0018509E"/>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219"/>
        <w:gridCol w:w="2835"/>
        <w:gridCol w:w="3071"/>
        <w:gridCol w:w="1749"/>
      </w:tblGrid>
      <w:tr w:rsidR="0018509E" w:rsidRPr="00C279C7" w:rsidTr="0086257A">
        <w:tc>
          <w:tcPr>
            <w:tcW w:w="2835" w:type="dxa"/>
          </w:tcPr>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lastRenderedPageBreak/>
              <w:t>Efekty kształcenia</w:t>
            </w:r>
          </w:p>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wg podstawy programowej</w:t>
            </w:r>
          </w:p>
        </w:tc>
        <w:tc>
          <w:tcPr>
            <w:tcW w:w="4219" w:type="dxa"/>
          </w:tcPr>
          <w:p w:rsidR="0018509E" w:rsidRPr="00C279C7" w:rsidRDefault="0018509E" w:rsidP="0086257A">
            <w:pPr>
              <w:spacing w:after="0" w:line="240" w:lineRule="auto"/>
              <w:rPr>
                <w:rFonts w:ascii="Arial" w:hAnsi="Arial" w:cs="Arial"/>
                <w:sz w:val="18"/>
                <w:szCs w:val="18"/>
              </w:rPr>
            </w:pPr>
            <w:r w:rsidRPr="00C279C7">
              <w:rPr>
                <w:rFonts w:ascii="Arial" w:hAnsi="Arial" w:cs="Arial"/>
                <w:sz w:val="18"/>
                <w:szCs w:val="18"/>
              </w:rPr>
              <w:t xml:space="preserve">Szczegółowe cele kształcenia określające wiadomości </w:t>
            </w:r>
            <w:r>
              <w:rPr>
                <w:rFonts w:ascii="Arial" w:hAnsi="Arial" w:cs="Arial"/>
                <w:sz w:val="18"/>
                <w:szCs w:val="18"/>
              </w:rPr>
              <w:t xml:space="preserve"> </w:t>
            </w:r>
            <w:r w:rsidRPr="00C279C7">
              <w:rPr>
                <w:rFonts w:ascii="Arial" w:hAnsi="Arial" w:cs="Arial"/>
                <w:sz w:val="18"/>
                <w:szCs w:val="18"/>
              </w:rPr>
              <w:t xml:space="preserve">i umiejętności </w:t>
            </w:r>
            <w:r>
              <w:rPr>
                <w:rFonts w:ascii="Arial" w:hAnsi="Arial" w:cs="Arial"/>
                <w:sz w:val="18"/>
                <w:szCs w:val="18"/>
              </w:rPr>
              <w:t>stanowi</w:t>
            </w:r>
            <w:r w:rsidRPr="00C279C7">
              <w:rPr>
                <w:rFonts w:ascii="Arial" w:hAnsi="Arial" w:cs="Arial"/>
                <w:sz w:val="18"/>
                <w:szCs w:val="18"/>
              </w:rPr>
              <w:t>ące uszczegółowione efekty kształcenia</w:t>
            </w:r>
          </w:p>
        </w:tc>
        <w:tc>
          <w:tcPr>
            <w:tcW w:w="2835" w:type="dxa"/>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Treści kształcenia</w:t>
            </w:r>
          </w:p>
        </w:tc>
        <w:tc>
          <w:tcPr>
            <w:tcW w:w="3071" w:type="dxa"/>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Proponowane ćwiczenia</w:t>
            </w:r>
          </w:p>
        </w:tc>
        <w:tc>
          <w:tcPr>
            <w:tcW w:w="1749" w:type="dxa"/>
          </w:tcPr>
          <w:p w:rsidR="0018509E" w:rsidRPr="00C279C7" w:rsidRDefault="0018509E" w:rsidP="0086257A">
            <w:pPr>
              <w:spacing w:after="0" w:line="240" w:lineRule="auto"/>
              <w:jc w:val="center"/>
              <w:rPr>
                <w:rFonts w:ascii="Arial" w:hAnsi="Arial" w:cs="Arial"/>
                <w:sz w:val="18"/>
                <w:szCs w:val="18"/>
              </w:rPr>
            </w:pPr>
            <w:r w:rsidRPr="00C279C7">
              <w:rPr>
                <w:rFonts w:ascii="Arial" w:hAnsi="Arial" w:cs="Arial"/>
                <w:sz w:val="18"/>
                <w:szCs w:val="18"/>
              </w:rPr>
              <w:t>Uwagi</w:t>
            </w:r>
          </w:p>
        </w:tc>
      </w:tr>
      <w:tr w:rsidR="0018509E" w:rsidRPr="00C279C7" w:rsidTr="0086257A">
        <w:tc>
          <w:tcPr>
            <w:tcW w:w="2835" w:type="dxa"/>
            <w:vMerge w:val="restart"/>
            <w:tcBorders>
              <w:top w:val="single" w:sz="4" w:space="0" w:color="auto"/>
            </w:tcBorders>
          </w:tcPr>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MOT.02.3</w:t>
            </w:r>
          </w:p>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18509E" w:rsidRPr="00C279C7" w:rsidRDefault="00C31A68" w:rsidP="00C31A68">
            <w:pPr>
              <w:spacing w:after="0" w:line="240" w:lineRule="auto"/>
              <w:rPr>
                <w:rFonts w:ascii="Arial" w:hAnsi="Arial" w:cs="Arial"/>
                <w:sz w:val="18"/>
                <w:szCs w:val="18"/>
              </w:rPr>
            </w:pPr>
            <w:r w:rsidRPr="00C31A68">
              <w:rPr>
                <w:rFonts w:ascii="Arial" w:hAnsi="Arial" w:cs="Arial"/>
                <w:sz w:val="18"/>
                <w:szCs w:val="18"/>
              </w:rPr>
              <w:t xml:space="preserve">(2) określa zasady działania podzespołów i zespołów stosowanych w pojazdach samochodowych; </w:t>
            </w:r>
          </w:p>
        </w:tc>
        <w:tc>
          <w:tcPr>
            <w:tcW w:w="10125" w:type="dxa"/>
            <w:gridSpan w:val="3"/>
            <w:tcBorders>
              <w:right w:val="single" w:sz="4" w:space="0" w:color="auto"/>
            </w:tcBorders>
          </w:tcPr>
          <w:p w:rsidR="0018509E" w:rsidRPr="00C279C7" w:rsidRDefault="00C31A68" w:rsidP="0086257A">
            <w:pPr>
              <w:spacing w:before="40" w:after="40" w:line="240" w:lineRule="auto"/>
              <w:jc w:val="center"/>
              <w:rPr>
                <w:rFonts w:ascii="Arial" w:hAnsi="Arial" w:cs="Arial"/>
                <w:b/>
                <w:sz w:val="18"/>
                <w:szCs w:val="18"/>
              </w:rPr>
            </w:pPr>
            <w:r>
              <w:rPr>
                <w:rFonts w:ascii="Arial" w:hAnsi="Arial" w:cs="Arial"/>
                <w:b/>
                <w:sz w:val="18"/>
                <w:szCs w:val="18"/>
              </w:rPr>
              <w:t>3</w:t>
            </w:r>
            <w:r w:rsidR="0018509E" w:rsidRPr="00C279C7">
              <w:rPr>
                <w:rFonts w:ascii="Arial" w:hAnsi="Arial" w:cs="Arial"/>
                <w:b/>
                <w:sz w:val="18"/>
                <w:szCs w:val="18"/>
              </w:rPr>
              <w:t>.</w:t>
            </w:r>
            <w:r w:rsidR="0018509E">
              <w:rPr>
                <w:rFonts w:ascii="Arial" w:hAnsi="Arial" w:cs="Arial"/>
                <w:b/>
                <w:sz w:val="18"/>
                <w:szCs w:val="18"/>
              </w:rPr>
              <w:t>6</w:t>
            </w:r>
            <w:r w:rsidR="0018509E" w:rsidRPr="00C279C7">
              <w:rPr>
                <w:rFonts w:ascii="Arial" w:hAnsi="Arial" w:cs="Arial"/>
                <w:b/>
                <w:sz w:val="18"/>
                <w:szCs w:val="18"/>
              </w:rPr>
              <w:t>. Napędy alternatywne pojazdów samochodowych</w:t>
            </w:r>
          </w:p>
        </w:tc>
        <w:tc>
          <w:tcPr>
            <w:tcW w:w="1749" w:type="dxa"/>
            <w:vMerge w:val="restart"/>
            <w:tcBorders>
              <w:top w:val="single" w:sz="4" w:space="0" w:color="auto"/>
              <w:left w:val="single" w:sz="4" w:space="0" w:color="auto"/>
              <w:bottom w:val="single" w:sz="4" w:space="0" w:color="auto"/>
              <w:right w:val="single" w:sz="4" w:space="0" w:color="auto"/>
            </w:tcBorders>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C279C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r w:rsidRPr="00C279C7">
              <w:rPr>
                <w:rFonts w:ascii="Arial" w:hAnsi="Arial" w:cs="Arial"/>
                <w:sz w:val="18"/>
                <w:szCs w:val="18"/>
              </w:rPr>
              <w:t xml:space="preserve"> </w:t>
            </w:r>
          </w:p>
        </w:tc>
      </w:tr>
      <w:tr w:rsidR="0018509E" w:rsidRPr="00C279C7" w:rsidTr="0086257A">
        <w:trPr>
          <w:trHeight w:val="5091"/>
        </w:trPr>
        <w:tc>
          <w:tcPr>
            <w:tcW w:w="2835" w:type="dxa"/>
            <w:vMerge/>
          </w:tcPr>
          <w:p w:rsidR="0018509E" w:rsidRPr="00C279C7" w:rsidRDefault="0018509E" w:rsidP="0086257A">
            <w:pPr>
              <w:spacing w:after="0" w:line="240" w:lineRule="auto"/>
              <w:rPr>
                <w:rFonts w:ascii="Arial" w:hAnsi="Arial" w:cs="Arial"/>
                <w:sz w:val="18"/>
                <w:szCs w:val="18"/>
              </w:rPr>
            </w:pPr>
          </w:p>
        </w:tc>
        <w:tc>
          <w:tcPr>
            <w:tcW w:w="4219" w:type="dxa"/>
          </w:tcPr>
          <w:p w:rsidR="0018509E" w:rsidRPr="00C279C7" w:rsidRDefault="0018509E" w:rsidP="0086257A">
            <w:pPr>
              <w:spacing w:before="40" w:after="0" w:line="240" w:lineRule="auto"/>
              <w:ind w:left="113" w:hanging="113"/>
              <w:rPr>
                <w:rFonts w:ascii="Arial" w:hAnsi="Arial" w:cs="Arial"/>
                <w:sz w:val="18"/>
                <w:szCs w:val="18"/>
              </w:rPr>
            </w:pPr>
            <w:r w:rsidRPr="00C279C7">
              <w:rPr>
                <w:rFonts w:ascii="Arial" w:hAnsi="Arial" w:cs="Arial"/>
                <w:sz w:val="18"/>
                <w:szCs w:val="18"/>
              </w:rPr>
              <w:t>Uczeń:</w:t>
            </w:r>
          </w:p>
          <w:p w:rsidR="0018509E" w:rsidRPr="00C279C7" w:rsidRDefault="0018509E" w:rsidP="001D0190">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wskazuje korzyści stosowania napędu elektrycznego samochodów</w:t>
            </w:r>
          </w:p>
          <w:p w:rsidR="0018509E" w:rsidRPr="00C279C7" w:rsidRDefault="0018509E" w:rsidP="001D0190">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koncepcje realizacji napędu elektrycznego samochodu</w:t>
            </w:r>
          </w:p>
          <w:p w:rsidR="0018509E" w:rsidRPr="00C279C7" w:rsidRDefault="0018509E" w:rsidP="001D0190">
            <w:pPr>
              <w:numPr>
                <w:ilvl w:val="0"/>
                <w:numId w:val="70"/>
              </w:numPr>
              <w:tabs>
                <w:tab w:val="clear" w:pos="720"/>
              </w:tabs>
              <w:spacing w:after="0" w:line="240" w:lineRule="auto"/>
              <w:ind w:left="113" w:hanging="113"/>
              <w:rPr>
                <w:rFonts w:ascii="Arial" w:hAnsi="Arial" w:cs="Arial"/>
                <w:sz w:val="18"/>
                <w:szCs w:val="18"/>
              </w:rPr>
            </w:pPr>
            <w:r w:rsidRPr="0054510C">
              <w:rPr>
                <w:rFonts w:ascii="Arial" w:hAnsi="Arial" w:cs="Arial"/>
                <w:sz w:val="18"/>
                <w:szCs w:val="18"/>
              </w:rPr>
              <w:t>wymienia</w:t>
            </w:r>
            <w:r w:rsidRPr="00C279C7">
              <w:rPr>
                <w:rFonts w:ascii="Arial" w:hAnsi="Arial" w:cs="Arial"/>
                <w:sz w:val="18"/>
                <w:szCs w:val="18"/>
              </w:rPr>
              <w:t xml:space="preserve"> rodzaje akumulatorów stosowanych przy napędzie elektrycznym samochodu</w:t>
            </w:r>
          </w:p>
          <w:p w:rsidR="0018509E" w:rsidRPr="00C279C7" w:rsidRDefault="0018509E" w:rsidP="001D0190">
            <w:pPr>
              <w:numPr>
                <w:ilvl w:val="0"/>
                <w:numId w:val="70"/>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zastosowanie ogniw paliwowych do napędu elektrycznego samochodu</w:t>
            </w:r>
          </w:p>
          <w:p w:rsidR="0018509E" w:rsidRPr="00C279C7" w:rsidRDefault="0018509E" w:rsidP="001D0190">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rodzaje napędów hybrydowych</w:t>
            </w:r>
          </w:p>
          <w:p w:rsidR="0018509E" w:rsidRPr="00C279C7" w:rsidRDefault="0018509E" w:rsidP="001D0190">
            <w:pPr>
              <w:numPr>
                <w:ilvl w:val="0"/>
                <w:numId w:val="70"/>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budowę napędu hybrydowego</w:t>
            </w:r>
          </w:p>
          <w:p w:rsidR="0018509E" w:rsidRPr="00C279C7" w:rsidRDefault="0018509E" w:rsidP="001D0190">
            <w:pPr>
              <w:numPr>
                <w:ilvl w:val="0"/>
                <w:numId w:val="70"/>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zasadę działania napędu hybrydowego</w:t>
            </w:r>
          </w:p>
          <w:p w:rsidR="0018509E" w:rsidRPr="00C279C7" w:rsidRDefault="0018509E" w:rsidP="001D0190">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rozróżnia rozwiązania techniczne zasilania silnika gazem CNG</w:t>
            </w:r>
          </w:p>
          <w:p w:rsidR="0018509E" w:rsidRPr="00C279C7" w:rsidRDefault="0018509E" w:rsidP="001D0190">
            <w:pPr>
              <w:numPr>
                <w:ilvl w:val="0"/>
                <w:numId w:val="70"/>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budowę układu zasilania silnika zasilanego gazem CNG</w:t>
            </w:r>
          </w:p>
          <w:p w:rsidR="0018509E" w:rsidRPr="00C279C7" w:rsidRDefault="0018509E" w:rsidP="001D0190">
            <w:pPr>
              <w:numPr>
                <w:ilvl w:val="0"/>
                <w:numId w:val="70"/>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budowę silnika z tłokiem obrotowym</w:t>
            </w:r>
          </w:p>
          <w:p w:rsidR="0018509E" w:rsidRPr="00C279C7" w:rsidRDefault="0018509E" w:rsidP="001D0190">
            <w:pPr>
              <w:numPr>
                <w:ilvl w:val="0"/>
                <w:numId w:val="70"/>
              </w:numPr>
              <w:tabs>
                <w:tab w:val="clear" w:pos="720"/>
              </w:tabs>
              <w:spacing w:after="0" w:line="240" w:lineRule="auto"/>
              <w:ind w:left="113" w:hanging="113"/>
              <w:rPr>
                <w:rFonts w:ascii="Arial" w:hAnsi="Arial" w:cs="Arial"/>
                <w:sz w:val="18"/>
                <w:szCs w:val="18"/>
              </w:rPr>
            </w:pPr>
            <w:r>
              <w:rPr>
                <w:rFonts w:ascii="Arial" w:hAnsi="Arial" w:cs="Arial"/>
                <w:sz w:val="18"/>
                <w:szCs w:val="18"/>
              </w:rPr>
              <w:t>wyjaśnia</w:t>
            </w:r>
            <w:r w:rsidRPr="00C279C7">
              <w:rPr>
                <w:rFonts w:ascii="Arial" w:hAnsi="Arial" w:cs="Arial"/>
                <w:sz w:val="18"/>
                <w:szCs w:val="18"/>
              </w:rPr>
              <w:t xml:space="preserve"> zasadę działania silnika z tłokiem obrotowym</w:t>
            </w:r>
          </w:p>
          <w:p w:rsidR="0018509E" w:rsidRPr="00C279C7" w:rsidRDefault="0018509E" w:rsidP="001D0190">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rozpoznaje budowę turbinowego silnika spalinowego</w:t>
            </w:r>
          </w:p>
          <w:p w:rsidR="0018509E" w:rsidRPr="00C279C7" w:rsidRDefault="0018509E" w:rsidP="001D0190">
            <w:pPr>
              <w:numPr>
                <w:ilvl w:val="0"/>
                <w:numId w:val="70"/>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 xml:space="preserve">wskazuje zalety i wady napędów alternatywnych pojazdów samochodowych </w:t>
            </w:r>
          </w:p>
        </w:tc>
        <w:tc>
          <w:tcPr>
            <w:tcW w:w="2835" w:type="dxa"/>
          </w:tcPr>
          <w:p w:rsidR="0018509E" w:rsidRPr="00C279C7" w:rsidRDefault="0018509E" w:rsidP="001D0190">
            <w:pPr>
              <w:numPr>
                <w:ilvl w:val="0"/>
                <w:numId w:val="71"/>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Napęd elektryczny wykorzystujący baterię akumulatorów</w:t>
            </w:r>
          </w:p>
          <w:p w:rsidR="0018509E" w:rsidRPr="00C279C7" w:rsidRDefault="0018509E" w:rsidP="001D0190">
            <w:pPr>
              <w:numPr>
                <w:ilvl w:val="0"/>
                <w:numId w:val="7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Napęd elektryczny z ogniwami paliwowymi</w:t>
            </w:r>
          </w:p>
          <w:p w:rsidR="0018509E" w:rsidRPr="00C279C7" w:rsidRDefault="0018509E" w:rsidP="001D0190">
            <w:pPr>
              <w:numPr>
                <w:ilvl w:val="0"/>
                <w:numId w:val="7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Hybrydowy napęd spalinowo-elektryczny</w:t>
            </w:r>
          </w:p>
          <w:p w:rsidR="0018509E" w:rsidRPr="00C279C7" w:rsidRDefault="0018509E" w:rsidP="001D0190">
            <w:pPr>
              <w:numPr>
                <w:ilvl w:val="0"/>
                <w:numId w:val="7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Napęd silnikiem zasilanym paliwem CNG</w:t>
            </w:r>
          </w:p>
          <w:p w:rsidR="0018509E" w:rsidRPr="00C279C7" w:rsidRDefault="0018509E" w:rsidP="001D0190">
            <w:pPr>
              <w:numPr>
                <w:ilvl w:val="0"/>
                <w:numId w:val="7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Napęd silnikiem spalinowym o tłoku obrotowym</w:t>
            </w:r>
          </w:p>
          <w:p w:rsidR="0018509E" w:rsidRPr="00C279C7" w:rsidRDefault="0018509E" w:rsidP="001D0190">
            <w:pPr>
              <w:numPr>
                <w:ilvl w:val="0"/>
                <w:numId w:val="7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Napęd turbinowy</w:t>
            </w:r>
          </w:p>
        </w:tc>
        <w:tc>
          <w:tcPr>
            <w:tcW w:w="3071" w:type="dxa"/>
            <w:tcBorders>
              <w:right w:val="single" w:sz="4" w:space="0" w:color="auto"/>
            </w:tcBorders>
          </w:tcPr>
          <w:p w:rsidR="0018509E" w:rsidRPr="00C279C7" w:rsidRDefault="0018509E" w:rsidP="001D0190">
            <w:pPr>
              <w:numPr>
                <w:ilvl w:val="0"/>
                <w:numId w:val="71"/>
              </w:numPr>
              <w:tabs>
                <w:tab w:val="clear" w:pos="720"/>
              </w:tabs>
              <w:spacing w:before="40" w:after="0" w:line="240" w:lineRule="auto"/>
              <w:ind w:left="113" w:hanging="113"/>
              <w:rPr>
                <w:rFonts w:ascii="Arial" w:hAnsi="Arial" w:cs="Arial"/>
                <w:sz w:val="18"/>
                <w:szCs w:val="18"/>
              </w:rPr>
            </w:pPr>
            <w:r w:rsidRPr="00C279C7">
              <w:rPr>
                <w:rFonts w:ascii="Arial" w:hAnsi="Arial" w:cs="Arial"/>
                <w:sz w:val="18"/>
                <w:szCs w:val="18"/>
              </w:rPr>
              <w:t>Określanie zalet i wad napędu elektrycznego z ogniwami paliwowymi</w:t>
            </w:r>
          </w:p>
          <w:p w:rsidR="0018509E" w:rsidRPr="00C279C7" w:rsidRDefault="0018509E" w:rsidP="001D0190">
            <w:pPr>
              <w:numPr>
                <w:ilvl w:val="0"/>
                <w:numId w:val="7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Rozpoznawanie zespołów napędu hybrydowego</w:t>
            </w:r>
          </w:p>
          <w:p w:rsidR="0018509E" w:rsidRPr="00C279C7" w:rsidRDefault="0018509E" w:rsidP="001D0190">
            <w:pPr>
              <w:numPr>
                <w:ilvl w:val="0"/>
                <w:numId w:val="7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Określanie stanów pracy hybrydowego zespołu napędowego</w:t>
            </w:r>
          </w:p>
          <w:p w:rsidR="0018509E" w:rsidRPr="00C279C7" w:rsidRDefault="0018509E" w:rsidP="001D0190">
            <w:pPr>
              <w:numPr>
                <w:ilvl w:val="0"/>
                <w:numId w:val="7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Rozpoznawanie rozwiązań technicznych zasilania silnika paliwem CNG</w:t>
            </w:r>
          </w:p>
          <w:p w:rsidR="0018509E" w:rsidRPr="00C279C7" w:rsidRDefault="0018509E" w:rsidP="001D0190">
            <w:pPr>
              <w:numPr>
                <w:ilvl w:val="0"/>
                <w:numId w:val="7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Określanie zasady działania silnika spalinowego o tłoku obrotowym</w:t>
            </w:r>
          </w:p>
          <w:p w:rsidR="0018509E" w:rsidRPr="00C279C7" w:rsidRDefault="0018509E" w:rsidP="001D0190">
            <w:pPr>
              <w:numPr>
                <w:ilvl w:val="0"/>
                <w:numId w:val="71"/>
              </w:numPr>
              <w:tabs>
                <w:tab w:val="clear" w:pos="720"/>
              </w:tabs>
              <w:spacing w:after="0" w:line="240" w:lineRule="auto"/>
              <w:ind w:left="113" w:hanging="113"/>
              <w:rPr>
                <w:rFonts w:ascii="Arial" w:hAnsi="Arial" w:cs="Arial"/>
                <w:sz w:val="18"/>
                <w:szCs w:val="18"/>
              </w:rPr>
            </w:pPr>
            <w:r w:rsidRPr="00C279C7">
              <w:rPr>
                <w:rFonts w:ascii="Arial" w:hAnsi="Arial" w:cs="Arial"/>
                <w:sz w:val="18"/>
                <w:szCs w:val="18"/>
              </w:rPr>
              <w:t>Określanie zalet i wad napędu turbinowego</w:t>
            </w:r>
          </w:p>
        </w:tc>
        <w:tc>
          <w:tcPr>
            <w:tcW w:w="1749" w:type="dxa"/>
            <w:vMerge/>
            <w:tcBorders>
              <w:top w:val="nil"/>
              <w:left w:val="single" w:sz="4" w:space="0" w:color="auto"/>
              <w:bottom w:val="single" w:sz="4" w:space="0" w:color="auto"/>
              <w:right w:val="single" w:sz="4" w:space="0" w:color="auto"/>
            </w:tcBorders>
          </w:tcPr>
          <w:p w:rsidR="0018509E" w:rsidRPr="00C279C7" w:rsidRDefault="0018509E" w:rsidP="0086257A">
            <w:pPr>
              <w:spacing w:after="0" w:line="240" w:lineRule="auto"/>
              <w:rPr>
                <w:rFonts w:ascii="Arial" w:hAnsi="Arial" w:cs="Arial"/>
                <w:sz w:val="18"/>
                <w:szCs w:val="18"/>
              </w:rPr>
            </w:pPr>
          </w:p>
        </w:tc>
      </w:tr>
    </w:tbl>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C31A68" w:rsidRDefault="00C31A68" w:rsidP="0018509E">
      <w:pPr>
        <w:spacing w:after="0" w:line="240" w:lineRule="auto"/>
        <w:rPr>
          <w:rFonts w:ascii="Arial" w:hAnsi="Arial" w:cs="Arial"/>
          <w:sz w:val="18"/>
          <w:szCs w:val="18"/>
        </w:rPr>
      </w:pPr>
    </w:p>
    <w:p w:rsidR="00C31A68" w:rsidRDefault="00C31A68" w:rsidP="0018509E">
      <w:pPr>
        <w:spacing w:after="0" w:line="240" w:lineRule="auto"/>
        <w:rPr>
          <w:rFonts w:ascii="Arial" w:hAnsi="Arial" w:cs="Arial"/>
          <w:sz w:val="18"/>
          <w:szCs w:val="18"/>
        </w:rPr>
      </w:pPr>
    </w:p>
    <w:p w:rsidR="00A72B7A" w:rsidRDefault="00A72B7A" w:rsidP="0018509E">
      <w:pPr>
        <w:spacing w:after="0" w:line="240" w:lineRule="auto"/>
        <w:rPr>
          <w:rFonts w:ascii="Arial" w:hAnsi="Arial" w:cs="Arial"/>
          <w:sz w:val="18"/>
          <w:szCs w:val="18"/>
        </w:rPr>
      </w:pPr>
    </w:p>
    <w:p w:rsidR="00C31A68" w:rsidRDefault="00C31A68"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p w:rsidR="0018509E" w:rsidRDefault="0018509E" w:rsidP="0018509E">
      <w:pPr>
        <w:spacing w:after="0" w:line="240" w:lineRule="auto"/>
        <w:rPr>
          <w:rFonts w:ascii="Arial" w:hAnsi="Arial" w:cs="Arial"/>
          <w:sz w:val="18"/>
          <w:szCs w:val="18"/>
        </w:rPr>
      </w:pPr>
    </w:p>
    <w:tbl>
      <w:tblPr>
        <w:tblW w:w="15168"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6400"/>
        <w:gridCol w:w="2388"/>
        <w:gridCol w:w="1977"/>
        <w:gridCol w:w="1737"/>
      </w:tblGrid>
      <w:tr w:rsidR="0018509E" w:rsidRPr="004D5F93" w:rsidTr="0086257A">
        <w:tc>
          <w:tcPr>
            <w:tcW w:w="2668" w:type="dxa"/>
          </w:tcPr>
          <w:p w:rsidR="0018509E" w:rsidRPr="004D5F93" w:rsidRDefault="0018509E" w:rsidP="0086257A">
            <w:pPr>
              <w:spacing w:after="0" w:line="240" w:lineRule="auto"/>
              <w:rPr>
                <w:rFonts w:ascii="Arial" w:hAnsi="Arial" w:cs="Arial"/>
                <w:sz w:val="18"/>
                <w:szCs w:val="18"/>
              </w:rPr>
            </w:pPr>
            <w:r w:rsidRPr="00075F1B">
              <w:rPr>
                <w:rFonts w:ascii="Arial" w:hAnsi="Arial" w:cs="Arial"/>
              </w:rPr>
              <w:br w:type="page"/>
            </w:r>
            <w:r w:rsidRPr="004D5F93">
              <w:rPr>
                <w:rFonts w:ascii="Arial" w:hAnsi="Arial" w:cs="Arial"/>
                <w:sz w:val="18"/>
                <w:szCs w:val="18"/>
              </w:rPr>
              <w:t xml:space="preserve">Efekty kształcenia </w:t>
            </w:r>
            <w:r w:rsidRPr="004D5F93">
              <w:rPr>
                <w:rFonts w:ascii="Arial" w:hAnsi="Arial" w:cs="Arial"/>
                <w:sz w:val="18"/>
                <w:szCs w:val="18"/>
              </w:rPr>
              <w:br/>
              <w:t>wg podstawy programowej</w:t>
            </w:r>
          </w:p>
        </w:tc>
        <w:tc>
          <w:tcPr>
            <w:tcW w:w="6407" w:type="dxa"/>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389"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977"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727"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Uwagi</w:t>
            </w:r>
          </w:p>
        </w:tc>
      </w:tr>
      <w:tr w:rsidR="0018509E" w:rsidRPr="00D57E07" w:rsidTr="0086257A">
        <w:tblPrEx>
          <w:tblBorders>
            <w:bottom w:val="single" w:sz="4" w:space="0" w:color="auto"/>
          </w:tblBorders>
        </w:tblPrEx>
        <w:tc>
          <w:tcPr>
            <w:tcW w:w="2668" w:type="dxa"/>
            <w:vMerge w:val="restart"/>
            <w:shd w:val="clear" w:color="auto" w:fill="auto"/>
          </w:tcPr>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MOT.02.3</w:t>
            </w:r>
          </w:p>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18509E" w:rsidRDefault="00C31A68" w:rsidP="00C31A68">
            <w:pPr>
              <w:spacing w:after="0" w:line="240" w:lineRule="auto"/>
              <w:rPr>
                <w:rFonts w:ascii="Arial" w:hAnsi="Arial" w:cs="Arial"/>
                <w:sz w:val="18"/>
                <w:szCs w:val="18"/>
              </w:rPr>
            </w:pPr>
            <w:r w:rsidRPr="00C31A68">
              <w:rPr>
                <w:rFonts w:ascii="Arial" w:hAnsi="Arial" w:cs="Arial"/>
                <w:sz w:val="18"/>
                <w:szCs w:val="18"/>
              </w:rPr>
              <w:t xml:space="preserve">(2) określa zasady działania podzespołów i zespołów stosowanych w pojazdach samochodowych; </w:t>
            </w:r>
          </w:p>
          <w:p w:rsidR="0018509E" w:rsidRDefault="0018509E" w:rsidP="0086257A">
            <w:pPr>
              <w:spacing w:after="0" w:line="240" w:lineRule="auto"/>
              <w:rPr>
                <w:rFonts w:ascii="Arial" w:hAnsi="Arial" w:cs="Arial"/>
                <w:sz w:val="18"/>
                <w:szCs w:val="18"/>
              </w:rPr>
            </w:pPr>
          </w:p>
          <w:p w:rsidR="0018509E" w:rsidRPr="00D57E07" w:rsidRDefault="0018509E" w:rsidP="0086257A">
            <w:pPr>
              <w:spacing w:after="0" w:line="240" w:lineRule="auto"/>
              <w:rPr>
                <w:rFonts w:ascii="Arial" w:hAnsi="Arial" w:cs="Arial"/>
                <w:sz w:val="18"/>
                <w:szCs w:val="18"/>
              </w:rPr>
            </w:pPr>
          </w:p>
        </w:tc>
        <w:tc>
          <w:tcPr>
            <w:tcW w:w="10773" w:type="dxa"/>
            <w:gridSpan w:val="3"/>
            <w:shd w:val="clear" w:color="auto" w:fill="auto"/>
          </w:tcPr>
          <w:p w:rsidR="0018509E" w:rsidRPr="00D57E07" w:rsidRDefault="00C31A68" w:rsidP="0086257A">
            <w:pPr>
              <w:spacing w:before="40" w:after="40" w:line="240" w:lineRule="auto"/>
              <w:jc w:val="center"/>
              <w:rPr>
                <w:rFonts w:ascii="Arial" w:hAnsi="Arial" w:cs="Arial"/>
                <w:b/>
                <w:sz w:val="18"/>
                <w:szCs w:val="18"/>
              </w:rPr>
            </w:pPr>
            <w:r>
              <w:rPr>
                <w:rFonts w:ascii="Arial" w:hAnsi="Arial" w:cs="Arial"/>
                <w:b/>
                <w:sz w:val="18"/>
                <w:szCs w:val="18"/>
              </w:rPr>
              <w:t>3</w:t>
            </w:r>
            <w:r w:rsidR="0018509E" w:rsidRPr="00D57E07">
              <w:rPr>
                <w:rFonts w:ascii="Arial" w:hAnsi="Arial" w:cs="Arial"/>
                <w:b/>
                <w:sz w:val="18"/>
                <w:szCs w:val="18"/>
              </w:rPr>
              <w:t>.</w:t>
            </w:r>
            <w:r w:rsidR="0018509E">
              <w:rPr>
                <w:rFonts w:ascii="Arial" w:hAnsi="Arial" w:cs="Arial"/>
                <w:b/>
                <w:sz w:val="18"/>
                <w:szCs w:val="18"/>
              </w:rPr>
              <w:t>7</w:t>
            </w:r>
            <w:r w:rsidR="0018509E" w:rsidRPr="00D57E07">
              <w:rPr>
                <w:rFonts w:ascii="Arial" w:hAnsi="Arial" w:cs="Arial"/>
                <w:b/>
                <w:sz w:val="18"/>
                <w:szCs w:val="18"/>
              </w:rPr>
              <w:t>.</w:t>
            </w:r>
            <w:r w:rsidR="0018509E" w:rsidRPr="00D57E07">
              <w:rPr>
                <w:rFonts w:ascii="Arial" w:hAnsi="Arial" w:cs="Arial"/>
                <w:sz w:val="18"/>
                <w:szCs w:val="18"/>
              </w:rPr>
              <w:t xml:space="preserve"> </w:t>
            </w:r>
            <w:r w:rsidR="0018509E" w:rsidRPr="00D57E07">
              <w:rPr>
                <w:rFonts w:ascii="Arial" w:hAnsi="Arial" w:cs="Arial"/>
                <w:b/>
                <w:sz w:val="18"/>
                <w:szCs w:val="18"/>
              </w:rPr>
              <w:t>Układ hamulcowy</w:t>
            </w:r>
          </w:p>
        </w:tc>
        <w:tc>
          <w:tcPr>
            <w:tcW w:w="1727" w:type="dxa"/>
            <w:vMerge w:val="restart"/>
            <w:shd w:val="clear" w:color="auto" w:fill="auto"/>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D57E0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18509E" w:rsidRPr="00D57E07" w:rsidTr="0086257A">
        <w:tblPrEx>
          <w:tblBorders>
            <w:bottom w:val="single" w:sz="4" w:space="0" w:color="auto"/>
          </w:tblBorders>
        </w:tblPrEx>
        <w:trPr>
          <w:trHeight w:val="1408"/>
        </w:trPr>
        <w:tc>
          <w:tcPr>
            <w:tcW w:w="2668" w:type="dxa"/>
            <w:vMerge/>
            <w:shd w:val="clear" w:color="auto" w:fill="auto"/>
          </w:tcPr>
          <w:p w:rsidR="0018509E" w:rsidRPr="00D57E07" w:rsidRDefault="0018509E" w:rsidP="0086257A">
            <w:pPr>
              <w:spacing w:after="0" w:line="240" w:lineRule="auto"/>
              <w:rPr>
                <w:rFonts w:ascii="Arial" w:hAnsi="Arial" w:cs="Arial"/>
                <w:sz w:val="18"/>
                <w:szCs w:val="18"/>
              </w:rPr>
            </w:pPr>
          </w:p>
        </w:tc>
        <w:tc>
          <w:tcPr>
            <w:tcW w:w="6407" w:type="dxa"/>
            <w:shd w:val="clear" w:color="auto" w:fill="auto"/>
          </w:tcPr>
          <w:p w:rsidR="0018509E" w:rsidRPr="00D57E07" w:rsidRDefault="0018509E" w:rsidP="0086257A">
            <w:pPr>
              <w:spacing w:before="40" w:after="0" w:line="240" w:lineRule="auto"/>
              <w:rPr>
                <w:rFonts w:ascii="Arial" w:hAnsi="Arial" w:cs="Arial"/>
                <w:sz w:val="18"/>
                <w:szCs w:val="18"/>
              </w:rPr>
            </w:pPr>
            <w:r>
              <w:rPr>
                <w:rFonts w:ascii="Arial" w:hAnsi="Arial" w:cs="Arial"/>
                <w:sz w:val="18"/>
                <w:szCs w:val="18"/>
              </w:rPr>
              <w:t>Uczeń:</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lang w:val="pl-PL"/>
              </w:rPr>
              <w:t>analizuje</w:t>
            </w:r>
            <w:r w:rsidRPr="00D57E07">
              <w:rPr>
                <w:rFonts w:ascii="Arial" w:hAnsi="Arial" w:cs="Arial"/>
                <w:sz w:val="18"/>
                <w:szCs w:val="18"/>
              </w:rPr>
              <w:t xml:space="preserve"> układ sił podczas hamowania</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lang w:val="pl-PL"/>
              </w:rPr>
              <w:t>podaje</w:t>
            </w:r>
            <w:r w:rsidRPr="00D57E07">
              <w:rPr>
                <w:rFonts w:ascii="Arial" w:hAnsi="Arial" w:cs="Arial"/>
                <w:sz w:val="18"/>
                <w:szCs w:val="18"/>
              </w:rPr>
              <w:t xml:space="preserve"> czynniki wpływające na proces hamowania</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siły hamowania</w:t>
            </w:r>
            <w:r>
              <w:rPr>
                <w:rFonts w:ascii="Arial" w:hAnsi="Arial" w:cs="Arial"/>
                <w:sz w:val="18"/>
                <w:szCs w:val="18"/>
                <w:lang w:val="pl-PL"/>
              </w:rPr>
              <w:t xml:space="preserve"> działające</w:t>
            </w:r>
            <w:r w:rsidRPr="00D57E07">
              <w:rPr>
                <w:rFonts w:ascii="Arial" w:hAnsi="Arial" w:cs="Arial"/>
                <w:sz w:val="18"/>
                <w:szCs w:val="18"/>
              </w:rPr>
              <w:t xml:space="preserve"> na poszczególne koła</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rodzaje hamulców</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hamulców z</w:t>
            </w:r>
            <w:r>
              <w:rPr>
                <w:rFonts w:ascii="Arial" w:hAnsi="Arial" w:cs="Arial"/>
                <w:sz w:val="18"/>
                <w:szCs w:val="18"/>
                <w:lang w:val="pl-PL"/>
              </w:rPr>
              <w:t>e</w:t>
            </w:r>
            <w:r w:rsidRPr="00D57E07">
              <w:rPr>
                <w:rFonts w:ascii="Arial" w:hAnsi="Arial" w:cs="Arial"/>
                <w:sz w:val="18"/>
                <w:szCs w:val="18"/>
              </w:rPr>
              <w:t xml:space="preserve"> względu na sposób uruchamiania</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hamulców z</w:t>
            </w:r>
            <w:r>
              <w:rPr>
                <w:rFonts w:ascii="Arial" w:hAnsi="Arial" w:cs="Arial"/>
                <w:sz w:val="18"/>
                <w:szCs w:val="18"/>
                <w:lang w:val="pl-PL"/>
              </w:rPr>
              <w:t>e</w:t>
            </w:r>
            <w:r w:rsidRPr="00D57E07">
              <w:rPr>
                <w:rFonts w:ascii="Arial" w:hAnsi="Arial" w:cs="Arial"/>
                <w:sz w:val="18"/>
                <w:szCs w:val="18"/>
              </w:rPr>
              <w:t xml:space="preserve"> względu na rodzaj konstrukcji</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podstawowe elementy układu hamulcowego</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lang w:val="pl-PL"/>
              </w:rPr>
              <w:t>opisu</w:t>
            </w:r>
            <w:r w:rsidRPr="00D57E07">
              <w:rPr>
                <w:rFonts w:ascii="Arial" w:hAnsi="Arial" w:cs="Arial"/>
                <w:sz w:val="18"/>
                <w:szCs w:val="18"/>
              </w:rPr>
              <w:t>je zasadę działania hydraulicznego układu hamulcowego</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lang w:val="pl-PL"/>
              </w:rPr>
              <w:t>opisu</w:t>
            </w:r>
            <w:r w:rsidRPr="00D57E07">
              <w:rPr>
                <w:rFonts w:ascii="Arial" w:hAnsi="Arial" w:cs="Arial"/>
                <w:sz w:val="18"/>
                <w:szCs w:val="18"/>
              </w:rPr>
              <w:t>je zasadę działania pneumatycznego układu hamulcowego</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lang w:val="pl-PL"/>
              </w:rPr>
              <w:t>opisuj</w:t>
            </w:r>
            <w:r w:rsidRPr="00D57E07">
              <w:rPr>
                <w:rFonts w:ascii="Arial" w:hAnsi="Arial" w:cs="Arial"/>
                <w:sz w:val="18"/>
                <w:szCs w:val="18"/>
              </w:rPr>
              <w:t>e budowę układu hamulcowego bębnowego</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elementy układu hamulca bębnowego hydraulicznego</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części składowe rozpieraczy szczęk</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części składowe rozpieraczy pneumatycznych</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lang w:val="pl-PL"/>
              </w:rPr>
              <w:t>opisu</w:t>
            </w:r>
            <w:r w:rsidRPr="00D57E07">
              <w:rPr>
                <w:rFonts w:ascii="Arial" w:hAnsi="Arial" w:cs="Arial"/>
                <w:sz w:val="18"/>
                <w:szCs w:val="18"/>
              </w:rPr>
              <w:t>je elementy hamulca tarczowego</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zacisku hamulcowego hydraulicznego</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budowę zacisku hamulcowego pneumatycznego</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zasadę działania hamulca tarczowego</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mocowania zacisków hamulcowych</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lang w:val="pl-PL"/>
              </w:rPr>
              <w:t>opisu</w:t>
            </w:r>
            <w:r w:rsidRPr="00D57E07">
              <w:rPr>
                <w:rFonts w:ascii="Arial" w:hAnsi="Arial" w:cs="Arial"/>
                <w:sz w:val="18"/>
                <w:szCs w:val="18"/>
              </w:rPr>
              <w:t>je mechanizm regulacji luzu pomiędzy klockiem i tarczą</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klocka hamulcowego</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tarcz hamulcowych</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w:t>
            </w:r>
            <w:r>
              <w:rPr>
                <w:rFonts w:ascii="Arial" w:hAnsi="Arial" w:cs="Arial"/>
                <w:sz w:val="18"/>
                <w:szCs w:val="18"/>
                <w:lang w:val="pl-PL"/>
              </w:rPr>
              <w:t xml:space="preserve"> rodzaje</w:t>
            </w:r>
            <w:r>
              <w:rPr>
                <w:rFonts w:ascii="Arial" w:hAnsi="Arial" w:cs="Arial"/>
                <w:sz w:val="18"/>
                <w:szCs w:val="18"/>
              </w:rPr>
              <w:t xml:space="preserve"> mechanizm</w:t>
            </w:r>
            <w:r>
              <w:rPr>
                <w:rFonts w:ascii="Arial" w:hAnsi="Arial" w:cs="Arial"/>
                <w:sz w:val="18"/>
                <w:szCs w:val="18"/>
                <w:lang w:val="pl-PL"/>
              </w:rPr>
              <w:t>ów</w:t>
            </w:r>
            <w:r w:rsidRPr="00D57E07">
              <w:rPr>
                <w:rFonts w:ascii="Arial" w:hAnsi="Arial" w:cs="Arial"/>
                <w:sz w:val="18"/>
                <w:szCs w:val="18"/>
              </w:rPr>
              <w:t xml:space="preserve"> uruchamiania hamulca zasadniczego</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pedał hamulca</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pompę hamulcową</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urządzenia wspomagające hamowanie</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urządzenie wspomagające podciśnieniowe</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podziału obwodów hamulcowych</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lang w:val="pl-PL"/>
              </w:rPr>
              <w:t>rozpoznaje</w:t>
            </w:r>
            <w:r w:rsidRPr="00D57E07">
              <w:rPr>
                <w:rFonts w:ascii="Arial" w:hAnsi="Arial" w:cs="Arial"/>
                <w:sz w:val="18"/>
                <w:szCs w:val="18"/>
              </w:rPr>
              <w:t xml:space="preserve"> elementy pompy hamulcowej</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przewodów hamulcowych</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układ uruchamiania hamulców EHB</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układ uruchamiania hamulców EMB</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układ pneumatycznego uruchamiania hamulców</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zaworów  pneumatycznego układu hamulcowego</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w:t>
            </w:r>
            <w:r>
              <w:rPr>
                <w:rFonts w:ascii="Arial" w:hAnsi="Arial" w:cs="Arial"/>
                <w:sz w:val="18"/>
                <w:szCs w:val="18"/>
                <w:lang w:val="pl-PL"/>
              </w:rPr>
              <w:t xml:space="preserve"> rodzaje</w:t>
            </w:r>
            <w:r w:rsidRPr="00D57E07">
              <w:rPr>
                <w:rFonts w:ascii="Arial" w:hAnsi="Arial" w:cs="Arial"/>
                <w:sz w:val="18"/>
                <w:szCs w:val="18"/>
              </w:rPr>
              <w:t xml:space="preserve"> mechanizm</w:t>
            </w:r>
            <w:r>
              <w:rPr>
                <w:rFonts w:ascii="Arial" w:hAnsi="Arial" w:cs="Arial"/>
                <w:sz w:val="18"/>
                <w:szCs w:val="18"/>
                <w:lang w:val="pl-PL"/>
              </w:rPr>
              <w:t>ów</w:t>
            </w:r>
            <w:r w:rsidRPr="00D57E07">
              <w:rPr>
                <w:rFonts w:ascii="Arial" w:hAnsi="Arial" w:cs="Arial"/>
                <w:sz w:val="18"/>
                <w:szCs w:val="18"/>
              </w:rPr>
              <w:t xml:space="preserve"> uruchamiając</w:t>
            </w:r>
            <w:r>
              <w:rPr>
                <w:rFonts w:ascii="Arial" w:hAnsi="Arial" w:cs="Arial"/>
                <w:sz w:val="18"/>
                <w:szCs w:val="18"/>
                <w:lang w:val="pl-PL"/>
              </w:rPr>
              <w:t>ych</w:t>
            </w:r>
            <w:r w:rsidRPr="00D57E07">
              <w:rPr>
                <w:rFonts w:ascii="Arial" w:hAnsi="Arial" w:cs="Arial"/>
                <w:sz w:val="18"/>
                <w:szCs w:val="18"/>
              </w:rPr>
              <w:t xml:space="preserve"> hamulec postojowy</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lang w:val="pl-PL"/>
              </w:rPr>
              <w:t>rozpoznaje</w:t>
            </w:r>
            <w:r w:rsidRPr="00D57E07">
              <w:rPr>
                <w:rFonts w:ascii="Arial" w:hAnsi="Arial" w:cs="Arial"/>
                <w:sz w:val="18"/>
                <w:szCs w:val="18"/>
              </w:rPr>
              <w:t xml:space="preserve"> części hamulca postojowego sterowanego mechanicznie</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lang w:val="pl-PL"/>
              </w:rPr>
              <w:t>rozpoznaje</w:t>
            </w:r>
            <w:r w:rsidRPr="00D57E07">
              <w:rPr>
                <w:rFonts w:ascii="Arial" w:hAnsi="Arial" w:cs="Arial"/>
                <w:sz w:val="18"/>
                <w:szCs w:val="18"/>
              </w:rPr>
              <w:t xml:space="preserve"> części hamulca postojowego sterowanego pneumatycznie</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lang w:val="pl-PL"/>
              </w:rPr>
              <w:t>rozpoznaje</w:t>
            </w:r>
            <w:r w:rsidRPr="00D57E07">
              <w:rPr>
                <w:rFonts w:ascii="Arial" w:hAnsi="Arial" w:cs="Arial"/>
                <w:sz w:val="18"/>
                <w:szCs w:val="18"/>
              </w:rPr>
              <w:t xml:space="preserve"> części hamulca postojowego sterowanego silnikiem elektrycznym</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korektorów siły hamowania</w:t>
            </w:r>
          </w:p>
          <w:p w:rsidR="0018509E"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720311">
              <w:rPr>
                <w:rFonts w:ascii="Arial" w:hAnsi="Arial" w:cs="Arial"/>
                <w:sz w:val="18"/>
                <w:szCs w:val="18"/>
              </w:rPr>
              <w:t>rozróżnia rodzaje korektorów siły hamowania w zależności od obciążenia</w:t>
            </w:r>
          </w:p>
          <w:p w:rsidR="0018509E" w:rsidRPr="00D57E07" w:rsidRDefault="0018509E" w:rsidP="001D0190">
            <w:pPr>
              <w:pStyle w:val="Akapitzlist"/>
              <w:numPr>
                <w:ilvl w:val="0"/>
                <w:numId w:val="80"/>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korektorów siły hamowania w zależności od opóźnienia hamowania</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Pr>
                <w:rFonts w:ascii="Arial" w:hAnsi="Arial" w:cs="Arial"/>
                <w:sz w:val="18"/>
                <w:szCs w:val="18"/>
              </w:rPr>
              <w:t xml:space="preserve"> zasadę działania układów</w:t>
            </w:r>
            <w:r w:rsidRPr="00D57E07">
              <w:rPr>
                <w:rFonts w:ascii="Arial" w:hAnsi="Arial" w:cs="Arial"/>
                <w:sz w:val="18"/>
                <w:szCs w:val="18"/>
              </w:rPr>
              <w:t xml:space="preserve"> ABS</w:t>
            </w:r>
            <w:r>
              <w:rPr>
                <w:rFonts w:ascii="Arial" w:hAnsi="Arial" w:cs="Arial"/>
                <w:sz w:val="18"/>
                <w:szCs w:val="18"/>
                <w:lang w:val="pl-PL"/>
              </w:rPr>
              <w:t>/ASR/ESP</w:t>
            </w:r>
          </w:p>
          <w:p w:rsidR="0018509E" w:rsidRPr="00D57E07" w:rsidRDefault="0018509E" w:rsidP="001D0190">
            <w:pPr>
              <w:pStyle w:val="Akapitzlist"/>
              <w:numPr>
                <w:ilvl w:val="0"/>
                <w:numId w:val="80"/>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lastRenderedPageBreak/>
              <w:t>roz</w:t>
            </w:r>
            <w:r>
              <w:rPr>
                <w:rFonts w:ascii="Arial" w:hAnsi="Arial" w:cs="Arial"/>
                <w:sz w:val="18"/>
                <w:szCs w:val="18"/>
                <w:lang w:val="pl-PL"/>
              </w:rPr>
              <w:t>poznaje</w:t>
            </w:r>
            <w:r>
              <w:rPr>
                <w:rFonts w:ascii="Arial" w:hAnsi="Arial" w:cs="Arial"/>
                <w:sz w:val="18"/>
                <w:szCs w:val="18"/>
              </w:rPr>
              <w:t xml:space="preserve"> części składowe układów</w:t>
            </w:r>
            <w:r w:rsidRPr="00D57E07">
              <w:rPr>
                <w:rFonts w:ascii="Arial" w:hAnsi="Arial" w:cs="Arial"/>
                <w:sz w:val="18"/>
                <w:szCs w:val="18"/>
              </w:rPr>
              <w:t xml:space="preserve"> ABS</w:t>
            </w:r>
            <w:r>
              <w:rPr>
                <w:rFonts w:ascii="Arial" w:hAnsi="Arial" w:cs="Arial"/>
                <w:sz w:val="18"/>
                <w:szCs w:val="18"/>
                <w:lang w:val="pl-PL"/>
              </w:rPr>
              <w:t>/ASR/ESP</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modulatora ABS</w:t>
            </w:r>
            <w:r>
              <w:rPr>
                <w:rFonts w:ascii="Arial" w:hAnsi="Arial" w:cs="Arial"/>
                <w:sz w:val="18"/>
                <w:szCs w:val="18"/>
                <w:lang w:val="pl-PL"/>
              </w:rPr>
              <w:t>/ASR</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układ ABS 3</w:t>
            </w:r>
            <w:r>
              <w:rPr>
                <w:rFonts w:ascii="Arial" w:hAnsi="Arial" w:cs="Arial"/>
                <w:sz w:val="18"/>
                <w:szCs w:val="18"/>
                <w:lang w:val="pl-PL"/>
              </w:rPr>
              <w:t>-</w:t>
            </w:r>
            <w:r w:rsidRPr="00D57E07">
              <w:rPr>
                <w:rFonts w:ascii="Arial" w:hAnsi="Arial" w:cs="Arial"/>
                <w:sz w:val="18"/>
                <w:szCs w:val="18"/>
              </w:rPr>
              <w:t xml:space="preserve"> i 4</w:t>
            </w:r>
            <w:r>
              <w:rPr>
                <w:rFonts w:ascii="Arial" w:hAnsi="Arial" w:cs="Arial"/>
                <w:sz w:val="18"/>
                <w:szCs w:val="18"/>
                <w:lang w:val="pl-PL"/>
              </w:rPr>
              <w:t>-</w:t>
            </w:r>
            <w:r w:rsidRPr="00D57E07">
              <w:rPr>
                <w:rFonts w:ascii="Arial" w:hAnsi="Arial" w:cs="Arial"/>
                <w:sz w:val="18"/>
                <w:szCs w:val="18"/>
              </w:rPr>
              <w:t>kanałowy</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przeprowa</w:t>
            </w:r>
            <w:r>
              <w:rPr>
                <w:rFonts w:ascii="Arial" w:hAnsi="Arial" w:cs="Arial"/>
                <w:sz w:val="18"/>
                <w:szCs w:val="18"/>
              </w:rPr>
              <w:t>dza diagnostykę układów</w:t>
            </w:r>
            <w:r w:rsidRPr="00D57E07">
              <w:rPr>
                <w:rFonts w:ascii="Arial" w:hAnsi="Arial" w:cs="Arial"/>
                <w:sz w:val="18"/>
                <w:szCs w:val="18"/>
              </w:rPr>
              <w:t xml:space="preserve"> ABS</w:t>
            </w:r>
            <w:r>
              <w:rPr>
                <w:rFonts w:ascii="Arial" w:hAnsi="Arial" w:cs="Arial"/>
                <w:sz w:val="18"/>
                <w:szCs w:val="18"/>
                <w:lang w:val="pl-PL"/>
              </w:rPr>
              <w:t>/ASR/ESP</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rPr>
              <w:t>rozr</w:t>
            </w:r>
            <w:r>
              <w:rPr>
                <w:rFonts w:ascii="Arial" w:hAnsi="Arial" w:cs="Arial"/>
                <w:sz w:val="18"/>
                <w:szCs w:val="18"/>
                <w:lang w:val="pl-PL"/>
              </w:rPr>
              <w:t>óżnia rodzaje</w:t>
            </w:r>
            <w:r w:rsidRPr="00D57E07">
              <w:rPr>
                <w:rFonts w:ascii="Arial" w:hAnsi="Arial" w:cs="Arial"/>
                <w:sz w:val="18"/>
                <w:szCs w:val="18"/>
              </w:rPr>
              <w:t xml:space="preserve"> hamulc</w:t>
            </w:r>
            <w:r>
              <w:rPr>
                <w:rFonts w:ascii="Arial" w:hAnsi="Arial" w:cs="Arial"/>
                <w:sz w:val="18"/>
                <w:szCs w:val="18"/>
                <w:lang w:val="pl-PL"/>
              </w:rPr>
              <w:t>ów</w:t>
            </w:r>
            <w:r w:rsidRPr="00D57E07">
              <w:rPr>
                <w:rFonts w:ascii="Arial" w:hAnsi="Arial" w:cs="Arial"/>
                <w:sz w:val="18"/>
                <w:szCs w:val="18"/>
              </w:rPr>
              <w:t xml:space="preserve"> ciągłego działania</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w:t>
            </w:r>
            <w:r>
              <w:rPr>
                <w:rFonts w:ascii="Arial" w:hAnsi="Arial" w:cs="Arial"/>
                <w:sz w:val="18"/>
                <w:szCs w:val="18"/>
                <w:lang w:val="pl-PL"/>
              </w:rPr>
              <w:t xml:space="preserve"> rodzaje</w:t>
            </w:r>
            <w:r w:rsidRPr="00D57E07">
              <w:rPr>
                <w:rFonts w:ascii="Arial" w:hAnsi="Arial" w:cs="Arial"/>
                <w:sz w:val="18"/>
                <w:szCs w:val="18"/>
              </w:rPr>
              <w:t xml:space="preserve"> hamulc</w:t>
            </w:r>
            <w:r>
              <w:rPr>
                <w:rFonts w:ascii="Arial" w:hAnsi="Arial" w:cs="Arial"/>
                <w:sz w:val="18"/>
                <w:szCs w:val="18"/>
                <w:lang w:val="pl-PL"/>
              </w:rPr>
              <w:t>ów</w:t>
            </w:r>
            <w:r w:rsidRPr="00D57E07">
              <w:rPr>
                <w:rFonts w:ascii="Arial" w:hAnsi="Arial" w:cs="Arial"/>
                <w:sz w:val="18"/>
                <w:szCs w:val="18"/>
              </w:rPr>
              <w:t xml:space="preserve"> silnikow</w:t>
            </w:r>
            <w:r>
              <w:rPr>
                <w:rFonts w:ascii="Arial" w:hAnsi="Arial" w:cs="Arial"/>
                <w:sz w:val="18"/>
                <w:szCs w:val="18"/>
                <w:lang w:val="pl-PL"/>
              </w:rPr>
              <w:t>ych</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zwalniaczy</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zwalniaczy elektromagnetycznych</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zwalniaczy hydrodynamicznych</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sposoby diagnostyki układu hamulcowego hydraulicznego</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sposób oceny skoku pedału hamulcza</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wyciąga wnioski z oceny  skoku pedału hamulca</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rPr>
              <w:t>wyjaśnia metody sprawdzeni</w:t>
            </w:r>
            <w:r>
              <w:rPr>
                <w:rFonts w:ascii="Arial" w:hAnsi="Arial" w:cs="Arial"/>
                <w:sz w:val="18"/>
                <w:szCs w:val="18"/>
                <w:lang w:val="pl-PL"/>
              </w:rPr>
              <w:t>a</w:t>
            </w:r>
            <w:r w:rsidRPr="00D57E07">
              <w:rPr>
                <w:rFonts w:ascii="Arial" w:hAnsi="Arial" w:cs="Arial"/>
                <w:sz w:val="18"/>
                <w:szCs w:val="18"/>
              </w:rPr>
              <w:t xml:space="preserve"> szczelności układu hamulcowego</w:t>
            </w:r>
          </w:p>
          <w:p w:rsidR="0018509E" w:rsidRPr="00D57E07" w:rsidRDefault="00A72B7A" w:rsidP="001D0190">
            <w:pPr>
              <w:pStyle w:val="Akapitzlist"/>
              <w:numPr>
                <w:ilvl w:val="0"/>
                <w:numId w:val="80"/>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w:t>
            </w:r>
            <w:r w:rsidR="0018509E" w:rsidRPr="00D57E07">
              <w:rPr>
                <w:rFonts w:ascii="Arial" w:hAnsi="Arial" w:cs="Arial"/>
                <w:sz w:val="18"/>
                <w:szCs w:val="18"/>
              </w:rPr>
              <w:t>a badania stanowiskowe układu hamulcowego</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analizuje wyniki badań stanowiskowych i określa niesprawność układu hamulcowego</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przeprowadza pomiar zawodnienia płynu hamulcowego</w:t>
            </w:r>
          </w:p>
          <w:p w:rsidR="0018509E" w:rsidRPr="00D57E07" w:rsidRDefault="0018509E" w:rsidP="001D0190">
            <w:pPr>
              <w:pStyle w:val="Akapitzlist"/>
              <w:numPr>
                <w:ilvl w:val="0"/>
                <w:numId w:val="80"/>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materiały do obsługi układu hamulcowego</w:t>
            </w:r>
          </w:p>
          <w:p w:rsidR="0018509E" w:rsidRPr="00D57E07" w:rsidRDefault="0018509E" w:rsidP="001D0190">
            <w:pPr>
              <w:pStyle w:val="Akapitzlist"/>
              <w:numPr>
                <w:ilvl w:val="0"/>
                <w:numId w:val="80"/>
              </w:numPr>
              <w:spacing w:after="40" w:line="240" w:lineRule="auto"/>
              <w:ind w:left="113" w:hanging="113"/>
              <w:contextualSpacing w:val="0"/>
              <w:rPr>
                <w:rFonts w:ascii="Arial" w:hAnsi="Arial" w:cs="Arial"/>
                <w:sz w:val="18"/>
                <w:szCs w:val="18"/>
              </w:rPr>
            </w:pPr>
            <w:r w:rsidRPr="00D57E07">
              <w:rPr>
                <w:rFonts w:ascii="Arial" w:hAnsi="Arial" w:cs="Arial"/>
                <w:sz w:val="18"/>
                <w:szCs w:val="18"/>
              </w:rPr>
              <w:t>rozróżnia rodzaje płynów hamulcowych</w:t>
            </w:r>
          </w:p>
        </w:tc>
        <w:tc>
          <w:tcPr>
            <w:tcW w:w="2389" w:type="dxa"/>
            <w:shd w:val="clear" w:color="auto" w:fill="auto"/>
          </w:tcPr>
          <w:p w:rsidR="0018509E" w:rsidRPr="00025F4C" w:rsidRDefault="0018509E" w:rsidP="001D0190">
            <w:pPr>
              <w:pStyle w:val="Akapitzlist"/>
              <w:numPr>
                <w:ilvl w:val="0"/>
                <w:numId w:val="81"/>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lastRenderedPageBreak/>
              <w:t xml:space="preserve">Mechanika ruchu podczas </w:t>
            </w:r>
            <w:r w:rsidRPr="00025F4C">
              <w:rPr>
                <w:rFonts w:ascii="Arial" w:hAnsi="Arial" w:cs="Arial"/>
                <w:sz w:val="18"/>
                <w:szCs w:val="18"/>
              </w:rPr>
              <w:t>hamowania</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Moment hamujący i siła hamowania</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Rozdział sił hamowania na koła poszczególnych osi</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Rodzaje układów hamulcowych</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Budowa i zasada działania układu hamulcowego</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 xml:space="preserve">Hamulce bębnowe </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 xml:space="preserve">Hamulce tarczowe </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Hamulce taśmowe</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Mechanizmy uruchomiające hamulce</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Mechanizm hydraulicznego uruchamiania hamulca zasadniczego</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Mechanizm pneumatycznego uruchamiania hamulców w samochodach ciężarowych i autobusach</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Mechanizmy uruchamiające hamulec postojowy</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Układy rozdzielające siły hamowania</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Układy zapobiegające blokowaniu kół samochodu</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Hamulce ciągłego działania</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Badania kontrolne układu hamulcowego</w:t>
            </w:r>
          </w:p>
          <w:p w:rsidR="0018509E"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Badania diagnostyczne układu hamulcowego sterowanego hydraulicznie</w:t>
            </w:r>
          </w:p>
          <w:p w:rsidR="0018509E" w:rsidRDefault="0018509E" w:rsidP="0086257A">
            <w:pPr>
              <w:pStyle w:val="Akapitzlist"/>
              <w:spacing w:after="0" w:line="240" w:lineRule="auto"/>
              <w:ind w:left="113"/>
              <w:contextualSpacing w:val="0"/>
              <w:rPr>
                <w:rFonts w:ascii="Arial" w:hAnsi="Arial" w:cs="Arial"/>
                <w:sz w:val="18"/>
                <w:szCs w:val="18"/>
              </w:rPr>
            </w:pPr>
          </w:p>
          <w:p w:rsidR="0018509E" w:rsidRPr="00E95406" w:rsidRDefault="0018509E" w:rsidP="0086257A">
            <w:pPr>
              <w:pStyle w:val="Akapitzlist"/>
              <w:spacing w:after="0" w:line="240" w:lineRule="auto"/>
              <w:ind w:left="113"/>
              <w:contextualSpacing w:val="0"/>
              <w:rPr>
                <w:rFonts w:ascii="Arial" w:hAnsi="Arial" w:cs="Arial"/>
                <w:sz w:val="18"/>
                <w:szCs w:val="18"/>
              </w:rPr>
            </w:pPr>
          </w:p>
          <w:p w:rsidR="0018509E" w:rsidRPr="00D57E07" w:rsidRDefault="0018509E" w:rsidP="001D0190">
            <w:pPr>
              <w:pStyle w:val="Akapitzlist"/>
              <w:numPr>
                <w:ilvl w:val="0"/>
                <w:numId w:val="81"/>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t>Badania diagnostyczne układu hamulcowego sterowanego pneumatycznie</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Obsługa i naprawa układu hamulcowego</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Materiały konstrukcyjne i eksploatacyjne stosowane w układach hamulcowych.</w:t>
            </w:r>
          </w:p>
          <w:p w:rsidR="0018509E" w:rsidRPr="00D57E07" w:rsidRDefault="0018509E" w:rsidP="0086257A">
            <w:pPr>
              <w:pStyle w:val="Akapitzlist"/>
              <w:spacing w:after="0" w:line="240" w:lineRule="auto"/>
              <w:ind w:left="113" w:hanging="113"/>
              <w:rPr>
                <w:rFonts w:ascii="Arial" w:hAnsi="Arial" w:cs="Arial"/>
                <w:sz w:val="18"/>
                <w:szCs w:val="18"/>
              </w:rPr>
            </w:pPr>
          </w:p>
        </w:tc>
        <w:tc>
          <w:tcPr>
            <w:tcW w:w="1977" w:type="dxa"/>
            <w:shd w:val="clear" w:color="auto" w:fill="auto"/>
          </w:tcPr>
          <w:p w:rsidR="0018509E" w:rsidRPr="00D57E07" w:rsidRDefault="0018509E" w:rsidP="001D0190">
            <w:pPr>
              <w:pStyle w:val="Akapitzlist"/>
              <w:numPr>
                <w:ilvl w:val="0"/>
                <w:numId w:val="81"/>
              </w:numPr>
              <w:spacing w:before="40" w:after="0" w:line="240" w:lineRule="auto"/>
              <w:ind w:left="113" w:hanging="113"/>
              <w:contextualSpacing w:val="0"/>
              <w:rPr>
                <w:rFonts w:ascii="Arial" w:hAnsi="Arial" w:cs="Arial"/>
                <w:sz w:val="18"/>
                <w:szCs w:val="18"/>
              </w:rPr>
            </w:pPr>
            <w:r w:rsidRPr="00D57E07">
              <w:rPr>
                <w:rFonts w:ascii="Arial" w:hAnsi="Arial" w:cs="Arial"/>
                <w:sz w:val="18"/>
                <w:szCs w:val="18"/>
              </w:rPr>
              <w:lastRenderedPageBreak/>
              <w:t>Na modelach nazywa</w:t>
            </w:r>
            <w:r>
              <w:rPr>
                <w:rFonts w:ascii="Arial" w:hAnsi="Arial" w:cs="Arial"/>
                <w:sz w:val="18"/>
                <w:szCs w:val="18"/>
                <w:lang w:val="pl-PL"/>
              </w:rPr>
              <w:t>nie</w:t>
            </w:r>
            <w:r w:rsidRPr="00D57E07">
              <w:rPr>
                <w:rFonts w:ascii="Arial" w:hAnsi="Arial" w:cs="Arial"/>
                <w:sz w:val="18"/>
                <w:szCs w:val="18"/>
              </w:rPr>
              <w:t xml:space="preserve"> wszystki</w:t>
            </w:r>
            <w:r>
              <w:rPr>
                <w:rFonts w:ascii="Arial" w:hAnsi="Arial" w:cs="Arial"/>
                <w:sz w:val="18"/>
                <w:szCs w:val="18"/>
                <w:lang w:val="pl-PL"/>
              </w:rPr>
              <w:t>ch</w:t>
            </w:r>
            <w:r w:rsidRPr="00D57E07">
              <w:rPr>
                <w:rFonts w:ascii="Arial" w:hAnsi="Arial" w:cs="Arial"/>
                <w:sz w:val="18"/>
                <w:szCs w:val="18"/>
              </w:rPr>
              <w:t xml:space="preserve"> element</w:t>
            </w:r>
            <w:r>
              <w:rPr>
                <w:rFonts w:ascii="Arial" w:hAnsi="Arial" w:cs="Arial"/>
                <w:sz w:val="18"/>
                <w:szCs w:val="18"/>
                <w:lang w:val="pl-PL"/>
              </w:rPr>
              <w:t>ów</w:t>
            </w:r>
            <w:r w:rsidRPr="00D57E07">
              <w:rPr>
                <w:rFonts w:ascii="Arial" w:hAnsi="Arial" w:cs="Arial"/>
                <w:sz w:val="18"/>
                <w:szCs w:val="18"/>
              </w:rPr>
              <w:t xml:space="preserve"> układu hamulcowego</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W podstawiony</w:t>
            </w:r>
            <w:r>
              <w:rPr>
                <w:rFonts w:ascii="Arial" w:hAnsi="Arial" w:cs="Arial"/>
                <w:sz w:val="18"/>
                <w:szCs w:val="18"/>
              </w:rPr>
              <w:t>ch modelach samochodów odnajd</w:t>
            </w:r>
            <w:r>
              <w:rPr>
                <w:rFonts w:ascii="Arial" w:hAnsi="Arial" w:cs="Arial"/>
                <w:sz w:val="18"/>
                <w:szCs w:val="18"/>
                <w:lang w:val="pl-PL"/>
              </w:rPr>
              <w:t>ywanie</w:t>
            </w:r>
            <w:r w:rsidRPr="00D57E07">
              <w:rPr>
                <w:rFonts w:ascii="Arial" w:hAnsi="Arial" w:cs="Arial"/>
                <w:sz w:val="18"/>
                <w:szCs w:val="18"/>
              </w:rPr>
              <w:t xml:space="preserve"> i</w:t>
            </w:r>
            <w:r>
              <w:rPr>
                <w:rFonts w:ascii="Arial" w:hAnsi="Arial" w:cs="Arial"/>
                <w:sz w:val="18"/>
                <w:szCs w:val="18"/>
              </w:rPr>
              <w:t xml:space="preserve"> </w:t>
            </w:r>
            <w:r w:rsidRPr="00D57E07">
              <w:rPr>
                <w:rFonts w:ascii="Arial" w:hAnsi="Arial" w:cs="Arial"/>
                <w:sz w:val="18"/>
                <w:szCs w:val="18"/>
              </w:rPr>
              <w:t>nazywa</w:t>
            </w:r>
            <w:r>
              <w:rPr>
                <w:rFonts w:ascii="Arial" w:hAnsi="Arial" w:cs="Arial"/>
                <w:sz w:val="18"/>
                <w:szCs w:val="18"/>
                <w:lang w:val="pl-PL"/>
              </w:rPr>
              <w:t>nie</w:t>
            </w:r>
            <w:r w:rsidRPr="00D57E07">
              <w:rPr>
                <w:rFonts w:ascii="Arial" w:hAnsi="Arial" w:cs="Arial"/>
                <w:sz w:val="18"/>
                <w:szCs w:val="18"/>
              </w:rPr>
              <w:t xml:space="preserve"> element</w:t>
            </w:r>
            <w:r>
              <w:rPr>
                <w:rFonts w:ascii="Arial" w:hAnsi="Arial" w:cs="Arial"/>
                <w:sz w:val="18"/>
                <w:szCs w:val="18"/>
                <w:lang w:val="pl-PL"/>
              </w:rPr>
              <w:t>ów</w:t>
            </w:r>
            <w:r w:rsidRPr="00D57E07">
              <w:rPr>
                <w:rFonts w:ascii="Arial" w:hAnsi="Arial" w:cs="Arial"/>
                <w:sz w:val="18"/>
                <w:szCs w:val="18"/>
              </w:rPr>
              <w:t xml:space="preserve"> układu hamulcowego</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Przeprowadz</w:t>
            </w:r>
            <w:r>
              <w:rPr>
                <w:rFonts w:ascii="Arial" w:hAnsi="Arial" w:cs="Arial"/>
                <w:sz w:val="18"/>
                <w:szCs w:val="18"/>
                <w:lang w:val="pl-PL"/>
              </w:rPr>
              <w:t xml:space="preserve">anie </w:t>
            </w:r>
            <w:r w:rsidRPr="00D57E07">
              <w:rPr>
                <w:rFonts w:ascii="Arial" w:hAnsi="Arial" w:cs="Arial"/>
                <w:sz w:val="18"/>
                <w:szCs w:val="18"/>
              </w:rPr>
              <w:t>diagnostyk</w:t>
            </w:r>
            <w:r>
              <w:rPr>
                <w:rFonts w:ascii="Arial" w:hAnsi="Arial" w:cs="Arial"/>
                <w:sz w:val="18"/>
                <w:szCs w:val="18"/>
                <w:lang w:val="pl-PL"/>
              </w:rPr>
              <w:t>i</w:t>
            </w:r>
            <w:r w:rsidRPr="00D57E07">
              <w:rPr>
                <w:rFonts w:ascii="Arial" w:hAnsi="Arial" w:cs="Arial"/>
                <w:sz w:val="18"/>
                <w:szCs w:val="18"/>
              </w:rPr>
              <w:t xml:space="preserve"> układu ABS przyrządem diagnostycznym</w:t>
            </w:r>
          </w:p>
          <w:p w:rsidR="0018509E" w:rsidRPr="005A6013"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5A6013">
              <w:rPr>
                <w:rFonts w:ascii="Arial" w:hAnsi="Arial" w:cs="Arial"/>
                <w:sz w:val="18"/>
                <w:szCs w:val="18"/>
              </w:rPr>
              <w:t>Przeprowadz</w:t>
            </w:r>
            <w:r w:rsidRPr="005A6013">
              <w:rPr>
                <w:rFonts w:ascii="Arial" w:hAnsi="Arial" w:cs="Arial"/>
                <w:sz w:val="18"/>
                <w:szCs w:val="18"/>
                <w:lang w:val="pl-PL"/>
              </w:rPr>
              <w:t>anie</w:t>
            </w:r>
            <w:r w:rsidRPr="005A6013">
              <w:rPr>
                <w:rFonts w:ascii="Arial" w:hAnsi="Arial" w:cs="Arial"/>
                <w:sz w:val="18"/>
                <w:szCs w:val="18"/>
              </w:rPr>
              <w:t xml:space="preserve"> pomiar</w:t>
            </w:r>
            <w:r w:rsidRPr="005A6013">
              <w:rPr>
                <w:rFonts w:ascii="Arial" w:hAnsi="Arial" w:cs="Arial"/>
                <w:sz w:val="18"/>
                <w:szCs w:val="18"/>
                <w:lang w:val="pl-PL"/>
              </w:rPr>
              <w:t>u</w:t>
            </w:r>
            <w:r w:rsidRPr="005A6013">
              <w:rPr>
                <w:rFonts w:ascii="Arial" w:hAnsi="Arial" w:cs="Arial"/>
                <w:sz w:val="18"/>
                <w:szCs w:val="18"/>
              </w:rPr>
              <w:t xml:space="preserve"> sił hamowania</w:t>
            </w:r>
            <w:r w:rsidRPr="005A6013">
              <w:rPr>
                <w:rFonts w:ascii="Arial" w:hAnsi="Arial" w:cs="Arial"/>
                <w:sz w:val="18"/>
                <w:szCs w:val="18"/>
                <w:lang w:val="pl-PL"/>
              </w:rPr>
              <w:t xml:space="preserve"> na</w:t>
            </w:r>
            <w:r w:rsidRPr="005A6013">
              <w:rPr>
                <w:rFonts w:ascii="Arial" w:hAnsi="Arial" w:cs="Arial"/>
                <w:sz w:val="18"/>
                <w:szCs w:val="18"/>
              </w:rPr>
              <w:t xml:space="preserve"> stanowisk</w:t>
            </w:r>
            <w:r w:rsidRPr="005A6013">
              <w:rPr>
                <w:rFonts w:ascii="Arial" w:hAnsi="Arial" w:cs="Arial"/>
                <w:sz w:val="18"/>
                <w:szCs w:val="18"/>
                <w:lang w:val="pl-PL"/>
              </w:rPr>
              <w:t>u</w:t>
            </w:r>
          </w:p>
          <w:p w:rsidR="0018509E" w:rsidRPr="005A6013"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Pr>
                <w:rFonts w:ascii="Arial" w:hAnsi="Arial" w:cs="Arial"/>
                <w:sz w:val="18"/>
                <w:szCs w:val="18"/>
                <w:lang w:val="pl-PL"/>
              </w:rPr>
              <w:t>O</w:t>
            </w:r>
            <w:r w:rsidRPr="005A6013">
              <w:rPr>
                <w:rFonts w:ascii="Arial" w:hAnsi="Arial" w:cs="Arial"/>
                <w:sz w:val="18"/>
                <w:szCs w:val="18"/>
              </w:rPr>
              <w:t>cen</w:t>
            </w:r>
            <w:r>
              <w:rPr>
                <w:rFonts w:ascii="Arial" w:hAnsi="Arial" w:cs="Arial"/>
                <w:sz w:val="18"/>
                <w:szCs w:val="18"/>
                <w:lang w:val="pl-PL"/>
              </w:rPr>
              <w:t>ianie</w:t>
            </w:r>
            <w:r w:rsidRPr="005A6013">
              <w:rPr>
                <w:rFonts w:ascii="Arial" w:hAnsi="Arial" w:cs="Arial"/>
                <w:sz w:val="18"/>
                <w:szCs w:val="18"/>
              </w:rPr>
              <w:t xml:space="preserve"> układu hamulcowego na podstawie wykresów z badań stanowiskowych</w:t>
            </w:r>
          </w:p>
          <w:p w:rsidR="0018509E" w:rsidRPr="00D57E07"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Przeprowadz</w:t>
            </w:r>
            <w:r>
              <w:rPr>
                <w:rFonts w:ascii="Arial" w:hAnsi="Arial" w:cs="Arial"/>
                <w:sz w:val="18"/>
                <w:szCs w:val="18"/>
                <w:lang w:val="pl-PL"/>
              </w:rPr>
              <w:t>anie</w:t>
            </w:r>
            <w:r w:rsidRPr="00D57E07">
              <w:rPr>
                <w:rFonts w:ascii="Arial" w:hAnsi="Arial" w:cs="Arial"/>
                <w:sz w:val="18"/>
                <w:szCs w:val="18"/>
              </w:rPr>
              <w:t xml:space="preserve"> pomiar</w:t>
            </w:r>
            <w:r>
              <w:rPr>
                <w:rFonts w:ascii="Arial" w:hAnsi="Arial" w:cs="Arial"/>
                <w:sz w:val="18"/>
                <w:szCs w:val="18"/>
                <w:lang w:val="pl-PL"/>
              </w:rPr>
              <w:t>ów</w:t>
            </w:r>
            <w:r w:rsidRPr="00D57E07">
              <w:rPr>
                <w:rFonts w:ascii="Arial" w:hAnsi="Arial" w:cs="Arial"/>
                <w:sz w:val="18"/>
                <w:szCs w:val="18"/>
              </w:rPr>
              <w:t xml:space="preserve"> różnych płynów hamulcowych na zawodnienie</w:t>
            </w:r>
          </w:p>
          <w:p w:rsidR="0018509E" w:rsidRPr="00490CB9" w:rsidRDefault="0018509E" w:rsidP="001D0190">
            <w:pPr>
              <w:pStyle w:val="Akapitzlist"/>
              <w:numPr>
                <w:ilvl w:val="0"/>
                <w:numId w:val="81"/>
              </w:numPr>
              <w:spacing w:after="0" w:line="240" w:lineRule="auto"/>
              <w:ind w:left="113" w:hanging="113"/>
              <w:contextualSpacing w:val="0"/>
              <w:rPr>
                <w:rFonts w:ascii="Arial" w:hAnsi="Arial" w:cs="Arial"/>
                <w:sz w:val="18"/>
                <w:szCs w:val="18"/>
              </w:rPr>
            </w:pPr>
            <w:r w:rsidRPr="00D57E07">
              <w:rPr>
                <w:rFonts w:ascii="Arial" w:hAnsi="Arial" w:cs="Arial"/>
                <w:sz w:val="18"/>
                <w:szCs w:val="18"/>
              </w:rPr>
              <w:t xml:space="preserve">Test kontrolny </w:t>
            </w:r>
          </w:p>
        </w:tc>
        <w:tc>
          <w:tcPr>
            <w:tcW w:w="1727" w:type="dxa"/>
            <w:vMerge/>
            <w:shd w:val="clear" w:color="auto" w:fill="auto"/>
          </w:tcPr>
          <w:p w:rsidR="0018509E" w:rsidRPr="00D57E07" w:rsidRDefault="0018509E" w:rsidP="0086257A">
            <w:pPr>
              <w:spacing w:after="0" w:line="240" w:lineRule="auto"/>
              <w:rPr>
                <w:rFonts w:ascii="Arial" w:hAnsi="Arial" w:cs="Arial"/>
                <w:sz w:val="18"/>
                <w:szCs w:val="18"/>
              </w:rPr>
            </w:pPr>
          </w:p>
        </w:tc>
      </w:tr>
    </w:tbl>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p w:rsidR="0018509E" w:rsidRDefault="0018509E" w:rsidP="0018509E">
      <w:pPr>
        <w:spacing w:after="0" w:line="240" w:lineRule="auto"/>
      </w:pPr>
    </w:p>
    <w:tbl>
      <w:tblPr>
        <w:tblW w:w="15451"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520"/>
        <w:gridCol w:w="2410"/>
        <w:gridCol w:w="1984"/>
        <w:gridCol w:w="1843"/>
      </w:tblGrid>
      <w:tr w:rsidR="0018509E" w:rsidRPr="004D5F93" w:rsidTr="0086257A">
        <w:tc>
          <w:tcPr>
            <w:tcW w:w="2694" w:type="dxa"/>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t xml:space="preserve">Efekty kształcenia </w:t>
            </w:r>
            <w:r w:rsidRPr="004D5F93">
              <w:rPr>
                <w:rFonts w:ascii="Arial" w:hAnsi="Arial" w:cs="Arial"/>
                <w:sz w:val="18"/>
                <w:szCs w:val="18"/>
              </w:rPr>
              <w:br/>
              <w:t>wg podstawy programowej</w:t>
            </w:r>
          </w:p>
        </w:tc>
        <w:tc>
          <w:tcPr>
            <w:tcW w:w="6520" w:type="dxa"/>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410"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984"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843"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Uwagi</w:t>
            </w:r>
          </w:p>
        </w:tc>
      </w:tr>
      <w:tr w:rsidR="0018509E" w:rsidRPr="00D57E07" w:rsidTr="0086257A">
        <w:tblPrEx>
          <w:tblBorders>
            <w:bottom w:val="single" w:sz="4" w:space="0" w:color="auto"/>
          </w:tblBorders>
        </w:tblPrEx>
        <w:trPr>
          <w:trHeight w:val="269"/>
        </w:trPr>
        <w:tc>
          <w:tcPr>
            <w:tcW w:w="2694" w:type="dxa"/>
            <w:vMerge w:val="restart"/>
            <w:shd w:val="clear" w:color="auto" w:fill="auto"/>
          </w:tcPr>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MOT.02.3</w:t>
            </w:r>
          </w:p>
          <w:p w:rsidR="00C31A68" w:rsidRPr="00C31A68" w:rsidRDefault="00C31A68" w:rsidP="00C31A68">
            <w:pPr>
              <w:spacing w:before="40" w:after="0" w:line="240" w:lineRule="auto"/>
              <w:rPr>
                <w:rFonts w:ascii="Arial" w:hAnsi="Arial" w:cs="Arial"/>
                <w:sz w:val="18"/>
                <w:szCs w:val="18"/>
              </w:rPr>
            </w:pPr>
            <w:r w:rsidRPr="00C31A68">
              <w:rPr>
                <w:rFonts w:ascii="Arial" w:hAnsi="Arial" w:cs="Arial"/>
                <w:sz w:val="18"/>
                <w:szCs w:val="18"/>
              </w:rPr>
              <w:t xml:space="preserve">(1) rozróżnia zespoły i podzespoły pojazdów samochodowych; </w:t>
            </w:r>
          </w:p>
          <w:p w:rsidR="0018509E" w:rsidRPr="00D57E07" w:rsidRDefault="00C31A68" w:rsidP="00C31A68">
            <w:pPr>
              <w:spacing w:after="0" w:line="240" w:lineRule="auto"/>
              <w:rPr>
                <w:rFonts w:ascii="Arial" w:hAnsi="Arial" w:cs="Arial"/>
                <w:sz w:val="18"/>
                <w:szCs w:val="18"/>
              </w:rPr>
            </w:pPr>
            <w:r w:rsidRPr="00C31A68">
              <w:rPr>
                <w:rFonts w:ascii="Arial" w:hAnsi="Arial" w:cs="Arial"/>
                <w:sz w:val="18"/>
                <w:szCs w:val="18"/>
              </w:rPr>
              <w:t xml:space="preserve">(2) określa zasady działania podzespołów i zespołów stosowanych w pojazdach samochodowych; </w:t>
            </w:r>
          </w:p>
        </w:tc>
        <w:tc>
          <w:tcPr>
            <w:tcW w:w="10914" w:type="dxa"/>
            <w:gridSpan w:val="3"/>
            <w:shd w:val="clear" w:color="auto" w:fill="auto"/>
          </w:tcPr>
          <w:p w:rsidR="0018509E" w:rsidRPr="00D57E07" w:rsidRDefault="00C31A68" w:rsidP="0086257A">
            <w:pPr>
              <w:spacing w:before="40" w:after="40" w:line="240" w:lineRule="auto"/>
              <w:jc w:val="center"/>
              <w:rPr>
                <w:rFonts w:ascii="Arial" w:hAnsi="Arial" w:cs="Arial"/>
                <w:b/>
                <w:sz w:val="18"/>
                <w:szCs w:val="18"/>
              </w:rPr>
            </w:pPr>
            <w:r>
              <w:rPr>
                <w:rFonts w:ascii="Arial" w:hAnsi="Arial" w:cs="Arial"/>
                <w:b/>
                <w:sz w:val="18"/>
                <w:szCs w:val="18"/>
              </w:rPr>
              <w:t>3</w:t>
            </w:r>
            <w:r w:rsidR="0018509E" w:rsidRPr="00D57E07">
              <w:rPr>
                <w:rFonts w:ascii="Arial" w:hAnsi="Arial" w:cs="Arial"/>
                <w:b/>
                <w:sz w:val="18"/>
                <w:szCs w:val="18"/>
              </w:rPr>
              <w:t>.</w:t>
            </w:r>
            <w:r w:rsidR="0018509E">
              <w:rPr>
                <w:rFonts w:ascii="Arial" w:hAnsi="Arial" w:cs="Arial"/>
                <w:b/>
                <w:sz w:val="18"/>
                <w:szCs w:val="18"/>
              </w:rPr>
              <w:t>8</w:t>
            </w:r>
            <w:r w:rsidR="0018509E" w:rsidRPr="00D57E07">
              <w:rPr>
                <w:rFonts w:ascii="Arial" w:hAnsi="Arial" w:cs="Arial"/>
                <w:b/>
                <w:sz w:val="18"/>
                <w:szCs w:val="18"/>
              </w:rPr>
              <w:t>. Układ kierowniczy</w:t>
            </w:r>
          </w:p>
        </w:tc>
        <w:tc>
          <w:tcPr>
            <w:tcW w:w="1843" w:type="dxa"/>
            <w:vMerge w:val="restart"/>
            <w:shd w:val="clear" w:color="auto" w:fill="auto"/>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D57E0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18509E" w:rsidRPr="00D57E07" w:rsidTr="0086257A">
        <w:tblPrEx>
          <w:tblBorders>
            <w:bottom w:val="single" w:sz="4" w:space="0" w:color="auto"/>
          </w:tblBorders>
        </w:tblPrEx>
        <w:trPr>
          <w:trHeight w:val="1088"/>
        </w:trPr>
        <w:tc>
          <w:tcPr>
            <w:tcW w:w="2694" w:type="dxa"/>
            <w:vMerge/>
            <w:shd w:val="clear" w:color="auto" w:fill="auto"/>
          </w:tcPr>
          <w:p w:rsidR="0018509E" w:rsidRPr="00D57E07" w:rsidRDefault="0018509E" w:rsidP="0086257A">
            <w:pPr>
              <w:spacing w:after="0" w:line="240" w:lineRule="auto"/>
              <w:rPr>
                <w:rFonts w:ascii="Arial" w:hAnsi="Arial" w:cs="Arial"/>
                <w:sz w:val="18"/>
                <w:szCs w:val="18"/>
              </w:rPr>
            </w:pPr>
          </w:p>
        </w:tc>
        <w:tc>
          <w:tcPr>
            <w:tcW w:w="6520" w:type="dxa"/>
            <w:shd w:val="clear" w:color="auto" w:fill="auto"/>
          </w:tcPr>
          <w:p w:rsidR="0018509E" w:rsidRPr="00D57E07" w:rsidRDefault="0018509E" w:rsidP="0086257A">
            <w:pPr>
              <w:spacing w:before="40" w:after="0" w:line="240" w:lineRule="auto"/>
              <w:ind w:left="113" w:hanging="113"/>
              <w:rPr>
                <w:rFonts w:ascii="Arial" w:hAnsi="Arial" w:cs="Arial"/>
                <w:sz w:val="18"/>
                <w:szCs w:val="18"/>
              </w:rPr>
            </w:pPr>
            <w:r>
              <w:rPr>
                <w:rFonts w:ascii="Arial" w:hAnsi="Arial" w:cs="Arial"/>
                <w:sz w:val="18"/>
                <w:szCs w:val="18"/>
              </w:rPr>
              <w:t>Uczeń:</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elementy składowe układu kierowniczego</w:t>
            </w:r>
          </w:p>
          <w:p w:rsidR="0018509E" w:rsidRPr="00FF1173" w:rsidRDefault="0018509E" w:rsidP="001D0190">
            <w:pPr>
              <w:numPr>
                <w:ilvl w:val="0"/>
                <w:numId w:val="82"/>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zadania układu kierowniczego</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rodzaje układów kierowniczych</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rodzaje przekładni kierowniczych</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w:t>
            </w:r>
            <w:r>
              <w:rPr>
                <w:rFonts w:ascii="Arial" w:hAnsi="Arial" w:cs="Arial"/>
                <w:sz w:val="18"/>
                <w:szCs w:val="18"/>
              </w:rPr>
              <w:t xml:space="preserve"> rodzaje specjalnych</w:t>
            </w:r>
            <w:r w:rsidRPr="00D57E07">
              <w:rPr>
                <w:rFonts w:ascii="Arial" w:hAnsi="Arial" w:cs="Arial"/>
                <w:sz w:val="18"/>
                <w:szCs w:val="18"/>
              </w:rPr>
              <w:t xml:space="preserve"> układ</w:t>
            </w:r>
            <w:r>
              <w:rPr>
                <w:rFonts w:ascii="Arial" w:hAnsi="Arial" w:cs="Arial"/>
                <w:sz w:val="18"/>
                <w:szCs w:val="18"/>
              </w:rPr>
              <w:t>ów</w:t>
            </w:r>
            <w:r w:rsidRPr="00D57E07">
              <w:rPr>
                <w:rFonts w:ascii="Arial" w:hAnsi="Arial" w:cs="Arial"/>
                <w:sz w:val="18"/>
                <w:szCs w:val="18"/>
              </w:rPr>
              <w:t xml:space="preserve"> kierownicz</w:t>
            </w:r>
            <w:r>
              <w:rPr>
                <w:rFonts w:ascii="Arial" w:hAnsi="Arial" w:cs="Arial"/>
                <w:sz w:val="18"/>
                <w:szCs w:val="18"/>
              </w:rPr>
              <w:t>ych</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w:t>
            </w:r>
            <w:r>
              <w:rPr>
                <w:rFonts w:ascii="Arial" w:hAnsi="Arial" w:cs="Arial"/>
                <w:sz w:val="18"/>
                <w:szCs w:val="18"/>
              </w:rPr>
              <w:t xml:space="preserve"> rodzaje energochłonnych</w:t>
            </w:r>
            <w:r w:rsidRPr="00D57E07">
              <w:rPr>
                <w:rFonts w:ascii="Arial" w:hAnsi="Arial" w:cs="Arial"/>
                <w:sz w:val="18"/>
                <w:szCs w:val="18"/>
              </w:rPr>
              <w:t xml:space="preserve"> kolumn kierownicz</w:t>
            </w:r>
            <w:r>
              <w:rPr>
                <w:rFonts w:ascii="Arial" w:hAnsi="Arial" w:cs="Arial"/>
                <w:sz w:val="18"/>
                <w:szCs w:val="18"/>
              </w:rPr>
              <w:t>ych</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w:t>
            </w:r>
            <w:r>
              <w:rPr>
                <w:rFonts w:ascii="Arial" w:hAnsi="Arial" w:cs="Arial"/>
                <w:sz w:val="18"/>
                <w:szCs w:val="18"/>
              </w:rPr>
              <w:t xml:space="preserve"> rodzaje</w:t>
            </w:r>
            <w:r w:rsidRPr="00D57E07">
              <w:rPr>
                <w:rFonts w:ascii="Arial" w:hAnsi="Arial" w:cs="Arial"/>
                <w:sz w:val="18"/>
                <w:szCs w:val="18"/>
              </w:rPr>
              <w:t xml:space="preserve"> mechanizm</w:t>
            </w:r>
            <w:r>
              <w:rPr>
                <w:rFonts w:ascii="Arial" w:hAnsi="Arial" w:cs="Arial"/>
                <w:sz w:val="18"/>
                <w:szCs w:val="18"/>
              </w:rPr>
              <w:t>ów</w:t>
            </w:r>
            <w:r w:rsidRPr="00D57E07">
              <w:rPr>
                <w:rFonts w:ascii="Arial" w:hAnsi="Arial" w:cs="Arial"/>
                <w:sz w:val="18"/>
                <w:szCs w:val="18"/>
              </w:rPr>
              <w:t xml:space="preserve"> blokady kierownicy</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rodzaje przekładni kierowniczych</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rozpoznaje</w:t>
            </w:r>
            <w:r>
              <w:rPr>
                <w:rFonts w:ascii="Arial" w:hAnsi="Arial" w:cs="Arial"/>
                <w:sz w:val="18"/>
                <w:szCs w:val="18"/>
              </w:rPr>
              <w:t xml:space="preserve"> rodzaje</w:t>
            </w:r>
            <w:r w:rsidRPr="00D57E07">
              <w:rPr>
                <w:rFonts w:ascii="Arial" w:hAnsi="Arial" w:cs="Arial"/>
                <w:sz w:val="18"/>
                <w:szCs w:val="18"/>
              </w:rPr>
              <w:t xml:space="preserve"> mechanizm</w:t>
            </w:r>
            <w:r>
              <w:rPr>
                <w:rFonts w:ascii="Arial" w:hAnsi="Arial" w:cs="Arial"/>
                <w:sz w:val="18"/>
                <w:szCs w:val="18"/>
              </w:rPr>
              <w:t>u</w:t>
            </w:r>
            <w:r w:rsidRPr="00D57E07">
              <w:rPr>
                <w:rFonts w:ascii="Arial" w:hAnsi="Arial" w:cs="Arial"/>
                <w:sz w:val="18"/>
                <w:szCs w:val="18"/>
              </w:rPr>
              <w:t xml:space="preserve"> zwrotnicz</w:t>
            </w:r>
            <w:r>
              <w:rPr>
                <w:rFonts w:ascii="Arial" w:hAnsi="Arial" w:cs="Arial"/>
                <w:sz w:val="18"/>
                <w:szCs w:val="18"/>
              </w:rPr>
              <w:t>ego</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układu wspomagania hydraulicznego</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układu wspomagania elektrohydraulicznego</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układu wspomagania elektrycznego</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zbieżnoś</w:t>
            </w:r>
            <w:r>
              <w:rPr>
                <w:rFonts w:ascii="Arial" w:hAnsi="Arial" w:cs="Arial"/>
                <w:sz w:val="18"/>
                <w:szCs w:val="18"/>
              </w:rPr>
              <w:t>ć</w:t>
            </w:r>
            <w:r w:rsidRPr="00D57E07">
              <w:rPr>
                <w:rFonts w:ascii="Arial" w:hAnsi="Arial" w:cs="Arial"/>
                <w:sz w:val="18"/>
                <w:szCs w:val="18"/>
              </w:rPr>
              <w:t xml:space="preserve"> kół</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kąt pochylenia koła</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kąt pochylenia sworznia zwrotnicy</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kąt wyprzedzenia sworznia zwrotnicy</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kąt skrętu kół</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ustawieni</w:t>
            </w:r>
            <w:r>
              <w:rPr>
                <w:rFonts w:ascii="Arial" w:hAnsi="Arial" w:cs="Arial"/>
                <w:sz w:val="18"/>
                <w:szCs w:val="18"/>
              </w:rPr>
              <w:t>e</w:t>
            </w:r>
            <w:r w:rsidRPr="00D57E07">
              <w:rPr>
                <w:rFonts w:ascii="Arial" w:hAnsi="Arial" w:cs="Arial"/>
                <w:sz w:val="18"/>
                <w:szCs w:val="18"/>
              </w:rPr>
              <w:t xml:space="preserve"> osi pojazdu</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w:t>
            </w:r>
            <w:r>
              <w:rPr>
                <w:rFonts w:ascii="Arial" w:hAnsi="Arial" w:cs="Arial"/>
                <w:sz w:val="18"/>
                <w:szCs w:val="18"/>
              </w:rPr>
              <w:t>pisuje</w:t>
            </w:r>
            <w:r w:rsidRPr="00D57E07">
              <w:rPr>
                <w:rFonts w:ascii="Arial" w:hAnsi="Arial" w:cs="Arial"/>
                <w:sz w:val="18"/>
                <w:szCs w:val="18"/>
              </w:rPr>
              <w:t xml:space="preserve"> sumaryczny luz układu kierowniczego</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w:t>
            </w:r>
            <w:r>
              <w:rPr>
                <w:rFonts w:ascii="Arial" w:hAnsi="Arial" w:cs="Arial"/>
                <w:sz w:val="18"/>
                <w:szCs w:val="18"/>
              </w:rPr>
              <w:t xml:space="preserve"> rodzaje</w:t>
            </w:r>
            <w:r w:rsidRPr="00D57E07">
              <w:rPr>
                <w:rFonts w:ascii="Arial" w:hAnsi="Arial" w:cs="Arial"/>
                <w:sz w:val="18"/>
                <w:szCs w:val="18"/>
              </w:rPr>
              <w:t xml:space="preserve"> specjaln</w:t>
            </w:r>
            <w:r>
              <w:rPr>
                <w:rFonts w:ascii="Arial" w:hAnsi="Arial" w:cs="Arial"/>
                <w:sz w:val="18"/>
                <w:szCs w:val="18"/>
              </w:rPr>
              <w:t>ych układów</w:t>
            </w:r>
            <w:r w:rsidRPr="00D57E07">
              <w:rPr>
                <w:rFonts w:ascii="Arial" w:hAnsi="Arial" w:cs="Arial"/>
                <w:sz w:val="18"/>
                <w:szCs w:val="18"/>
              </w:rPr>
              <w:t xml:space="preserve"> kierownicz</w:t>
            </w:r>
            <w:r>
              <w:rPr>
                <w:rFonts w:ascii="Arial" w:hAnsi="Arial" w:cs="Arial"/>
                <w:sz w:val="18"/>
                <w:szCs w:val="18"/>
              </w:rPr>
              <w:t>ych</w:t>
            </w:r>
            <w:r w:rsidRPr="00D57E07">
              <w:rPr>
                <w:rFonts w:ascii="Arial" w:hAnsi="Arial" w:cs="Arial"/>
                <w:sz w:val="18"/>
                <w:szCs w:val="18"/>
              </w:rPr>
              <w:t xml:space="preserve"> samochodów ciężarowych</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Pr>
                <w:rFonts w:ascii="Arial" w:hAnsi="Arial" w:cs="Arial"/>
                <w:sz w:val="18"/>
                <w:szCs w:val="18"/>
              </w:rPr>
              <w:t xml:space="preserve">wyjaśnia budowę i działanie </w:t>
            </w:r>
            <w:r w:rsidRPr="00D57E07">
              <w:rPr>
                <w:rFonts w:ascii="Arial" w:hAnsi="Arial" w:cs="Arial"/>
                <w:sz w:val="18"/>
                <w:szCs w:val="18"/>
              </w:rPr>
              <w:t>aktywn</w:t>
            </w:r>
            <w:r>
              <w:rPr>
                <w:rFonts w:ascii="Arial" w:hAnsi="Arial" w:cs="Arial"/>
                <w:sz w:val="18"/>
                <w:szCs w:val="18"/>
              </w:rPr>
              <w:t>ych</w:t>
            </w:r>
            <w:r w:rsidRPr="00D57E07">
              <w:rPr>
                <w:rFonts w:ascii="Arial" w:hAnsi="Arial" w:cs="Arial"/>
                <w:sz w:val="18"/>
                <w:szCs w:val="18"/>
              </w:rPr>
              <w:t xml:space="preserve"> układ</w:t>
            </w:r>
            <w:r>
              <w:rPr>
                <w:rFonts w:ascii="Arial" w:hAnsi="Arial" w:cs="Arial"/>
                <w:sz w:val="18"/>
                <w:szCs w:val="18"/>
              </w:rPr>
              <w:t>ów</w:t>
            </w:r>
            <w:r w:rsidRPr="00D57E07">
              <w:rPr>
                <w:rFonts w:ascii="Arial" w:hAnsi="Arial" w:cs="Arial"/>
                <w:sz w:val="18"/>
                <w:szCs w:val="18"/>
              </w:rPr>
              <w:t xml:space="preserve"> kierownicz</w:t>
            </w:r>
            <w:r>
              <w:rPr>
                <w:rFonts w:ascii="Arial" w:hAnsi="Arial" w:cs="Arial"/>
                <w:sz w:val="18"/>
                <w:szCs w:val="18"/>
              </w:rPr>
              <w:t>ych</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w:t>
            </w:r>
            <w:r>
              <w:rPr>
                <w:rFonts w:ascii="Arial" w:hAnsi="Arial" w:cs="Arial"/>
                <w:sz w:val="18"/>
                <w:szCs w:val="18"/>
              </w:rPr>
              <w:t>poznaje</w:t>
            </w:r>
            <w:r w:rsidRPr="00D57E07">
              <w:rPr>
                <w:rFonts w:ascii="Arial" w:hAnsi="Arial" w:cs="Arial"/>
                <w:sz w:val="18"/>
                <w:szCs w:val="18"/>
              </w:rPr>
              <w:t xml:space="preserve"> aktywny układ kie</w:t>
            </w:r>
            <w:r>
              <w:rPr>
                <w:rFonts w:ascii="Arial" w:hAnsi="Arial" w:cs="Arial"/>
                <w:sz w:val="18"/>
                <w:szCs w:val="18"/>
              </w:rPr>
              <w:t>rowniczy z dodatkową przekładnią</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 xml:space="preserve">przeprowadza kontrolę mechanizmu wspomagania </w:t>
            </w:r>
          </w:p>
          <w:p w:rsidR="0018509E" w:rsidRPr="00D57E07" w:rsidRDefault="0018509E" w:rsidP="001D0190">
            <w:pPr>
              <w:numPr>
                <w:ilvl w:val="0"/>
                <w:numId w:val="82"/>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dokon</w:t>
            </w:r>
            <w:r>
              <w:rPr>
                <w:rFonts w:ascii="Arial" w:hAnsi="Arial" w:cs="Arial"/>
                <w:sz w:val="18"/>
                <w:szCs w:val="18"/>
              </w:rPr>
              <w:t>uje</w:t>
            </w:r>
            <w:r w:rsidRPr="00D57E07">
              <w:rPr>
                <w:rFonts w:ascii="Arial" w:hAnsi="Arial" w:cs="Arial"/>
                <w:sz w:val="18"/>
                <w:szCs w:val="18"/>
              </w:rPr>
              <w:t xml:space="preserve"> oceny luzów w układzie kierowniczym</w:t>
            </w:r>
          </w:p>
          <w:p w:rsidR="0018509E" w:rsidRPr="00D57E07" w:rsidRDefault="00A72B7A" w:rsidP="001D0190">
            <w:pPr>
              <w:numPr>
                <w:ilvl w:val="0"/>
                <w:numId w:val="82"/>
              </w:numPr>
              <w:tabs>
                <w:tab w:val="clear" w:pos="360"/>
              </w:tabs>
              <w:spacing w:after="0" w:line="240" w:lineRule="auto"/>
              <w:ind w:left="113" w:hanging="113"/>
              <w:rPr>
                <w:rFonts w:ascii="Arial" w:hAnsi="Arial" w:cs="Arial"/>
                <w:sz w:val="18"/>
                <w:szCs w:val="18"/>
              </w:rPr>
            </w:pPr>
            <w:r>
              <w:rPr>
                <w:rFonts w:ascii="Arial" w:hAnsi="Arial" w:cs="Arial"/>
                <w:sz w:val="18"/>
                <w:szCs w:val="18"/>
              </w:rPr>
              <w:t>wyjaśnia pomiar</w:t>
            </w:r>
            <w:r w:rsidR="0018509E" w:rsidRPr="00D57E07">
              <w:rPr>
                <w:rFonts w:ascii="Arial" w:hAnsi="Arial" w:cs="Arial"/>
                <w:sz w:val="18"/>
                <w:szCs w:val="18"/>
              </w:rPr>
              <w:t xml:space="preserve"> sumaryczn</w:t>
            </w:r>
            <w:r>
              <w:rPr>
                <w:rFonts w:ascii="Arial" w:hAnsi="Arial" w:cs="Arial"/>
                <w:sz w:val="18"/>
                <w:szCs w:val="18"/>
              </w:rPr>
              <w:t>ego</w:t>
            </w:r>
            <w:r w:rsidR="0018509E" w:rsidRPr="00D57E07">
              <w:rPr>
                <w:rFonts w:ascii="Arial" w:hAnsi="Arial" w:cs="Arial"/>
                <w:sz w:val="18"/>
                <w:szCs w:val="18"/>
              </w:rPr>
              <w:t xml:space="preserve"> luz</w:t>
            </w:r>
            <w:r>
              <w:rPr>
                <w:rFonts w:ascii="Arial" w:hAnsi="Arial" w:cs="Arial"/>
                <w:sz w:val="18"/>
                <w:szCs w:val="18"/>
              </w:rPr>
              <w:t>u</w:t>
            </w:r>
            <w:r w:rsidR="0018509E" w:rsidRPr="00D57E07">
              <w:rPr>
                <w:rFonts w:ascii="Arial" w:hAnsi="Arial" w:cs="Arial"/>
                <w:sz w:val="18"/>
                <w:szCs w:val="18"/>
              </w:rPr>
              <w:t xml:space="preserve"> układu kierowniczego</w:t>
            </w:r>
          </w:p>
          <w:p w:rsidR="0018509E" w:rsidRPr="00A72B7A" w:rsidRDefault="0018509E" w:rsidP="001D0190">
            <w:pPr>
              <w:numPr>
                <w:ilvl w:val="0"/>
                <w:numId w:val="82"/>
              </w:numPr>
              <w:tabs>
                <w:tab w:val="clear" w:pos="360"/>
              </w:tabs>
              <w:spacing w:after="0" w:line="240" w:lineRule="auto"/>
              <w:ind w:left="113" w:hanging="113"/>
              <w:rPr>
                <w:rFonts w:ascii="Arial" w:hAnsi="Arial" w:cs="Arial"/>
                <w:sz w:val="18"/>
                <w:szCs w:val="18"/>
              </w:rPr>
            </w:pPr>
            <w:r>
              <w:rPr>
                <w:rFonts w:ascii="Arial" w:hAnsi="Arial" w:cs="Arial"/>
                <w:sz w:val="18"/>
                <w:szCs w:val="18"/>
              </w:rPr>
              <w:t>sprawdza</w:t>
            </w:r>
            <w:r w:rsidRPr="00D57E07">
              <w:rPr>
                <w:rFonts w:ascii="Arial" w:hAnsi="Arial" w:cs="Arial"/>
                <w:sz w:val="18"/>
                <w:szCs w:val="18"/>
              </w:rPr>
              <w:t xml:space="preserve"> luz na kole pojazdu</w:t>
            </w:r>
          </w:p>
        </w:tc>
        <w:tc>
          <w:tcPr>
            <w:tcW w:w="2410" w:type="dxa"/>
            <w:shd w:val="clear" w:color="auto" w:fill="auto"/>
          </w:tcPr>
          <w:p w:rsidR="0018509E" w:rsidRPr="00D57E07" w:rsidRDefault="0018509E" w:rsidP="001D0190">
            <w:pPr>
              <w:numPr>
                <w:ilvl w:val="0"/>
                <w:numId w:val="83"/>
              </w:numPr>
              <w:spacing w:before="40" w:after="0" w:line="240" w:lineRule="auto"/>
              <w:ind w:left="113" w:hanging="113"/>
              <w:rPr>
                <w:rFonts w:ascii="Arial" w:hAnsi="Arial" w:cs="Arial"/>
                <w:sz w:val="18"/>
                <w:szCs w:val="18"/>
              </w:rPr>
            </w:pPr>
            <w:r w:rsidRPr="00D57E07">
              <w:rPr>
                <w:rFonts w:ascii="Arial" w:hAnsi="Arial" w:cs="Arial"/>
                <w:sz w:val="18"/>
                <w:szCs w:val="18"/>
              </w:rPr>
              <w:t>Ruch samochodu po torze krzywolinijnym</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Stateczność ruchu samochodu</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Rodzaje układów kierowniczych</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Budowa układu kierowniczego</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 xml:space="preserve">Mechanizm kierowniczy </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Mechanizm zwrotniczy</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Mechanizmy wspomagania układu kierowniczego</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Parametry diagnostyczne określające ustawienie kół i osi pojazdu</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Zbieżność kół</w:t>
            </w:r>
          </w:p>
          <w:p w:rsidR="0018509E"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 xml:space="preserve">Kąt pochylenia koła </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Kąt pochylenia osi sworznia zwrotnicy</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Kąt wyprzedzenia osi sworznia zwrotnicy</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Kąty skrętu kół kierowanych</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Ustawienie osi pojazdu</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Sumaryczny luz układu kierowniczego</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Opory skrętu kół kierowanych</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Specjalne układy kierownicze</w:t>
            </w:r>
          </w:p>
          <w:p w:rsidR="0018509E" w:rsidRPr="00510BC4"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Aktywne układy kierownicz</w:t>
            </w:r>
            <w:r>
              <w:rPr>
                <w:rFonts w:ascii="Arial" w:hAnsi="Arial" w:cs="Arial"/>
                <w:sz w:val="18"/>
                <w:szCs w:val="18"/>
              </w:rPr>
              <w:t>e</w:t>
            </w:r>
          </w:p>
        </w:tc>
        <w:tc>
          <w:tcPr>
            <w:tcW w:w="1984" w:type="dxa"/>
            <w:shd w:val="clear" w:color="auto" w:fill="auto"/>
          </w:tcPr>
          <w:p w:rsidR="0018509E" w:rsidRPr="00D57E07" w:rsidRDefault="0018509E" w:rsidP="001D0190">
            <w:pPr>
              <w:numPr>
                <w:ilvl w:val="0"/>
                <w:numId w:val="83"/>
              </w:numPr>
              <w:spacing w:before="40" w:after="0" w:line="240" w:lineRule="auto"/>
              <w:ind w:left="113" w:hanging="113"/>
              <w:rPr>
                <w:rFonts w:ascii="Arial" w:hAnsi="Arial" w:cs="Arial"/>
                <w:sz w:val="18"/>
                <w:szCs w:val="18"/>
              </w:rPr>
            </w:pPr>
            <w:r w:rsidRPr="00D57E07">
              <w:rPr>
                <w:rFonts w:ascii="Arial" w:hAnsi="Arial" w:cs="Arial"/>
                <w:sz w:val="18"/>
                <w:szCs w:val="18"/>
              </w:rPr>
              <w:t>Na podstawie dostępnego modelu układu kierowniczego rozpozna</w:t>
            </w:r>
            <w:r>
              <w:rPr>
                <w:rFonts w:ascii="Arial" w:hAnsi="Arial" w:cs="Arial"/>
                <w:sz w:val="18"/>
                <w:szCs w:val="18"/>
              </w:rPr>
              <w:t>wanie</w:t>
            </w:r>
            <w:r w:rsidRPr="00D57E07">
              <w:rPr>
                <w:rFonts w:ascii="Arial" w:hAnsi="Arial" w:cs="Arial"/>
                <w:sz w:val="18"/>
                <w:szCs w:val="18"/>
              </w:rPr>
              <w:t xml:space="preserve"> i nazywa</w:t>
            </w:r>
            <w:r>
              <w:rPr>
                <w:rFonts w:ascii="Arial" w:hAnsi="Arial" w:cs="Arial"/>
                <w:sz w:val="18"/>
                <w:szCs w:val="18"/>
              </w:rPr>
              <w:t>nie</w:t>
            </w:r>
            <w:r w:rsidRPr="00D57E07">
              <w:rPr>
                <w:rFonts w:ascii="Arial" w:hAnsi="Arial" w:cs="Arial"/>
                <w:sz w:val="18"/>
                <w:szCs w:val="18"/>
              </w:rPr>
              <w:t xml:space="preserve"> jego części</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Na podstawie wybranych modeli samochodów rozpozna</w:t>
            </w:r>
            <w:r>
              <w:rPr>
                <w:rFonts w:ascii="Arial" w:hAnsi="Arial" w:cs="Arial"/>
                <w:sz w:val="18"/>
                <w:szCs w:val="18"/>
              </w:rPr>
              <w:t>wanie</w:t>
            </w:r>
            <w:r w:rsidRPr="00D57E07">
              <w:rPr>
                <w:rFonts w:ascii="Arial" w:hAnsi="Arial" w:cs="Arial"/>
                <w:sz w:val="18"/>
                <w:szCs w:val="18"/>
              </w:rPr>
              <w:t xml:space="preserve"> zastosowan</w:t>
            </w:r>
            <w:r>
              <w:rPr>
                <w:rFonts w:ascii="Arial" w:hAnsi="Arial" w:cs="Arial"/>
                <w:sz w:val="18"/>
                <w:szCs w:val="18"/>
              </w:rPr>
              <w:t>ych</w:t>
            </w:r>
            <w:r w:rsidRPr="00D57E07">
              <w:rPr>
                <w:rFonts w:ascii="Arial" w:hAnsi="Arial" w:cs="Arial"/>
                <w:sz w:val="18"/>
                <w:szCs w:val="18"/>
              </w:rPr>
              <w:t xml:space="preserve"> rozwiąza</w:t>
            </w:r>
            <w:r>
              <w:rPr>
                <w:rFonts w:ascii="Arial" w:hAnsi="Arial" w:cs="Arial"/>
                <w:sz w:val="18"/>
                <w:szCs w:val="18"/>
              </w:rPr>
              <w:t>ń</w:t>
            </w:r>
            <w:r w:rsidRPr="00D57E07">
              <w:rPr>
                <w:rFonts w:ascii="Arial" w:hAnsi="Arial" w:cs="Arial"/>
                <w:sz w:val="18"/>
                <w:szCs w:val="18"/>
              </w:rPr>
              <w:t xml:space="preserve"> techniczn</w:t>
            </w:r>
            <w:r>
              <w:rPr>
                <w:rFonts w:ascii="Arial" w:hAnsi="Arial" w:cs="Arial"/>
                <w:sz w:val="18"/>
                <w:szCs w:val="18"/>
              </w:rPr>
              <w:t>ych</w:t>
            </w:r>
            <w:r w:rsidRPr="00D57E07">
              <w:rPr>
                <w:rFonts w:ascii="Arial" w:hAnsi="Arial" w:cs="Arial"/>
                <w:sz w:val="18"/>
                <w:szCs w:val="18"/>
              </w:rPr>
              <w:t xml:space="preserve"> układów kierowniczych</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Odczyt</w:t>
            </w:r>
            <w:r>
              <w:rPr>
                <w:rFonts w:ascii="Arial" w:hAnsi="Arial" w:cs="Arial"/>
                <w:sz w:val="18"/>
                <w:szCs w:val="18"/>
              </w:rPr>
              <w:t>ywanie</w:t>
            </w:r>
            <w:r w:rsidRPr="00D57E07">
              <w:rPr>
                <w:rFonts w:ascii="Arial" w:hAnsi="Arial" w:cs="Arial"/>
                <w:sz w:val="18"/>
                <w:szCs w:val="18"/>
              </w:rPr>
              <w:t xml:space="preserve"> z instrukcji obsługi dan</w:t>
            </w:r>
            <w:r>
              <w:rPr>
                <w:rFonts w:ascii="Arial" w:hAnsi="Arial" w:cs="Arial"/>
                <w:sz w:val="18"/>
                <w:szCs w:val="18"/>
              </w:rPr>
              <w:t>ych</w:t>
            </w:r>
            <w:r w:rsidRPr="00D57E07">
              <w:rPr>
                <w:rFonts w:ascii="Arial" w:hAnsi="Arial" w:cs="Arial"/>
                <w:sz w:val="18"/>
                <w:szCs w:val="18"/>
              </w:rPr>
              <w:t xml:space="preserve"> do przeprowadzenia  regulacji ustawienia zbieżności kół</w:t>
            </w:r>
          </w:p>
          <w:p w:rsidR="0018509E" w:rsidRPr="00D57E07"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Przeprowadza</w:t>
            </w:r>
            <w:r>
              <w:rPr>
                <w:rFonts w:ascii="Arial" w:hAnsi="Arial" w:cs="Arial"/>
                <w:sz w:val="18"/>
                <w:szCs w:val="18"/>
              </w:rPr>
              <w:t>nie</w:t>
            </w:r>
            <w:r w:rsidRPr="00D57E07">
              <w:rPr>
                <w:rFonts w:ascii="Arial" w:hAnsi="Arial" w:cs="Arial"/>
                <w:sz w:val="18"/>
                <w:szCs w:val="18"/>
              </w:rPr>
              <w:t xml:space="preserve"> kontrol</w:t>
            </w:r>
            <w:r>
              <w:rPr>
                <w:rFonts w:ascii="Arial" w:hAnsi="Arial" w:cs="Arial"/>
                <w:sz w:val="18"/>
                <w:szCs w:val="18"/>
              </w:rPr>
              <w:t>i</w:t>
            </w:r>
            <w:r w:rsidRPr="00D57E07">
              <w:rPr>
                <w:rFonts w:ascii="Arial" w:hAnsi="Arial" w:cs="Arial"/>
                <w:sz w:val="18"/>
                <w:szCs w:val="18"/>
              </w:rPr>
              <w:t xml:space="preserve"> ustawienia kół przyrządem komputerowym</w:t>
            </w:r>
          </w:p>
          <w:p w:rsidR="0018509E" w:rsidRPr="00510BC4" w:rsidRDefault="0018509E" w:rsidP="001D0190">
            <w:pPr>
              <w:numPr>
                <w:ilvl w:val="0"/>
                <w:numId w:val="83"/>
              </w:numPr>
              <w:spacing w:after="0" w:line="240" w:lineRule="auto"/>
              <w:ind w:left="113" w:hanging="113"/>
              <w:rPr>
                <w:rFonts w:ascii="Arial" w:hAnsi="Arial" w:cs="Arial"/>
                <w:sz w:val="18"/>
                <w:szCs w:val="18"/>
              </w:rPr>
            </w:pPr>
            <w:r w:rsidRPr="00D57E07">
              <w:rPr>
                <w:rFonts w:ascii="Arial" w:hAnsi="Arial" w:cs="Arial"/>
                <w:sz w:val="18"/>
                <w:szCs w:val="18"/>
              </w:rPr>
              <w:t>Przeprowadza</w:t>
            </w:r>
            <w:r>
              <w:rPr>
                <w:rFonts w:ascii="Arial" w:hAnsi="Arial" w:cs="Arial"/>
                <w:sz w:val="18"/>
                <w:szCs w:val="18"/>
              </w:rPr>
              <w:t>nie</w:t>
            </w:r>
            <w:r w:rsidRPr="00D57E07">
              <w:rPr>
                <w:rFonts w:ascii="Arial" w:hAnsi="Arial" w:cs="Arial"/>
                <w:sz w:val="18"/>
                <w:szCs w:val="18"/>
              </w:rPr>
              <w:t xml:space="preserve"> regulacj</w:t>
            </w:r>
            <w:r>
              <w:rPr>
                <w:rFonts w:ascii="Arial" w:hAnsi="Arial" w:cs="Arial"/>
                <w:sz w:val="18"/>
                <w:szCs w:val="18"/>
              </w:rPr>
              <w:t>i</w:t>
            </w:r>
            <w:r w:rsidRPr="00D57E07">
              <w:rPr>
                <w:rFonts w:ascii="Arial" w:hAnsi="Arial" w:cs="Arial"/>
                <w:sz w:val="18"/>
                <w:szCs w:val="18"/>
              </w:rPr>
              <w:t xml:space="preserve"> ustawienia zbieżności kół</w:t>
            </w:r>
          </w:p>
          <w:p w:rsidR="0018509E" w:rsidRPr="00D57E07" w:rsidRDefault="0018509E" w:rsidP="0086257A">
            <w:pPr>
              <w:spacing w:after="0" w:line="240" w:lineRule="auto"/>
              <w:ind w:left="113" w:hanging="113"/>
              <w:rPr>
                <w:rFonts w:ascii="Arial" w:hAnsi="Arial" w:cs="Arial"/>
                <w:sz w:val="18"/>
                <w:szCs w:val="18"/>
              </w:rPr>
            </w:pPr>
          </w:p>
        </w:tc>
        <w:tc>
          <w:tcPr>
            <w:tcW w:w="1843" w:type="dxa"/>
            <w:vMerge/>
            <w:shd w:val="clear" w:color="auto" w:fill="auto"/>
          </w:tcPr>
          <w:p w:rsidR="0018509E" w:rsidRPr="00D57E07" w:rsidRDefault="0018509E" w:rsidP="0086257A">
            <w:pPr>
              <w:spacing w:after="0" w:line="240" w:lineRule="auto"/>
              <w:rPr>
                <w:rFonts w:ascii="Arial" w:hAnsi="Arial" w:cs="Arial"/>
                <w:sz w:val="18"/>
                <w:szCs w:val="18"/>
              </w:rPr>
            </w:pPr>
          </w:p>
        </w:tc>
      </w:tr>
    </w:tbl>
    <w:p w:rsidR="0018509E" w:rsidRDefault="0018509E" w:rsidP="0018509E">
      <w:pPr>
        <w:spacing w:after="0" w:line="240" w:lineRule="auto"/>
      </w:pPr>
      <w:r>
        <w:br w:type="page"/>
      </w:r>
    </w:p>
    <w:tbl>
      <w:tblPr>
        <w:tblW w:w="15451"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520"/>
        <w:gridCol w:w="2410"/>
        <w:gridCol w:w="1984"/>
        <w:gridCol w:w="1843"/>
      </w:tblGrid>
      <w:tr w:rsidR="0018509E" w:rsidRPr="004D5F93" w:rsidTr="0086257A">
        <w:tc>
          <w:tcPr>
            <w:tcW w:w="2694" w:type="dxa"/>
          </w:tcPr>
          <w:p w:rsidR="0018509E" w:rsidRPr="004D5F93" w:rsidRDefault="0018509E" w:rsidP="0086257A">
            <w:pPr>
              <w:spacing w:after="0" w:line="240" w:lineRule="auto"/>
              <w:rPr>
                <w:rFonts w:ascii="Arial" w:hAnsi="Arial" w:cs="Arial"/>
                <w:sz w:val="18"/>
                <w:szCs w:val="18"/>
              </w:rPr>
            </w:pPr>
            <w:r>
              <w:lastRenderedPageBreak/>
              <w:br w:type="page"/>
            </w:r>
            <w:r>
              <w:br w:type="page"/>
            </w:r>
            <w:r w:rsidRPr="004D5F93">
              <w:rPr>
                <w:rFonts w:ascii="Arial" w:hAnsi="Arial" w:cs="Arial"/>
                <w:sz w:val="18"/>
                <w:szCs w:val="18"/>
              </w:rPr>
              <w:t xml:space="preserve">Efekty kształcenia </w:t>
            </w:r>
            <w:r w:rsidRPr="004D5F93">
              <w:rPr>
                <w:rFonts w:ascii="Arial" w:hAnsi="Arial" w:cs="Arial"/>
                <w:sz w:val="18"/>
                <w:szCs w:val="18"/>
              </w:rPr>
              <w:br/>
              <w:t>wg podstawy programowej</w:t>
            </w:r>
          </w:p>
        </w:tc>
        <w:tc>
          <w:tcPr>
            <w:tcW w:w="6520" w:type="dxa"/>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410"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984"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843"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Uwagi</w:t>
            </w:r>
          </w:p>
        </w:tc>
      </w:tr>
      <w:tr w:rsidR="0018509E" w:rsidRPr="00D57E07" w:rsidTr="0086257A">
        <w:tblPrEx>
          <w:tblBorders>
            <w:bottom w:val="single" w:sz="4" w:space="0" w:color="auto"/>
          </w:tblBorders>
          <w:tblLook w:val="01E0" w:firstRow="1" w:lastRow="1" w:firstColumn="1" w:lastColumn="1" w:noHBand="0" w:noVBand="0"/>
        </w:tblPrEx>
        <w:tc>
          <w:tcPr>
            <w:tcW w:w="2694" w:type="dxa"/>
            <w:vMerge w:val="restart"/>
            <w:shd w:val="clear" w:color="auto" w:fill="auto"/>
          </w:tcPr>
          <w:p w:rsidR="00C31A68" w:rsidRPr="00C31A68" w:rsidRDefault="00C31A68" w:rsidP="00C31A68">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MOT.02.3</w:t>
            </w:r>
          </w:p>
          <w:p w:rsidR="00C31A68" w:rsidRPr="00C31A68" w:rsidRDefault="00C31A68" w:rsidP="00C31A68">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 xml:space="preserve">(1) rozróżnia zespoły i podzespoły pojazdów samochodowych; </w:t>
            </w:r>
          </w:p>
          <w:p w:rsidR="0018509E" w:rsidRPr="003669EF" w:rsidRDefault="00C31A68" w:rsidP="00C31A68">
            <w:pPr>
              <w:spacing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(2) określa zasady działania podzespołów i zespołów stosowanych w pojazdach samochodowych;</w:t>
            </w:r>
          </w:p>
        </w:tc>
        <w:tc>
          <w:tcPr>
            <w:tcW w:w="10914" w:type="dxa"/>
            <w:gridSpan w:val="3"/>
            <w:tcBorders>
              <w:top w:val="single" w:sz="4" w:space="0" w:color="auto"/>
            </w:tcBorders>
            <w:shd w:val="clear" w:color="auto" w:fill="auto"/>
          </w:tcPr>
          <w:p w:rsidR="0018509E" w:rsidRPr="00D57E07" w:rsidRDefault="00C31A68" w:rsidP="0086257A">
            <w:pPr>
              <w:spacing w:before="40" w:after="40" w:line="240" w:lineRule="auto"/>
              <w:jc w:val="center"/>
              <w:rPr>
                <w:rFonts w:ascii="Arial" w:hAnsi="Arial" w:cs="Arial"/>
                <w:sz w:val="18"/>
                <w:szCs w:val="18"/>
              </w:rPr>
            </w:pPr>
            <w:r>
              <w:rPr>
                <w:rFonts w:ascii="Arial" w:hAnsi="Arial" w:cs="Arial"/>
                <w:b/>
                <w:sz w:val="18"/>
                <w:szCs w:val="18"/>
              </w:rPr>
              <w:t>3</w:t>
            </w:r>
            <w:r w:rsidR="0018509E" w:rsidRPr="00D57E07">
              <w:rPr>
                <w:rFonts w:ascii="Arial" w:hAnsi="Arial" w:cs="Arial"/>
                <w:b/>
                <w:sz w:val="18"/>
                <w:szCs w:val="18"/>
              </w:rPr>
              <w:t>.</w:t>
            </w:r>
            <w:r w:rsidR="0018509E">
              <w:rPr>
                <w:rFonts w:ascii="Arial" w:hAnsi="Arial" w:cs="Arial"/>
                <w:b/>
                <w:sz w:val="18"/>
                <w:szCs w:val="18"/>
              </w:rPr>
              <w:t>9</w:t>
            </w:r>
            <w:r w:rsidR="0018509E" w:rsidRPr="00D57E07">
              <w:rPr>
                <w:rFonts w:ascii="Arial" w:hAnsi="Arial" w:cs="Arial"/>
                <w:b/>
                <w:sz w:val="18"/>
                <w:szCs w:val="18"/>
              </w:rPr>
              <w:t>. Układ jezdny</w:t>
            </w:r>
          </w:p>
        </w:tc>
        <w:tc>
          <w:tcPr>
            <w:tcW w:w="1843" w:type="dxa"/>
            <w:vMerge w:val="restart"/>
            <w:shd w:val="clear" w:color="auto" w:fill="auto"/>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D57E0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18509E" w:rsidRPr="00D57E07" w:rsidTr="0086257A">
        <w:tblPrEx>
          <w:tblBorders>
            <w:bottom w:val="single" w:sz="4" w:space="0" w:color="auto"/>
          </w:tblBorders>
          <w:tblLook w:val="01E0" w:firstRow="1" w:lastRow="1" w:firstColumn="1" w:lastColumn="1" w:noHBand="0" w:noVBand="0"/>
        </w:tblPrEx>
        <w:trPr>
          <w:trHeight w:val="2117"/>
        </w:trPr>
        <w:tc>
          <w:tcPr>
            <w:tcW w:w="2694" w:type="dxa"/>
            <w:vMerge/>
            <w:shd w:val="clear" w:color="auto" w:fill="auto"/>
          </w:tcPr>
          <w:p w:rsidR="0018509E" w:rsidRPr="00D57E07" w:rsidRDefault="0018509E" w:rsidP="0086257A">
            <w:pPr>
              <w:spacing w:after="0" w:line="240" w:lineRule="auto"/>
              <w:rPr>
                <w:rFonts w:ascii="Arial" w:hAnsi="Arial" w:cs="Arial"/>
                <w:sz w:val="18"/>
                <w:szCs w:val="18"/>
              </w:rPr>
            </w:pPr>
          </w:p>
        </w:tc>
        <w:tc>
          <w:tcPr>
            <w:tcW w:w="6520" w:type="dxa"/>
            <w:shd w:val="clear" w:color="auto" w:fill="auto"/>
          </w:tcPr>
          <w:p w:rsidR="0018509E" w:rsidRPr="00D57E07" w:rsidRDefault="0018509E" w:rsidP="0086257A">
            <w:pPr>
              <w:spacing w:before="40" w:after="0" w:line="240" w:lineRule="auto"/>
              <w:ind w:left="113" w:hanging="113"/>
              <w:rPr>
                <w:rFonts w:ascii="Arial" w:hAnsi="Arial" w:cs="Arial"/>
                <w:sz w:val="18"/>
                <w:szCs w:val="18"/>
              </w:rPr>
            </w:pPr>
            <w:r w:rsidRPr="00D57E07">
              <w:rPr>
                <w:rFonts w:ascii="Arial" w:hAnsi="Arial" w:cs="Arial"/>
                <w:sz w:val="18"/>
                <w:szCs w:val="18"/>
              </w:rPr>
              <w:t>Uczeń</w:t>
            </w:r>
            <w:r>
              <w:rPr>
                <w:rFonts w:ascii="Arial" w:hAnsi="Arial" w:cs="Arial"/>
                <w:sz w:val="18"/>
                <w:szCs w:val="18"/>
              </w:rPr>
              <w:t>:</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Pr>
                <w:rFonts w:ascii="Arial" w:hAnsi="Arial" w:cs="Arial"/>
                <w:sz w:val="18"/>
                <w:szCs w:val="18"/>
              </w:rPr>
              <w:t>rozróżnia rodzaje zawieszeń</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rozpoznaje elementy zawieszenia niezależnego</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rodzaje dr</w:t>
            </w:r>
            <w:r>
              <w:rPr>
                <w:rFonts w:ascii="Arial" w:hAnsi="Arial" w:cs="Arial"/>
                <w:sz w:val="18"/>
                <w:szCs w:val="18"/>
              </w:rPr>
              <w:t>ążków stosowanych w zawieszeniu</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kolumny</w:t>
            </w:r>
            <w:r>
              <w:rPr>
                <w:rFonts w:ascii="Arial" w:hAnsi="Arial" w:cs="Arial"/>
                <w:sz w:val="18"/>
                <w:szCs w:val="18"/>
              </w:rPr>
              <w:t xml:space="preserve"> resorującej</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Pr>
                <w:rFonts w:ascii="Arial" w:hAnsi="Arial" w:cs="Arial"/>
                <w:sz w:val="18"/>
                <w:szCs w:val="18"/>
              </w:rPr>
              <w:t>rozpoznaje</w:t>
            </w:r>
            <w:r w:rsidRPr="00D57E07">
              <w:rPr>
                <w:rFonts w:ascii="Arial" w:hAnsi="Arial" w:cs="Arial"/>
                <w:sz w:val="18"/>
                <w:szCs w:val="18"/>
              </w:rPr>
              <w:t xml:space="preserve"> zawieszenia z podwójnymi wahaczami</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rozpoznaje zawieszenia półzależne</w:t>
            </w:r>
          </w:p>
          <w:p w:rsidR="0018509E" w:rsidRPr="00C974F4"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rodzaje amortyzatorów</w:t>
            </w:r>
            <w:r w:rsidRPr="00C974F4">
              <w:rPr>
                <w:rFonts w:ascii="Arial" w:hAnsi="Arial" w:cs="Arial"/>
                <w:sz w:val="18"/>
                <w:szCs w:val="18"/>
              </w:rPr>
              <w:t xml:space="preserve">  </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zasadę działania amortyzatorów</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rodzaje wahaczy</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zawieszenia pneumatyczneg</w:t>
            </w:r>
            <w:r>
              <w:rPr>
                <w:rFonts w:ascii="Arial" w:hAnsi="Arial" w:cs="Arial"/>
                <w:sz w:val="18"/>
                <w:szCs w:val="18"/>
              </w:rPr>
              <w:t>o</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rodzaje miechów pneumatycznych</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Pr>
                <w:rFonts w:ascii="Arial" w:hAnsi="Arial" w:cs="Arial"/>
                <w:sz w:val="18"/>
                <w:szCs w:val="18"/>
              </w:rPr>
              <w:t>rozpoznaje</w:t>
            </w:r>
            <w:r w:rsidRPr="00D57E07">
              <w:rPr>
                <w:rFonts w:ascii="Arial" w:hAnsi="Arial" w:cs="Arial"/>
                <w:sz w:val="18"/>
                <w:szCs w:val="18"/>
              </w:rPr>
              <w:t xml:space="preserve"> </w:t>
            </w:r>
            <w:r>
              <w:rPr>
                <w:rFonts w:ascii="Arial" w:hAnsi="Arial" w:cs="Arial"/>
                <w:sz w:val="18"/>
                <w:szCs w:val="18"/>
              </w:rPr>
              <w:t>a</w:t>
            </w:r>
            <w:r w:rsidRPr="00D57E07">
              <w:rPr>
                <w:rFonts w:ascii="Arial" w:hAnsi="Arial" w:cs="Arial"/>
                <w:sz w:val="18"/>
                <w:szCs w:val="18"/>
              </w:rPr>
              <w:t>ktywne zawieszenia pneumatyczne</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wymienia elementy zawieszenia hydropneumatycznego</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elementów zawieszenia hydropneumatycznego</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rozpoznaje elementy aktywnego zawieszenia hydropneumatycznego</w:t>
            </w:r>
          </w:p>
          <w:p w:rsidR="0018509E" w:rsidRPr="00D57E07" w:rsidRDefault="00C704DF" w:rsidP="001D0190">
            <w:pPr>
              <w:numPr>
                <w:ilvl w:val="0"/>
                <w:numId w:val="84"/>
              </w:numPr>
              <w:tabs>
                <w:tab w:val="clear" w:pos="360"/>
              </w:tabs>
              <w:spacing w:after="0" w:line="240" w:lineRule="auto"/>
              <w:ind w:left="113" w:hanging="113"/>
              <w:rPr>
                <w:rFonts w:ascii="Arial" w:hAnsi="Arial" w:cs="Arial"/>
                <w:sz w:val="18"/>
                <w:szCs w:val="18"/>
              </w:rPr>
            </w:pPr>
            <w:r>
              <w:rPr>
                <w:rFonts w:ascii="Arial" w:hAnsi="Arial" w:cs="Arial"/>
                <w:sz w:val="18"/>
                <w:szCs w:val="18"/>
              </w:rPr>
              <w:t>wyjaśnia zasady</w:t>
            </w:r>
            <w:r w:rsidR="0018509E" w:rsidRPr="00D57E07">
              <w:rPr>
                <w:rFonts w:ascii="Arial" w:hAnsi="Arial" w:cs="Arial"/>
                <w:sz w:val="18"/>
                <w:szCs w:val="18"/>
              </w:rPr>
              <w:t xml:space="preserve"> kontroli zawieszenia pneumatycznego</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dokon</w:t>
            </w:r>
            <w:r>
              <w:rPr>
                <w:rFonts w:ascii="Arial" w:hAnsi="Arial" w:cs="Arial"/>
                <w:sz w:val="18"/>
                <w:szCs w:val="18"/>
              </w:rPr>
              <w:t>uje</w:t>
            </w:r>
            <w:r w:rsidRPr="00D57E07">
              <w:rPr>
                <w:rFonts w:ascii="Arial" w:hAnsi="Arial" w:cs="Arial"/>
                <w:sz w:val="18"/>
                <w:szCs w:val="18"/>
              </w:rPr>
              <w:t xml:space="preserve"> oceny amortyzatorów</w:t>
            </w:r>
          </w:p>
          <w:p w:rsidR="0018509E" w:rsidRPr="00751CF9"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odczytuje wykresy pracy amortyzatorów</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podstawowe rodzaje ogumienia</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 rodzaje opon samochodowych</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określa budowę opony samochodowej</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oznaczenia opon samochodowych</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oceni</w:t>
            </w:r>
            <w:r>
              <w:rPr>
                <w:rFonts w:ascii="Arial" w:hAnsi="Arial" w:cs="Arial"/>
                <w:sz w:val="18"/>
                <w:szCs w:val="18"/>
              </w:rPr>
              <w:t>a</w:t>
            </w:r>
            <w:r w:rsidRPr="00D57E07">
              <w:rPr>
                <w:rFonts w:ascii="Arial" w:hAnsi="Arial" w:cs="Arial"/>
                <w:sz w:val="18"/>
                <w:szCs w:val="18"/>
              </w:rPr>
              <w:t xml:space="preserve"> stan bieżnika </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odczyt</w:t>
            </w:r>
            <w:r>
              <w:rPr>
                <w:rFonts w:ascii="Arial" w:hAnsi="Arial" w:cs="Arial"/>
                <w:sz w:val="18"/>
                <w:szCs w:val="18"/>
              </w:rPr>
              <w:t>uje</w:t>
            </w:r>
            <w:r w:rsidRPr="00D57E07">
              <w:rPr>
                <w:rFonts w:ascii="Arial" w:hAnsi="Arial" w:cs="Arial"/>
                <w:sz w:val="18"/>
                <w:szCs w:val="18"/>
              </w:rPr>
              <w:t xml:space="preserve"> i interpret</w:t>
            </w:r>
            <w:r>
              <w:rPr>
                <w:rFonts w:ascii="Arial" w:hAnsi="Arial" w:cs="Arial"/>
                <w:sz w:val="18"/>
                <w:szCs w:val="18"/>
              </w:rPr>
              <w:t>uje</w:t>
            </w:r>
            <w:r w:rsidRPr="00D57E07">
              <w:rPr>
                <w:rFonts w:ascii="Arial" w:hAnsi="Arial" w:cs="Arial"/>
                <w:sz w:val="18"/>
                <w:szCs w:val="18"/>
              </w:rPr>
              <w:t xml:space="preserve"> oznaczenia obręczy kół samochodowych</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Pr>
                <w:rFonts w:ascii="Arial" w:hAnsi="Arial" w:cs="Arial"/>
                <w:sz w:val="18"/>
                <w:szCs w:val="18"/>
              </w:rPr>
              <w:t>wyjaśnia działanie</w:t>
            </w:r>
            <w:r w:rsidRPr="00D57E07">
              <w:rPr>
                <w:rFonts w:ascii="Arial" w:hAnsi="Arial" w:cs="Arial"/>
                <w:sz w:val="18"/>
                <w:szCs w:val="18"/>
              </w:rPr>
              <w:t xml:space="preserve"> układ</w:t>
            </w:r>
            <w:r>
              <w:rPr>
                <w:rFonts w:ascii="Arial" w:hAnsi="Arial" w:cs="Arial"/>
                <w:sz w:val="18"/>
                <w:szCs w:val="18"/>
              </w:rPr>
              <w:t>u</w:t>
            </w:r>
            <w:r w:rsidRPr="00D57E07">
              <w:rPr>
                <w:rFonts w:ascii="Arial" w:hAnsi="Arial" w:cs="Arial"/>
                <w:sz w:val="18"/>
                <w:szCs w:val="18"/>
              </w:rPr>
              <w:t xml:space="preserve"> kontroli ciśnienia w kołach</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Pr>
                <w:rFonts w:ascii="Arial" w:hAnsi="Arial" w:cs="Arial"/>
                <w:sz w:val="18"/>
                <w:szCs w:val="18"/>
              </w:rPr>
              <w:t>sprawdza</w:t>
            </w:r>
            <w:r w:rsidRPr="00D57E07">
              <w:rPr>
                <w:rFonts w:ascii="Arial" w:hAnsi="Arial" w:cs="Arial"/>
                <w:sz w:val="18"/>
                <w:szCs w:val="18"/>
              </w:rPr>
              <w:t xml:space="preserve"> ciśnienie w kołach</w:t>
            </w:r>
          </w:p>
          <w:p w:rsidR="0018509E" w:rsidRPr="00D57E07"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uzupełni</w:t>
            </w:r>
            <w:r>
              <w:rPr>
                <w:rFonts w:ascii="Arial" w:hAnsi="Arial" w:cs="Arial"/>
                <w:sz w:val="18"/>
                <w:szCs w:val="18"/>
              </w:rPr>
              <w:t>a</w:t>
            </w:r>
            <w:r w:rsidRPr="00D57E07">
              <w:rPr>
                <w:rFonts w:ascii="Arial" w:hAnsi="Arial" w:cs="Arial"/>
                <w:sz w:val="18"/>
                <w:szCs w:val="18"/>
              </w:rPr>
              <w:t xml:space="preserve"> ciśnienie w kołach zgodnie z instrukcją obsługi samochodu</w:t>
            </w:r>
          </w:p>
          <w:p w:rsidR="0018509E" w:rsidRPr="00C704DF" w:rsidRDefault="0018509E" w:rsidP="001D0190">
            <w:pPr>
              <w:numPr>
                <w:ilvl w:val="0"/>
                <w:numId w:val="84"/>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rozróżnia</w:t>
            </w:r>
            <w:r>
              <w:rPr>
                <w:rFonts w:ascii="Arial" w:hAnsi="Arial" w:cs="Arial"/>
                <w:sz w:val="18"/>
                <w:szCs w:val="18"/>
              </w:rPr>
              <w:t xml:space="preserve"> rodzaje</w:t>
            </w:r>
            <w:r w:rsidRPr="00D57E07">
              <w:rPr>
                <w:rFonts w:ascii="Arial" w:hAnsi="Arial" w:cs="Arial"/>
                <w:sz w:val="18"/>
                <w:szCs w:val="18"/>
              </w:rPr>
              <w:t xml:space="preserve"> urządze</w:t>
            </w:r>
            <w:r>
              <w:rPr>
                <w:rFonts w:ascii="Arial" w:hAnsi="Arial" w:cs="Arial"/>
                <w:sz w:val="18"/>
                <w:szCs w:val="18"/>
              </w:rPr>
              <w:t>ń</w:t>
            </w:r>
            <w:r w:rsidRPr="00D57E07">
              <w:rPr>
                <w:rFonts w:ascii="Arial" w:hAnsi="Arial" w:cs="Arial"/>
                <w:sz w:val="18"/>
                <w:szCs w:val="18"/>
              </w:rPr>
              <w:t xml:space="preserve"> do obsługi ogumienia </w:t>
            </w:r>
          </w:p>
        </w:tc>
        <w:tc>
          <w:tcPr>
            <w:tcW w:w="2410" w:type="dxa"/>
            <w:shd w:val="clear" w:color="auto" w:fill="auto"/>
          </w:tcPr>
          <w:p w:rsidR="0018509E" w:rsidRPr="00D57E07" w:rsidRDefault="0018509E" w:rsidP="001D0190">
            <w:pPr>
              <w:numPr>
                <w:ilvl w:val="0"/>
                <w:numId w:val="85"/>
              </w:numPr>
              <w:tabs>
                <w:tab w:val="clear" w:pos="360"/>
              </w:tabs>
              <w:spacing w:before="40" w:after="0" w:line="240" w:lineRule="auto"/>
              <w:ind w:left="113" w:hanging="113"/>
              <w:rPr>
                <w:rFonts w:ascii="Arial" w:hAnsi="Arial" w:cs="Arial"/>
                <w:sz w:val="18"/>
                <w:szCs w:val="18"/>
              </w:rPr>
            </w:pPr>
            <w:r w:rsidRPr="00D57E07">
              <w:rPr>
                <w:rFonts w:ascii="Arial" w:hAnsi="Arial" w:cs="Arial"/>
                <w:sz w:val="18"/>
                <w:szCs w:val="18"/>
              </w:rPr>
              <w:t>Układ zawieszenia</w:t>
            </w:r>
          </w:p>
          <w:p w:rsidR="0018509E" w:rsidRPr="00D57E07" w:rsidRDefault="0018509E" w:rsidP="001D0190">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Rodzaje zawieszeń pojazdów</w:t>
            </w:r>
          </w:p>
          <w:p w:rsidR="0018509E" w:rsidRPr="00D57E07" w:rsidRDefault="0018509E" w:rsidP="001D0190">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Zawieszenia z stalowymi elementami sprężystymi</w:t>
            </w:r>
          </w:p>
          <w:p w:rsidR="0018509E" w:rsidRPr="00D57E07" w:rsidRDefault="0018509E" w:rsidP="001D0190">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Zawieszenia hydroelastyczne</w:t>
            </w:r>
          </w:p>
          <w:p w:rsidR="0018509E" w:rsidRPr="00D57E07" w:rsidRDefault="0018509E" w:rsidP="001D0190">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Zawieszenia pneumatyczne</w:t>
            </w:r>
          </w:p>
          <w:p w:rsidR="0018509E" w:rsidRPr="00D57E07" w:rsidRDefault="0018509E" w:rsidP="001D0190">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Zawieszenia hydropneumatyczne</w:t>
            </w:r>
          </w:p>
          <w:p w:rsidR="0018509E" w:rsidRPr="00D57E07" w:rsidRDefault="0018509E" w:rsidP="001D0190">
            <w:pPr>
              <w:numPr>
                <w:ilvl w:val="0"/>
                <w:numId w:val="85"/>
              </w:numPr>
              <w:tabs>
                <w:tab w:val="clear" w:pos="360"/>
              </w:tabs>
              <w:spacing w:after="0" w:line="240" w:lineRule="auto"/>
              <w:ind w:left="113" w:hanging="113"/>
              <w:rPr>
                <w:rFonts w:ascii="Arial" w:hAnsi="Arial" w:cs="Arial"/>
                <w:sz w:val="18"/>
                <w:szCs w:val="18"/>
              </w:rPr>
            </w:pPr>
            <w:r>
              <w:rPr>
                <w:rFonts w:ascii="Arial" w:hAnsi="Arial" w:cs="Arial"/>
                <w:sz w:val="18"/>
                <w:szCs w:val="18"/>
              </w:rPr>
              <w:t>Z</w:t>
            </w:r>
            <w:r w:rsidRPr="00D57E07">
              <w:rPr>
                <w:rFonts w:ascii="Arial" w:hAnsi="Arial" w:cs="Arial"/>
                <w:sz w:val="18"/>
                <w:szCs w:val="18"/>
              </w:rPr>
              <w:t xml:space="preserve">awieszenia </w:t>
            </w:r>
            <w:r>
              <w:rPr>
                <w:rFonts w:ascii="Arial" w:hAnsi="Arial" w:cs="Arial"/>
                <w:sz w:val="18"/>
                <w:szCs w:val="18"/>
              </w:rPr>
              <w:t>a</w:t>
            </w:r>
            <w:r w:rsidRPr="00D57E07">
              <w:rPr>
                <w:rFonts w:ascii="Arial" w:hAnsi="Arial" w:cs="Arial"/>
                <w:sz w:val="18"/>
                <w:szCs w:val="18"/>
              </w:rPr>
              <w:t>ktywne</w:t>
            </w:r>
          </w:p>
          <w:p w:rsidR="0018509E" w:rsidRPr="00D57E07" w:rsidRDefault="0018509E" w:rsidP="001D0190">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Zawieszenia półaktywne</w:t>
            </w:r>
          </w:p>
          <w:p w:rsidR="0018509E" w:rsidRPr="00D57E07" w:rsidRDefault="0018509E" w:rsidP="001D0190">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Obsługa i naprawa układu zawieszenia</w:t>
            </w:r>
          </w:p>
          <w:p w:rsidR="0018509E" w:rsidRPr="00D57E07" w:rsidRDefault="0018509E" w:rsidP="001D0190">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Koła</w:t>
            </w:r>
          </w:p>
          <w:p w:rsidR="0018509E" w:rsidRPr="00D57E07" w:rsidRDefault="0018509E" w:rsidP="001D0190">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Budowa i rodzaje ogumienia</w:t>
            </w:r>
          </w:p>
          <w:p w:rsidR="0018509E" w:rsidRPr="00D57E07" w:rsidRDefault="0018509E" w:rsidP="001D0190">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Oznaczenia opon</w:t>
            </w:r>
          </w:p>
          <w:p w:rsidR="0018509E" w:rsidRDefault="0018509E" w:rsidP="001D0190">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Obręcze kół</w:t>
            </w:r>
          </w:p>
          <w:p w:rsidR="0018509E" w:rsidRPr="00D57E07" w:rsidRDefault="0018509E" w:rsidP="001D0190">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Układ kontroli ciśnienia</w:t>
            </w:r>
          </w:p>
          <w:p w:rsidR="0018509E" w:rsidRPr="00D57E07" w:rsidRDefault="0018509E" w:rsidP="001D0190">
            <w:pPr>
              <w:numPr>
                <w:ilvl w:val="0"/>
                <w:numId w:val="85"/>
              </w:numPr>
              <w:tabs>
                <w:tab w:val="clear" w:pos="360"/>
              </w:tabs>
              <w:spacing w:after="0" w:line="240" w:lineRule="auto"/>
              <w:ind w:left="113" w:hanging="113"/>
              <w:rPr>
                <w:rFonts w:ascii="Arial" w:hAnsi="Arial" w:cs="Arial"/>
                <w:sz w:val="18"/>
                <w:szCs w:val="18"/>
              </w:rPr>
            </w:pPr>
            <w:r w:rsidRPr="00D57E07">
              <w:rPr>
                <w:rFonts w:ascii="Arial" w:hAnsi="Arial" w:cs="Arial"/>
                <w:sz w:val="18"/>
                <w:szCs w:val="18"/>
              </w:rPr>
              <w:t>Obsługa i naprawa układu jezdnego</w:t>
            </w:r>
          </w:p>
        </w:tc>
        <w:tc>
          <w:tcPr>
            <w:tcW w:w="1984" w:type="dxa"/>
            <w:shd w:val="clear" w:color="auto" w:fill="auto"/>
          </w:tcPr>
          <w:p w:rsidR="0018509E" w:rsidRPr="00AA4928" w:rsidRDefault="0018509E" w:rsidP="001D0190">
            <w:pPr>
              <w:numPr>
                <w:ilvl w:val="0"/>
                <w:numId w:val="93"/>
              </w:numPr>
              <w:tabs>
                <w:tab w:val="clear" w:pos="360"/>
              </w:tabs>
              <w:suppressAutoHyphens/>
              <w:autoSpaceDN w:val="0"/>
              <w:spacing w:before="40" w:after="0" w:line="240" w:lineRule="auto"/>
              <w:ind w:left="113" w:hanging="113"/>
              <w:textAlignment w:val="baseline"/>
              <w:rPr>
                <w:rFonts w:ascii="Arial" w:hAnsi="Arial" w:cs="Arial"/>
                <w:sz w:val="18"/>
                <w:szCs w:val="18"/>
              </w:rPr>
            </w:pPr>
            <w:r w:rsidRPr="00AA4928">
              <w:rPr>
                <w:rFonts w:ascii="Arial" w:hAnsi="Arial" w:cs="Arial"/>
                <w:sz w:val="18"/>
                <w:szCs w:val="18"/>
              </w:rPr>
              <w:t>Na przygotowanym modelu dydaktycznym</w:t>
            </w:r>
            <w:r>
              <w:rPr>
                <w:rFonts w:ascii="Arial" w:hAnsi="Arial" w:cs="Arial"/>
                <w:sz w:val="18"/>
                <w:szCs w:val="18"/>
              </w:rPr>
              <w:t xml:space="preserve"> </w:t>
            </w:r>
            <w:r w:rsidRPr="00AA4928">
              <w:rPr>
                <w:rFonts w:ascii="Arial" w:hAnsi="Arial" w:cs="Arial"/>
                <w:sz w:val="18"/>
                <w:szCs w:val="18"/>
              </w:rPr>
              <w:t>roz</w:t>
            </w:r>
            <w:r>
              <w:rPr>
                <w:rFonts w:ascii="Arial" w:hAnsi="Arial" w:cs="Arial"/>
                <w:sz w:val="18"/>
                <w:szCs w:val="18"/>
              </w:rPr>
              <w:t>poznanie</w:t>
            </w:r>
            <w:r w:rsidRPr="00AA4928">
              <w:rPr>
                <w:rFonts w:ascii="Arial" w:hAnsi="Arial" w:cs="Arial"/>
                <w:sz w:val="18"/>
                <w:szCs w:val="18"/>
              </w:rPr>
              <w:t xml:space="preserve"> rodzaj</w:t>
            </w:r>
            <w:r>
              <w:rPr>
                <w:rFonts w:ascii="Arial" w:hAnsi="Arial" w:cs="Arial"/>
                <w:sz w:val="18"/>
                <w:szCs w:val="18"/>
              </w:rPr>
              <w:t>u</w:t>
            </w:r>
            <w:r w:rsidRPr="00AA4928">
              <w:rPr>
                <w:rFonts w:ascii="Arial" w:hAnsi="Arial" w:cs="Arial"/>
                <w:sz w:val="18"/>
                <w:szCs w:val="18"/>
              </w:rPr>
              <w:t xml:space="preserve"> zawieszenia i opis</w:t>
            </w:r>
            <w:r>
              <w:rPr>
                <w:rFonts w:ascii="Arial" w:hAnsi="Arial" w:cs="Arial"/>
                <w:sz w:val="18"/>
                <w:szCs w:val="18"/>
              </w:rPr>
              <w:t>anie jego elementów</w:t>
            </w:r>
          </w:p>
          <w:p w:rsidR="0018509E" w:rsidRPr="00AA4928" w:rsidRDefault="0018509E" w:rsidP="001D0190">
            <w:pPr>
              <w:numPr>
                <w:ilvl w:val="0"/>
                <w:numId w:val="93"/>
              </w:numPr>
              <w:tabs>
                <w:tab w:val="clear" w:pos="360"/>
              </w:tabs>
              <w:suppressAutoHyphens/>
              <w:autoSpaceDN w:val="0"/>
              <w:spacing w:after="0" w:line="240" w:lineRule="auto"/>
              <w:ind w:left="113" w:hanging="113"/>
              <w:textAlignment w:val="baseline"/>
              <w:rPr>
                <w:rFonts w:ascii="Arial" w:hAnsi="Arial" w:cs="Arial"/>
                <w:sz w:val="18"/>
                <w:szCs w:val="18"/>
              </w:rPr>
            </w:pPr>
            <w:r w:rsidRPr="00AA4928">
              <w:rPr>
                <w:rFonts w:ascii="Arial" w:hAnsi="Arial" w:cs="Arial"/>
                <w:sz w:val="18"/>
                <w:szCs w:val="18"/>
              </w:rPr>
              <w:t>Na przygotowanym modelu dydaktycznym dokon</w:t>
            </w:r>
            <w:r>
              <w:rPr>
                <w:rFonts w:ascii="Arial" w:hAnsi="Arial" w:cs="Arial"/>
                <w:sz w:val="18"/>
                <w:szCs w:val="18"/>
              </w:rPr>
              <w:t>anie</w:t>
            </w:r>
            <w:r w:rsidRPr="00AA4928">
              <w:rPr>
                <w:rFonts w:ascii="Arial" w:hAnsi="Arial" w:cs="Arial"/>
                <w:sz w:val="18"/>
                <w:szCs w:val="18"/>
              </w:rPr>
              <w:t xml:space="preserve"> oceny stanu techn</w:t>
            </w:r>
            <w:r>
              <w:rPr>
                <w:rFonts w:ascii="Arial" w:hAnsi="Arial" w:cs="Arial"/>
                <w:sz w:val="18"/>
                <w:szCs w:val="18"/>
              </w:rPr>
              <w:t>icznego zawieszenia i zweryfikowanie</w:t>
            </w:r>
            <w:r w:rsidRPr="00AA4928">
              <w:rPr>
                <w:rFonts w:ascii="Arial" w:hAnsi="Arial" w:cs="Arial"/>
                <w:sz w:val="18"/>
                <w:szCs w:val="18"/>
              </w:rPr>
              <w:t xml:space="preserve"> </w:t>
            </w:r>
            <w:r>
              <w:rPr>
                <w:rFonts w:ascii="Arial" w:hAnsi="Arial" w:cs="Arial"/>
                <w:sz w:val="18"/>
                <w:szCs w:val="18"/>
              </w:rPr>
              <w:t>stanu jego elementów</w:t>
            </w:r>
          </w:p>
          <w:p w:rsidR="0018509E" w:rsidRPr="00AA4928" w:rsidRDefault="0018509E" w:rsidP="001D0190">
            <w:pPr>
              <w:numPr>
                <w:ilvl w:val="0"/>
                <w:numId w:val="93"/>
              </w:numPr>
              <w:tabs>
                <w:tab w:val="clear" w:pos="360"/>
              </w:tabs>
              <w:suppressAutoHyphens/>
              <w:autoSpaceDN w:val="0"/>
              <w:spacing w:after="0" w:line="240" w:lineRule="auto"/>
              <w:ind w:left="113" w:hanging="113"/>
              <w:textAlignment w:val="baseline"/>
              <w:rPr>
                <w:rFonts w:ascii="Arial" w:hAnsi="Arial" w:cs="Arial"/>
                <w:sz w:val="18"/>
                <w:szCs w:val="18"/>
              </w:rPr>
            </w:pPr>
            <w:r w:rsidRPr="00AA4928">
              <w:rPr>
                <w:rFonts w:ascii="Arial" w:hAnsi="Arial" w:cs="Arial"/>
                <w:sz w:val="18"/>
                <w:szCs w:val="18"/>
              </w:rPr>
              <w:t>Na p</w:t>
            </w:r>
            <w:r>
              <w:rPr>
                <w:rFonts w:ascii="Arial" w:hAnsi="Arial" w:cs="Arial"/>
                <w:sz w:val="18"/>
                <w:szCs w:val="18"/>
              </w:rPr>
              <w:t xml:space="preserve">odstawie nieprawidłowego zużycia bieżnika wskazanej opony </w:t>
            </w:r>
            <w:r w:rsidRPr="00AA4928">
              <w:rPr>
                <w:rFonts w:ascii="Arial" w:hAnsi="Arial" w:cs="Arial"/>
                <w:sz w:val="18"/>
                <w:szCs w:val="18"/>
              </w:rPr>
              <w:t>ocena</w:t>
            </w:r>
            <w:r>
              <w:rPr>
                <w:rFonts w:ascii="Arial" w:hAnsi="Arial" w:cs="Arial"/>
                <w:sz w:val="18"/>
                <w:szCs w:val="18"/>
              </w:rPr>
              <w:t xml:space="preserve"> typowych</w:t>
            </w:r>
            <w:r w:rsidRPr="00AA4928">
              <w:rPr>
                <w:rFonts w:ascii="Arial" w:hAnsi="Arial" w:cs="Arial"/>
                <w:sz w:val="18"/>
                <w:szCs w:val="18"/>
              </w:rPr>
              <w:t xml:space="preserve"> przyczyn</w:t>
            </w:r>
            <w:r>
              <w:rPr>
                <w:rFonts w:ascii="Arial" w:hAnsi="Arial" w:cs="Arial"/>
                <w:sz w:val="18"/>
                <w:szCs w:val="18"/>
              </w:rPr>
              <w:t xml:space="preserve"> niesprawności</w:t>
            </w:r>
          </w:p>
        </w:tc>
        <w:tc>
          <w:tcPr>
            <w:tcW w:w="1843" w:type="dxa"/>
            <w:vMerge/>
            <w:shd w:val="clear" w:color="auto" w:fill="auto"/>
          </w:tcPr>
          <w:p w:rsidR="0018509E" w:rsidRPr="00D57E07" w:rsidRDefault="0018509E" w:rsidP="0086257A">
            <w:pPr>
              <w:spacing w:after="0" w:line="240" w:lineRule="auto"/>
              <w:rPr>
                <w:rFonts w:ascii="Arial" w:hAnsi="Arial" w:cs="Arial"/>
                <w:sz w:val="18"/>
                <w:szCs w:val="18"/>
              </w:rPr>
            </w:pPr>
          </w:p>
        </w:tc>
      </w:tr>
    </w:tbl>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C704DF" w:rsidRDefault="00C704DF" w:rsidP="0018509E">
      <w:pPr>
        <w:spacing w:after="0" w:line="240" w:lineRule="auto"/>
        <w:rPr>
          <w:sz w:val="12"/>
          <w:szCs w:val="12"/>
        </w:rPr>
      </w:pPr>
    </w:p>
    <w:p w:rsidR="00C31A68" w:rsidRDefault="00C31A68" w:rsidP="0018509E">
      <w:pPr>
        <w:spacing w:after="0" w:line="240" w:lineRule="auto"/>
        <w:rPr>
          <w:sz w:val="12"/>
          <w:szCs w:val="12"/>
        </w:rPr>
      </w:pPr>
    </w:p>
    <w:p w:rsidR="0018509E" w:rsidRDefault="0018509E" w:rsidP="0018509E">
      <w:pPr>
        <w:spacing w:after="0" w:line="240" w:lineRule="auto"/>
        <w:rPr>
          <w:sz w:val="12"/>
          <w:szCs w:val="12"/>
        </w:rPr>
      </w:pPr>
    </w:p>
    <w:p w:rsidR="0018509E" w:rsidRDefault="0018509E" w:rsidP="0018509E">
      <w:pPr>
        <w:spacing w:after="0" w:line="240" w:lineRule="auto"/>
        <w:rPr>
          <w:sz w:val="12"/>
          <w:szCs w:val="12"/>
        </w:rPr>
      </w:pPr>
    </w:p>
    <w:p w:rsidR="0018509E" w:rsidRPr="00117348" w:rsidRDefault="0018509E" w:rsidP="0018509E">
      <w:pPr>
        <w:spacing w:after="0" w:line="240" w:lineRule="auto"/>
        <w:rPr>
          <w:sz w:val="12"/>
          <w:szCs w:val="12"/>
        </w:rPr>
      </w:pPr>
    </w:p>
    <w:tbl>
      <w:tblPr>
        <w:tblW w:w="15451"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6520"/>
        <w:gridCol w:w="2410"/>
        <w:gridCol w:w="1984"/>
        <w:gridCol w:w="1844"/>
      </w:tblGrid>
      <w:tr w:rsidR="0018509E" w:rsidRPr="004D5F93" w:rsidTr="0086257A">
        <w:tc>
          <w:tcPr>
            <w:tcW w:w="2693" w:type="dxa"/>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lastRenderedPageBreak/>
              <w:t xml:space="preserve">Efekty kształcenia </w:t>
            </w:r>
            <w:r w:rsidRPr="004D5F93">
              <w:rPr>
                <w:rFonts w:ascii="Arial" w:hAnsi="Arial" w:cs="Arial"/>
                <w:sz w:val="18"/>
                <w:szCs w:val="18"/>
              </w:rPr>
              <w:br/>
              <w:t>wg podstawy programowej</w:t>
            </w:r>
          </w:p>
        </w:tc>
        <w:tc>
          <w:tcPr>
            <w:tcW w:w="6520" w:type="dxa"/>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410"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984"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844"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Uwagi</w:t>
            </w:r>
          </w:p>
        </w:tc>
      </w:tr>
      <w:tr w:rsidR="0018509E" w:rsidRPr="00D57E07" w:rsidTr="0086257A">
        <w:tblPrEx>
          <w:tblBorders>
            <w:bottom w:val="single" w:sz="4" w:space="0" w:color="auto"/>
          </w:tblBorders>
        </w:tblPrEx>
        <w:tc>
          <w:tcPr>
            <w:tcW w:w="2693" w:type="dxa"/>
            <w:vMerge w:val="restart"/>
            <w:shd w:val="clear" w:color="auto" w:fill="auto"/>
          </w:tcPr>
          <w:p w:rsidR="00C31A68" w:rsidRPr="00C31A68" w:rsidRDefault="00C31A68" w:rsidP="00C31A68">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MOT.02.3</w:t>
            </w:r>
          </w:p>
          <w:p w:rsidR="00C31A68" w:rsidRPr="00C31A68" w:rsidRDefault="00C31A68" w:rsidP="00C31A68">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 xml:space="preserve">(1) rozróżnia zespoły i podzespoły pojazdów samochodowych; </w:t>
            </w:r>
          </w:p>
          <w:p w:rsidR="0018509E" w:rsidRPr="00CA3415" w:rsidRDefault="00C31A68" w:rsidP="00C31A68">
            <w:pPr>
              <w:spacing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(2) określa zasady działania podzespołów i zespołów stosowanych w pojazdach samochodowych;</w:t>
            </w:r>
          </w:p>
        </w:tc>
        <w:tc>
          <w:tcPr>
            <w:tcW w:w="10914" w:type="dxa"/>
            <w:gridSpan w:val="3"/>
            <w:shd w:val="clear" w:color="auto" w:fill="auto"/>
          </w:tcPr>
          <w:p w:rsidR="0018509E" w:rsidRPr="00D57E07" w:rsidRDefault="00C31A68" w:rsidP="0086257A">
            <w:pPr>
              <w:spacing w:before="40" w:after="40" w:line="240" w:lineRule="auto"/>
              <w:jc w:val="center"/>
              <w:rPr>
                <w:rFonts w:ascii="Arial" w:hAnsi="Arial" w:cs="Arial"/>
                <w:b/>
                <w:sz w:val="18"/>
                <w:szCs w:val="18"/>
              </w:rPr>
            </w:pPr>
            <w:r>
              <w:rPr>
                <w:rFonts w:ascii="Arial" w:hAnsi="Arial" w:cs="Arial"/>
                <w:b/>
                <w:sz w:val="18"/>
                <w:szCs w:val="18"/>
              </w:rPr>
              <w:t>3</w:t>
            </w:r>
            <w:r w:rsidR="0018509E" w:rsidRPr="00D57E07">
              <w:rPr>
                <w:rFonts w:ascii="Arial" w:hAnsi="Arial" w:cs="Arial"/>
                <w:b/>
                <w:sz w:val="18"/>
                <w:szCs w:val="18"/>
              </w:rPr>
              <w:t>.</w:t>
            </w:r>
            <w:r w:rsidR="0018509E">
              <w:rPr>
                <w:rFonts w:ascii="Arial" w:hAnsi="Arial" w:cs="Arial"/>
                <w:b/>
                <w:sz w:val="18"/>
                <w:szCs w:val="18"/>
              </w:rPr>
              <w:t>10</w:t>
            </w:r>
            <w:r w:rsidR="0018509E" w:rsidRPr="00D57E07">
              <w:rPr>
                <w:rFonts w:ascii="Arial" w:hAnsi="Arial" w:cs="Arial"/>
                <w:b/>
                <w:sz w:val="18"/>
                <w:szCs w:val="18"/>
              </w:rPr>
              <w:t>. Ramy i nadwozia pojazdów samochodowych</w:t>
            </w:r>
          </w:p>
        </w:tc>
        <w:tc>
          <w:tcPr>
            <w:tcW w:w="1844" w:type="dxa"/>
            <w:vMerge w:val="restart"/>
            <w:shd w:val="clear" w:color="auto" w:fill="auto"/>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D57E0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18509E" w:rsidRPr="00D57E07" w:rsidTr="0086257A">
        <w:tblPrEx>
          <w:tblBorders>
            <w:bottom w:val="single" w:sz="4" w:space="0" w:color="auto"/>
          </w:tblBorders>
        </w:tblPrEx>
        <w:tc>
          <w:tcPr>
            <w:tcW w:w="2693" w:type="dxa"/>
            <w:vMerge/>
            <w:shd w:val="clear" w:color="auto" w:fill="auto"/>
          </w:tcPr>
          <w:p w:rsidR="0018509E" w:rsidRPr="00D57E07" w:rsidRDefault="0018509E" w:rsidP="0086257A">
            <w:pPr>
              <w:spacing w:after="0" w:line="240" w:lineRule="auto"/>
              <w:rPr>
                <w:rFonts w:ascii="Arial" w:hAnsi="Arial" w:cs="Arial"/>
                <w:sz w:val="18"/>
                <w:szCs w:val="18"/>
              </w:rPr>
            </w:pPr>
          </w:p>
        </w:tc>
        <w:tc>
          <w:tcPr>
            <w:tcW w:w="6520" w:type="dxa"/>
            <w:shd w:val="clear" w:color="auto" w:fill="auto"/>
          </w:tcPr>
          <w:p w:rsidR="0018509E" w:rsidRPr="00D57E07" w:rsidRDefault="0018509E" w:rsidP="0086257A">
            <w:pPr>
              <w:spacing w:before="40" w:after="0" w:line="240" w:lineRule="auto"/>
              <w:ind w:left="113" w:hanging="113"/>
              <w:rPr>
                <w:rFonts w:ascii="Arial" w:hAnsi="Arial" w:cs="Arial"/>
                <w:sz w:val="18"/>
                <w:szCs w:val="18"/>
              </w:rPr>
            </w:pPr>
            <w:r w:rsidRPr="00D57E07">
              <w:rPr>
                <w:rFonts w:ascii="Arial" w:hAnsi="Arial" w:cs="Arial"/>
                <w:sz w:val="18"/>
                <w:szCs w:val="18"/>
              </w:rPr>
              <w:t>Uczeń:</w:t>
            </w:r>
          </w:p>
          <w:p w:rsidR="0018509E" w:rsidRDefault="0018509E" w:rsidP="001D0190">
            <w:pPr>
              <w:numPr>
                <w:ilvl w:val="0"/>
                <w:numId w:val="86"/>
              </w:numPr>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zadania ram</w:t>
            </w:r>
          </w:p>
          <w:p w:rsidR="0018509E" w:rsidRPr="00D57E07" w:rsidRDefault="0018509E" w:rsidP="001D0190">
            <w:pPr>
              <w:numPr>
                <w:ilvl w:val="0"/>
                <w:numId w:val="86"/>
              </w:numPr>
              <w:spacing w:after="0" w:line="240" w:lineRule="auto"/>
              <w:ind w:left="113" w:hanging="113"/>
              <w:rPr>
                <w:rFonts w:ascii="Arial" w:hAnsi="Arial" w:cs="Arial"/>
                <w:sz w:val="18"/>
                <w:szCs w:val="18"/>
              </w:rPr>
            </w:pPr>
            <w:r>
              <w:rPr>
                <w:rFonts w:ascii="Arial" w:hAnsi="Arial" w:cs="Arial"/>
                <w:sz w:val="18"/>
                <w:szCs w:val="18"/>
              </w:rPr>
              <w:t>rozróżnia rodzaje ram</w:t>
            </w:r>
          </w:p>
          <w:p w:rsidR="0018509E" w:rsidRPr="00D57E07" w:rsidRDefault="0018509E" w:rsidP="001D0190">
            <w:pPr>
              <w:numPr>
                <w:ilvl w:val="0"/>
                <w:numId w:val="86"/>
              </w:numPr>
              <w:spacing w:after="0" w:line="240" w:lineRule="auto"/>
              <w:ind w:left="113" w:hanging="113"/>
              <w:rPr>
                <w:rFonts w:ascii="Arial" w:hAnsi="Arial" w:cs="Arial"/>
                <w:sz w:val="18"/>
                <w:szCs w:val="18"/>
              </w:rPr>
            </w:pPr>
            <w:r w:rsidRPr="00D57E07">
              <w:rPr>
                <w:rFonts w:ascii="Arial" w:hAnsi="Arial" w:cs="Arial"/>
                <w:sz w:val="18"/>
                <w:szCs w:val="18"/>
              </w:rPr>
              <w:t>rozróżnia rodzaje nadwozi samochodowych</w:t>
            </w:r>
          </w:p>
          <w:p w:rsidR="0018509E" w:rsidRPr="00D57E07" w:rsidRDefault="0018509E" w:rsidP="001D0190">
            <w:pPr>
              <w:pStyle w:val="Akapitzlist"/>
              <w:numPr>
                <w:ilvl w:val="0"/>
                <w:numId w:val="86"/>
              </w:numPr>
              <w:spacing w:after="0" w:line="240" w:lineRule="auto"/>
              <w:ind w:left="113" w:hanging="113"/>
              <w:contextualSpacing w:val="0"/>
              <w:rPr>
                <w:rFonts w:ascii="Arial" w:hAnsi="Arial" w:cs="Arial"/>
                <w:sz w:val="18"/>
                <w:szCs w:val="18"/>
              </w:rPr>
            </w:pPr>
            <w:r>
              <w:rPr>
                <w:rFonts w:ascii="Arial" w:hAnsi="Arial" w:cs="Arial"/>
                <w:sz w:val="18"/>
                <w:szCs w:val="18"/>
                <w:lang w:val="pl-PL"/>
              </w:rPr>
              <w:t>przeprowadza</w:t>
            </w:r>
            <w:r w:rsidRPr="00D57E07">
              <w:rPr>
                <w:rFonts w:ascii="Arial" w:hAnsi="Arial" w:cs="Arial"/>
                <w:sz w:val="18"/>
                <w:szCs w:val="18"/>
              </w:rPr>
              <w:t xml:space="preserve"> podział nadwozi samochodowych</w:t>
            </w:r>
          </w:p>
          <w:p w:rsidR="0018509E" w:rsidRPr="00D57E07" w:rsidRDefault="0018509E" w:rsidP="001D0190">
            <w:pPr>
              <w:pStyle w:val="Akapitzlist"/>
              <w:numPr>
                <w:ilvl w:val="0"/>
                <w:numId w:val="86"/>
              </w:numPr>
              <w:spacing w:after="0" w:line="240" w:lineRule="auto"/>
              <w:ind w:left="113" w:hanging="113"/>
              <w:contextualSpacing w:val="0"/>
              <w:rPr>
                <w:rFonts w:ascii="Arial" w:hAnsi="Arial" w:cs="Arial"/>
                <w:sz w:val="18"/>
                <w:szCs w:val="18"/>
              </w:rPr>
            </w:pPr>
            <w:r>
              <w:rPr>
                <w:rFonts w:ascii="Arial" w:hAnsi="Arial" w:cs="Arial"/>
                <w:sz w:val="18"/>
                <w:szCs w:val="18"/>
                <w:lang w:val="pl-PL"/>
              </w:rPr>
              <w:t>wyjaśnia</w:t>
            </w:r>
            <w:r w:rsidRPr="00D57E07">
              <w:rPr>
                <w:rFonts w:ascii="Arial" w:hAnsi="Arial" w:cs="Arial"/>
                <w:sz w:val="18"/>
                <w:szCs w:val="18"/>
              </w:rPr>
              <w:t xml:space="preserve"> podział samochodów na sektory handlowe</w:t>
            </w:r>
          </w:p>
          <w:p w:rsidR="0018509E" w:rsidRPr="00D57E07" w:rsidRDefault="0018509E" w:rsidP="001D0190">
            <w:pPr>
              <w:pStyle w:val="Akapitzlist"/>
              <w:numPr>
                <w:ilvl w:val="0"/>
                <w:numId w:val="86"/>
              </w:numPr>
              <w:spacing w:after="0" w:line="240" w:lineRule="auto"/>
              <w:ind w:left="113" w:hanging="113"/>
              <w:contextualSpacing w:val="0"/>
              <w:rPr>
                <w:rFonts w:ascii="Arial" w:hAnsi="Arial" w:cs="Arial"/>
                <w:sz w:val="18"/>
                <w:szCs w:val="18"/>
              </w:rPr>
            </w:pPr>
            <w:r>
              <w:rPr>
                <w:rFonts w:ascii="Arial" w:hAnsi="Arial" w:cs="Arial"/>
                <w:sz w:val="18"/>
                <w:szCs w:val="18"/>
                <w:lang w:val="pl-PL"/>
              </w:rPr>
              <w:t>rozpoznaje</w:t>
            </w:r>
            <w:r w:rsidRPr="00D57E07">
              <w:rPr>
                <w:rFonts w:ascii="Arial" w:hAnsi="Arial" w:cs="Arial"/>
                <w:sz w:val="18"/>
                <w:szCs w:val="18"/>
              </w:rPr>
              <w:t xml:space="preserve"> nadwozia samonośne</w:t>
            </w:r>
          </w:p>
          <w:p w:rsidR="0018509E" w:rsidRPr="00D57E07" w:rsidRDefault="0018509E" w:rsidP="001D0190">
            <w:pPr>
              <w:pStyle w:val="Akapitzlist"/>
              <w:numPr>
                <w:ilvl w:val="0"/>
                <w:numId w:val="86"/>
              </w:numPr>
              <w:spacing w:after="0" w:line="240" w:lineRule="auto"/>
              <w:ind w:left="113" w:hanging="113"/>
              <w:contextualSpacing w:val="0"/>
              <w:rPr>
                <w:rFonts w:ascii="Arial" w:hAnsi="Arial" w:cs="Arial"/>
                <w:sz w:val="18"/>
                <w:szCs w:val="18"/>
              </w:rPr>
            </w:pPr>
            <w:r>
              <w:rPr>
                <w:rFonts w:ascii="Arial" w:hAnsi="Arial" w:cs="Arial"/>
                <w:sz w:val="18"/>
                <w:szCs w:val="18"/>
                <w:lang w:val="pl-PL"/>
              </w:rPr>
              <w:t>rozpoznaje</w:t>
            </w:r>
            <w:r w:rsidRPr="00D57E07">
              <w:rPr>
                <w:rFonts w:ascii="Arial" w:hAnsi="Arial" w:cs="Arial"/>
                <w:sz w:val="18"/>
                <w:szCs w:val="18"/>
              </w:rPr>
              <w:t xml:space="preserve"> nadwozia półniosące</w:t>
            </w:r>
          </w:p>
          <w:p w:rsidR="0018509E" w:rsidRPr="00D57E07" w:rsidRDefault="0018509E" w:rsidP="001D0190">
            <w:pPr>
              <w:pStyle w:val="Akapitzlist"/>
              <w:numPr>
                <w:ilvl w:val="0"/>
                <w:numId w:val="86"/>
              </w:numPr>
              <w:spacing w:after="0" w:line="240" w:lineRule="auto"/>
              <w:ind w:left="113" w:hanging="113"/>
              <w:contextualSpacing w:val="0"/>
              <w:rPr>
                <w:rFonts w:ascii="Arial" w:hAnsi="Arial" w:cs="Arial"/>
                <w:sz w:val="18"/>
                <w:szCs w:val="18"/>
              </w:rPr>
            </w:pPr>
            <w:r>
              <w:rPr>
                <w:rFonts w:ascii="Arial" w:hAnsi="Arial" w:cs="Arial"/>
                <w:sz w:val="18"/>
                <w:szCs w:val="18"/>
              </w:rPr>
              <w:t>roz</w:t>
            </w:r>
            <w:r>
              <w:rPr>
                <w:rFonts w:ascii="Arial" w:hAnsi="Arial" w:cs="Arial"/>
                <w:sz w:val="18"/>
                <w:szCs w:val="18"/>
                <w:lang w:val="pl-PL"/>
              </w:rPr>
              <w:t>poznaje</w:t>
            </w:r>
            <w:r w:rsidRPr="00D57E07">
              <w:rPr>
                <w:rFonts w:ascii="Arial" w:hAnsi="Arial" w:cs="Arial"/>
                <w:sz w:val="18"/>
                <w:szCs w:val="18"/>
              </w:rPr>
              <w:t xml:space="preserve"> elementy nadwozia</w:t>
            </w:r>
          </w:p>
          <w:p w:rsidR="0018509E" w:rsidRPr="00D57E07" w:rsidRDefault="0018509E" w:rsidP="001D0190">
            <w:pPr>
              <w:pStyle w:val="Akapitzlist"/>
              <w:numPr>
                <w:ilvl w:val="0"/>
                <w:numId w:val="8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elementy wykończenia nadwozia</w:t>
            </w:r>
          </w:p>
          <w:p w:rsidR="0018509E" w:rsidRPr="00D57E07" w:rsidRDefault="0018509E" w:rsidP="001D0190">
            <w:pPr>
              <w:pStyle w:val="Akapitzlist"/>
              <w:numPr>
                <w:ilvl w:val="0"/>
                <w:numId w:val="8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rozpoznaje elementy wyposażenia nadwozia</w:t>
            </w:r>
          </w:p>
          <w:p w:rsidR="0018509E" w:rsidRPr="00D57E07" w:rsidRDefault="0018509E" w:rsidP="001D0190">
            <w:pPr>
              <w:pStyle w:val="Akapitzlist"/>
              <w:numPr>
                <w:ilvl w:val="0"/>
                <w:numId w:val="8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przyczep</w:t>
            </w:r>
          </w:p>
          <w:p w:rsidR="0018509E" w:rsidRPr="00D57E07" w:rsidRDefault="0018509E" w:rsidP="001D0190">
            <w:pPr>
              <w:pStyle w:val="Akapitzlist"/>
              <w:numPr>
                <w:ilvl w:val="0"/>
                <w:numId w:val="8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zawieszeń przyczep</w:t>
            </w:r>
          </w:p>
          <w:p w:rsidR="0018509E" w:rsidRPr="00D57E07" w:rsidRDefault="0018509E" w:rsidP="001D0190">
            <w:pPr>
              <w:pStyle w:val="Akapitzlist"/>
              <w:numPr>
                <w:ilvl w:val="0"/>
                <w:numId w:val="8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mechanizmów sprzęgających</w:t>
            </w:r>
          </w:p>
          <w:p w:rsidR="0018509E" w:rsidRPr="00D57E07" w:rsidRDefault="0018509E" w:rsidP="001D0190">
            <w:pPr>
              <w:pStyle w:val="Akapitzlist"/>
              <w:numPr>
                <w:ilvl w:val="0"/>
                <w:numId w:val="8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obrotnic przyczep</w:t>
            </w:r>
          </w:p>
          <w:p w:rsidR="0018509E" w:rsidRPr="00D57E07" w:rsidRDefault="0018509E" w:rsidP="001D0190">
            <w:pPr>
              <w:pStyle w:val="Akapitzlist"/>
              <w:numPr>
                <w:ilvl w:val="0"/>
                <w:numId w:val="8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naczep</w:t>
            </w:r>
          </w:p>
          <w:p w:rsidR="0018509E" w:rsidRPr="00D57E07" w:rsidRDefault="0018509E" w:rsidP="001D0190">
            <w:pPr>
              <w:pStyle w:val="Akapitzlist"/>
              <w:numPr>
                <w:ilvl w:val="0"/>
                <w:numId w:val="86"/>
              </w:numPr>
              <w:spacing w:after="0" w:line="240" w:lineRule="auto"/>
              <w:ind w:left="113" w:hanging="113"/>
              <w:contextualSpacing w:val="0"/>
              <w:rPr>
                <w:rFonts w:ascii="Arial" w:hAnsi="Arial" w:cs="Arial"/>
                <w:sz w:val="18"/>
                <w:szCs w:val="18"/>
              </w:rPr>
            </w:pPr>
            <w:r w:rsidRPr="00D57E07">
              <w:rPr>
                <w:rFonts w:ascii="Arial" w:hAnsi="Arial" w:cs="Arial"/>
                <w:sz w:val="18"/>
                <w:szCs w:val="18"/>
              </w:rPr>
              <w:t>rozróżnia rodzaje urządzeń sprzęgających naczep</w:t>
            </w:r>
          </w:p>
          <w:p w:rsidR="0018509E" w:rsidRPr="00D57E07" w:rsidRDefault="0018509E" w:rsidP="001D0190">
            <w:pPr>
              <w:pStyle w:val="Akapitzlist"/>
              <w:numPr>
                <w:ilvl w:val="0"/>
                <w:numId w:val="86"/>
              </w:numPr>
              <w:spacing w:after="0" w:line="240" w:lineRule="auto"/>
              <w:ind w:left="113" w:hanging="113"/>
              <w:contextualSpacing w:val="0"/>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sposoby konserwacji siodła ciągnika</w:t>
            </w:r>
          </w:p>
          <w:p w:rsidR="0018509E" w:rsidRPr="00117348" w:rsidRDefault="0018509E" w:rsidP="001D0190">
            <w:pPr>
              <w:pStyle w:val="Akapitzlist"/>
              <w:numPr>
                <w:ilvl w:val="0"/>
                <w:numId w:val="86"/>
              </w:numPr>
              <w:spacing w:after="40" w:line="240" w:lineRule="auto"/>
              <w:ind w:left="113" w:hanging="113"/>
              <w:contextualSpacing w:val="0"/>
              <w:rPr>
                <w:rFonts w:ascii="Arial" w:hAnsi="Arial" w:cs="Arial"/>
                <w:sz w:val="18"/>
                <w:szCs w:val="18"/>
              </w:rPr>
            </w:pPr>
            <w:r>
              <w:rPr>
                <w:rFonts w:ascii="Arial" w:hAnsi="Arial" w:cs="Arial"/>
                <w:sz w:val="18"/>
                <w:szCs w:val="18"/>
                <w:lang w:val="pl-PL"/>
              </w:rPr>
              <w:t>rozróżnia</w:t>
            </w:r>
            <w:r w:rsidRPr="00D57E07">
              <w:rPr>
                <w:rFonts w:ascii="Arial" w:hAnsi="Arial" w:cs="Arial"/>
                <w:sz w:val="18"/>
                <w:szCs w:val="18"/>
              </w:rPr>
              <w:t xml:space="preserve"> rodzaje materiałów eksploatacyjnych do smarowania siodła ciągnika i naczepy</w:t>
            </w:r>
          </w:p>
        </w:tc>
        <w:tc>
          <w:tcPr>
            <w:tcW w:w="2410" w:type="dxa"/>
            <w:shd w:val="clear" w:color="auto" w:fill="auto"/>
          </w:tcPr>
          <w:p w:rsidR="0018509E" w:rsidRPr="00D57E07" w:rsidRDefault="0018509E" w:rsidP="001D0190">
            <w:pPr>
              <w:numPr>
                <w:ilvl w:val="0"/>
                <w:numId w:val="87"/>
              </w:numPr>
              <w:spacing w:before="40" w:after="0" w:line="240" w:lineRule="auto"/>
              <w:ind w:left="113" w:hanging="113"/>
              <w:rPr>
                <w:rFonts w:ascii="Arial" w:hAnsi="Arial" w:cs="Arial"/>
                <w:sz w:val="18"/>
                <w:szCs w:val="18"/>
              </w:rPr>
            </w:pPr>
            <w:r w:rsidRPr="00D57E07">
              <w:rPr>
                <w:rFonts w:ascii="Arial" w:hAnsi="Arial" w:cs="Arial"/>
                <w:sz w:val="18"/>
                <w:szCs w:val="18"/>
              </w:rPr>
              <w:t>Budowa i zadania ram</w:t>
            </w:r>
          </w:p>
          <w:p w:rsidR="0018509E" w:rsidRPr="00D57E07" w:rsidRDefault="0018509E" w:rsidP="001D0190">
            <w:pPr>
              <w:numPr>
                <w:ilvl w:val="0"/>
                <w:numId w:val="87"/>
              </w:numPr>
              <w:spacing w:after="0" w:line="240" w:lineRule="auto"/>
              <w:ind w:left="113" w:hanging="113"/>
              <w:rPr>
                <w:rFonts w:ascii="Arial" w:hAnsi="Arial" w:cs="Arial"/>
                <w:sz w:val="18"/>
                <w:szCs w:val="18"/>
              </w:rPr>
            </w:pPr>
            <w:r w:rsidRPr="00D57E07">
              <w:rPr>
                <w:rFonts w:ascii="Arial" w:hAnsi="Arial" w:cs="Arial"/>
                <w:sz w:val="18"/>
                <w:szCs w:val="18"/>
              </w:rPr>
              <w:t xml:space="preserve">Nadwozia </w:t>
            </w:r>
            <w:r>
              <w:rPr>
                <w:rFonts w:ascii="Arial" w:hAnsi="Arial" w:cs="Arial"/>
                <w:sz w:val="18"/>
                <w:szCs w:val="18"/>
              </w:rPr>
              <w:t xml:space="preserve">pojazdów </w:t>
            </w:r>
            <w:r w:rsidRPr="00D57E07">
              <w:rPr>
                <w:rFonts w:ascii="Arial" w:hAnsi="Arial" w:cs="Arial"/>
                <w:sz w:val="18"/>
                <w:szCs w:val="18"/>
              </w:rPr>
              <w:t>samochod</w:t>
            </w:r>
            <w:r>
              <w:rPr>
                <w:rFonts w:ascii="Arial" w:hAnsi="Arial" w:cs="Arial"/>
                <w:sz w:val="18"/>
                <w:szCs w:val="18"/>
              </w:rPr>
              <w:t>owych</w:t>
            </w:r>
            <w:r w:rsidRPr="00D57E07">
              <w:rPr>
                <w:rFonts w:ascii="Arial" w:hAnsi="Arial" w:cs="Arial"/>
                <w:sz w:val="18"/>
                <w:szCs w:val="18"/>
              </w:rPr>
              <w:t xml:space="preserve"> </w:t>
            </w:r>
          </w:p>
          <w:p w:rsidR="0018509E" w:rsidRPr="00D57E07" w:rsidRDefault="0018509E" w:rsidP="001D0190">
            <w:pPr>
              <w:numPr>
                <w:ilvl w:val="0"/>
                <w:numId w:val="87"/>
              </w:numPr>
              <w:spacing w:after="0" w:line="240" w:lineRule="auto"/>
              <w:ind w:left="113" w:hanging="113"/>
              <w:rPr>
                <w:rFonts w:ascii="Arial" w:hAnsi="Arial" w:cs="Arial"/>
                <w:sz w:val="18"/>
                <w:szCs w:val="18"/>
              </w:rPr>
            </w:pPr>
            <w:r w:rsidRPr="00D57E07">
              <w:rPr>
                <w:rFonts w:ascii="Arial" w:hAnsi="Arial" w:cs="Arial"/>
                <w:sz w:val="18"/>
                <w:szCs w:val="18"/>
              </w:rPr>
              <w:t>Podział nadwozi</w:t>
            </w:r>
          </w:p>
          <w:p w:rsidR="0018509E" w:rsidRPr="00D57E07" w:rsidRDefault="0018509E" w:rsidP="001D0190">
            <w:pPr>
              <w:numPr>
                <w:ilvl w:val="0"/>
                <w:numId w:val="87"/>
              </w:numPr>
              <w:spacing w:after="0" w:line="240" w:lineRule="auto"/>
              <w:ind w:left="113" w:hanging="113"/>
              <w:rPr>
                <w:rFonts w:ascii="Arial" w:hAnsi="Arial" w:cs="Arial"/>
                <w:sz w:val="18"/>
                <w:szCs w:val="18"/>
              </w:rPr>
            </w:pPr>
            <w:r w:rsidRPr="00D57E07">
              <w:rPr>
                <w:rFonts w:ascii="Arial" w:hAnsi="Arial" w:cs="Arial"/>
                <w:sz w:val="18"/>
                <w:szCs w:val="18"/>
              </w:rPr>
              <w:t>Budowa nadwozi</w:t>
            </w:r>
          </w:p>
          <w:p w:rsidR="0018509E" w:rsidRPr="00D57E07" w:rsidRDefault="0018509E" w:rsidP="001D0190">
            <w:pPr>
              <w:numPr>
                <w:ilvl w:val="0"/>
                <w:numId w:val="87"/>
              </w:numPr>
              <w:spacing w:after="0" w:line="240" w:lineRule="auto"/>
              <w:ind w:left="113" w:hanging="113"/>
              <w:rPr>
                <w:rFonts w:ascii="Arial" w:hAnsi="Arial" w:cs="Arial"/>
                <w:sz w:val="18"/>
                <w:szCs w:val="18"/>
              </w:rPr>
            </w:pPr>
            <w:r w:rsidRPr="00D57E07">
              <w:rPr>
                <w:rFonts w:ascii="Arial" w:hAnsi="Arial" w:cs="Arial"/>
                <w:sz w:val="18"/>
                <w:szCs w:val="18"/>
              </w:rPr>
              <w:t>Kabiny</w:t>
            </w:r>
          </w:p>
          <w:p w:rsidR="0018509E" w:rsidRPr="00F6569C" w:rsidRDefault="0018509E" w:rsidP="001D0190">
            <w:pPr>
              <w:numPr>
                <w:ilvl w:val="0"/>
                <w:numId w:val="87"/>
              </w:numPr>
              <w:spacing w:after="0" w:line="240" w:lineRule="auto"/>
              <w:ind w:left="113" w:hanging="113"/>
              <w:rPr>
                <w:rFonts w:ascii="Arial" w:hAnsi="Arial" w:cs="Arial"/>
                <w:sz w:val="18"/>
                <w:szCs w:val="18"/>
              </w:rPr>
            </w:pPr>
            <w:r>
              <w:rPr>
                <w:rFonts w:ascii="Arial" w:hAnsi="Arial" w:cs="Arial"/>
                <w:sz w:val="18"/>
                <w:szCs w:val="18"/>
              </w:rPr>
              <w:t>Nadwozia użytkowe</w:t>
            </w:r>
          </w:p>
          <w:p w:rsidR="0018509E" w:rsidRPr="00D57E07" w:rsidRDefault="0018509E" w:rsidP="001D0190">
            <w:pPr>
              <w:numPr>
                <w:ilvl w:val="0"/>
                <w:numId w:val="87"/>
              </w:numPr>
              <w:spacing w:after="0" w:line="240" w:lineRule="auto"/>
              <w:ind w:left="113" w:hanging="113"/>
              <w:rPr>
                <w:rFonts w:ascii="Arial" w:hAnsi="Arial" w:cs="Arial"/>
                <w:sz w:val="18"/>
                <w:szCs w:val="18"/>
              </w:rPr>
            </w:pPr>
            <w:r w:rsidRPr="00D57E07">
              <w:rPr>
                <w:rFonts w:ascii="Arial" w:hAnsi="Arial" w:cs="Arial"/>
                <w:sz w:val="18"/>
                <w:szCs w:val="18"/>
              </w:rPr>
              <w:t>Przyczepy i naczepy</w:t>
            </w:r>
          </w:p>
          <w:p w:rsidR="0018509E" w:rsidRPr="00D57E07" w:rsidRDefault="0018509E" w:rsidP="0086257A">
            <w:pPr>
              <w:spacing w:after="0" w:line="240" w:lineRule="auto"/>
              <w:ind w:left="113" w:hanging="113"/>
              <w:rPr>
                <w:rFonts w:ascii="Arial" w:hAnsi="Arial" w:cs="Arial"/>
                <w:sz w:val="18"/>
                <w:szCs w:val="18"/>
              </w:rPr>
            </w:pPr>
          </w:p>
        </w:tc>
        <w:tc>
          <w:tcPr>
            <w:tcW w:w="1984" w:type="dxa"/>
            <w:shd w:val="clear" w:color="auto" w:fill="auto"/>
          </w:tcPr>
          <w:p w:rsidR="0018509E" w:rsidRPr="009C142F" w:rsidRDefault="0018509E" w:rsidP="001D0190">
            <w:pPr>
              <w:numPr>
                <w:ilvl w:val="0"/>
                <w:numId w:val="94"/>
              </w:numPr>
              <w:spacing w:before="40" w:after="0" w:line="240" w:lineRule="auto"/>
              <w:ind w:left="113" w:hanging="113"/>
              <w:rPr>
                <w:rFonts w:ascii="Arial" w:hAnsi="Arial" w:cs="Arial"/>
                <w:sz w:val="18"/>
                <w:szCs w:val="18"/>
              </w:rPr>
            </w:pPr>
            <w:r w:rsidRPr="009C142F">
              <w:rPr>
                <w:rFonts w:ascii="Arial" w:hAnsi="Arial" w:cs="Arial"/>
                <w:sz w:val="18"/>
                <w:szCs w:val="18"/>
              </w:rPr>
              <w:t>Na przygotowanym modelu dydaktycznym dokon</w:t>
            </w:r>
            <w:r>
              <w:rPr>
                <w:rFonts w:ascii="Arial" w:hAnsi="Arial" w:cs="Arial"/>
                <w:sz w:val="18"/>
                <w:szCs w:val="18"/>
              </w:rPr>
              <w:t>anie</w:t>
            </w:r>
            <w:r w:rsidRPr="009C142F">
              <w:rPr>
                <w:rFonts w:ascii="Arial" w:hAnsi="Arial" w:cs="Arial"/>
                <w:sz w:val="18"/>
                <w:szCs w:val="18"/>
              </w:rPr>
              <w:t xml:space="preserve"> oceny stanu technicznego nadwozia</w:t>
            </w:r>
          </w:p>
          <w:p w:rsidR="0018509E" w:rsidRPr="00D57E07" w:rsidRDefault="0018509E" w:rsidP="0086257A">
            <w:pPr>
              <w:spacing w:after="0" w:line="240" w:lineRule="auto"/>
              <w:rPr>
                <w:rFonts w:ascii="Arial" w:hAnsi="Arial" w:cs="Arial"/>
                <w:sz w:val="18"/>
                <w:szCs w:val="18"/>
              </w:rPr>
            </w:pPr>
          </w:p>
        </w:tc>
        <w:tc>
          <w:tcPr>
            <w:tcW w:w="1844" w:type="dxa"/>
            <w:vMerge/>
            <w:shd w:val="clear" w:color="auto" w:fill="auto"/>
          </w:tcPr>
          <w:p w:rsidR="0018509E" w:rsidRPr="00D57E07" w:rsidRDefault="0018509E" w:rsidP="0086257A">
            <w:pPr>
              <w:spacing w:after="0" w:line="240" w:lineRule="auto"/>
              <w:rPr>
                <w:rFonts w:ascii="Arial" w:hAnsi="Arial" w:cs="Arial"/>
                <w:sz w:val="18"/>
                <w:szCs w:val="18"/>
              </w:rPr>
            </w:pPr>
          </w:p>
        </w:tc>
      </w:tr>
    </w:tbl>
    <w:p w:rsidR="00C704DF" w:rsidRDefault="00C704DF" w:rsidP="0018509E">
      <w:pPr>
        <w:spacing w:after="0" w:line="240" w:lineRule="auto"/>
      </w:pPr>
    </w:p>
    <w:p w:rsidR="0018509E" w:rsidRDefault="0018509E"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Default="00C704DF" w:rsidP="0018509E">
      <w:pPr>
        <w:spacing w:after="0" w:line="240" w:lineRule="auto"/>
        <w:rPr>
          <w:sz w:val="12"/>
          <w:szCs w:val="12"/>
        </w:rPr>
      </w:pPr>
    </w:p>
    <w:p w:rsidR="00C704DF" w:rsidRPr="00CA3415" w:rsidRDefault="00C704DF" w:rsidP="0018509E">
      <w:pPr>
        <w:spacing w:after="0" w:line="240" w:lineRule="auto"/>
        <w:rPr>
          <w:sz w:val="12"/>
          <w:szCs w:val="12"/>
        </w:rPr>
      </w:pPr>
    </w:p>
    <w:tbl>
      <w:tblPr>
        <w:tblW w:w="15451"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6520"/>
        <w:gridCol w:w="2410"/>
        <w:gridCol w:w="1984"/>
        <w:gridCol w:w="1844"/>
      </w:tblGrid>
      <w:tr w:rsidR="0018509E" w:rsidRPr="004D5F93" w:rsidTr="0086257A">
        <w:tc>
          <w:tcPr>
            <w:tcW w:w="2693" w:type="dxa"/>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lastRenderedPageBreak/>
              <w:t xml:space="preserve">Efekty kształcenia </w:t>
            </w:r>
            <w:r w:rsidRPr="004D5F93">
              <w:rPr>
                <w:rFonts w:ascii="Arial" w:hAnsi="Arial" w:cs="Arial"/>
                <w:sz w:val="18"/>
                <w:szCs w:val="18"/>
              </w:rPr>
              <w:br/>
              <w:t>wg podstawy programowej</w:t>
            </w:r>
          </w:p>
        </w:tc>
        <w:tc>
          <w:tcPr>
            <w:tcW w:w="6520" w:type="dxa"/>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410"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984"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844" w:type="dxa"/>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Uwagi</w:t>
            </w:r>
          </w:p>
        </w:tc>
      </w:tr>
      <w:tr w:rsidR="0018509E" w:rsidRPr="00D57E07" w:rsidTr="0086257A">
        <w:tblPrEx>
          <w:tblBorders>
            <w:bottom w:val="single" w:sz="4" w:space="0" w:color="auto"/>
          </w:tblBorders>
        </w:tblPrEx>
        <w:tc>
          <w:tcPr>
            <w:tcW w:w="2693" w:type="dxa"/>
            <w:vMerge w:val="restart"/>
            <w:shd w:val="clear" w:color="auto" w:fill="auto"/>
          </w:tcPr>
          <w:p w:rsidR="00C31A68" w:rsidRPr="00C31A68" w:rsidRDefault="00C31A68" w:rsidP="00C31A68">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MOT.02.3</w:t>
            </w:r>
          </w:p>
          <w:p w:rsidR="00C31A68" w:rsidRPr="00C31A68" w:rsidRDefault="00C31A68" w:rsidP="00C31A68">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 xml:space="preserve">(1) rozróżnia zespoły i podzespoły pojazdów samochodowych; </w:t>
            </w:r>
          </w:p>
          <w:p w:rsidR="0018509E" w:rsidRPr="00BE36A5" w:rsidRDefault="00C31A68" w:rsidP="00C31A68">
            <w:pPr>
              <w:spacing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(2) określa zasady działania podzespołów i zespołów stosowanych w pojazdach samochodowych;</w:t>
            </w:r>
          </w:p>
        </w:tc>
        <w:tc>
          <w:tcPr>
            <w:tcW w:w="10914" w:type="dxa"/>
            <w:gridSpan w:val="3"/>
            <w:shd w:val="clear" w:color="auto" w:fill="auto"/>
          </w:tcPr>
          <w:p w:rsidR="0018509E" w:rsidRPr="00D57E07" w:rsidRDefault="00C31A68" w:rsidP="0086257A">
            <w:pPr>
              <w:spacing w:before="40" w:after="40" w:line="240" w:lineRule="auto"/>
              <w:ind w:left="34" w:hanging="34"/>
              <w:jc w:val="center"/>
              <w:rPr>
                <w:rFonts w:ascii="Arial" w:hAnsi="Arial" w:cs="Arial"/>
                <w:b/>
                <w:sz w:val="18"/>
                <w:szCs w:val="18"/>
              </w:rPr>
            </w:pPr>
            <w:r>
              <w:rPr>
                <w:rFonts w:ascii="Arial" w:hAnsi="Arial" w:cs="Arial"/>
                <w:b/>
                <w:sz w:val="18"/>
                <w:szCs w:val="18"/>
              </w:rPr>
              <w:t>3</w:t>
            </w:r>
            <w:r w:rsidR="0018509E" w:rsidRPr="00D57E07">
              <w:rPr>
                <w:rFonts w:ascii="Arial" w:hAnsi="Arial" w:cs="Arial"/>
                <w:b/>
                <w:sz w:val="18"/>
                <w:szCs w:val="18"/>
              </w:rPr>
              <w:t>.</w:t>
            </w:r>
            <w:r w:rsidR="0018509E">
              <w:rPr>
                <w:rFonts w:ascii="Arial" w:hAnsi="Arial" w:cs="Arial"/>
                <w:b/>
                <w:sz w:val="18"/>
                <w:szCs w:val="18"/>
              </w:rPr>
              <w:t>11</w:t>
            </w:r>
            <w:r w:rsidR="0018509E" w:rsidRPr="00D57E07">
              <w:rPr>
                <w:rFonts w:ascii="Arial" w:hAnsi="Arial" w:cs="Arial"/>
                <w:b/>
                <w:sz w:val="18"/>
                <w:szCs w:val="18"/>
              </w:rPr>
              <w:t>. Motocykle</w:t>
            </w:r>
          </w:p>
        </w:tc>
        <w:tc>
          <w:tcPr>
            <w:tcW w:w="1844" w:type="dxa"/>
            <w:vMerge w:val="restart"/>
            <w:shd w:val="clear" w:color="auto" w:fill="auto"/>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D57E0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p>
        </w:tc>
      </w:tr>
      <w:tr w:rsidR="0018509E" w:rsidRPr="00D57E07" w:rsidTr="00C704DF">
        <w:tblPrEx>
          <w:tblBorders>
            <w:bottom w:val="single" w:sz="4" w:space="0" w:color="auto"/>
          </w:tblBorders>
        </w:tblPrEx>
        <w:trPr>
          <w:trHeight w:val="4806"/>
        </w:trPr>
        <w:tc>
          <w:tcPr>
            <w:tcW w:w="2693" w:type="dxa"/>
            <w:vMerge/>
            <w:shd w:val="clear" w:color="auto" w:fill="auto"/>
          </w:tcPr>
          <w:p w:rsidR="0018509E" w:rsidRPr="00D57E07" w:rsidRDefault="0018509E" w:rsidP="0086257A">
            <w:pPr>
              <w:spacing w:after="0" w:line="240" w:lineRule="auto"/>
              <w:rPr>
                <w:rFonts w:ascii="Arial" w:eastAsia="Times New Roman" w:hAnsi="Arial" w:cs="Arial"/>
                <w:b/>
                <w:sz w:val="18"/>
                <w:szCs w:val="18"/>
                <w:lang w:eastAsia="pl-PL"/>
              </w:rPr>
            </w:pPr>
          </w:p>
        </w:tc>
        <w:tc>
          <w:tcPr>
            <w:tcW w:w="6520" w:type="dxa"/>
            <w:shd w:val="clear" w:color="auto" w:fill="auto"/>
          </w:tcPr>
          <w:p w:rsidR="0018509E" w:rsidRPr="00D57E07" w:rsidRDefault="0018509E" w:rsidP="0086257A">
            <w:pPr>
              <w:spacing w:before="40" w:after="0" w:line="240" w:lineRule="auto"/>
              <w:rPr>
                <w:rFonts w:ascii="Arial" w:hAnsi="Arial" w:cs="Arial"/>
                <w:sz w:val="18"/>
                <w:szCs w:val="18"/>
              </w:rPr>
            </w:pPr>
            <w:r w:rsidRPr="00D57E07">
              <w:rPr>
                <w:rFonts w:ascii="Arial" w:hAnsi="Arial" w:cs="Arial"/>
                <w:sz w:val="18"/>
                <w:szCs w:val="18"/>
              </w:rPr>
              <w:t>Uczeń:</w:t>
            </w:r>
          </w:p>
          <w:p w:rsidR="0018509E" w:rsidRPr="00D57E07" w:rsidRDefault="0018509E" w:rsidP="001D0190">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rozróżnia rodzaje motocykli</w:t>
            </w:r>
          </w:p>
          <w:p w:rsidR="0018509E" w:rsidRPr="00D57E07" w:rsidRDefault="0018509E" w:rsidP="001D0190">
            <w:pPr>
              <w:numPr>
                <w:ilvl w:val="0"/>
                <w:numId w:val="88"/>
              </w:numPr>
              <w:spacing w:after="0" w:line="240" w:lineRule="auto"/>
              <w:ind w:left="113" w:hanging="113"/>
              <w:rPr>
                <w:rFonts w:ascii="Arial" w:hAnsi="Arial" w:cs="Arial"/>
                <w:sz w:val="18"/>
                <w:szCs w:val="18"/>
              </w:rPr>
            </w:pPr>
            <w:r>
              <w:rPr>
                <w:rFonts w:ascii="Arial" w:hAnsi="Arial" w:cs="Arial"/>
                <w:sz w:val="18"/>
                <w:szCs w:val="18"/>
              </w:rPr>
              <w:t>rozpoznaje cechy</w:t>
            </w:r>
            <w:r w:rsidRPr="00D57E07">
              <w:rPr>
                <w:rFonts w:ascii="Arial" w:hAnsi="Arial" w:cs="Arial"/>
                <w:sz w:val="18"/>
                <w:szCs w:val="18"/>
              </w:rPr>
              <w:t xml:space="preserve"> motocykl</w:t>
            </w:r>
            <w:r>
              <w:rPr>
                <w:rFonts w:ascii="Arial" w:hAnsi="Arial" w:cs="Arial"/>
                <w:sz w:val="18"/>
                <w:szCs w:val="18"/>
              </w:rPr>
              <w:t>i turystycznych</w:t>
            </w:r>
          </w:p>
          <w:p w:rsidR="0018509E" w:rsidRPr="00D57E07" w:rsidRDefault="0018509E" w:rsidP="001D0190">
            <w:pPr>
              <w:numPr>
                <w:ilvl w:val="0"/>
                <w:numId w:val="88"/>
              </w:numPr>
              <w:spacing w:after="0" w:line="240" w:lineRule="auto"/>
              <w:ind w:left="113" w:hanging="113"/>
              <w:rPr>
                <w:rFonts w:ascii="Arial" w:hAnsi="Arial" w:cs="Arial"/>
                <w:sz w:val="18"/>
                <w:szCs w:val="18"/>
              </w:rPr>
            </w:pPr>
            <w:r>
              <w:rPr>
                <w:rFonts w:ascii="Arial" w:hAnsi="Arial" w:cs="Arial"/>
                <w:sz w:val="18"/>
                <w:szCs w:val="18"/>
              </w:rPr>
              <w:t>rozpoznaje cechy</w:t>
            </w:r>
            <w:r w:rsidRPr="00D57E07">
              <w:rPr>
                <w:rFonts w:ascii="Arial" w:hAnsi="Arial" w:cs="Arial"/>
                <w:sz w:val="18"/>
                <w:szCs w:val="18"/>
              </w:rPr>
              <w:t xml:space="preserve"> motocykl</w:t>
            </w:r>
            <w:r>
              <w:rPr>
                <w:rFonts w:ascii="Arial" w:hAnsi="Arial" w:cs="Arial"/>
                <w:sz w:val="18"/>
                <w:szCs w:val="18"/>
              </w:rPr>
              <w:t>i sportowych</w:t>
            </w:r>
          </w:p>
          <w:p w:rsidR="0018509E" w:rsidRPr="00D57E07" w:rsidRDefault="0018509E" w:rsidP="001D0190">
            <w:pPr>
              <w:numPr>
                <w:ilvl w:val="0"/>
                <w:numId w:val="88"/>
              </w:numPr>
              <w:spacing w:after="0" w:line="240" w:lineRule="auto"/>
              <w:ind w:left="113" w:hanging="113"/>
              <w:rPr>
                <w:rFonts w:ascii="Arial" w:hAnsi="Arial" w:cs="Arial"/>
                <w:sz w:val="18"/>
                <w:szCs w:val="18"/>
              </w:rPr>
            </w:pPr>
            <w:r>
              <w:rPr>
                <w:rFonts w:ascii="Arial" w:hAnsi="Arial" w:cs="Arial"/>
                <w:sz w:val="18"/>
                <w:szCs w:val="18"/>
              </w:rPr>
              <w:t>rozpoznaje cechy</w:t>
            </w:r>
            <w:r w:rsidRPr="00D57E07">
              <w:rPr>
                <w:rFonts w:ascii="Arial" w:hAnsi="Arial" w:cs="Arial"/>
                <w:sz w:val="18"/>
                <w:szCs w:val="18"/>
              </w:rPr>
              <w:t xml:space="preserve"> motocykl</w:t>
            </w:r>
            <w:r>
              <w:rPr>
                <w:rFonts w:ascii="Arial" w:hAnsi="Arial" w:cs="Arial"/>
                <w:sz w:val="18"/>
                <w:szCs w:val="18"/>
              </w:rPr>
              <w:t>i</w:t>
            </w:r>
            <w:r w:rsidRPr="00D57E07">
              <w:rPr>
                <w:rFonts w:ascii="Arial" w:hAnsi="Arial" w:cs="Arial"/>
                <w:sz w:val="18"/>
                <w:szCs w:val="18"/>
              </w:rPr>
              <w:t xml:space="preserve"> wyścigow</w:t>
            </w:r>
            <w:r>
              <w:rPr>
                <w:rFonts w:ascii="Arial" w:hAnsi="Arial" w:cs="Arial"/>
                <w:sz w:val="18"/>
                <w:szCs w:val="18"/>
              </w:rPr>
              <w:t>ych</w:t>
            </w:r>
          </w:p>
          <w:p w:rsidR="0018509E" w:rsidRPr="00D57E07" w:rsidRDefault="0018509E" w:rsidP="001D0190">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rozróżnia rodzaje zespołów motocykla</w:t>
            </w:r>
          </w:p>
          <w:p w:rsidR="0018509E" w:rsidRPr="00D57E07" w:rsidRDefault="0018509E" w:rsidP="001D0190">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rozróżnia rodzaje ram motocykla</w:t>
            </w:r>
          </w:p>
          <w:p w:rsidR="0018509E" w:rsidRPr="00D57E07" w:rsidRDefault="0018509E" w:rsidP="001D0190">
            <w:pPr>
              <w:numPr>
                <w:ilvl w:val="0"/>
                <w:numId w:val="88"/>
              </w:numPr>
              <w:spacing w:after="0" w:line="240" w:lineRule="auto"/>
              <w:ind w:left="113" w:hanging="113"/>
              <w:rPr>
                <w:rFonts w:ascii="Arial" w:hAnsi="Arial" w:cs="Arial"/>
                <w:sz w:val="18"/>
                <w:szCs w:val="18"/>
              </w:rPr>
            </w:pPr>
            <w:r>
              <w:rPr>
                <w:rFonts w:ascii="Arial" w:hAnsi="Arial" w:cs="Arial"/>
                <w:sz w:val="18"/>
                <w:szCs w:val="18"/>
              </w:rPr>
              <w:t>wyjaśnia działanie</w:t>
            </w:r>
            <w:r w:rsidRPr="00D57E07">
              <w:rPr>
                <w:rFonts w:ascii="Arial" w:hAnsi="Arial" w:cs="Arial"/>
                <w:sz w:val="18"/>
                <w:szCs w:val="18"/>
              </w:rPr>
              <w:t xml:space="preserve"> układ</w:t>
            </w:r>
            <w:r>
              <w:rPr>
                <w:rFonts w:ascii="Arial" w:hAnsi="Arial" w:cs="Arial"/>
                <w:sz w:val="18"/>
                <w:szCs w:val="18"/>
              </w:rPr>
              <w:t>u</w:t>
            </w:r>
            <w:r w:rsidRPr="00D57E07">
              <w:rPr>
                <w:rFonts w:ascii="Arial" w:hAnsi="Arial" w:cs="Arial"/>
                <w:sz w:val="18"/>
                <w:szCs w:val="18"/>
              </w:rPr>
              <w:t xml:space="preserve"> przeniesienia napędu</w:t>
            </w:r>
            <w:r>
              <w:rPr>
                <w:rFonts w:ascii="Arial" w:hAnsi="Arial" w:cs="Arial"/>
                <w:sz w:val="18"/>
                <w:szCs w:val="18"/>
              </w:rPr>
              <w:t xml:space="preserve"> motocykla</w:t>
            </w:r>
          </w:p>
          <w:p w:rsidR="0018509E" w:rsidRPr="00D57E07" w:rsidRDefault="0018509E" w:rsidP="001D0190">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rozróżnia sposoby przeniesienia napędu</w:t>
            </w:r>
            <w:r>
              <w:rPr>
                <w:rFonts w:ascii="Arial" w:hAnsi="Arial" w:cs="Arial"/>
                <w:sz w:val="18"/>
                <w:szCs w:val="18"/>
              </w:rPr>
              <w:t xml:space="preserve"> w motocyklach</w:t>
            </w:r>
          </w:p>
          <w:p w:rsidR="0018509E" w:rsidRPr="00D57E07" w:rsidRDefault="0018509E" w:rsidP="001D0190">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rozróżnia rodzaje zawieszenia  przedniego koła motocykli</w:t>
            </w:r>
          </w:p>
          <w:p w:rsidR="0018509E" w:rsidRPr="00D57E07" w:rsidRDefault="0018509E" w:rsidP="001D0190">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rozróżnia rodzaje zawieszenia koła tylnego motocykli</w:t>
            </w:r>
          </w:p>
          <w:p w:rsidR="0018509E" w:rsidRPr="00D57E07" w:rsidRDefault="0018509E" w:rsidP="001D0190">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rozpoznaje rodzaje kół motocykli</w:t>
            </w:r>
          </w:p>
          <w:p w:rsidR="0018509E" w:rsidRPr="00D57E07" w:rsidRDefault="0018509E" w:rsidP="001D0190">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rozpoznaje różne rodzaje kierownicy motocykli</w:t>
            </w:r>
          </w:p>
          <w:p w:rsidR="0018509E" w:rsidRPr="00D57E07" w:rsidRDefault="0018509E" w:rsidP="001D0190">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rozróżnia</w:t>
            </w:r>
            <w:r>
              <w:rPr>
                <w:rFonts w:ascii="Arial" w:hAnsi="Arial" w:cs="Arial"/>
                <w:sz w:val="18"/>
                <w:szCs w:val="18"/>
              </w:rPr>
              <w:t xml:space="preserve"> rodzaje</w:t>
            </w:r>
            <w:r w:rsidRPr="00D57E07">
              <w:rPr>
                <w:rFonts w:ascii="Arial" w:hAnsi="Arial" w:cs="Arial"/>
                <w:sz w:val="18"/>
                <w:szCs w:val="18"/>
              </w:rPr>
              <w:t xml:space="preserve"> amortyzator</w:t>
            </w:r>
            <w:r>
              <w:rPr>
                <w:rFonts w:ascii="Arial" w:hAnsi="Arial" w:cs="Arial"/>
                <w:sz w:val="18"/>
                <w:szCs w:val="18"/>
              </w:rPr>
              <w:t>ów</w:t>
            </w:r>
            <w:r w:rsidRPr="00D57E07">
              <w:rPr>
                <w:rFonts w:ascii="Arial" w:hAnsi="Arial" w:cs="Arial"/>
                <w:sz w:val="18"/>
                <w:szCs w:val="18"/>
              </w:rPr>
              <w:t xml:space="preserve"> skrętu motocykli</w:t>
            </w:r>
          </w:p>
          <w:p w:rsidR="0018509E" w:rsidRPr="00D57E07" w:rsidRDefault="0018509E" w:rsidP="001D0190">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rozróżnia rodzaje układów hamulcowych motocykli</w:t>
            </w:r>
          </w:p>
          <w:p w:rsidR="0018509E" w:rsidRPr="00D57E07" w:rsidRDefault="0018509E" w:rsidP="001D0190">
            <w:pPr>
              <w:numPr>
                <w:ilvl w:val="0"/>
                <w:numId w:val="88"/>
              </w:numPr>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układu hamulców tarczowych</w:t>
            </w:r>
          </w:p>
          <w:p w:rsidR="0018509E" w:rsidRPr="00D57E07" w:rsidRDefault="0018509E" w:rsidP="001D0190">
            <w:pPr>
              <w:numPr>
                <w:ilvl w:val="0"/>
                <w:numId w:val="88"/>
              </w:numPr>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hamulców bębnowych</w:t>
            </w:r>
          </w:p>
          <w:p w:rsidR="0018509E" w:rsidRPr="00D57E07" w:rsidRDefault="0018509E" w:rsidP="001D0190">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 xml:space="preserve">określa stan techniczny motocykla </w:t>
            </w:r>
          </w:p>
          <w:p w:rsidR="0018509E" w:rsidRPr="00D57E07" w:rsidRDefault="0018509E" w:rsidP="001D0190">
            <w:pPr>
              <w:numPr>
                <w:ilvl w:val="0"/>
                <w:numId w:val="88"/>
              </w:numPr>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sposoby obsługi motocykla</w:t>
            </w:r>
          </w:p>
          <w:p w:rsidR="0018509E" w:rsidRPr="00D57E07" w:rsidRDefault="0018509E" w:rsidP="001D0190">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dokonuje diagnostyki układu hamulcowego</w:t>
            </w:r>
          </w:p>
          <w:p w:rsidR="0018509E" w:rsidRPr="00D57E07" w:rsidRDefault="0018509E" w:rsidP="001D0190">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dobiera rodzaje ogumienia zgodnie z instrukcją obsługi</w:t>
            </w:r>
          </w:p>
          <w:p w:rsidR="0018509E" w:rsidRPr="00C704DF" w:rsidRDefault="0018509E" w:rsidP="001D0190">
            <w:pPr>
              <w:numPr>
                <w:ilvl w:val="0"/>
                <w:numId w:val="88"/>
              </w:numPr>
              <w:spacing w:after="0" w:line="240" w:lineRule="auto"/>
              <w:ind w:left="113" w:hanging="113"/>
              <w:rPr>
                <w:rFonts w:ascii="Arial" w:hAnsi="Arial" w:cs="Arial"/>
                <w:sz w:val="18"/>
                <w:szCs w:val="18"/>
              </w:rPr>
            </w:pPr>
            <w:r w:rsidRPr="00D57E07">
              <w:rPr>
                <w:rFonts w:ascii="Arial" w:hAnsi="Arial" w:cs="Arial"/>
                <w:sz w:val="18"/>
                <w:szCs w:val="18"/>
              </w:rPr>
              <w:t>sprawdza</w:t>
            </w:r>
            <w:r>
              <w:rPr>
                <w:rFonts w:ascii="Arial" w:hAnsi="Arial" w:cs="Arial"/>
                <w:sz w:val="18"/>
                <w:szCs w:val="18"/>
              </w:rPr>
              <w:t xml:space="preserve"> prawidłowość działania</w:t>
            </w:r>
            <w:r w:rsidRPr="00D57E07">
              <w:rPr>
                <w:rFonts w:ascii="Arial" w:hAnsi="Arial" w:cs="Arial"/>
                <w:sz w:val="18"/>
                <w:szCs w:val="18"/>
              </w:rPr>
              <w:t xml:space="preserve"> </w:t>
            </w:r>
            <w:r>
              <w:rPr>
                <w:rFonts w:ascii="Arial" w:hAnsi="Arial" w:cs="Arial"/>
                <w:sz w:val="18"/>
                <w:szCs w:val="18"/>
              </w:rPr>
              <w:t>wybranych podzespołów wyposażenia elektrycznego</w:t>
            </w:r>
            <w:r w:rsidRPr="00D57E07">
              <w:rPr>
                <w:rFonts w:ascii="Arial" w:hAnsi="Arial" w:cs="Arial"/>
                <w:sz w:val="18"/>
                <w:szCs w:val="18"/>
              </w:rPr>
              <w:t xml:space="preserve"> motocykla</w:t>
            </w:r>
          </w:p>
        </w:tc>
        <w:tc>
          <w:tcPr>
            <w:tcW w:w="2410" w:type="dxa"/>
            <w:shd w:val="clear" w:color="auto" w:fill="auto"/>
          </w:tcPr>
          <w:p w:rsidR="0018509E" w:rsidRPr="00D57E07" w:rsidRDefault="0018509E" w:rsidP="001D0190">
            <w:pPr>
              <w:numPr>
                <w:ilvl w:val="0"/>
                <w:numId w:val="89"/>
              </w:numPr>
              <w:spacing w:before="40" w:after="0" w:line="240" w:lineRule="auto"/>
              <w:ind w:left="113" w:hanging="113"/>
              <w:rPr>
                <w:rFonts w:ascii="Arial" w:hAnsi="Arial" w:cs="Arial"/>
                <w:sz w:val="18"/>
                <w:szCs w:val="18"/>
              </w:rPr>
            </w:pPr>
            <w:r w:rsidRPr="00D57E07">
              <w:rPr>
                <w:rFonts w:ascii="Arial" w:hAnsi="Arial" w:cs="Arial"/>
                <w:sz w:val="18"/>
                <w:szCs w:val="18"/>
              </w:rPr>
              <w:t>Rodzaje motocykli</w:t>
            </w:r>
          </w:p>
          <w:p w:rsidR="0018509E" w:rsidRPr="006D3C79" w:rsidRDefault="0018509E" w:rsidP="001D0190">
            <w:pPr>
              <w:numPr>
                <w:ilvl w:val="0"/>
                <w:numId w:val="89"/>
              </w:numPr>
              <w:spacing w:after="0" w:line="240" w:lineRule="auto"/>
              <w:ind w:left="113" w:hanging="113"/>
              <w:rPr>
                <w:rFonts w:ascii="Arial" w:hAnsi="Arial" w:cs="Arial"/>
                <w:sz w:val="18"/>
                <w:szCs w:val="18"/>
              </w:rPr>
            </w:pPr>
            <w:r w:rsidRPr="00D57E07">
              <w:rPr>
                <w:rFonts w:ascii="Arial" w:hAnsi="Arial" w:cs="Arial"/>
                <w:sz w:val="18"/>
                <w:szCs w:val="18"/>
              </w:rPr>
              <w:t>Ogólna budowa motocykla</w:t>
            </w:r>
          </w:p>
        </w:tc>
        <w:tc>
          <w:tcPr>
            <w:tcW w:w="1984" w:type="dxa"/>
            <w:shd w:val="clear" w:color="auto" w:fill="auto"/>
          </w:tcPr>
          <w:p w:rsidR="0018509E" w:rsidRPr="00231B24" w:rsidRDefault="0018509E" w:rsidP="001D0190">
            <w:pPr>
              <w:numPr>
                <w:ilvl w:val="0"/>
                <w:numId w:val="95"/>
              </w:numPr>
              <w:spacing w:before="40" w:after="0" w:line="240" w:lineRule="auto"/>
              <w:ind w:left="113" w:hanging="113"/>
              <w:rPr>
                <w:rFonts w:ascii="Arial" w:hAnsi="Arial" w:cs="Arial"/>
                <w:sz w:val="18"/>
                <w:szCs w:val="18"/>
              </w:rPr>
            </w:pPr>
            <w:r>
              <w:rPr>
                <w:rFonts w:ascii="Arial" w:hAnsi="Arial" w:cs="Arial"/>
                <w:sz w:val="18"/>
                <w:szCs w:val="18"/>
              </w:rPr>
              <w:t>Objaśnienie</w:t>
            </w:r>
            <w:r w:rsidRPr="00231B24">
              <w:rPr>
                <w:rFonts w:ascii="Arial" w:hAnsi="Arial" w:cs="Arial"/>
                <w:sz w:val="18"/>
                <w:szCs w:val="18"/>
              </w:rPr>
              <w:t xml:space="preserve"> </w:t>
            </w:r>
            <w:r>
              <w:rPr>
                <w:rFonts w:ascii="Arial" w:hAnsi="Arial" w:cs="Arial"/>
                <w:sz w:val="18"/>
                <w:szCs w:val="18"/>
              </w:rPr>
              <w:t>budowy zespołów i podzespołów wskazanego</w:t>
            </w:r>
            <w:r w:rsidRPr="00231B24">
              <w:rPr>
                <w:rFonts w:ascii="Arial" w:hAnsi="Arial" w:cs="Arial"/>
                <w:sz w:val="18"/>
                <w:szCs w:val="18"/>
              </w:rPr>
              <w:t xml:space="preserve"> motocykla</w:t>
            </w:r>
          </w:p>
          <w:p w:rsidR="0018509E" w:rsidRPr="006D3C79" w:rsidRDefault="0018509E" w:rsidP="001D0190">
            <w:pPr>
              <w:numPr>
                <w:ilvl w:val="0"/>
                <w:numId w:val="95"/>
              </w:numPr>
              <w:spacing w:after="0" w:line="240" w:lineRule="auto"/>
              <w:ind w:left="113" w:hanging="113"/>
              <w:rPr>
                <w:rFonts w:ascii="Arial" w:hAnsi="Arial" w:cs="Arial"/>
                <w:sz w:val="18"/>
                <w:szCs w:val="18"/>
              </w:rPr>
            </w:pPr>
            <w:r>
              <w:rPr>
                <w:rFonts w:ascii="Arial" w:hAnsi="Arial" w:cs="Arial"/>
                <w:sz w:val="18"/>
                <w:szCs w:val="18"/>
              </w:rPr>
              <w:t>Porównanie</w:t>
            </w:r>
            <w:r w:rsidRPr="00231B24">
              <w:rPr>
                <w:rFonts w:ascii="Arial" w:hAnsi="Arial" w:cs="Arial"/>
                <w:sz w:val="18"/>
                <w:szCs w:val="18"/>
              </w:rPr>
              <w:t xml:space="preserve"> rodzaj</w:t>
            </w:r>
            <w:r>
              <w:rPr>
                <w:rFonts w:ascii="Arial" w:hAnsi="Arial" w:cs="Arial"/>
                <w:sz w:val="18"/>
                <w:szCs w:val="18"/>
              </w:rPr>
              <w:t>ów</w:t>
            </w:r>
            <w:r w:rsidRPr="00231B24">
              <w:rPr>
                <w:rFonts w:ascii="Arial" w:hAnsi="Arial" w:cs="Arial"/>
                <w:sz w:val="18"/>
                <w:szCs w:val="18"/>
              </w:rPr>
              <w:t xml:space="preserve"> zawieszenia </w:t>
            </w:r>
            <w:r>
              <w:rPr>
                <w:rFonts w:ascii="Arial" w:hAnsi="Arial" w:cs="Arial"/>
                <w:sz w:val="18"/>
                <w:szCs w:val="18"/>
              </w:rPr>
              <w:t>wskazanych modeli motocykli</w:t>
            </w:r>
          </w:p>
        </w:tc>
        <w:tc>
          <w:tcPr>
            <w:tcW w:w="1844" w:type="dxa"/>
            <w:vMerge/>
            <w:shd w:val="clear" w:color="auto" w:fill="auto"/>
          </w:tcPr>
          <w:p w:rsidR="0018509E" w:rsidRPr="00D57E07" w:rsidRDefault="0018509E" w:rsidP="0086257A">
            <w:pPr>
              <w:spacing w:after="0" w:line="240" w:lineRule="auto"/>
              <w:rPr>
                <w:rFonts w:ascii="Arial" w:hAnsi="Arial" w:cs="Arial"/>
                <w:sz w:val="18"/>
                <w:szCs w:val="18"/>
              </w:rPr>
            </w:pPr>
          </w:p>
        </w:tc>
      </w:tr>
    </w:tbl>
    <w:p w:rsidR="0018509E" w:rsidRDefault="0018509E" w:rsidP="0018509E">
      <w:pPr>
        <w:spacing w:after="0" w:line="240" w:lineRule="auto"/>
        <w:rPr>
          <w:sz w:val="10"/>
          <w:szCs w:val="10"/>
        </w:rPr>
      </w:pPr>
    </w:p>
    <w:p w:rsidR="0018509E" w:rsidRDefault="0018509E" w:rsidP="0018509E">
      <w:pPr>
        <w:spacing w:after="0" w:line="240" w:lineRule="auto"/>
        <w:rPr>
          <w:sz w:val="10"/>
          <w:szCs w:val="10"/>
        </w:rPr>
      </w:pPr>
    </w:p>
    <w:p w:rsidR="0018509E" w:rsidRDefault="0018509E"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C704DF" w:rsidRDefault="00C704DF" w:rsidP="0018509E">
      <w:pPr>
        <w:spacing w:after="0" w:line="240" w:lineRule="auto"/>
        <w:rPr>
          <w:sz w:val="10"/>
          <w:szCs w:val="10"/>
        </w:rPr>
      </w:pPr>
    </w:p>
    <w:p w:rsidR="0018509E" w:rsidRDefault="0018509E" w:rsidP="0018509E">
      <w:pPr>
        <w:spacing w:after="0" w:line="240" w:lineRule="auto"/>
        <w:rPr>
          <w:sz w:val="10"/>
          <w:szCs w:val="10"/>
        </w:rPr>
      </w:pPr>
    </w:p>
    <w:p w:rsidR="00C31A68" w:rsidRDefault="00C31A68" w:rsidP="0018509E">
      <w:pPr>
        <w:spacing w:after="0" w:line="240" w:lineRule="auto"/>
        <w:rPr>
          <w:sz w:val="10"/>
          <w:szCs w:val="10"/>
        </w:rPr>
      </w:pPr>
    </w:p>
    <w:p w:rsidR="0018509E" w:rsidRDefault="0018509E" w:rsidP="0018509E">
      <w:pPr>
        <w:spacing w:after="0" w:line="240" w:lineRule="auto"/>
        <w:rPr>
          <w:sz w:val="10"/>
          <w:szCs w:val="10"/>
        </w:rPr>
      </w:pPr>
    </w:p>
    <w:p w:rsidR="0018509E" w:rsidRDefault="0018509E" w:rsidP="0018509E">
      <w:pPr>
        <w:spacing w:after="0" w:line="240" w:lineRule="auto"/>
        <w:rPr>
          <w:sz w:val="10"/>
          <w:szCs w:val="10"/>
        </w:rPr>
      </w:pPr>
    </w:p>
    <w:p w:rsidR="0018509E" w:rsidRDefault="0018509E" w:rsidP="0018509E">
      <w:pPr>
        <w:spacing w:after="0" w:line="240" w:lineRule="auto"/>
        <w:rPr>
          <w:sz w:val="10"/>
          <w:szCs w:val="10"/>
        </w:rPr>
      </w:pPr>
    </w:p>
    <w:tbl>
      <w:tblPr>
        <w:tblW w:w="15451"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6521"/>
        <w:gridCol w:w="2410"/>
        <w:gridCol w:w="1984"/>
        <w:gridCol w:w="1843"/>
      </w:tblGrid>
      <w:tr w:rsidR="0018509E" w:rsidRPr="004D5F93" w:rsidTr="0086257A">
        <w:tc>
          <w:tcPr>
            <w:tcW w:w="2693" w:type="dxa"/>
            <w:tcBorders>
              <w:top w:val="single" w:sz="4" w:space="0" w:color="auto"/>
              <w:left w:val="single" w:sz="4" w:space="0" w:color="auto"/>
              <w:bottom w:val="single" w:sz="4" w:space="0" w:color="auto"/>
              <w:right w:val="single" w:sz="4" w:space="0" w:color="auto"/>
            </w:tcBorders>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lastRenderedPageBreak/>
              <w:t xml:space="preserve">Efekty kształcenia </w:t>
            </w:r>
            <w:r w:rsidRPr="004D5F93">
              <w:rPr>
                <w:rFonts w:ascii="Arial" w:hAnsi="Arial" w:cs="Arial"/>
                <w:sz w:val="18"/>
                <w:szCs w:val="18"/>
              </w:rPr>
              <w:br/>
              <w:t>wg podstawy programowej</w:t>
            </w:r>
          </w:p>
        </w:tc>
        <w:tc>
          <w:tcPr>
            <w:tcW w:w="6521" w:type="dxa"/>
            <w:tcBorders>
              <w:top w:val="single" w:sz="4" w:space="0" w:color="auto"/>
              <w:left w:val="single" w:sz="4" w:space="0" w:color="auto"/>
              <w:bottom w:val="single" w:sz="4" w:space="0" w:color="auto"/>
              <w:right w:val="single" w:sz="4" w:space="0" w:color="auto"/>
            </w:tcBorders>
          </w:tcPr>
          <w:p w:rsidR="0018509E" w:rsidRPr="004D5F93" w:rsidRDefault="0018509E" w:rsidP="0086257A">
            <w:pPr>
              <w:spacing w:after="0" w:line="240" w:lineRule="auto"/>
              <w:rPr>
                <w:rFonts w:ascii="Arial" w:hAnsi="Arial" w:cs="Arial"/>
                <w:sz w:val="18"/>
                <w:szCs w:val="18"/>
              </w:rPr>
            </w:pPr>
            <w:r w:rsidRPr="004D5F93">
              <w:rPr>
                <w:rFonts w:ascii="Arial" w:hAnsi="Arial" w:cs="Arial"/>
                <w:sz w:val="18"/>
                <w:szCs w:val="18"/>
              </w:rPr>
              <w:t>Szczegółowe cele kształcenia określające wiadomości i umiejętności stanowiące uszczegółowione efekty kształcenia</w:t>
            </w:r>
          </w:p>
        </w:tc>
        <w:tc>
          <w:tcPr>
            <w:tcW w:w="2410" w:type="dxa"/>
            <w:tcBorders>
              <w:top w:val="single" w:sz="4" w:space="0" w:color="auto"/>
              <w:left w:val="single" w:sz="4" w:space="0" w:color="auto"/>
              <w:bottom w:val="single" w:sz="4" w:space="0" w:color="auto"/>
              <w:right w:val="single" w:sz="4" w:space="0" w:color="auto"/>
            </w:tcBorders>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Treści kształcenia</w:t>
            </w:r>
          </w:p>
        </w:tc>
        <w:tc>
          <w:tcPr>
            <w:tcW w:w="1984" w:type="dxa"/>
            <w:tcBorders>
              <w:top w:val="single" w:sz="4" w:space="0" w:color="auto"/>
              <w:left w:val="single" w:sz="4" w:space="0" w:color="auto"/>
              <w:bottom w:val="single" w:sz="4" w:space="0" w:color="auto"/>
              <w:right w:val="single" w:sz="4" w:space="0" w:color="auto"/>
            </w:tcBorders>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Proponowane ćwiczenia</w:t>
            </w:r>
          </w:p>
        </w:tc>
        <w:tc>
          <w:tcPr>
            <w:tcW w:w="1843" w:type="dxa"/>
            <w:tcBorders>
              <w:top w:val="single" w:sz="4" w:space="0" w:color="auto"/>
              <w:left w:val="single" w:sz="4" w:space="0" w:color="auto"/>
              <w:bottom w:val="single" w:sz="4" w:space="0" w:color="auto"/>
              <w:right w:val="single" w:sz="4" w:space="0" w:color="auto"/>
            </w:tcBorders>
          </w:tcPr>
          <w:p w:rsidR="0018509E" w:rsidRPr="004D5F93" w:rsidRDefault="0018509E" w:rsidP="0086257A">
            <w:pPr>
              <w:spacing w:after="0" w:line="240" w:lineRule="auto"/>
              <w:jc w:val="center"/>
              <w:rPr>
                <w:rFonts w:ascii="Arial" w:hAnsi="Arial" w:cs="Arial"/>
                <w:sz w:val="18"/>
                <w:szCs w:val="18"/>
              </w:rPr>
            </w:pPr>
            <w:r w:rsidRPr="004D5F93">
              <w:rPr>
                <w:rFonts w:ascii="Arial" w:hAnsi="Arial" w:cs="Arial"/>
                <w:sz w:val="18"/>
                <w:szCs w:val="18"/>
              </w:rPr>
              <w:t>Uwagi</w:t>
            </w:r>
          </w:p>
        </w:tc>
      </w:tr>
      <w:tr w:rsidR="0018509E" w:rsidRPr="00D57E07" w:rsidTr="0086257A">
        <w:tblPrEx>
          <w:tblBorders>
            <w:bottom w:val="single" w:sz="4" w:space="0" w:color="auto"/>
          </w:tblBorders>
        </w:tblPrEx>
        <w:trPr>
          <w:trHeight w:val="274"/>
        </w:trPr>
        <w:tc>
          <w:tcPr>
            <w:tcW w:w="2693" w:type="dxa"/>
            <w:vMerge w:val="restart"/>
            <w:shd w:val="clear" w:color="auto" w:fill="auto"/>
          </w:tcPr>
          <w:p w:rsidR="00C31A68" w:rsidRPr="00C31A68" w:rsidRDefault="00C31A68" w:rsidP="00C31A68">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MOT.02.3</w:t>
            </w:r>
          </w:p>
          <w:p w:rsidR="00C31A68" w:rsidRPr="00C31A68" w:rsidRDefault="00C31A68" w:rsidP="00C31A68">
            <w:pPr>
              <w:spacing w:before="40"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 xml:space="preserve">(1) rozróżnia zespoły i podzespoły pojazdów samochodowych; </w:t>
            </w:r>
          </w:p>
          <w:p w:rsidR="0018509E" w:rsidRPr="00314C63" w:rsidRDefault="00C31A68" w:rsidP="00C31A68">
            <w:pPr>
              <w:spacing w:after="0" w:line="240" w:lineRule="auto"/>
              <w:rPr>
                <w:rFonts w:ascii="Arial" w:eastAsia="Times New Roman" w:hAnsi="Arial" w:cs="Arial"/>
                <w:sz w:val="18"/>
                <w:szCs w:val="18"/>
                <w:lang w:eastAsia="pl-PL"/>
              </w:rPr>
            </w:pPr>
            <w:r w:rsidRPr="00C31A68">
              <w:rPr>
                <w:rFonts w:ascii="Arial" w:eastAsia="Times New Roman" w:hAnsi="Arial" w:cs="Arial"/>
                <w:sz w:val="18"/>
                <w:szCs w:val="18"/>
                <w:lang w:eastAsia="pl-PL"/>
              </w:rPr>
              <w:t>(2) określa zasady działania podzespołów i zespołów stosowanych w pojazdach samochodowych;</w:t>
            </w:r>
          </w:p>
        </w:tc>
        <w:tc>
          <w:tcPr>
            <w:tcW w:w="10915" w:type="dxa"/>
            <w:gridSpan w:val="3"/>
            <w:shd w:val="clear" w:color="auto" w:fill="auto"/>
          </w:tcPr>
          <w:p w:rsidR="0018509E" w:rsidRPr="00D57E07" w:rsidRDefault="00C31A68" w:rsidP="0086257A">
            <w:pPr>
              <w:spacing w:before="40" w:after="40" w:line="240" w:lineRule="auto"/>
              <w:jc w:val="center"/>
              <w:rPr>
                <w:rFonts w:ascii="Arial" w:hAnsi="Arial" w:cs="Arial"/>
                <w:b/>
                <w:sz w:val="18"/>
                <w:szCs w:val="18"/>
              </w:rPr>
            </w:pPr>
            <w:r>
              <w:rPr>
                <w:rFonts w:ascii="Arial" w:hAnsi="Arial" w:cs="Arial"/>
                <w:b/>
                <w:sz w:val="18"/>
                <w:szCs w:val="18"/>
              </w:rPr>
              <w:t>3</w:t>
            </w:r>
            <w:r w:rsidR="0018509E" w:rsidRPr="00D57E07">
              <w:rPr>
                <w:rFonts w:ascii="Arial" w:hAnsi="Arial" w:cs="Arial"/>
                <w:b/>
                <w:sz w:val="18"/>
                <w:szCs w:val="18"/>
              </w:rPr>
              <w:t>.</w:t>
            </w:r>
            <w:r w:rsidR="0018509E">
              <w:rPr>
                <w:rFonts w:ascii="Arial" w:hAnsi="Arial" w:cs="Arial"/>
                <w:b/>
                <w:sz w:val="18"/>
                <w:szCs w:val="18"/>
              </w:rPr>
              <w:t>12</w:t>
            </w:r>
            <w:r w:rsidR="0018509E" w:rsidRPr="00D57E07">
              <w:rPr>
                <w:rFonts w:ascii="Arial" w:hAnsi="Arial" w:cs="Arial"/>
                <w:b/>
                <w:sz w:val="18"/>
                <w:szCs w:val="18"/>
              </w:rPr>
              <w:t>. Układy bezpieczeństwa i komfortu jazdy</w:t>
            </w:r>
          </w:p>
        </w:tc>
        <w:tc>
          <w:tcPr>
            <w:tcW w:w="1843" w:type="dxa"/>
            <w:vMerge w:val="restart"/>
            <w:shd w:val="clear" w:color="auto" w:fill="auto"/>
          </w:tcPr>
          <w:p w:rsidR="00F06B57" w:rsidRPr="00D57E07" w:rsidRDefault="00F06B57" w:rsidP="00F06B57">
            <w:pPr>
              <w:spacing w:before="40" w:after="0" w:line="240" w:lineRule="auto"/>
              <w:rPr>
                <w:rFonts w:ascii="Arial" w:hAnsi="Arial" w:cs="Arial"/>
                <w:sz w:val="18"/>
                <w:szCs w:val="18"/>
              </w:rPr>
            </w:pPr>
            <w:r>
              <w:rPr>
                <w:rFonts w:ascii="Arial" w:hAnsi="Arial" w:cs="Arial"/>
                <w:sz w:val="18"/>
                <w:szCs w:val="18"/>
              </w:rPr>
              <w:t>Podręcznik</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Budowa</w:t>
            </w:r>
            <w:r w:rsidRPr="000267F1">
              <w:rPr>
                <w:rFonts w:ascii="Arial" w:hAnsi="Arial" w:cs="Arial"/>
                <w:b/>
                <w:sz w:val="18"/>
                <w:szCs w:val="18"/>
              </w:rPr>
              <w:t xml:space="preserve"> pojazdów samochodowych</w:t>
            </w:r>
            <w:r>
              <w:rPr>
                <w:rFonts w:ascii="Arial" w:hAnsi="Arial" w:cs="Arial"/>
                <w:sz w:val="18"/>
                <w:szCs w:val="18"/>
              </w:rPr>
              <w:t>”</w:t>
            </w:r>
          </w:p>
          <w:p w:rsidR="00F06B57" w:rsidRDefault="00F06B57" w:rsidP="00F06B57">
            <w:pPr>
              <w:spacing w:after="0" w:line="240" w:lineRule="auto"/>
              <w:rPr>
                <w:rFonts w:ascii="Arial" w:hAnsi="Arial" w:cs="Arial"/>
                <w:sz w:val="18"/>
                <w:szCs w:val="18"/>
              </w:rPr>
            </w:pPr>
            <w:r>
              <w:rPr>
                <w:rFonts w:ascii="Arial" w:hAnsi="Arial" w:cs="Arial"/>
                <w:sz w:val="18"/>
                <w:szCs w:val="18"/>
              </w:rPr>
              <w:t>(</w:t>
            </w:r>
            <w:r w:rsidRPr="00D05691">
              <w:rPr>
                <w:rFonts w:ascii="Arial" w:hAnsi="Arial" w:cs="Arial"/>
                <w:i/>
                <w:sz w:val="18"/>
                <w:szCs w:val="18"/>
              </w:rPr>
              <w:t>M. Gabryelewicz, P. Zając</w:t>
            </w:r>
            <w:r>
              <w:rPr>
                <w:rFonts w:ascii="Arial" w:hAnsi="Arial" w:cs="Arial"/>
                <w:sz w:val="18"/>
                <w:szCs w:val="18"/>
              </w:rPr>
              <w:t>)</w:t>
            </w:r>
          </w:p>
          <w:p w:rsidR="0018509E" w:rsidRPr="00D57E07" w:rsidRDefault="00F06B57" w:rsidP="00F06B57">
            <w:pPr>
              <w:spacing w:after="0" w:line="240" w:lineRule="auto"/>
              <w:rPr>
                <w:rFonts w:ascii="Arial" w:hAnsi="Arial" w:cs="Arial"/>
                <w:sz w:val="18"/>
                <w:szCs w:val="18"/>
              </w:rPr>
            </w:pPr>
            <w:r>
              <w:rPr>
                <w:rFonts w:ascii="Arial" w:hAnsi="Arial" w:cs="Arial"/>
                <w:sz w:val="18"/>
                <w:szCs w:val="18"/>
              </w:rPr>
              <w:t xml:space="preserve">Wydawnictwa Komunikacji </w:t>
            </w:r>
            <w:r>
              <w:rPr>
                <w:rFonts w:ascii="Arial" w:hAnsi="Arial" w:cs="Arial"/>
                <w:sz w:val="18"/>
                <w:szCs w:val="18"/>
              </w:rPr>
              <w:br/>
              <w:t>i Łączności</w:t>
            </w:r>
            <w:bookmarkStart w:id="0" w:name="_GoBack"/>
            <w:bookmarkEnd w:id="0"/>
          </w:p>
        </w:tc>
      </w:tr>
      <w:tr w:rsidR="0018509E" w:rsidRPr="00D57E07" w:rsidTr="0086257A">
        <w:tblPrEx>
          <w:tblBorders>
            <w:bottom w:val="single" w:sz="4" w:space="0" w:color="auto"/>
          </w:tblBorders>
        </w:tblPrEx>
        <w:trPr>
          <w:trHeight w:val="8305"/>
        </w:trPr>
        <w:tc>
          <w:tcPr>
            <w:tcW w:w="2693" w:type="dxa"/>
            <w:vMerge/>
            <w:shd w:val="clear" w:color="auto" w:fill="auto"/>
          </w:tcPr>
          <w:p w:rsidR="0018509E" w:rsidRPr="00D57E07" w:rsidRDefault="0018509E" w:rsidP="0086257A">
            <w:pPr>
              <w:spacing w:after="0" w:line="240" w:lineRule="auto"/>
              <w:rPr>
                <w:rFonts w:ascii="Arial" w:hAnsi="Arial" w:cs="Arial"/>
                <w:sz w:val="18"/>
                <w:szCs w:val="18"/>
              </w:rPr>
            </w:pPr>
          </w:p>
        </w:tc>
        <w:tc>
          <w:tcPr>
            <w:tcW w:w="6521" w:type="dxa"/>
            <w:shd w:val="clear" w:color="auto" w:fill="auto"/>
          </w:tcPr>
          <w:p w:rsidR="0018509E" w:rsidRPr="00D57E07" w:rsidRDefault="0018509E" w:rsidP="0086257A">
            <w:pPr>
              <w:spacing w:before="40" w:after="0" w:line="240" w:lineRule="auto"/>
              <w:ind w:left="113" w:hanging="113"/>
              <w:rPr>
                <w:rFonts w:ascii="Arial" w:hAnsi="Arial" w:cs="Arial"/>
                <w:sz w:val="18"/>
                <w:szCs w:val="18"/>
              </w:rPr>
            </w:pPr>
            <w:r>
              <w:rPr>
                <w:rFonts w:ascii="Arial" w:hAnsi="Arial" w:cs="Arial"/>
                <w:sz w:val="18"/>
                <w:szCs w:val="18"/>
              </w:rPr>
              <w:t>U</w:t>
            </w:r>
            <w:r w:rsidRPr="00D57E07">
              <w:rPr>
                <w:rFonts w:ascii="Arial" w:hAnsi="Arial" w:cs="Arial"/>
                <w:sz w:val="18"/>
                <w:szCs w:val="18"/>
              </w:rPr>
              <w:t>czeń</w:t>
            </w:r>
            <w:r>
              <w:rPr>
                <w:rFonts w:ascii="Arial" w:hAnsi="Arial" w:cs="Arial"/>
                <w:sz w:val="18"/>
                <w:szCs w:val="18"/>
              </w:rPr>
              <w:t>:</w:t>
            </w:r>
          </w:p>
          <w:p w:rsidR="0018509E" w:rsidRPr="00D57E07" w:rsidRDefault="0018509E" w:rsidP="001D0190">
            <w:pPr>
              <w:numPr>
                <w:ilvl w:val="0"/>
                <w:numId w:val="90"/>
              </w:numPr>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pojęcie </w:t>
            </w:r>
            <w:r>
              <w:rPr>
                <w:rFonts w:ascii="Arial" w:hAnsi="Arial" w:cs="Arial"/>
                <w:sz w:val="18"/>
                <w:szCs w:val="18"/>
              </w:rPr>
              <w:t>bezpieczeństwa</w:t>
            </w:r>
            <w:r w:rsidRPr="00D57E07">
              <w:rPr>
                <w:rFonts w:ascii="Arial" w:hAnsi="Arial" w:cs="Arial"/>
                <w:sz w:val="18"/>
                <w:szCs w:val="18"/>
              </w:rPr>
              <w:t xml:space="preserve"> czynne</w:t>
            </w:r>
            <w:r>
              <w:rPr>
                <w:rFonts w:ascii="Arial" w:hAnsi="Arial" w:cs="Arial"/>
                <w:sz w:val="18"/>
                <w:szCs w:val="18"/>
              </w:rPr>
              <w:t>go</w:t>
            </w:r>
          </w:p>
          <w:p w:rsidR="0018509E" w:rsidRPr="00D57E07" w:rsidRDefault="0018509E" w:rsidP="001D0190">
            <w:pPr>
              <w:numPr>
                <w:ilvl w:val="0"/>
                <w:numId w:val="90"/>
              </w:numPr>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pole widzenia kierowcy</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 xml:space="preserve">rozróżnia sposoby mocowania szyb do nadwozia </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rozróżnia rodzaje szyb samochodowych</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rozróżnia rodzaje lusterek samochodowych</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rozróżnia rodzaje wycieraczek szyb</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diagnozuje zużycie piórek wycieraczek</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rozróżnia rodzaje spryskiwaczy szyb</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rozróżnia rodzaje spryskiwaczy świateł</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diagnozuje płyny do spryskiwaczy</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dobiera parametry płynu do temperatury otoczenia</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rozpoznaje czujniki deszczu</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 xml:space="preserve">rozróżnia rodzaje przewietrzania kabiny </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diagnozuje działanie układu przewietrzenia kabiny</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rozróżnia rodzaje klimatyzacji</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rozpoznaje elementy układu klimatyzacji</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rozróżnia oznaczenia na układach sterowania klimatyzacji</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obsługuje urządzenia do obsługi klimatyzacji</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dobiera materiały eksploatacyjne do obsługi klimatyzacji</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rozpoznaje filtry kabinowe</w:t>
            </w:r>
          </w:p>
          <w:p w:rsidR="0018509E" w:rsidRPr="00D57E07" w:rsidRDefault="0018509E" w:rsidP="001D0190">
            <w:pPr>
              <w:numPr>
                <w:ilvl w:val="0"/>
                <w:numId w:val="90"/>
              </w:numPr>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sposoby wymiany filtrów kabinowych</w:t>
            </w:r>
          </w:p>
          <w:p w:rsidR="0018509E" w:rsidRPr="00D57E07" w:rsidRDefault="0018509E" w:rsidP="001D0190">
            <w:pPr>
              <w:numPr>
                <w:ilvl w:val="0"/>
                <w:numId w:val="90"/>
              </w:numPr>
              <w:spacing w:after="0" w:line="240" w:lineRule="auto"/>
              <w:ind w:left="113" w:hanging="113"/>
              <w:rPr>
                <w:rFonts w:ascii="Arial" w:hAnsi="Arial" w:cs="Arial"/>
                <w:sz w:val="18"/>
                <w:szCs w:val="18"/>
              </w:rPr>
            </w:pPr>
            <w:r>
              <w:rPr>
                <w:rFonts w:ascii="Arial" w:hAnsi="Arial" w:cs="Arial"/>
                <w:sz w:val="18"/>
                <w:szCs w:val="18"/>
              </w:rPr>
              <w:t>wyjaśnia</w:t>
            </w:r>
            <w:r w:rsidRPr="00D57E07">
              <w:rPr>
                <w:rFonts w:ascii="Arial" w:hAnsi="Arial" w:cs="Arial"/>
                <w:sz w:val="18"/>
                <w:szCs w:val="18"/>
              </w:rPr>
              <w:t xml:space="preserve"> budowę siedzenia samochodowego</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rozróżnia rodzaje regulacji siedzenia</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rozróżnia układy wspomagania kierowcy</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rozpoznaje układ regulacji prędkości jazdy</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rozpoznaje nawigację satelitarną</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rozpoznaje układ asystenta toru jazdy</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rozpoznaje układ asystenta parkowania</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diagnozuje układ ABS</w:t>
            </w:r>
          </w:p>
          <w:p w:rsidR="0018509E"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diagnozuje układ ASR</w:t>
            </w:r>
          </w:p>
          <w:p w:rsidR="0018509E" w:rsidRPr="00D57E07" w:rsidRDefault="0018509E" w:rsidP="001D0190">
            <w:pPr>
              <w:numPr>
                <w:ilvl w:val="0"/>
                <w:numId w:val="90"/>
              </w:numPr>
              <w:spacing w:after="0" w:line="240" w:lineRule="auto"/>
              <w:ind w:left="113" w:hanging="113"/>
              <w:rPr>
                <w:rFonts w:ascii="Arial" w:hAnsi="Arial" w:cs="Arial"/>
                <w:sz w:val="18"/>
                <w:szCs w:val="18"/>
              </w:rPr>
            </w:pPr>
            <w:r>
              <w:rPr>
                <w:rFonts w:ascii="Arial" w:hAnsi="Arial" w:cs="Arial"/>
                <w:sz w:val="18"/>
                <w:szCs w:val="18"/>
              </w:rPr>
              <w:t>diagnozuje układ ESP</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diagnozuje układ awaryjnego hamowania</w:t>
            </w:r>
          </w:p>
          <w:p w:rsidR="0018509E"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diagnozuje układ stabilizacji toru jazdy</w:t>
            </w:r>
          </w:p>
          <w:p w:rsidR="0018509E" w:rsidRPr="00D57E07" w:rsidRDefault="0018509E" w:rsidP="001D0190">
            <w:pPr>
              <w:numPr>
                <w:ilvl w:val="0"/>
                <w:numId w:val="90"/>
              </w:numPr>
              <w:spacing w:after="0" w:line="240" w:lineRule="auto"/>
              <w:ind w:left="113" w:hanging="113"/>
              <w:rPr>
                <w:rFonts w:ascii="Arial" w:hAnsi="Arial" w:cs="Arial"/>
                <w:sz w:val="18"/>
                <w:szCs w:val="18"/>
              </w:rPr>
            </w:pPr>
            <w:r>
              <w:rPr>
                <w:rFonts w:ascii="Arial" w:hAnsi="Arial" w:cs="Arial"/>
                <w:sz w:val="18"/>
                <w:szCs w:val="18"/>
              </w:rPr>
              <w:t>wyjaśnia pojęcie bezpieczeństwa biernego</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rozróżnia elementy bezpieczeństwa biernego</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rozróżnia rodzaje poduszek gazowych SRS</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lokalizuje miejsca umieszczenia poduszek gazowych</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rozróżnia rodzaje czujników poduszek gazowych</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rozróżnia kontrolki poduszek gazowych</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diagnozuje poduszki gazowe</w:t>
            </w:r>
          </w:p>
          <w:p w:rsidR="0018509E" w:rsidRPr="00D57E07" w:rsidRDefault="0018509E" w:rsidP="001D0190">
            <w:pPr>
              <w:numPr>
                <w:ilvl w:val="0"/>
                <w:numId w:val="90"/>
              </w:numPr>
              <w:spacing w:after="0" w:line="240" w:lineRule="auto"/>
              <w:ind w:left="113" w:hanging="113"/>
              <w:rPr>
                <w:rFonts w:ascii="Arial" w:hAnsi="Arial" w:cs="Arial"/>
                <w:sz w:val="18"/>
                <w:szCs w:val="18"/>
              </w:rPr>
            </w:pPr>
            <w:r>
              <w:rPr>
                <w:rFonts w:ascii="Arial" w:hAnsi="Arial" w:cs="Arial"/>
                <w:sz w:val="18"/>
                <w:szCs w:val="18"/>
              </w:rPr>
              <w:t>rozpoznaje</w:t>
            </w:r>
            <w:r w:rsidRPr="00D57E07">
              <w:rPr>
                <w:rFonts w:ascii="Arial" w:hAnsi="Arial" w:cs="Arial"/>
                <w:sz w:val="18"/>
                <w:szCs w:val="18"/>
              </w:rPr>
              <w:t xml:space="preserve"> usterki poduszek gazowych</w:t>
            </w:r>
          </w:p>
          <w:p w:rsidR="0018509E" w:rsidRPr="00D57E07"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rozróżnia rodzaje pasów bezpieczeństwa</w:t>
            </w:r>
          </w:p>
          <w:p w:rsidR="0018509E" w:rsidRPr="00AA740B" w:rsidRDefault="0018509E" w:rsidP="001D0190">
            <w:pPr>
              <w:numPr>
                <w:ilvl w:val="0"/>
                <w:numId w:val="90"/>
              </w:numPr>
              <w:spacing w:after="0" w:line="240" w:lineRule="auto"/>
              <w:ind w:left="113" w:hanging="113"/>
              <w:rPr>
                <w:rFonts w:ascii="Arial" w:hAnsi="Arial" w:cs="Arial"/>
                <w:sz w:val="18"/>
                <w:szCs w:val="18"/>
              </w:rPr>
            </w:pPr>
            <w:r w:rsidRPr="00D57E07">
              <w:rPr>
                <w:rFonts w:ascii="Arial" w:hAnsi="Arial" w:cs="Arial"/>
                <w:sz w:val="18"/>
                <w:szCs w:val="18"/>
              </w:rPr>
              <w:t>przeprowadza kontrolę działania pasów bezpieczeństwa</w:t>
            </w:r>
          </w:p>
        </w:tc>
        <w:tc>
          <w:tcPr>
            <w:tcW w:w="2410" w:type="dxa"/>
            <w:shd w:val="clear" w:color="auto" w:fill="auto"/>
          </w:tcPr>
          <w:p w:rsidR="0018509E" w:rsidRPr="00D57E07" w:rsidRDefault="0018509E" w:rsidP="001D0190">
            <w:pPr>
              <w:numPr>
                <w:ilvl w:val="0"/>
                <w:numId w:val="91"/>
              </w:numPr>
              <w:spacing w:before="40" w:after="0" w:line="240" w:lineRule="auto"/>
              <w:ind w:left="113" w:hanging="113"/>
              <w:rPr>
                <w:rFonts w:ascii="Arial" w:hAnsi="Arial" w:cs="Arial"/>
                <w:sz w:val="18"/>
                <w:szCs w:val="18"/>
              </w:rPr>
            </w:pPr>
            <w:r w:rsidRPr="00D57E07">
              <w:rPr>
                <w:rFonts w:ascii="Arial" w:hAnsi="Arial" w:cs="Arial"/>
                <w:sz w:val="18"/>
                <w:szCs w:val="18"/>
              </w:rPr>
              <w:t>Układy bezpieczeństwa czynnego i komfortu jazdy</w:t>
            </w:r>
          </w:p>
          <w:p w:rsidR="0018509E" w:rsidRPr="00D57E07" w:rsidRDefault="0018509E" w:rsidP="001D0190">
            <w:pPr>
              <w:numPr>
                <w:ilvl w:val="0"/>
                <w:numId w:val="91"/>
              </w:numPr>
              <w:spacing w:after="0" w:line="240" w:lineRule="auto"/>
              <w:ind w:left="113" w:hanging="113"/>
              <w:rPr>
                <w:rFonts w:ascii="Arial" w:hAnsi="Arial" w:cs="Arial"/>
                <w:sz w:val="18"/>
                <w:szCs w:val="18"/>
              </w:rPr>
            </w:pPr>
            <w:r w:rsidRPr="00D57E07">
              <w:rPr>
                <w:rFonts w:ascii="Arial" w:hAnsi="Arial" w:cs="Arial"/>
                <w:sz w:val="18"/>
                <w:szCs w:val="18"/>
              </w:rPr>
              <w:t>Układ bezpieczeństwa biernego</w:t>
            </w:r>
          </w:p>
        </w:tc>
        <w:tc>
          <w:tcPr>
            <w:tcW w:w="1984" w:type="dxa"/>
            <w:shd w:val="clear" w:color="auto" w:fill="auto"/>
          </w:tcPr>
          <w:p w:rsidR="0018509E" w:rsidRPr="000D5AAE" w:rsidRDefault="0018509E" w:rsidP="001D0190">
            <w:pPr>
              <w:numPr>
                <w:ilvl w:val="0"/>
                <w:numId w:val="96"/>
              </w:numPr>
              <w:suppressAutoHyphens/>
              <w:autoSpaceDN w:val="0"/>
              <w:spacing w:before="40" w:after="0" w:line="240" w:lineRule="auto"/>
              <w:ind w:left="113" w:hanging="113"/>
              <w:textAlignment w:val="baseline"/>
              <w:rPr>
                <w:rFonts w:ascii="Arial" w:hAnsi="Arial" w:cs="Arial"/>
                <w:sz w:val="18"/>
                <w:szCs w:val="18"/>
              </w:rPr>
            </w:pPr>
            <w:r>
              <w:rPr>
                <w:rFonts w:ascii="Arial" w:hAnsi="Arial" w:cs="Arial"/>
                <w:sz w:val="18"/>
                <w:szCs w:val="18"/>
              </w:rPr>
              <w:t>Sprawdzenie elementów układu poduszek gazowych</w:t>
            </w:r>
            <w:r w:rsidRPr="000D5AAE">
              <w:rPr>
                <w:rFonts w:ascii="Arial" w:hAnsi="Arial" w:cs="Arial"/>
                <w:sz w:val="18"/>
                <w:szCs w:val="18"/>
              </w:rPr>
              <w:t xml:space="preserve"> </w:t>
            </w:r>
            <w:r>
              <w:rPr>
                <w:rFonts w:ascii="Arial" w:hAnsi="Arial" w:cs="Arial"/>
                <w:sz w:val="18"/>
                <w:szCs w:val="18"/>
              </w:rPr>
              <w:t>za pomocą odpowiedniego</w:t>
            </w:r>
            <w:r w:rsidRPr="000D5AAE">
              <w:rPr>
                <w:rFonts w:ascii="Arial" w:hAnsi="Arial" w:cs="Arial"/>
                <w:sz w:val="18"/>
                <w:szCs w:val="18"/>
              </w:rPr>
              <w:t xml:space="preserve"> </w:t>
            </w:r>
            <w:r>
              <w:rPr>
                <w:rFonts w:ascii="Arial" w:hAnsi="Arial" w:cs="Arial"/>
                <w:sz w:val="18"/>
                <w:szCs w:val="18"/>
              </w:rPr>
              <w:t>u</w:t>
            </w:r>
            <w:r w:rsidRPr="000D5AAE">
              <w:rPr>
                <w:rFonts w:ascii="Arial" w:hAnsi="Arial" w:cs="Arial"/>
                <w:sz w:val="18"/>
                <w:szCs w:val="18"/>
              </w:rPr>
              <w:t>rządzeni</w:t>
            </w:r>
            <w:r>
              <w:rPr>
                <w:rFonts w:ascii="Arial" w:hAnsi="Arial" w:cs="Arial"/>
                <w:sz w:val="18"/>
                <w:szCs w:val="18"/>
              </w:rPr>
              <w:t>a diagnostycznego</w:t>
            </w:r>
          </w:p>
          <w:p w:rsidR="0018509E" w:rsidRPr="000D5AAE" w:rsidRDefault="0018509E" w:rsidP="001D0190">
            <w:pPr>
              <w:numPr>
                <w:ilvl w:val="0"/>
                <w:numId w:val="96"/>
              </w:numPr>
              <w:suppressAutoHyphens/>
              <w:autoSpaceDN w:val="0"/>
              <w:spacing w:after="0" w:line="240" w:lineRule="auto"/>
              <w:ind w:left="113" w:hanging="113"/>
              <w:textAlignment w:val="baseline"/>
              <w:rPr>
                <w:rFonts w:ascii="Arial" w:hAnsi="Arial" w:cs="Arial"/>
                <w:sz w:val="18"/>
                <w:szCs w:val="18"/>
              </w:rPr>
            </w:pPr>
            <w:r>
              <w:rPr>
                <w:rFonts w:ascii="Arial" w:hAnsi="Arial" w:cs="Arial"/>
                <w:sz w:val="18"/>
                <w:szCs w:val="18"/>
              </w:rPr>
              <w:t>Dokonanie</w:t>
            </w:r>
            <w:r w:rsidRPr="000D5AAE">
              <w:rPr>
                <w:rFonts w:ascii="Arial" w:hAnsi="Arial" w:cs="Arial"/>
                <w:sz w:val="18"/>
                <w:szCs w:val="18"/>
              </w:rPr>
              <w:t xml:space="preserve"> pomiaru odporności </w:t>
            </w:r>
            <w:r>
              <w:rPr>
                <w:rFonts w:ascii="Arial" w:hAnsi="Arial" w:cs="Arial"/>
                <w:sz w:val="18"/>
                <w:szCs w:val="18"/>
              </w:rPr>
              <w:t>cieczy chłodzącej</w:t>
            </w:r>
            <w:r w:rsidRPr="000D5AAE">
              <w:rPr>
                <w:rFonts w:ascii="Arial" w:hAnsi="Arial" w:cs="Arial"/>
                <w:sz w:val="18"/>
                <w:szCs w:val="18"/>
              </w:rPr>
              <w:t xml:space="preserve"> na zamarzanie</w:t>
            </w:r>
          </w:p>
          <w:p w:rsidR="0018509E" w:rsidRPr="000D5AAE" w:rsidRDefault="0018509E" w:rsidP="001D0190">
            <w:pPr>
              <w:numPr>
                <w:ilvl w:val="0"/>
                <w:numId w:val="96"/>
              </w:numPr>
              <w:suppressAutoHyphens/>
              <w:autoSpaceDN w:val="0"/>
              <w:spacing w:after="0" w:line="240" w:lineRule="auto"/>
              <w:ind w:left="113" w:hanging="113"/>
              <w:textAlignment w:val="baseline"/>
              <w:rPr>
                <w:rFonts w:ascii="Arial" w:hAnsi="Arial" w:cs="Arial"/>
                <w:sz w:val="18"/>
                <w:szCs w:val="18"/>
              </w:rPr>
            </w:pPr>
            <w:r>
              <w:rPr>
                <w:rFonts w:ascii="Arial" w:hAnsi="Arial" w:cs="Arial"/>
                <w:sz w:val="18"/>
                <w:szCs w:val="18"/>
              </w:rPr>
              <w:t>P</w:t>
            </w:r>
            <w:r w:rsidRPr="000D5AAE">
              <w:rPr>
                <w:rFonts w:ascii="Arial" w:hAnsi="Arial" w:cs="Arial"/>
                <w:sz w:val="18"/>
                <w:szCs w:val="18"/>
              </w:rPr>
              <w:t xml:space="preserve">omiar siły hamowania </w:t>
            </w:r>
            <w:r>
              <w:rPr>
                <w:rFonts w:ascii="Arial" w:hAnsi="Arial" w:cs="Arial"/>
                <w:sz w:val="18"/>
                <w:szCs w:val="18"/>
              </w:rPr>
              <w:t>pojazdu na hamowni podwoziowej</w:t>
            </w:r>
            <w:r w:rsidRPr="000D5AAE">
              <w:rPr>
                <w:rFonts w:ascii="Arial" w:hAnsi="Arial" w:cs="Arial"/>
                <w:sz w:val="18"/>
                <w:szCs w:val="18"/>
              </w:rPr>
              <w:t xml:space="preserve"> </w:t>
            </w:r>
          </w:p>
          <w:p w:rsidR="0018509E" w:rsidRPr="000D5AAE" w:rsidRDefault="0018509E" w:rsidP="001D0190">
            <w:pPr>
              <w:numPr>
                <w:ilvl w:val="0"/>
                <w:numId w:val="96"/>
              </w:numPr>
              <w:suppressAutoHyphens/>
              <w:autoSpaceDN w:val="0"/>
              <w:spacing w:after="0" w:line="240" w:lineRule="auto"/>
              <w:ind w:left="113" w:hanging="113"/>
              <w:textAlignment w:val="baseline"/>
              <w:rPr>
                <w:rFonts w:ascii="Arial" w:hAnsi="Arial" w:cs="Arial"/>
                <w:sz w:val="18"/>
                <w:szCs w:val="18"/>
              </w:rPr>
            </w:pPr>
            <w:r>
              <w:rPr>
                <w:rFonts w:ascii="Arial" w:hAnsi="Arial" w:cs="Arial"/>
                <w:sz w:val="18"/>
                <w:szCs w:val="18"/>
              </w:rPr>
              <w:t>Sprawdzenie stanu</w:t>
            </w:r>
            <w:r w:rsidRPr="000D5AAE">
              <w:rPr>
                <w:rFonts w:ascii="Arial" w:hAnsi="Arial" w:cs="Arial"/>
                <w:sz w:val="18"/>
                <w:szCs w:val="18"/>
              </w:rPr>
              <w:t xml:space="preserve"> klimatyzacji </w:t>
            </w:r>
            <w:r>
              <w:rPr>
                <w:rFonts w:ascii="Arial" w:hAnsi="Arial" w:cs="Arial"/>
                <w:sz w:val="18"/>
                <w:szCs w:val="18"/>
              </w:rPr>
              <w:br/>
            </w:r>
            <w:r w:rsidRPr="000D5AAE">
              <w:rPr>
                <w:rFonts w:ascii="Arial" w:hAnsi="Arial" w:cs="Arial"/>
                <w:sz w:val="18"/>
                <w:szCs w:val="18"/>
              </w:rPr>
              <w:t>i uzupełnienie czynnika</w:t>
            </w:r>
            <w:r>
              <w:rPr>
                <w:rFonts w:ascii="Arial" w:hAnsi="Arial" w:cs="Arial"/>
                <w:sz w:val="18"/>
                <w:szCs w:val="18"/>
              </w:rPr>
              <w:t xml:space="preserve"> chłodniczego za pomocą urządzenia do obsługi klimatyzacji</w:t>
            </w:r>
          </w:p>
          <w:p w:rsidR="0018509E" w:rsidRDefault="0018509E" w:rsidP="001D0190">
            <w:pPr>
              <w:numPr>
                <w:ilvl w:val="0"/>
                <w:numId w:val="96"/>
              </w:numPr>
              <w:suppressAutoHyphens/>
              <w:autoSpaceDN w:val="0"/>
              <w:spacing w:after="0" w:line="240" w:lineRule="auto"/>
              <w:ind w:left="113" w:hanging="113"/>
              <w:textAlignment w:val="baseline"/>
              <w:rPr>
                <w:rFonts w:ascii="Arial" w:hAnsi="Arial" w:cs="Arial"/>
                <w:sz w:val="18"/>
                <w:szCs w:val="18"/>
              </w:rPr>
            </w:pPr>
            <w:r w:rsidRPr="000D5AAE">
              <w:rPr>
                <w:rFonts w:ascii="Arial" w:hAnsi="Arial" w:cs="Arial"/>
                <w:sz w:val="18"/>
                <w:szCs w:val="18"/>
              </w:rPr>
              <w:t xml:space="preserve">Prawidłowe </w:t>
            </w:r>
            <w:r>
              <w:rPr>
                <w:rFonts w:ascii="Arial" w:hAnsi="Arial" w:cs="Arial"/>
                <w:sz w:val="18"/>
                <w:szCs w:val="18"/>
              </w:rPr>
              <w:t xml:space="preserve">dopasowanie </w:t>
            </w:r>
            <w:r w:rsidRPr="000D5AAE">
              <w:rPr>
                <w:rFonts w:ascii="Arial" w:hAnsi="Arial" w:cs="Arial"/>
                <w:sz w:val="18"/>
                <w:szCs w:val="18"/>
              </w:rPr>
              <w:t>ustawieni</w:t>
            </w:r>
            <w:r>
              <w:rPr>
                <w:rFonts w:ascii="Arial" w:hAnsi="Arial" w:cs="Arial"/>
                <w:sz w:val="18"/>
                <w:szCs w:val="18"/>
              </w:rPr>
              <w:t>a</w:t>
            </w:r>
            <w:r w:rsidRPr="000D5AAE">
              <w:rPr>
                <w:rFonts w:ascii="Arial" w:hAnsi="Arial" w:cs="Arial"/>
                <w:sz w:val="18"/>
                <w:szCs w:val="18"/>
              </w:rPr>
              <w:t xml:space="preserve"> siedzenia </w:t>
            </w:r>
            <w:r>
              <w:rPr>
                <w:rFonts w:ascii="Arial" w:hAnsi="Arial" w:cs="Arial"/>
                <w:sz w:val="18"/>
                <w:szCs w:val="18"/>
              </w:rPr>
              <w:t>sterowanego elektrycznie d</w:t>
            </w:r>
            <w:r w:rsidRPr="000D5AAE">
              <w:rPr>
                <w:rFonts w:ascii="Arial" w:hAnsi="Arial" w:cs="Arial"/>
                <w:sz w:val="18"/>
                <w:szCs w:val="18"/>
              </w:rPr>
              <w:t xml:space="preserve">o wzrostu </w:t>
            </w:r>
            <w:r>
              <w:rPr>
                <w:rFonts w:ascii="Arial" w:hAnsi="Arial" w:cs="Arial"/>
                <w:sz w:val="18"/>
                <w:szCs w:val="18"/>
              </w:rPr>
              <w:t>kierującego</w:t>
            </w:r>
          </w:p>
          <w:p w:rsidR="0018509E" w:rsidRPr="000D5AAE" w:rsidRDefault="0018509E" w:rsidP="001D0190">
            <w:pPr>
              <w:numPr>
                <w:ilvl w:val="0"/>
                <w:numId w:val="96"/>
              </w:numPr>
              <w:suppressAutoHyphens/>
              <w:autoSpaceDN w:val="0"/>
              <w:spacing w:after="0" w:line="240" w:lineRule="auto"/>
              <w:ind w:left="113" w:hanging="113"/>
              <w:textAlignment w:val="baseline"/>
              <w:rPr>
                <w:rFonts w:ascii="Arial" w:hAnsi="Arial" w:cs="Arial"/>
                <w:sz w:val="18"/>
                <w:szCs w:val="18"/>
              </w:rPr>
            </w:pPr>
            <w:r>
              <w:rPr>
                <w:rFonts w:ascii="Arial" w:hAnsi="Arial" w:cs="Arial"/>
                <w:sz w:val="18"/>
                <w:szCs w:val="18"/>
              </w:rPr>
              <w:t>Resetowanie okresu serwisowego za pomocą testera we wskazanym pojeździe</w:t>
            </w:r>
          </w:p>
          <w:p w:rsidR="0018509E" w:rsidRPr="00D57E07" w:rsidRDefault="0018509E" w:rsidP="0086257A">
            <w:pPr>
              <w:spacing w:after="0" w:line="240" w:lineRule="auto"/>
              <w:rPr>
                <w:rFonts w:ascii="Arial" w:hAnsi="Arial" w:cs="Arial"/>
                <w:sz w:val="18"/>
                <w:szCs w:val="18"/>
              </w:rPr>
            </w:pPr>
          </w:p>
        </w:tc>
        <w:tc>
          <w:tcPr>
            <w:tcW w:w="1843" w:type="dxa"/>
            <w:vMerge/>
            <w:shd w:val="clear" w:color="auto" w:fill="auto"/>
          </w:tcPr>
          <w:p w:rsidR="0018509E" w:rsidRPr="00D57E07" w:rsidRDefault="0018509E" w:rsidP="0086257A">
            <w:pPr>
              <w:spacing w:after="0" w:line="240" w:lineRule="auto"/>
              <w:rPr>
                <w:rFonts w:ascii="Arial" w:hAnsi="Arial" w:cs="Arial"/>
                <w:sz w:val="18"/>
                <w:szCs w:val="18"/>
              </w:rPr>
            </w:pPr>
          </w:p>
        </w:tc>
      </w:tr>
      <w:tr w:rsidR="0018509E" w:rsidRPr="004D5F93" w:rsidTr="0086257A">
        <w:tblPrEx>
          <w:tblBorders>
            <w:bottom w:val="single" w:sz="4" w:space="0" w:color="auto"/>
          </w:tblBorders>
        </w:tblPrEx>
        <w:trPr>
          <w:trHeight w:val="2117"/>
        </w:trPr>
        <w:tc>
          <w:tcPr>
            <w:tcW w:w="2693" w:type="dxa"/>
            <w:shd w:val="clear" w:color="auto" w:fill="auto"/>
          </w:tcPr>
          <w:p w:rsidR="0018509E" w:rsidRPr="00113680" w:rsidRDefault="0018509E" w:rsidP="0086257A">
            <w:pPr>
              <w:spacing w:after="40" w:line="240" w:lineRule="auto"/>
              <w:rPr>
                <w:rFonts w:ascii="Arial" w:eastAsia="Times New Roman" w:hAnsi="Arial" w:cs="Arial"/>
                <w:sz w:val="18"/>
                <w:szCs w:val="18"/>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509E" w:rsidRDefault="0018509E" w:rsidP="001D0190">
            <w:pPr>
              <w:numPr>
                <w:ilvl w:val="0"/>
                <w:numId w:val="90"/>
              </w:numPr>
              <w:spacing w:before="40" w:after="0" w:line="240" w:lineRule="auto"/>
              <w:ind w:left="113" w:hanging="113"/>
              <w:rPr>
                <w:rFonts w:ascii="Arial" w:eastAsia="Times New Roman" w:hAnsi="Arial" w:cs="Arial"/>
                <w:sz w:val="18"/>
                <w:szCs w:val="18"/>
                <w:lang w:eastAsia="pl-PL"/>
              </w:rPr>
            </w:pPr>
            <w:r>
              <w:rPr>
                <w:rFonts w:ascii="Arial" w:eastAsia="Times New Roman" w:hAnsi="Arial" w:cs="Arial"/>
                <w:sz w:val="18"/>
                <w:szCs w:val="18"/>
                <w:lang w:eastAsia="pl-PL"/>
              </w:rPr>
              <w:t>rozpoznaje pirotechniczne napinacze pasów bezpieczeństwa</w:t>
            </w:r>
          </w:p>
          <w:p w:rsidR="0018509E" w:rsidRPr="00AA740B" w:rsidRDefault="00C704DF" w:rsidP="001D0190">
            <w:pPr>
              <w:numPr>
                <w:ilvl w:val="0"/>
                <w:numId w:val="90"/>
              </w:numPr>
              <w:spacing w:before="40" w:after="0" w:line="240" w:lineRule="auto"/>
              <w:ind w:left="113" w:hanging="113"/>
              <w:rPr>
                <w:rFonts w:ascii="Arial" w:eastAsia="Times New Roman" w:hAnsi="Arial" w:cs="Arial"/>
                <w:sz w:val="18"/>
                <w:szCs w:val="18"/>
                <w:lang w:eastAsia="pl-PL"/>
              </w:rPr>
            </w:pPr>
            <w:r>
              <w:rPr>
                <w:rFonts w:ascii="Arial" w:eastAsia="Times New Roman" w:hAnsi="Arial" w:cs="Arial"/>
                <w:sz w:val="18"/>
                <w:szCs w:val="18"/>
                <w:lang w:eastAsia="pl-PL"/>
              </w:rPr>
              <w:t xml:space="preserve">wyjaśnia sposoby </w:t>
            </w:r>
            <w:r w:rsidR="0018509E" w:rsidRPr="00326283">
              <w:rPr>
                <w:rFonts w:ascii="Arial" w:eastAsia="Times New Roman" w:hAnsi="Arial" w:cs="Arial"/>
                <w:sz w:val="18"/>
                <w:szCs w:val="18"/>
                <w:lang w:eastAsia="pl-PL"/>
              </w:rPr>
              <w:t>diagnoz</w:t>
            </w:r>
            <w:r>
              <w:rPr>
                <w:rFonts w:ascii="Arial" w:eastAsia="Times New Roman" w:hAnsi="Arial" w:cs="Arial"/>
                <w:sz w:val="18"/>
                <w:szCs w:val="18"/>
                <w:lang w:eastAsia="pl-PL"/>
              </w:rPr>
              <w:t>owania</w:t>
            </w:r>
            <w:r w:rsidR="0018509E" w:rsidRPr="00326283">
              <w:rPr>
                <w:rFonts w:ascii="Arial" w:eastAsia="Times New Roman" w:hAnsi="Arial" w:cs="Arial"/>
                <w:sz w:val="18"/>
                <w:szCs w:val="18"/>
                <w:lang w:eastAsia="pl-PL"/>
              </w:rPr>
              <w:t xml:space="preserve"> pirotechniczn</w:t>
            </w:r>
            <w:r>
              <w:rPr>
                <w:rFonts w:ascii="Arial" w:eastAsia="Times New Roman" w:hAnsi="Arial" w:cs="Arial"/>
                <w:sz w:val="18"/>
                <w:szCs w:val="18"/>
                <w:lang w:eastAsia="pl-PL"/>
              </w:rPr>
              <w:t>ych</w:t>
            </w:r>
            <w:r w:rsidR="0018509E" w:rsidRPr="00326283">
              <w:rPr>
                <w:rFonts w:ascii="Arial" w:eastAsia="Times New Roman" w:hAnsi="Arial" w:cs="Arial"/>
                <w:sz w:val="18"/>
                <w:szCs w:val="18"/>
                <w:lang w:eastAsia="pl-PL"/>
              </w:rPr>
              <w:t xml:space="preserve"> napinacz</w:t>
            </w:r>
            <w:r>
              <w:rPr>
                <w:rFonts w:ascii="Arial" w:eastAsia="Times New Roman" w:hAnsi="Arial" w:cs="Arial"/>
                <w:sz w:val="18"/>
                <w:szCs w:val="18"/>
                <w:lang w:eastAsia="pl-PL"/>
              </w:rPr>
              <w:t>y</w:t>
            </w:r>
            <w:r w:rsidR="0018509E" w:rsidRPr="00326283">
              <w:rPr>
                <w:rFonts w:ascii="Arial" w:eastAsia="Times New Roman" w:hAnsi="Arial" w:cs="Arial"/>
                <w:sz w:val="18"/>
                <w:szCs w:val="18"/>
                <w:lang w:eastAsia="pl-PL"/>
              </w:rPr>
              <w:t xml:space="preserve"> pasów bezpieczeństwa</w:t>
            </w:r>
          </w:p>
          <w:p w:rsidR="0018509E" w:rsidRPr="00326283" w:rsidRDefault="0018509E" w:rsidP="001D0190">
            <w:pPr>
              <w:numPr>
                <w:ilvl w:val="0"/>
                <w:numId w:val="90"/>
              </w:numPr>
              <w:spacing w:after="0" w:line="240" w:lineRule="auto"/>
              <w:ind w:left="113" w:hanging="113"/>
              <w:rPr>
                <w:rFonts w:ascii="Arial" w:eastAsia="Times New Roman" w:hAnsi="Arial" w:cs="Arial"/>
                <w:sz w:val="18"/>
                <w:szCs w:val="18"/>
                <w:lang w:eastAsia="pl-PL"/>
              </w:rPr>
            </w:pPr>
            <w:r w:rsidRPr="00326283">
              <w:rPr>
                <w:rFonts w:ascii="Arial" w:eastAsia="Times New Roman" w:hAnsi="Arial" w:cs="Arial"/>
                <w:sz w:val="18"/>
                <w:szCs w:val="18"/>
                <w:lang w:eastAsia="pl-PL"/>
              </w:rPr>
              <w:t>rozróżnia rodzaje zagłówków</w:t>
            </w:r>
          </w:p>
          <w:p w:rsidR="0018509E" w:rsidRPr="00326283" w:rsidRDefault="0018509E" w:rsidP="001D0190">
            <w:pPr>
              <w:numPr>
                <w:ilvl w:val="0"/>
                <w:numId w:val="90"/>
              </w:numPr>
              <w:spacing w:after="0" w:line="240" w:lineRule="auto"/>
              <w:ind w:left="113" w:hanging="113"/>
              <w:rPr>
                <w:rFonts w:ascii="Arial" w:eastAsia="Times New Roman" w:hAnsi="Arial" w:cs="Arial"/>
                <w:sz w:val="18"/>
                <w:szCs w:val="18"/>
                <w:lang w:eastAsia="pl-PL"/>
              </w:rPr>
            </w:pPr>
            <w:r w:rsidRPr="00326283">
              <w:rPr>
                <w:rFonts w:ascii="Arial" w:eastAsia="Times New Roman" w:hAnsi="Arial" w:cs="Arial"/>
                <w:sz w:val="18"/>
                <w:szCs w:val="18"/>
                <w:lang w:eastAsia="pl-PL"/>
              </w:rPr>
              <w:t>przeprowadza regulację ustawienia zagłówków</w:t>
            </w:r>
          </w:p>
          <w:p w:rsidR="0018509E" w:rsidRPr="00326283" w:rsidRDefault="00C704DF" w:rsidP="001D0190">
            <w:pPr>
              <w:numPr>
                <w:ilvl w:val="0"/>
                <w:numId w:val="90"/>
              </w:numPr>
              <w:spacing w:after="0" w:line="240" w:lineRule="auto"/>
              <w:ind w:left="113" w:hanging="113"/>
              <w:rPr>
                <w:rFonts w:ascii="Arial" w:eastAsia="Times New Roman" w:hAnsi="Arial" w:cs="Arial"/>
                <w:sz w:val="18"/>
                <w:szCs w:val="18"/>
                <w:lang w:eastAsia="pl-PL"/>
              </w:rPr>
            </w:pPr>
            <w:r>
              <w:rPr>
                <w:rFonts w:ascii="Arial" w:eastAsia="Times New Roman" w:hAnsi="Arial" w:cs="Arial"/>
                <w:sz w:val="18"/>
                <w:szCs w:val="18"/>
                <w:lang w:eastAsia="pl-PL"/>
              </w:rPr>
              <w:t xml:space="preserve">wyjaśnia sposoby </w:t>
            </w:r>
            <w:r w:rsidRPr="00326283">
              <w:rPr>
                <w:rFonts w:ascii="Arial" w:eastAsia="Times New Roman" w:hAnsi="Arial" w:cs="Arial"/>
                <w:sz w:val="18"/>
                <w:szCs w:val="18"/>
                <w:lang w:eastAsia="pl-PL"/>
              </w:rPr>
              <w:t>diagnoz</w:t>
            </w:r>
            <w:r>
              <w:rPr>
                <w:rFonts w:ascii="Arial" w:eastAsia="Times New Roman" w:hAnsi="Arial" w:cs="Arial"/>
                <w:sz w:val="18"/>
                <w:szCs w:val="18"/>
                <w:lang w:eastAsia="pl-PL"/>
              </w:rPr>
              <w:t>owania</w:t>
            </w:r>
            <w:r w:rsidRPr="00326283">
              <w:rPr>
                <w:rFonts w:ascii="Arial" w:eastAsia="Times New Roman" w:hAnsi="Arial" w:cs="Arial"/>
                <w:sz w:val="18"/>
                <w:szCs w:val="18"/>
                <w:lang w:eastAsia="pl-PL"/>
              </w:rPr>
              <w:t xml:space="preserve"> </w:t>
            </w:r>
            <w:r w:rsidR="0018509E" w:rsidRPr="00326283">
              <w:rPr>
                <w:rFonts w:ascii="Arial" w:eastAsia="Times New Roman" w:hAnsi="Arial" w:cs="Arial"/>
                <w:sz w:val="18"/>
                <w:szCs w:val="18"/>
                <w:lang w:eastAsia="pl-PL"/>
              </w:rPr>
              <w:t>układ</w:t>
            </w:r>
            <w:r>
              <w:rPr>
                <w:rFonts w:ascii="Arial" w:eastAsia="Times New Roman" w:hAnsi="Arial" w:cs="Arial"/>
                <w:sz w:val="18"/>
                <w:szCs w:val="18"/>
                <w:lang w:eastAsia="pl-PL"/>
              </w:rPr>
              <w:t>ów</w:t>
            </w:r>
            <w:r w:rsidR="0018509E" w:rsidRPr="00326283">
              <w:rPr>
                <w:rFonts w:ascii="Arial" w:eastAsia="Times New Roman" w:hAnsi="Arial" w:cs="Arial"/>
                <w:sz w:val="18"/>
                <w:szCs w:val="18"/>
                <w:lang w:eastAsia="pl-PL"/>
              </w:rPr>
              <w:t xml:space="preserve"> komfortu</w:t>
            </w:r>
            <w:r>
              <w:rPr>
                <w:rFonts w:ascii="Arial" w:eastAsia="Times New Roman" w:hAnsi="Arial" w:cs="Arial"/>
                <w:sz w:val="18"/>
                <w:szCs w:val="18"/>
                <w:lang w:eastAsia="pl-PL"/>
              </w:rPr>
              <w:t xml:space="preserve"> jazdy</w:t>
            </w:r>
          </w:p>
          <w:p w:rsidR="0018509E" w:rsidRPr="00326283" w:rsidRDefault="00C704DF" w:rsidP="001D0190">
            <w:pPr>
              <w:numPr>
                <w:ilvl w:val="0"/>
                <w:numId w:val="90"/>
              </w:numPr>
              <w:spacing w:after="0" w:line="240" w:lineRule="auto"/>
              <w:ind w:left="113" w:hanging="113"/>
              <w:rPr>
                <w:rFonts w:ascii="Arial" w:eastAsia="Times New Roman" w:hAnsi="Arial" w:cs="Arial"/>
                <w:sz w:val="18"/>
                <w:szCs w:val="18"/>
                <w:lang w:eastAsia="pl-PL"/>
              </w:rPr>
            </w:pPr>
            <w:r>
              <w:rPr>
                <w:rFonts w:ascii="Arial" w:eastAsia="Times New Roman" w:hAnsi="Arial" w:cs="Arial"/>
                <w:sz w:val="18"/>
                <w:szCs w:val="18"/>
                <w:lang w:eastAsia="pl-PL"/>
              </w:rPr>
              <w:t xml:space="preserve">wyjaśnia sposoby </w:t>
            </w:r>
            <w:r w:rsidRPr="00326283">
              <w:rPr>
                <w:rFonts w:ascii="Arial" w:eastAsia="Times New Roman" w:hAnsi="Arial" w:cs="Arial"/>
                <w:sz w:val="18"/>
                <w:szCs w:val="18"/>
                <w:lang w:eastAsia="pl-PL"/>
              </w:rPr>
              <w:t>diagnoz</w:t>
            </w:r>
            <w:r>
              <w:rPr>
                <w:rFonts w:ascii="Arial" w:eastAsia="Times New Roman" w:hAnsi="Arial" w:cs="Arial"/>
                <w:sz w:val="18"/>
                <w:szCs w:val="18"/>
                <w:lang w:eastAsia="pl-PL"/>
              </w:rPr>
              <w:t>owania układów</w:t>
            </w:r>
            <w:r w:rsidR="0018509E" w:rsidRPr="00326283">
              <w:rPr>
                <w:rFonts w:ascii="Arial" w:eastAsia="Times New Roman" w:hAnsi="Arial" w:cs="Arial"/>
                <w:sz w:val="18"/>
                <w:szCs w:val="18"/>
                <w:lang w:eastAsia="pl-PL"/>
              </w:rPr>
              <w:t xml:space="preserve"> sygnalizacyjn</w:t>
            </w:r>
            <w:r>
              <w:rPr>
                <w:rFonts w:ascii="Arial" w:eastAsia="Times New Roman" w:hAnsi="Arial" w:cs="Arial"/>
                <w:sz w:val="18"/>
                <w:szCs w:val="18"/>
                <w:lang w:eastAsia="pl-PL"/>
              </w:rPr>
              <w:t>ych</w:t>
            </w:r>
            <w:r w:rsidR="0018509E" w:rsidRPr="00326283">
              <w:rPr>
                <w:rFonts w:ascii="Arial" w:eastAsia="Times New Roman" w:hAnsi="Arial" w:cs="Arial"/>
                <w:sz w:val="18"/>
                <w:szCs w:val="18"/>
                <w:lang w:eastAsia="pl-PL"/>
              </w:rPr>
              <w:t xml:space="preserve"> </w:t>
            </w:r>
          </w:p>
          <w:p w:rsidR="0018509E" w:rsidRPr="00326283" w:rsidRDefault="0018509E" w:rsidP="001D0190">
            <w:pPr>
              <w:numPr>
                <w:ilvl w:val="0"/>
                <w:numId w:val="90"/>
              </w:numPr>
              <w:spacing w:after="0" w:line="240" w:lineRule="auto"/>
              <w:ind w:left="113" w:hanging="113"/>
              <w:rPr>
                <w:rFonts w:ascii="Arial" w:eastAsia="Times New Roman" w:hAnsi="Arial" w:cs="Arial"/>
                <w:sz w:val="18"/>
                <w:szCs w:val="18"/>
                <w:lang w:eastAsia="pl-PL"/>
              </w:rPr>
            </w:pPr>
            <w:r w:rsidRPr="00326283">
              <w:rPr>
                <w:rFonts w:ascii="Arial" w:eastAsia="Times New Roman" w:hAnsi="Arial" w:cs="Arial"/>
                <w:sz w:val="18"/>
                <w:szCs w:val="18"/>
                <w:lang w:eastAsia="pl-PL"/>
              </w:rPr>
              <w:t>rozróżnia znaczenie lampek kontrolnych</w:t>
            </w:r>
          </w:p>
          <w:p w:rsidR="0018509E" w:rsidRPr="00326283" w:rsidRDefault="0018509E" w:rsidP="001D0190">
            <w:pPr>
              <w:numPr>
                <w:ilvl w:val="0"/>
                <w:numId w:val="90"/>
              </w:numPr>
              <w:spacing w:after="0" w:line="240" w:lineRule="auto"/>
              <w:ind w:left="113" w:hanging="113"/>
              <w:rPr>
                <w:rFonts w:ascii="Arial" w:eastAsia="Times New Roman" w:hAnsi="Arial" w:cs="Arial"/>
                <w:sz w:val="18"/>
                <w:szCs w:val="18"/>
                <w:lang w:eastAsia="pl-PL"/>
              </w:rPr>
            </w:pPr>
            <w:r w:rsidRPr="00326283">
              <w:rPr>
                <w:rFonts w:ascii="Arial" w:eastAsia="Times New Roman" w:hAnsi="Arial" w:cs="Arial"/>
                <w:sz w:val="18"/>
                <w:szCs w:val="18"/>
                <w:lang w:eastAsia="pl-PL"/>
              </w:rPr>
              <w:t>odczytuje dane z komputera  pokładowego</w:t>
            </w:r>
          </w:p>
          <w:p w:rsidR="0018509E" w:rsidRPr="00326283" w:rsidRDefault="0018509E" w:rsidP="001D0190">
            <w:pPr>
              <w:numPr>
                <w:ilvl w:val="0"/>
                <w:numId w:val="90"/>
              </w:numPr>
              <w:spacing w:after="0" w:line="240" w:lineRule="auto"/>
              <w:ind w:left="113" w:hanging="113"/>
              <w:rPr>
                <w:rFonts w:ascii="Arial" w:eastAsia="Times New Roman" w:hAnsi="Arial" w:cs="Arial"/>
                <w:sz w:val="18"/>
                <w:szCs w:val="18"/>
                <w:lang w:eastAsia="pl-PL"/>
              </w:rPr>
            </w:pPr>
            <w:r w:rsidRPr="00326283">
              <w:rPr>
                <w:rFonts w:ascii="Arial" w:eastAsia="Times New Roman" w:hAnsi="Arial" w:cs="Arial"/>
                <w:sz w:val="18"/>
                <w:szCs w:val="18"/>
                <w:lang w:eastAsia="pl-PL"/>
              </w:rPr>
              <w:t>resetuje okres serwisowy</w:t>
            </w:r>
          </w:p>
          <w:p w:rsidR="0018509E" w:rsidRPr="00326283" w:rsidRDefault="0018509E" w:rsidP="001D0190">
            <w:pPr>
              <w:numPr>
                <w:ilvl w:val="0"/>
                <w:numId w:val="90"/>
              </w:numPr>
              <w:spacing w:after="0" w:line="240" w:lineRule="auto"/>
              <w:ind w:left="113" w:hanging="113"/>
              <w:rPr>
                <w:rFonts w:ascii="Arial" w:eastAsia="Times New Roman" w:hAnsi="Arial" w:cs="Arial"/>
                <w:sz w:val="18"/>
                <w:szCs w:val="18"/>
                <w:lang w:eastAsia="pl-PL"/>
              </w:rPr>
            </w:pPr>
            <w:r w:rsidRPr="00326283">
              <w:rPr>
                <w:rFonts w:ascii="Arial" w:eastAsia="Times New Roman" w:hAnsi="Arial" w:cs="Arial"/>
                <w:sz w:val="18"/>
                <w:szCs w:val="18"/>
                <w:lang w:eastAsia="pl-PL"/>
              </w:rPr>
              <w:t>ustawia licznik przebiegów dziennych</w:t>
            </w:r>
          </w:p>
          <w:p w:rsidR="0018509E" w:rsidRPr="00326283" w:rsidRDefault="0018509E" w:rsidP="001D0190">
            <w:pPr>
              <w:numPr>
                <w:ilvl w:val="0"/>
                <w:numId w:val="90"/>
              </w:numPr>
              <w:spacing w:after="40" w:line="240" w:lineRule="auto"/>
              <w:ind w:left="113" w:hanging="113"/>
              <w:rPr>
                <w:rFonts w:ascii="Arial" w:eastAsia="Times New Roman" w:hAnsi="Arial" w:cs="Arial"/>
                <w:sz w:val="18"/>
                <w:szCs w:val="18"/>
                <w:lang w:eastAsia="pl-PL"/>
              </w:rPr>
            </w:pPr>
            <w:r w:rsidRPr="00326283">
              <w:rPr>
                <w:rFonts w:ascii="Arial" w:eastAsia="Times New Roman" w:hAnsi="Arial" w:cs="Arial"/>
                <w:sz w:val="18"/>
                <w:szCs w:val="18"/>
                <w:lang w:eastAsia="pl-PL"/>
              </w:rPr>
              <w:t>diagnozuje elementy</w:t>
            </w:r>
            <w:r>
              <w:rPr>
                <w:rFonts w:ascii="Arial" w:eastAsia="Times New Roman" w:hAnsi="Arial" w:cs="Arial"/>
                <w:sz w:val="18"/>
                <w:szCs w:val="18"/>
                <w:lang w:eastAsia="pl-PL"/>
              </w:rPr>
              <w:t xml:space="preserve"> elektrycznego i elektronicznego</w:t>
            </w:r>
            <w:r w:rsidRPr="00326283">
              <w:rPr>
                <w:rFonts w:ascii="Arial" w:eastAsia="Times New Roman" w:hAnsi="Arial" w:cs="Arial"/>
                <w:sz w:val="18"/>
                <w:szCs w:val="18"/>
                <w:lang w:eastAsia="pl-PL"/>
              </w:rPr>
              <w:t xml:space="preserve"> wyposażenia pojazdu</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8509E" w:rsidRPr="00326283" w:rsidRDefault="0018509E" w:rsidP="0086257A">
            <w:pPr>
              <w:spacing w:before="40" w:after="40" w:line="240" w:lineRule="auto"/>
              <w:jc w:val="center"/>
              <w:rPr>
                <w:rFonts w:ascii="Arial" w:hAnsi="Arial" w:cs="Arial"/>
                <w:b/>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8509E" w:rsidRPr="004D5F93" w:rsidRDefault="0018509E" w:rsidP="0086257A">
            <w:pPr>
              <w:spacing w:before="40" w:after="0" w:line="240" w:lineRule="auto"/>
              <w:rPr>
                <w:rFonts w:ascii="Arial" w:hAnsi="Arial" w:cs="Arial"/>
                <w:sz w:val="18"/>
                <w:szCs w:val="18"/>
              </w:rPr>
            </w:pPr>
          </w:p>
        </w:tc>
        <w:tc>
          <w:tcPr>
            <w:tcW w:w="1843" w:type="dxa"/>
            <w:vMerge/>
            <w:shd w:val="clear" w:color="auto" w:fill="auto"/>
          </w:tcPr>
          <w:p w:rsidR="0018509E" w:rsidRPr="004D5F93" w:rsidRDefault="0018509E" w:rsidP="0086257A">
            <w:pPr>
              <w:spacing w:after="0" w:line="240" w:lineRule="auto"/>
              <w:jc w:val="center"/>
              <w:rPr>
                <w:rFonts w:ascii="Arial" w:hAnsi="Arial" w:cs="Arial"/>
                <w:sz w:val="18"/>
                <w:szCs w:val="18"/>
              </w:rPr>
            </w:pPr>
          </w:p>
        </w:tc>
      </w:tr>
    </w:tbl>
    <w:p w:rsidR="0018509E" w:rsidRDefault="0018509E" w:rsidP="0018509E">
      <w:pPr>
        <w:spacing w:after="0" w:line="240" w:lineRule="auto"/>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Default="0018509E" w:rsidP="0018509E">
      <w:pPr>
        <w:rPr>
          <w:rFonts w:ascii="Arial" w:hAnsi="Arial" w:cs="Arial"/>
          <w:sz w:val="18"/>
          <w:szCs w:val="18"/>
        </w:rPr>
      </w:pPr>
    </w:p>
    <w:p w:rsidR="0018509E" w:rsidRPr="00F131C1" w:rsidRDefault="0018509E" w:rsidP="0018509E">
      <w:pPr>
        <w:spacing w:after="0"/>
        <w:rPr>
          <w:vanish/>
        </w:rPr>
      </w:pPr>
    </w:p>
    <w:p w:rsidR="0018509E" w:rsidRDefault="0018509E" w:rsidP="0018509E">
      <w:pPr>
        <w:spacing w:after="0" w:line="240" w:lineRule="auto"/>
        <w:rPr>
          <w:rFonts w:ascii="Arial" w:hAnsi="Arial" w:cs="Arial"/>
          <w:sz w:val="18"/>
          <w:szCs w:val="18"/>
        </w:rPr>
      </w:pPr>
    </w:p>
    <w:p w:rsidR="0018509E" w:rsidRPr="00B1052E" w:rsidRDefault="0018509E" w:rsidP="0018509E">
      <w:pPr>
        <w:spacing w:after="0" w:line="240" w:lineRule="auto"/>
        <w:rPr>
          <w:rFonts w:ascii="Arial" w:hAnsi="Arial" w:cs="Arial"/>
          <w:sz w:val="8"/>
          <w:szCs w:val="8"/>
        </w:rPr>
      </w:pPr>
    </w:p>
    <w:tbl>
      <w:tblPr>
        <w:tblW w:w="14675"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5"/>
      </w:tblGrid>
      <w:tr w:rsidR="0018509E" w:rsidRPr="003B2E66" w:rsidTr="0086257A">
        <w:tc>
          <w:tcPr>
            <w:tcW w:w="14675" w:type="dxa"/>
          </w:tcPr>
          <w:p w:rsidR="0018509E" w:rsidRPr="003B2E66" w:rsidRDefault="0018509E" w:rsidP="0086257A">
            <w:pPr>
              <w:spacing w:after="0" w:line="240" w:lineRule="auto"/>
              <w:jc w:val="both"/>
              <w:rPr>
                <w:rFonts w:ascii="Arial" w:hAnsi="Arial" w:cs="Arial"/>
                <w:b/>
                <w:sz w:val="18"/>
                <w:szCs w:val="18"/>
              </w:rPr>
            </w:pPr>
          </w:p>
          <w:p w:rsidR="0018509E" w:rsidRPr="00EF0A6D" w:rsidRDefault="0018509E" w:rsidP="0086257A">
            <w:pPr>
              <w:spacing w:after="0" w:line="240" w:lineRule="auto"/>
              <w:jc w:val="both"/>
              <w:rPr>
                <w:rFonts w:ascii="Arial" w:hAnsi="Arial" w:cs="Arial"/>
                <w:b/>
                <w:sz w:val="18"/>
                <w:szCs w:val="18"/>
              </w:rPr>
            </w:pPr>
            <w:r w:rsidRPr="00EF0A6D">
              <w:rPr>
                <w:rFonts w:ascii="Arial" w:hAnsi="Arial" w:cs="Arial"/>
                <w:b/>
                <w:sz w:val="18"/>
                <w:szCs w:val="18"/>
              </w:rPr>
              <w:t>Kryteria oceny i metody sprawdzania osiągnięć</w:t>
            </w:r>
          </w:p>
          <w:p w:rsidR="0018509E" w:rsidRPr="00EF0A6D" w:rsidRDefault="0018509E" w:rsidP="0086257A">
            <w:pPr>
              <w:spacing w:after="0" w:line="240" w:lineRule="auto"/>
              <w:jc w:val="both"/>
              <w:rPr>
                <w:rFonts w:ascii="Arial" w:hAnsi="Arial" w:cs="Arial"/>
                <w:sz w:val="18"/>
                <w:szCs w:val="18"/>
              </w:rPr>
            </w:pPr>
          </w:p>
          <w:p w:rsidR="0018509E" w:rsidRPr="00EF0A6D" w:rsidRDefault="0018509E" w:rsidP="0086257A">
            <w:pPr>
              <w:spacing w:after="0" w:line="240" w:lineRule="auto"/>
              <w:jc w:val="both"/>
              <w:rPr>
                <w:rFonts w:ascii="Arial" w:hAnsi="Arial" w:cs="Arial"/>
                <w:sz w:val="18"/>
                <w:szCs w:val="18"/>
              </w:rPr>
            </w:pPr>
            <w:r w:rsidRPr="00EF0A6D">
              <w:rPr>
                <w:rFonts w:ascii="Arial" w:hAnsi="Arial" w:cs="Arial"/>
                <w:sz w:val="18"/>
                <w:szCs w:val="18"/>
              </w:rPr>
              <w:t>Sprawdzenie osiągnięcia przez uczniów założonych, szczegółowych celów kształcenia powinno być realizowane poprzez zastosowanie odpowiednich narzędzi bieżącego pomiaru dydaktycznego:</w:t>
            </w:r>
          </w:p>
          <w:p w:rsidR="0018509E" w:rsidRPr="00EF0A6D" w:rsidRDefault="0018509E" w:rsidP="0086257A">
            <w:pPr>
              <w:spacing w:after="0" w:line="240" w:lineRule="auto"/>
              <w:jc w:val="both"/>
              <w:rPr>
                <w:rFonts w:ascii="Arial" w:hAnsi="Arial" w:cs="Arial"/>
                <w:sz w:val="18"/>
                <w:szCs w:val="18"/>
              </w:rPr>
            </w:pPr>
            <w:r w:rsidRPr="00EF0A6D">
              <w:rPr>
                <w:rFonts w:ascii="Arial" w:hAnsi="Arial" w:cs="Arial"/>
                <w:sz w:val="18"/>
                <w:szCs w:val="18"/>
              </w:rPr>
              <w:t>- sprawdzianów ustnych i pisemnych</w:t>
            </w:r>
            <w:r>
              <w:rPr>
                <w:rFonts w:ascii="Arial" w:hAnsi="Arial" w:cs="Arial"/>
                <w:sz w:val="18"/>
                <w:szCs w:val="18"/>
              </w:rPr>
              <w:t>,</w:t>
            </w:r>
          </w:p>
          <w:p w:rsidR="0018509E" w:rsidRPr="00EF0A6D" w:rsidRDefault="0018509E" w:rsidP="0086257A">
            <w:pPr>
              <w:spacing w:after="0" w:line="240" w:lineRule="auto"/>
              <w:jc w:val="both"/>
              <w:rPr>
                <w:rFonts w:ascii="Arial" w:hAnsi="Arial" w:cs="Arial"/>
                <w:sz w:val="18"/>
                <w:szCs w:val="18"/>
              </w:rPr>
            </w:pPr>
            <w:r w:rsidRPr="00EF0A6D">
              <w:rPr>
                <w:rFonts w:ascii="Arial" w:hAnsi="Arial" w:cs="Arial"/>
                <w:sz w:val="18"/>
                <w:szCs w:val="18"/>
              </w:rPr>
              <w:t>- testów wielokrotnego wyboru</w:t>
            </w:r>
            <w:r>
              <w:rPr>
                <w:rFonts w:ascii="Arial" w:hAnsi="Arial" w:cs="Arial"/>
                <w:sz w:val="18"/>
                <w:szCs w:val="18"/>
              </w:rPr>
              <w:t>,</w:t>
            </w:r>
          </w:p>
          <w:p w:rsidR="0018509E" w:rsidRPr="00EF0A6D" w:rsidRDefault="0018509E" w:rsidP="0086257A">
            <w:pPr>
              <w:spacing w:after="0" w:line="240" w:lineRule="auto"/>
              <w:jc w:val="both"/>
              <w:rPr>
                <w:rFonts w:ascii="Arial" w:hAnsi="Arial" w:cs="Arial"/>
                <w:sz w:val="18"/>
                <w:szCs w:val="18"/>
              </w:rPr>
            </w:pPr>
            <w:r w:rsidRPr="00EF0A6D">
              <w:rPr>
                <w:rFonts w:ascii="Arial" w:hAnsi="Arial" w:cs="Arial"/>
                <w:sz w:val="18"/>
                <w:szCs w:val="18"/>
              </w:rPr>
              <w:t>- obserwacji pracy uczniów podczas wykonywania ćwiczeń</w:t>
            </w:r>
            <w:r>
              <w:rPr>
                <w:rFonts w:ascii="Arial" w:hAnsi="Arial" w:cs="Arial"/>
                <w:sz w:val="18"/>
                <w:szCs w:val="18"/>
              </w:rPr>
              <w:t>.</w:t>
            </w:r>
          </w:p>
          <w:p w:rsidR="0018509E" w:rsidRPr="00EF0A6D" w:rsidRDefault="0018509E" w:rsidP="0086257A">
            <w:pPr>
              <w:spacing w:after="0" w:line="240" w:lineRule="auto"/>
              <w:jc w:val="both"/>
              <w:rPr>
                <w:rFonts w:ascii="Arial" w:hAnsi="Arial" w:cs="Arial"/>
                <w:sz w:val="18"/>
                <w:szCs w:val="18"/>
              </w:rPr>
            </w:pPr>
            <w:r w:rsidRPr="00EF0A6D">
              <w:rPr>
                <w:rFonts w:ascii="Arial" w:hAnsi="Arial" w:cs="Arial"/>
                <w:sz w:val="18"/>
                <w:szCs w:val="18"/>
              </w:rPr>
              <w:t>Sprawdziany ustne i pisemne powinny dotyczyć głównie bieżącej oceny pracy uczniów, stanowią również dla nauczyciela informację dla nauczyciela o tym, jakie zagadnienia należy powtórzyć oraz jakie ćwiczenia dodatkowo przeprowadzić.</w:t>
            </w:r>
          </w:p>
          <w:p w:rsidR="0018509E" w:rsidRPr="00EF0A6D" w:rsidRDefault="0018509E" w:rsidP="0086257A">
            <w:pPr>
              <w:spacing w:after="0" w:line="240" w:lineRule="auto"/>
              <w:jc w:val="both"/>
              <w:rPr>
                <w:rFonts w:ascii="Arial" w:hAnsi="Arial" w:cs="Arial"/>
                <w:sz w:val="18"/>
                <w:szCs w:val="18"/>
              </w:rPr>
            </w:pPr>
            <w:r w:rsidRPr="00EF0A6D">
              <w:rPr>
                <w:rFonts w:ascii="Arial" w:hAnsi="Arial" w:cs="Arial"/>
                <w:sz w:val="18"/>
                <w:szCs w:val="18"/>
              </w:rPr>
              <w:t>Do oceny poziomu i zakresu realizacji programu wskazane jest stosowanie testów szkolnych wielokrotnego wyboru.</w:t>
            </w:r>
          </w:p>
          <w:p w:rsidR="0018509E" w:rsidRPr="00EF0A6D" w:rsidRDefault="0018509E" w:rsidP="0086257A">
            <w:pPr>
              <w:spacing w:after="0" w:line="240" w:lineRule="auto"/>
              <w:jc w:val="both"/>
              <w:rPr>
                <w:rFonts w:ascii="Arial" w:hAnsi="Arial" w:cs="Arial"/>
                <w:sz w:val="18"/>
                <w:szCs w:val="18"/>
              </w:rPr>
            </w:pPr>
          </w:p>
          <w:p w:rsidR="0018509E" w:rsidRPr="00EF0A6D" w:rsidRDefault="0018509E" w:rsidP="0086257A">
            <w:pPr>
              <w:spacing w:after="0" w:line="240" w:lineRule="auto"/>
              <w:jc w:val="both"/>
              <w:rPr>
                <w:rFonts w:ascii="Arial" w:hAnsi="Arial" w:cs="Arial"/>
                <w:sz w:val="18"/>
                <w:szCs w:val="18"/>
              </w:rPr>
            </w:pPr>
          </w:p>
          <w:p w:rsidR="0018509E" w:rsidRPr="00EF0A6D" w:rsidRDefault="0018509E" w:rsidP="0086257A">
            <w:pPr>
              <w:spacing w:after="0" w:line="240" w:lineRule="auto"/>
              <w:jc w:val="both"/>
              <w:rPr>
                <w:rFonts w:ascii="Arial" w:hAnsi="Arial" w:cs="Arial"/>
                <w:b/>
                <w:sz w:val="18"/>
                <w:szCs w:val="18"/>
              </w:rPr>
            </w:pPr>
            <w:r w:rsidRPr="00EF0A6D">
              <w:rPr>
                <w:rFonts w:ascii="Arial" w:hAnsi="Arial" w:cs="Arial"/>
                <w:b/>
                <w:sz w:val="18"/>
                <w:szCs w:val="18"/>
              </w:rPr>
              <w:t>Zalecane środki dydaktyczne</w:t>
            </w:r>
          </w:p>
          <w:p w:rsidR="0018509E" w:rsidRPr="00EF0A6D" w:rsidRDefault="0018509E" w:rsidP="0086257A">
            <w:pPr>
              <w:spacing w:after="0" w:line="240" w:lineRule="auto"/>
              <w:jc w:val="both"/>
              <w:rPr>
                <w:rFonts w:ascii="Arial" w:hAnsi="Arial" w:cs="Arial"/>
                <w:b/>
                <w:sz w:val="18"/>
                <w:szCs w:val="18"/>
              </w:rPr>
            </w:pPr>
          </w:p>
          <w:p w:rsidR="0018509E" w:rsidRPr="00EF0A6D" w:rsidRDefault="0018509E" w:rsidP="0086257A">
            <w:pPr>
              <w:spacing w:after="0" w:line="240" w:lineRule="auto"/>
              <w:jc w:val="both"/>
              <w:rPr>
                <w:rFonts w:ascii="Arial" w:hAnsi="Arial" w:cs="Arial"/>
                <w:sz w:val="18"/>
                <w:szCs w:val="18"/>
              </w:rPr>
            </w:pPr>
            <w:r w:rsidRPr="00EF0A6D">
              <w:rPr>
                <w:rFonts w:ascii="Arial" w:hAnsi="Arial" w:cs="Arial"/>
                <w:sz w:val="18"/>
                <w:szCs w:val="18"/>
              </w:rPr>
              <w:t>Zajęcia powinny odbywać się w sali przedmiotowej wyposażonej w:</w:t>
            </w:r>
          </w:p>
          <w:p w:rsidR="0018509E" w:rsidRPr="00EF0A6D" w:rsidRDefault="0018509E"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modele i eksponaty silników</w:t>
            </w:r>
            <w:r>
              <w:rPr>
                <w:rFonts w:ascii="Arial" w:hAnsi="Arial" w:cs="Arial"/>
                <w:sz w:val="18"/>
                <w:szCs w:val="18"/>
              </w:rPr>
              <w:t>,</w:t>
            </w:r>
          </w:p>
          <w:p w:rsidR="0018509E" w:rsidRPr="00EF0A6D" w:rsidRDefault="0018509E"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modele</w:t>
            </w:r>
            <w:r>
              <w:rPr>
                <w:rFonts w:ascii="Arial" w:hAnsi="Arial" w:cs="Arial"/>
                <w:sz w:val="18"/>
                <w:szCs w:val="18"/>
              </w:rPr>
              <w:t xml:space="preserve"> oraz</w:t>
            </w:r>
            <w:r w:rsidRPr="00EF0A6D">
              <w:rPr>
                <w:rFonts w:ascii="Arial" w:hAnsi="Arial" w:cs="Arial"/>
                <w:sz w:val="18"/>
                <w:szCs w:val="18"/>
              </w:rPr>
              <w:t xml:space="preserve"> eksponaty układów i elementów silników</w:t>
            </w:r>
            <w:r>
              <w:rPr>
                <w:rFonts w:ascii="Arial" w:hAnsi="Arial" w:cs="Arial"/>
                <w:sz w:val="18"/>
                <w:szCs w:val="18"/>
              </w:rPr>
              <w:t>,</w:t>
            </w:r>
          </w:p>
          <w:p w:rsidR="0018509E" w:rsidRPr="00EF0A6D" w:rsidRDefault="0018509E"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dokumentację konstrukcyjną silników</w:t>
            </w:r>
            <w:r>
              <w:rPr>
                <w:rFonts w:ascii="Arial" w:hAnsi="Arial" w:cs="Arial"/>
                <w:sz w:val="18"/>
                <w:szCs w:val="18"/>
              </w:rPr>
              <w:t>,</w:t>
            </w:r>
          </w:p>
          <w:p w:rsidR="0018509E" w:rsidRPr="00EF0A6D" w:rsidRDefault="0018509E"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dokumentację obsługowo-naprawczą silników</w:t>
            </w:r>
            <w:r>
              <w:rPr>
                <w:rFonts w:ascii="Arial" w:hAnsi="Arial" w:cs="Arial"/>
                <w:sz w:val="18"/>
                <w:szCs w:val="18"/>
              </w:rPr>
              <w:t>,</w:t>
            </w:r>
          </w:p>
          <w:p w:rsidR="0018509E" w:rsidRPr="00EF0A6D" w:rsidRDefault="0018509E"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materiały eksploatacyjne silników</w:t>
            </w:r>
            <w:r>
              <w:rPr>
                <w:rFonts w:ascii="Arial" w:hAnsi="Arial" w:cs="Arial"/>
                <w:sz w:val="18"/>
                <w:szCs w:val="18"/>
              </w:rPr>
              <w:t>,</w:t>
            </w:r>
          </w:p>
          <w:p w:rsidR="0018509E" w:rsidRPr="00EF0A6D" w:rsidRDefault="0018509E"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modele przedstawiające etapy zużycia części silnika</w:t>
            </w:r>
            <w:r>
              <w:rPr>
                <w:rFonts w:ascii="Arial" w:hAnsi="Arial" w:cs="Arial"/>
                <w:sz w:val="18"/>
                <w:szCs w:val="18"/>
              </w:rPr>
              <w:t>,</w:t>
            </w:r>
          </w:p>
          <w:p w:rsidR="0018509E" w:rsidRPr="00EF0A6D" w:rsidRDefault="0018509E"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katalogi części zamiennych elementów silników</w:t>
            </w:r>
            <w:r>
              <w:rPr>
                <w:rFonts w:ascii="Arial" w:hAnsi="Arial" w:cs="Arial"/>
                <w:sz w:val="18"/>
                <w:szCs w:val="18"/>
              </w:rPr>
              <w:t>,</w:t>
            </w:r>
          </w:p>
          <w:p w:rsidR="0018509E" w:rsidRPr="00EF0A6D" w:rsidRDefault="0018509E"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filmy, prezentacje multimedialne z zakresu budowy, obsługi, diagnostyki i naprawy silników</w:t>
            </w:r>
            <w:r>
              <w:rPr>
                <w:rFonts w:ascii="Arial" w:hAnsi="Arial" w:cs="Arial"/>
                <w:sz w:val="18"/>
                <w:szCs w:val="18"/>
              </w:rPr>
              <w:t>,</w:t>
            </w:r>
          </w:p>
          <w:p w:rsidR="0018509E" w:rsidRPr="00EF0A6D" w:rsidRDefault="0018509E"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EF0A6D">
              <w:rPr>
                <w:rFonts w:ascii="Arial" w:hAnsi="Arial" w:cs="Arial"/>
                <w:sz w:val="18"/>
                <w:szCs w:val="18"/>
              </w:rPr>
              <w:t xml:space="preserve"> tablice poglądowe ilustrujące budowę oraz zasadę działania silnika i jego układów.</w:t>
            </w:r>
          </w:p>
          <w:p w:rsidR="0018509E" w:rsidRDefault="0018509E" w:rsidP="0086257A">
            <w:pPr>
              <w:spacing w:after="0" w:line="240" w:lineRule="auto"/>
              <w:jc w:val="both"/>
              <w:rPr>
                <w:rFonts w:ascii="Arial" w:hAnsi="Arial" w:cs="Arial"/>
                <w:sz w:val="18"/>
                <w:szCs w:val="18"/>
              </w:rPr>
            </w:pPr>
          </w:p>
          <w:p w:rsidR="0018509E" w:rsidRPr="00EF0A6D" w:rsidRDefault="0018509E" w:rsidP="0086257A">
            <w:pPr>
              <w:spacing w:after="0" w:line="240" w:lineRule="auto"/>
              <w:jc w:val="both"/>
              <w:rPr>
                <w:rFonts w:ascii="Arial" w:hAnsi="Arial" w:cs="Arial"/>
                <w:sz w:val="18"/>
                <w:szCs w:val="18"/>
              </w:rPr>
            </w:pPr>
          </w:p>
          <w:p w:rsidR="0018509E" w:rsidRPr="00EF0A6D" w:rsidRDefault="0018509E" w:rsidP="0086257A">
            <w:pPr>
              <w:spacing w:after="0" w:line="240" w:lineRule="auto"/>
              <w:jc w:val="both"/>
              <w:rPr>
                <w:rFonts w:ascii="Arial" w:hAnsi="Arial" w:cs="Arial"/>
                <w:b/>
                <w:sz w:val="18"/>
                <w:szCs w:val="18"/>
              </w:rPr>
            </w:pPr>
            <w:r w:rsidRPr="00EF0A6D">
              <w:rPr>
                <w:rFonts w:ascii="Arial" w:hAnsi="Arial" w:cs="Arial"/>
                <w:b/>
                <w:sz w:val="18"/>
                <w:szCs w:val="18"/>
              </w:rPr>
              <w:t>Zalecane metody kształcenia</w:t>
            </w:r>
          </w:p>
          <w:p w:rsidR="0018509E" w:rsidRPr="00EF0A6D" w:rsidRDefault="0018509E" w:rsidP="0086257A">
            <w:pPr>
              <w:spacing w:after="0" w:line="240" w:lineRule="auto"/>
              <w:jc w:val="both"/>
              <w:rPr>
                <w:rFonts w:ascii="Arial" w:hAnsi="Arial" w:cs="Arial"/>
                <w:b/>
                <w:sz w:val="18"/>
                <w:szCs w:val="18"/>
              </w:rPr>
            </w:pPr>
          </w:p>
          <w:p w:rsidR="0018509E" w:rsidRDefault="0018509E" w:rsidP="0086257A">
            <w:pPr>
              <w:spacing w:after="0" w:line="240" w:lineRule="auto"/>
              <w:jc w:val="both"/>
              <w:rPr>
                <w:rFonts w:ascii="Arial" w:hAnsi="Arial" w:cs="Arial"/>
                <w:sz w:val="18"/>
                <w:szCs w:val="18"/>
              </w:rPr>
            </w:pPr>
            <w:r w:rsidRPr="00EF0A6D">
              <w:rPr>
                <w:rFonts w:ascii="Arial" w:hAnsi="Arial" w:cs="Arial"/>
                <w:sz w:val="18"/>
                <w:szCs w:val="18"/>
              </w:rPr>
              <w:t>Do realizacji programu nauczania należy stosować różne metody nauczania stosowne do wprowadzanych treści. Wskazane jest stosowanie wykładu wspartego pokazem multimedialnym, planszami oraz modelami, pogadanki dydaktycznej, metody ćwiczeń lub metody przewodniego tekstu. Zalecane jest stosowanie środków dydaktycznych ułatwiających uczniom zrozumienie realizowanej tematyki. Należy zwrócić szczególną uwagę na poznanie i wykorzystywanie przez ucznia w procesie nauczania dokumentacji dotyczącej silników. Wykonywanie proponowanych w programie nauczania ćwiczeń powinno aktywizować uczniów oraz ułatwić im zrozumienie sposobu funkcjonowania, obsługi i naprawy poszczególnych układów silnika. Podczas realizacji programu należy stosować przykłady typowych rozwiązań konstrukcyjnych silników oraz współcześnie stosowanego sprzętu diagnostycznego, urządzeń i narzędzi naprawczych.</w:t>
            </w:r>
          </w:p>
          <w:p w:rsidR="0018509E" w:rsidRDefault="0018509E" w:rsidP="0086257A">
            <w:pPr>
              <w:spacing w:after="0" w:line="240" w:lineRule="auto"/>
              <w:jc w:val="both"/>
              <w:rPr>
                <w:rFonts w:ascii="Arial" w:hAnsi="Arial" w:cs="Arial"/>
                <w:sz w:val="18"/>
                <w:szCs w:val="18"/>
              </w:rPr>
            </w:pPr>
          </w:p>
          <w:p w:rsidR="0018509E" w:rsidRDefault="0018509E" w:rsidP="0086257A">
            <w:pPr>
              <w:spacing w:after="0" w:line="240" w:lineRule="auto"/>
              <w:jc w:val="both"/>
              <w:rPr>
                <w:rFonts w:ascii="Arial" w:hAnsi="Arial" w:cs="Arial"/>
                <w:sz w:val="18"/>
                <w:szCs w:val="18"/>
              </w:rPr>
            </w:pPr>
          </w:p>
          <w:p w:rsidR="0018509E" w:rsidRDefault="0018509E" w:rsidP="0086257A">
            <w:pPr>
              <w:spacing w:after="0" w:line="240" w:lineRule="auto"/>
              <w:jc w:val="both"/>
              <w:rPr>
                <w:rFonts w:ascii="Arial" w:hAnsi="Arial" w:cs="Arial"/>
                <w:b/>
                <w:sz w:val="18"/>
                <w:szCs w:val="18"/>
              </w:rPr>
            </w:pPr>
            <w:r w:rsidRPr="00393BD2">
              <w:rPr>
                <w:rFonts w:ascii="Arial" w:hAnsi="Arial" w:cs="Arial"/>
                <w:b/>
                <w:sz w:val="18"/>
                <w:szCs w:val="18"/>
              </w:rPr>
              <w:t>Formy organizacyjne</w:t>
            </w:r>
          </w:p>
          <w:p w:rsidR="0018509E" w:rsidRPr="00393BD2" w:rsidRDefault="0018509E" w:rsidP="0086257A">
            <w:pPr>
              <w:spacing w:after="0" w:line="240" w:lineRule="auto"/>
              <w:jc w:val="both"/>
              <w:rPr>
                <w:rFonts w:ascii="Arial" w:hAnsi="Arial" w:cs="Arial"/>
                <w:b/>
                <w:sz w:val="18"/>
                <w:szCs w:val="18"/>
              </w:rPr>
            </w:pPr>
          </w:p>
          <w:p w:rsidR="0018509E" w:rsidRDefault="0018509E" w:rsidP="0086257A">
            <w:pPr>
              <w:spacing w:after="0" w:line="240" w:lineRule="auto"/>
              <w:jc w:val="both"/>
              <w:rPr>
                <w:rFonts w:ascii="Arial" w:hAnsi="Arial" w:cs="Arial"/>
                <w:sz w:val="18"/>
                <w:szCs w:val="18"/>
              </w:rPr>
            </w:pPr>
            <w:r w:rsidRPr="00393BD2">
              <w:rPr>
                <w:rFonts w:ascii="Arial" w:hAnsi="Arial" w:cs="Arial"/>
                <w:sz w:val="18"/>
                <w:szCs w:val="18"/>
              </w:rPr>
              <w:t>Zajęcia powinny być prowadzone z wykorzystaniem zróżnicowanych form: indywidualnie oraz grupowo.</w:t>
            </w:r>
            <w:r>
              <w:rPr>
                <w:rFonts w:ascii="Arial" w:hAnsi="Arial" w:cs="Arial"/>
                <w:sz w:val="18"/>
                <w:szCs w:val="18"/>
              </w:rPr>
              <w:t xml:space="preserve"> </w:t>
            </w:r>
            <w:r w:rsidRPr="00F72688">
              <w:rPr>
                <w:rFonts w:ascii="Arial" w:hAnsi="Arial" w:cs="Arial"/>
                <w:sz w:val="18"/>
                <w:szCs w:val="18"/>
              </w:rPr>
              <w:t>Nauczyciel prowadzący zajęcia powinien dostosowywać sposoby realizacji treści programowych do możliwości organizacyjnych szkoły, w tym pracując z małymi zespołami</w:t>
            </w:r>
            <w:r>
              <w:rPr>
                <w:rFonts w:ascii="Arial" w:hAnsi="Arial" w:cs="Arial"/>
                <w:sz w:val="18"/>
                <w:szCs w:val="18"/>
              </w:rPr>
              <w:t xml:space="preserve"> (2</w:t>
            </w:r>
            <w:r>
              <w:rPr>
                <w:rFonts w:ascii="Times New Roman" w:hAnsi="Times New Roman" w:cs="Times New Roman"/>
                <w:sz w:val="18"/>
                <w:szCs w:val="18"/>
              </w:rPr>
              <w:t>–</w:t>
            </w:r>
            <w:r>
              <w:rPr>
                <w:rFonts w:ascii="Arial" w:hAnsi="Arial" w:cs="Arial"/>
                <w:sz w:val="18"/>
                <w:szCs w:val="18"/>
              </w:rPr>
              <w:t>-3 osoby) lub indywidualnie.</w:t>
            </w:r>
          </w:p>
          <w:p w:rsidR="0018509E" w:rsidRDefault="0018509E" w:rsidP="0086257A">
            <w:pPr>
              <w:spacing w:after="0" w:line="240" w:lineRule="auto"/>
              <w:jc w:val="both"/>
              <w:rPr>
                <w:rFonts w:ascii="Arial" w:hAnsi="Arial" w:cs="Arial"/>
                <w:sz w:val="18"/>
                <w:szCs w:val="18"/>
              </w:rPr>
            </w:pPr>
          </w:p>
          <w:p w:rsidR="0018509E" w:rsidRPr="00F72688" w:rsidRDefault="0018509E" w:rsidP="0086257A">
            <w:pPr>
              <w:spacing w:after="0" w:line="240" w:lineRule="auto"/>
              <w:jc w:val="both"/>
              <w:rPr>
                <w:rFonts w:ascii="Arial" w:hAnsi="Arial" w:cs="Arial"/>
                <w:sz w:val="18"/>
                <w:szCs w:val="18"/>
              </w:rPr>
            </w:pPr>
          </w:p>
          <w:p w:rsidR="0018509E" w:rsidRPr="00393BD2" w:rsidRDefault="0018509E" w:rsidP="0086257A">
            <w:pPr>
              <w:spacing w:after="0" w:line="240" w:lineRule="auto"/>
              <w:jc w:val="both"/>
              <w:rPr>
                <w:rFonts w:ascii="Arial" w:hAnsi="Arial" w:cs="Arial"/>
                <w:b/>
                <w:sz w:val="18"/>
                <w:szCs w:val="18"/>
              </w:rPr>
            </w:pPr>
            <w:r w:rsidRPr="00393BD2">
              <w:rPr>
                <w:rFonts w:ascii="Arial" w:hAnsi="Arial" w:cs="Arial"/>
                <w:b/>
                <w:sz w:val="18"/>
                <w:szCs w:val="18"/>
              </w:rPr>
              <w:t xml:space="preserve">Formy indywidualizacji pracy uczniów </w:t>
            </w:r>
            <w:r w:rsidRPr="00393BD2">
              <w:rPr>
                <w:rFonts w:ascii="Arial" w:hAnsi="Arial" w:cs="Arial"/>
                <w:sz w:val="18"/>
                <w:szCs w:val="18"/>
              </w:rPr>
              <w:t>powinny uwzględniać dostosowanie warunków, środków, metod i form kształcenia do:</w:t>
            </w:r>
          </w:p>
          <w:p w:rsidR="0018509E" w:rsidRPr="00393BD2" w:rsidRDefault="0018509E" w:rsidP="0086257A">
            <w:pPr>
              <w:spacing w:before="120" w:after="0"/>
              <w:ind w:left="142" w:hanging="142"/>
              <w:jc w:val="both"/>
              <w:rPr>
                <w:rFonts w:ascii="Arial" w:hAnsi="Arial" w:cs="Arial"/>
                <w:sz w:val="18"/>
                <w:szCs w:val="18"/>
              </w:rPr>
            </w:pPr>
            <w:r w:rsidRPr="00393BD2">
              <w:rPr>
                <w:rFonts w:ascii="Arial" w:hAnsi="Arial" w:cs="Arial"/>
                <w:sz w:val="18"/>
                <w:szCs w:val="18"/>
              </w:rPr>
              <w:t>–</w:t>
            </w:r>
            <w:r w:rsidRPr="00393BD2">
              <w:rPr>
                <w:rFonts w:ascii="Arial" w:hAnsi="Arial" w:cs="Arial"/>
                <w:sz w:val="18"/>
                <w:szCs w:val="18"/>
              </w:rPr>
              <w:tab/>
              <w:t>potrzeb ucznia,</w:t>
            </w:r>
          </w:p>
          <w:p w:rsidR="0018509E" w:rsidRDefault="0018509E" w:rsidP="0086257A">
            <w:pPr>
              <w:spacing w:after="0"/>
              <w:jc w:val="both"/>
              <w:rPr>
                <w:rFonts w:ascii="Arial" w:hAnsi="Arial" w:cs="Arial"/>
                <w:sz w:val="18"/>
                <w:szCs w:val="18"/>
              </w:rPr>
            </w:pPr>
            <w:r>
              <w:rPr>
                <w:rFonts w:ascii="Arial" w:hAnsi="Arial" w:cs="Arial"/>
                <w:sz w:val="18"/>
                <w:szCs w:val="18"/>
              </w:rPr>
              <w:t xml:space="preserve">– </w:t>
            </w:r>
            <w:r w:rsidRPr="00393BD2">
              <w:rPr>
                <w:rFonts w:ascii="Arial" w:hAnsi="Arial" w:cs="Arial"/>
                <w:sz w:val="18"/>
                <w:szCs w:val="18"/>
              </w:rPr>
              <w:t>możliwości ucznia.</w:t>
            </w:r>
          </w:p>
          <w:p w:rsidR="0018509E" w:rsidRPr="00AD62BC" w:rsidRDefault="0018509E" w:rsidP="0086257A">
            <w:pPr>
              <w:spacing w:after="0" w:line="240" w:lineRule="auto"/>
              <w:jc w:val="both"/>
              <w:rPr>
                <w:rFonts w:ascii="Arial" w:hAnsi="Arial" w:cs="Arial"/>
                <w:sz w:val="18"/>
                <w:szCs w:val="18"/>
              </w:rPr>
            </w:pPr>
          </w:p>
        </w:tc>
      </w:tr>
    </w:tbl>
    <w:p w:rsidR="0018509E" w:rsidRDefault="0018509E" w:rsidP="0018509E">
      <w:pPr>
        <w:spacing w:after="0" w:line="240" w:lineRule="auto"/>
        <w:rPr>
          <w:rFonts w:ascii="Arial" w:hAnsi="Arial" w:cs="Arial"/>
          <w:b/>
          <w:sz w:val="18"/>
          <w:szCs w:val="18"/>
        </w:rPr>
      </w:pPr>
    </w:p>
    <w:p w:rsidR="003C7E21" w:rsidRPr="00F20C94" w:rsidRDefault="003C7E21"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5C7745" w:rsidRPr="00F20C94" w:rsidRDefault="002C2760" w:rsidP="00963168">
      <w:pPr>
        <w:spacing w:line="240" w:lineRule="auto"/>
        <w:rPr>
          <w:rFonts w:ascii="Arial" w:hAnsi="Arial" w:cs="Arial"/>
          <w:b/>
          <w:sz w:val="28"/>
          <w:szCs w:val="28"/>
        </w:rPr>
      </w:pPr>
      <w:r>
        <w:rPr>
          <w:rFonts w:ascii="Arial" w:hAnsi="Arial" w:cs="Arial"/>
          <w:b/>
          <w:sz w:val="28"/>
          <w:szCs w:val="28"/>
        </w:rPr>
        <w:t>4</w:t>
      </w:r>
      <w:r w:rsidR="00A41B6C" w:rsidRPr="00F20C94">
        <w:rPr>
          <w:rFonts w:ascii="Arial" w:hAnsi="Arial" w:cs="Arial"/>
          <w:b/>
          <w:sz w:val="28"/>
          <w:szCs w:val="28"/>
        </w:rPr>
        <w:t>.</w:t>
      </w:r>
      <w:r w:rsidR="00A41B6C" w:rsidRPr="00F20C94">
        <w:rPr>
          <w:rFonts w:ascii="Arial" w:hAnsi="Arial" w:cs="Arial"/>
          <w:b/>
          <w:sz w:val="28"/>
          <w:szCs w:val="28"/>
        </w:rPr>
        <w:tab/>
        <w:t>Podstawy e</w:t>
      </w:r>
      <w:r w:rsidR="005C7745" w:rsidRPr="00F20C94">
        <w:rPr>
          <w:rFonts w:ascii="Arial" w:hAnsi="Arial" w:cs="Arial"/>
          <w:b/>
          <w:sz w:val="28"/>
          <w:szCs w:val="28"/>
        </w:rPr>
        <w:t>lektr</w:t>
      </w:r>
      <w:r w:rsidR="007121A1" w:rsidRPr="00F20C94">
        <w:rPr>
          <w:rFonts w:ascii="Arial" w:hAnsi="Arial" w:cs="Arial"/>
          <w:b/>
          <w:sz w:val="28"/>
          <w:szCs w:val="28"/>
        </w:rPr>
        <w:t>otechnik</w:t>
      </w:r>
      <w:r w:rsidR="00A41B6C" w:rsidRPr="00F20C94">
        <w:rPr>
          <w:rFonts w:ascii="Arial" w:hAnsi="Arial" w:cs="Arial"/>
          <w:b/>
          <w:sz w:val="28"/>
          <w:szCs w:val="28"/>
        </w:rPr>
        <w:t>i</w:t>
      </w:r>
      <w:r w:rsidR="007121A1" w:rsidRPr="00F20C94">
        <w:rPr>
          <w:rFonts w:ascii="Arial" w:hAnsi="Arial" w:cs="Arial"/>
          <w:b/>
          <w:sz w:val="28"/>
          <w:szCs w:val="28"/>
        </w:rPr>
        <w:t xml:space="preserve"> </w:t>
      </w:r>
      <w:r w:rsidR="005C7745" w:rsidRPr="00F20C94">
        <w:rPr>
          <w:rFonts w:ascii="Arial" w:hAnsi="Arial" w:cs="Arial"/>
          <w:b/>
          <w:sz w:val="28"/>
          <w:szCs w:val="28"/>
        </w:rPr>
        <w:t>i elektroni</w:t>
      </w:r>
      <w:r w:rsidR="007121A1" w:rsidRPr="00F20C94">
        <w:rPr>
          <w:rFonts w:ascii="Arial" w:hAnsi="Arial" w:cs="Arial"/>
          <w:b/>
          <w:sz w:val="28"/>
          <w:szCs w:val="28"/>
        </w:rPr>
        <w:t>k</w:t>
      </w:r>
      <w:r w:rsidR="00A41B6C" w:rsidRPr="00F20C94">
        <w:rPr>
          <w:rFonts w:ascii="Arial" w:hAnsi="Arial" w:cs="Arial"/>
          <w:b/>
          <w:sz w:val="28"/>
          <w:szCs w:val="28"/>
        </w:rPr>
        <w:t>i</w:t>
      </w:r>
    </w:p>
    <w:p w:rsidR="005C7745" w:rsidRPr="00F20C94" w:rsidRDefault="001A1F5F" w:rsidP="00963168">
      <w:pPr>
        <w:spacing w:after="120" w:line="240" w:lineRule="auto"/>
        <w:ind w:left="1418" w:hanging="709"/>
        <w:rPr>
          <w:rFonts w:ascii="Arial" w:hAnsi="Arial" w:cs="Arial"/>
          <w:sz w:val="22"/>
          <w:szCs w:val="22"/>
        </w:rPr>
      </w:pPr>
      <w:r>
        <w:rPr>
          <w:rFonts w:ascii="Arial" w:hAnsi="Arial" w:cs="Arial"/>
          <w:sz w:val="22"/>
          <w:szCs w:val="22"/>
        </w:rPr>
        <w:t>4</w:t>
      </w:r>
      <w:r w:rsidR="006B760F" w:rsidRPr="00F20C94">
        <w:rPr>
          <w:rFonts w:ascii="Arial" w:hAnsi="Arial" w:cs="Arial"/>
          <w:sz w:val="22"/>
          <w:szCs w:val="22"/>
        </w:rPr>
        <w:t>.1.</w:t>
      </w:r>
      <w:r w:rsidR="006B760F" w:rsidRPr="00F20C94">
        <w:rPr>
          <w:rFonts w:ascii="Arial" w:hAnsi="Arial" w:cs="Arial"/>
          <w:sz w:val="22"/>
          <w:szCs w:val="22"/>
        </w:rPr>
        <w:tab/>
      </w:r>
      <w:r w:rsidR="005C7745" w:rsidRPr="00F20C94">
        <w:rPr>
          <w:rFonts w:ascii="Arial" w:hAnsi="Arial" w:cs="Arial"/>
          <w:sz w:val="22"/>
          <w:szCs w:val="22"/>
        </w:rPr>
        <w:t>Pojęcia podstawowe</w:t>
      </w:r>
    </w:p>
    <w:p w:rsidR="005C7745" w:rsidRPr="00F20C94" w:rsidRDefault="001A1F5F" w:rsidP="00963168">
      <w:pPr>
        <w:spacing w:after="120" w:line="240" w:lineRule="auto"/>
        <w:ind w:left="1418" w:hanging="709"/>
        <w:rPr>
          <w:rFonts w:ascii="Arial" w:hAnsi="Arial" w:cs="Arial"/>
          <w:sz w:val="22"/>
          <w:szCs w:val="22"/>
        </w:rPr>
      </w:pPr>
      <w:r>
        <w:rPr>
          <w:rFonts w:ascii="Arial" w:hAnsi="Arial" w:cs="Arial"/>
          <w:sz w:val="22"/>
          <w:szCs w:val="22"/>
        </w:rPr>
        <w:t>4</w:t>
      </w:r>
      <w:r w:rsidR="006B760F" w:rsidRPr="00F20C94">
        <w:rPr>
          <w:rFonts w:ascii="Arial" w:hAnsi="Arial" w:cs="Arial"/>
          <w:sz w:val="22"/>
          <w:szCs w:val="22"/>
        </w:rPr>
        <w:t>.2.</w:t>
      </w:r>
      <w:r w:rsidR="006B760F" w:rsidRPr="00F20C94">
        <w:rPr>
          <w:rFonts w:ascii="Arial" w:hAnsi="Arial" w:cs="Arial"/>
          <w:sz w:val="22"/>
          <w:szCs w:val="22"/>
        </w:rPr>
        <w:tab/>
      </w:r>
      <w:r w:rsidR="005C7745" w:rsidRPr="00F20C94">
        <w:rPr>
          <w:rFonts w:ascii="Arial" w:hAnsi="Arial" w:cs="Arial"/>
          <w:sz w:val="22"/>
          <w:szCs w:val="22"/>
        </w:rPr>
        <w:t>Obwody elektryczne prądu stałego</w:t>
      </w:r>
    </w:p>
    <w:p w:rsidR="005C7745" w:rsidRPr="00F20C94" w:rsidRDefault="001A1F5F" w:rsidP="00963168">
      <w:pPr>
        <w:spacing w:after="120" w:line="240" w:lineRule="auto"/>
        <w:ind w:left="1418" w:hanging="709"/>
        <w:rPr>
          <w:rFonts w:ascii="Arial" w:hAnsi="Arial" w:cs="Arial"/>
          <w:sz w:val="22"/>
          <w:szCs w:val="22"/>
        </w:rPr>
      </w:pPr>
      <w:r>
        <w:rPr>
          <w:rFonts w:ascii="Arial" w:hAnsi="Arial" w:cs="Arial"/>
          <w:sz w:val="22"/>
          <w:szCs w:val="22"/>
        </w:rPr>
        <w:t>4</w:t>
      </w:r>
      <w:r w:rsidR="006B760F" w:rsidRPr="00F20C94">
        <w:rPr>
          <w:rFonts w:ascii="Arial" w:hAnsi="Arial" w:cs="Arial"/>
          <w:sz w:val="22"/>
          <w:szCs w:val="22"/>
        </w:rPr>
        <w:t>.3.</w:t>
      </w:r>
      <w:r w:rsidR="006B760F" w:rsidRPr="00F20C94">
        <w:rPr>
          <w:rFonts w:ascii="Arial" w:hAnsi="Arial" w:cs="Arial"/>
          <w:sz w:val="22"/>
          <w:szCs w:val="22"/>
        </w:rPr>
        <w:tab/>
      </w:r>
      <w:r w:rsidR="00171517" w:rsidRPr="00F20C94">
        <w:rPr>
          <w:rFonts w:ascii="Arial" w:hAnsi="Arial" w:cs="Arial"/>
          <w:sz w:val="22"/>
          <w:szCs w:val="22"/>
        </w:rPr>
        <w:t>Pole elektryczne</w:t>
      </w:r>
    </w:p>
    <w:p w:rsidR="005C7745" w:rsidRPr="00F20C94" w:rsidRDefault="001A1F5F" w:rsidP="00963168">
      <w:pPr>
        <w:spacing w:after="120" w:line="240" w:lineRule="auto"/>
        <w:ind w:left="1418" w:hanging="709"/>
        <w:rPr>
          <w:rFonts w:ascii="Arial" w:hAnsi="Arial" w:cs="Arial"/>
          <w:sz w:val="22"/>
          <w:szCs w:val="22"/>
        </w:rPr>
      </w:pPr>
      <w:r>
        <w:rPr>
          <w:rFonts w:ascii="Arial" w:hAnsi="Arial" w:cs="Arial"/>
          <w:sz w:val="22"/>
          <w:szCs w:val="22"/>
        </w:rPr>
        <w:t>4</w:t>
      </w:r>
      <w:r w:rsidR="006B760F" w:rsidRPr="00F20C94">
        <w:rPr>
          <w:rFonts w:ascii="Arial" w:hAnsi="Arial" w:cs="Arial"/>
          <w:sz w:val="22"/>
          <w:szCs w:val="22"/>
        </w:rPr>
        <w:t>.4.</w:t>
      </w:r>
      <w:r w:rsidR="006B760F" w:rsidRPr="00F20C94">
        <w:rPr>
          <w:rFonts w:ascii="Arial" w:hAnsi="Arial" w:cs="Arial"/>
          <w:sz w:val="22"/>
          <w:szCs w:val="22"/>
        </w:rPr>
        <w:tab/>
      </w:r>
      <w:r w:rsidR="00171517" w:rsidRPr="00F20C94">
        <w:rPr>
          <w:rFonts w:ascii="Arial" w:hAnsi="Arial" w:cs="Arial"/>
          <w:sz w:val="22"/>
          <w:szCs w:val="22"/>
        </w:rPr>
        <w:t>Pole magnetyczne</w:t>
      </w:r>
    </w:p>
    <w:p w:rsidR="004F09C9" w:rsidRPr="00F20C94" w:rsidRDefault="001A1F5F" w:rsidP="00963168">
      <w:pPr>
        <w:spacing w:after="120" w:line="240" w:lineRule="auto"/>
        <w:ind w:left="1418" w:hanging="709"/>
        <w:rPr>
          <w:rFonts w:ascii="Arial" w:hAnsi="Arial" w:cs="Arial"/>
          <w:sz w:val="22"/>
          <w:szCs w:val="22"/>
        </w:rPr>
      </w:pPr>
      <w:r>
        <w:rPr>
          <w:rFonts w:ascii="Arial" w:hAnsi="Arial" w:cs="Arial"/>
          <w:sz w:val="22"/>
          <w:szCs w:val="22"/>
        </w:rPr>
        <w:t>4</w:t>
      </w:r>
      <w:r w:rsidR="004F09C9" w:rsidRPr="00F20C94">
        <w:rPr>
          <w:rFonts w:ascii="Arial" w:hAnsi="Arial" w:cs="Arial"/>
          <w:sz w:val="22"/>
          <w:szCs w:val="22"/>
        </w:rPr>
        <w:t>.5.</w:t>
      </w:r>
      <w:r w:rsidR="004F09C9" w:rsidRPr="00F20C94">
        <w:rPr>
          <w:rFonts w:ascii="Arial" w:hAnsi="Arial" w:cs="Arial"/>
          <w:sz w:val="22"/>
          <w:szCs w:val="22"/>
        </w:rPr>
        <w:tab/>
        <w:t>Podzespoły elektroniczne</w:t>
      </w:r>
    </w:p>
    <w:p w:rsidR="005C7745" w:rsidRPr="00F20C94" w:rsidRDefault="001A1F5F" w:rsidP="00963168">
      <w:pPr>
        <w:spacing w:after="120" w:line="240" w:lineRule="auto"/>
        <w:ind w:left="1418" w:hanging="709"/>
        <w:rPr>
          <w:rFonts w:ascii="Arial" w:hAnsi="Arial" w:cs="Arial"/>
          <w:sz w:val="22"/>
          <w:szCs w:val="22"/>
        </w:rPr>
      </w:pPr>
      <w:r>
        <w:rPr>
          <w:rFonts w:ascii="Arial" w:hAnsi="Arial" w:cs="Arial"/>
          <w:sz w:val="22"/>
          <w:szCs w:val="22"/>
        </w:rPr>
        <w:t>4</w:t>
      </w:r>
      <w:r w:rsidR="00963168" w:rsidRPr="00F20C94">
        <w:rPr>
          <w:rFonts w:ascii="Arial" w:hAnsi="Arial" w:cs="Arial"/>
          <w:sz w:val="22"/>
          <w:szCs w:val="22"/>
        </w:rPr>
        <w:t>.</w:t>
      </w:r>
      <w:r w:rsidR="004F09C9" w:rsidRPr="00F20C94">
        <w:rPr>
          <w:rFonts w:ascii="Arial" w:hAnsi="Arial" w:cs="Arial"/>
          <w:sz w:val="22"/>
          <w:szCs w:val="22"/>
        </w:rPr>
        <w:t>6</w:t>
      </w:r>
      <w:r w:rsidR="006B760F" w:rsidRPr="00F20C94">
        <w:rPr>
          <w:rFonts w:ascii="Arial" w:hAnsi="Arial" w:cs="Arial"/>
          <w:sz w:val="22"/>
          <w:szCs w:val="22"/>
        </w:rPr>
        <w:t>.</w:t>
      </w:r>
      <w:r w:rsidR="006B760F" w:rsidRPr="00F20C94">
        <w:rPr>
          <w:rFonts w:ascii="Arial" w:hAnsi="Arial" w:cs="Arial"/>
          <w:sz w:val="22"/>
          <w:szCs w:val="22"/>
        </w:rPr>
        <w:tab/>
      </w:r>
      <w:r w:rsidR="00E1243B" w:rsidRPr="00F20C94">
        <w:rPr>
          <w:rFonts w:ascii="Arial" w:hAnsi="Arial" w:cs="Arial"/>
          <w:sz w:val="22"/>
          <w:szCs w:val="22"/>
        </w:rPr>
        <w:t>Obwody prądu przemiennego jednofazowego</w:t>
      </w:r>
    </w:p>
    <w:p w:rsidR="005C7745" w:rsidRPr="00F20C94" w:rsidRDefault="001A1F5F" w:rsidP="00963168">
      <w:pPr>
        <w:spacing w:after="120" w:line="240" w:lineRule="auto"/>
        <w:ind w:left="1418" w:hanging="709"/>
        <w:rPr>
          <w:rFonts w:ascii="Arial" w:hAnsi="Arial" w:cs="Arial"/>
          <w:sz w:val="22"/>
          <w:szCs w:val="22"/>
        </w:rPr>
      </w:pPr>
      <w:r>
        <w:rPr>
          <w:rFonts w:ascii="Arial" w:hAnsi="Arial" w:cs="Arial"/>
          <w:sz w:val="22"/>
          <w:szCs w:val="22"/>
        </w:rPr>
        <w:t>4</w:t>
      </w:r>
      <w:r w:rsidR="00963168" w:rsidRPr="00F20C94">
        <w:rPr>
          <w:rFonts w:ascii="Arial" w:hAnsi="Arial" w:cs="Arial"/>
          <w:sz w:val="22"/>
          <w:szCs w:val="22"/>
        </w:rPr>
        <w:t>.</w:t>
      </w:r>
      <w:r w:rsidR="004F09C9" w:rsidRPr="00F20C94">
        <w:rPr>
          <w:rFonts w:ascii="Arial" w:hAnsi="Arial" w:cs="Arial"/>
          <w:sz w:val="22"/>
          <w:szCs w:val="22"/>
        </w:rPr>
        <w:t>7</w:t>
      </w:r>
      <w:r w:rsidR="006B760F" w:rsidRPr="00F20C94">
        <w:rPr>
          <w:rFonts w:ascii="Arial" w:hAnsi="Arial" w:cs="Arial"/>
          <w:sz w:val="22"/>
          <w:szCs w:val="22"/>
        </w:rPr>
        <w:t>.</w:t>
      </w:r>
      <w:r w:rsidR="006B760F" w:rsidRPr="00F20C94">
        <w:rPr>
          <w:rFonts w:ascii="Arial" w:hAnsi="Arial" w:cs="Arial"/>
          <w:sz w:val="22"/>
          <w:szCs w:val="22"/>
        </w:rPr>
        <w:tab/>
      </w:r>
      <w:r w:rsidR="00D67174" w:rsidRPr="00F20C94">
        <w:rPr>
          <w:rFonts w:ascii="Arial" w:hAnsi="Arial" w:cs="Arial"/>
          <w:sz w:val="22"/>
          <w:szCs w:val="22"/>
        </w:rPr>
        <w:t>Obwody prądu przemiennego trójfazowego</w:t>
      </w:r>
    </w:p>
    <w:p w:rsidR="003F1C5F" w:rsidRPr="00F20C94" w:rsidRDefault="001A1F5F" w:rsidP="00834678">
      <w:pPr>
        <w:spacing w:after="120" w:line="240" w:lineRule="auto"/>
        <w:ind w:left="1418" w:hanging="709"/>
        <w:rPr>
          <w:rFonts w:ascii="Arial" w:hAnsi="Arial" w:cs="Arial"/>
          <w:sz w:val="22"/>
          <w:szCs w:val="22"/>
        </w:rPr>
      </w:pPr>
      <w:r>
        <w:rPr>
          <w:rFonts w:ascii="Arial" w:hAnsi="Arial" w:cs="Arial"/>
          <w:sz w:val="22"/>
          <w:szCs w:val="22"/>
        </w:rPr>
        <w:t>4</w:t>
      </w:r>
      <w:r w:rsidR="003F1C5F" w:rsidRPr="00F20C94">
        <w:rPr>
          <w:rFonts w:ascii="Arial" w:hAnsi="Arial" w:cs="Arial"/>
          <w:sz w:val="22"/>
          <w:szCs w:val="22"/>
        </w:rPr>
        <w:t>.8.</w:t>
      </w:r>
      <w:r w:rsidR="003F1C5F" w:rsidRPr="00F20C94">
        <w:rPr>
          <w:rFonts w:ascii="Arial" w:hAnsi="Arial" w:cs="Arial"/>
          <w:sz w:val="22"/>
          <w:szCs w:val="22"/>
        </w:rPr>
        <w:tab/>
        <w:t>Silniki prądu przemiennego</w:t>
      </w:r>
    </w:p>
    <w:p w:rsidR="009618D8" w:rsidRPr="00F20C94" w:rsidRDefault="001A1F5F" w:rsidP="00963168">
      <w:pPr>
        <w:spacing w:after="120" w:line="240" w:lineRule="auto"/>
        <w:ind w:left="1418" w:hanging="709"/>
        <w:rPr>
          <w:rFonts w:ascii="Arial" w:hAnsi="Arial" w:cs="Arial"/>
          <w:sz w:val="22"/>
          <w:szCs w:val="22"/>
        </w:rPr>
      </w:pPr>
      <w:r>
        <w:rPr>
          <w:rFonts w:ascii="Arial" w:hAnsi="Arial" w:cs="Arial"/>
          <w:sz w:val="22"/>
          <w:szCs w:val="22"/>
        </w:rPr>
        <w:t>4</w:t>
      </w:r>
      <w:r w:rsidR="00046866" w:rsidRPr="00F20C94">
        <w:rPr>
          <w:rFonts w:ascii="Arial" w:hAnsi="Arial" w:cs="Arial"/>
          <w:sz w:val="22"/>
          <w:szCs w:val="22"/>
        </w:rPr>
        <w:t>.</w:t>
      </w:r>
      <w:r w:rsidR="003F1C5F" w:rsidRPr="00F20C94">
        <w:rPr>
          <w:rFonts w:ascii="Arial" w:hAnsi="Arial" w:cs="Arial"/>
          <w:sz w:val="22"/>
          <w:szCs w:val="22"/>
        </w:rPr>
        <w:t>9</w:t>
      </w:r>
      <w:r w:rsidR="00046866" w:rsidRPr="00F20C94">
        <w:rPr>
          <w:rFonts w:ascii="Arial" w:hAnsi="Arial" w:cs="Arial"/>
          <w:sz w:val="22"/>
          <w:szCs w:val="22"/>
        </w:rPr>
        <w:t>.</w:t>
      </w:r>
      <w:r w:rsidR="00046866" w:rsidRPr="00F20C94">
        <w:rPr>
          <w:rFonts w:ascii="Arial" w:hAnsi="Arial" w:cs="Arial"/>
          <w:sz w:val="22"/>
          <w:szCs w:val="22"/>
        </w:rPr>
        <w:tab/>
        <w:t>Układy prostownikowe, stabilizatory i wzmacniacze</w:t>
      </w:r>
    </w:p>
    <w:p w:rsidR="00046866" w:rsidRPr="00F20C94" w:rsidRDefault="001A1F5F" w:rsidP="00963168">
      <w:pPr>
        <w:spacing w:after="120" w:line="240" w:lineRule="auto"/>
        <w:ind w:left="1418" w:hanging="709"/>
        <w:rPr>
          <w:rFonts w:ascii="Arial" w:hAnsi="Arial" w:cs="Arial"/>
          <w:sz w:val="22"/>
          <w:szCs w:val="22"/>
        </w:rPr>
      </w:pPr>
      <w:r>
        <w:rPr>
          <w:rFonts w:ascii="Arial" w:hAnsi="Arial" w:cs="Arial"/>
          <w:sz w:val="22"/>
          <w:szCs w:val="22"/>
        </w:rPr>
        <w:t>4</w:t>
      </w:r>
      <w:r w:rsidR="00C37974" w:rsidRPr="00F20C94">
        <w:rPr>
          <w:rFonts w:ascii="Arial" w:hAnsi="Arial" w:cs="Arial"/>
          <w:sz w:val="22"/>
          <w:szCs w:val="22"/>
        </w:rPr>
        <w:t>.</w:t>
      </w:r>
      <w:r w:rsidR="003F1C5F" w:rsidRPr="00F20C94">
        <w:rPr>
          <w:rFonts w:ascii="Arial" w:hAnsi="Arial" w:cs="Arial"/>
          <w:sz w:val="22"/>
          <w:szCs w:val="22"/>
        </w:rPr>
        <w:t>10</w:t>
      </w:r>
      <w:r w:rsidR="00C37974" w:rsidRPr="00F20C94">
        <w:rPr>
          <w:rFonts w:ascii="Arial" w:hAnsi="Arial" w:cs="Arial"/>
          <w:sz w:val="22"/>
          <w:szCs w:val="22"/>
        </w:rPr>
        <w:t>.</w:t>
      </w:r>
      <w:r w:rsidR="00C37974" w:rsidRPr="00F20C94">
        <w:rPr>
          <w:rFonts w:ascii="Arial" w:hAnsi="Arial" w:cs="Arial"/>
          <w:sz w:val="22"/>
          <w:szCs w:val="22"/>
        </w:rPr>
        <w:tab/>
        <w:t>Podstawy elektroniki cyfrowej</w:t>
      </w:r>
    </w:p>
    <w:p w:rsidR="00963168" w:rsidRPr="00F20C94" w:rsidRDefault="001A1F5F" w:rsidP="00963168">
      <w:pPr>
        <w:spacing w:after="120" w:line="240" w:lineRule="auto"/>
        <w:ind w:left="1418" w:hanging="709"/>
        <w:rPr>
          <w:rFonts w:ascii="Arial" w:hAnsi="Arial" w:cs="Arial"/>
          <w:sz w:val="22"/>
          <w:szCs w:val="22"/>
        </w:rPr>
      </w:pPr>
      <w:r>
        <w:rPr>
          <w:rFonts w:ascii="Arial" w:hAnsi="Arial" w:cs="Arial"/>
          <w:sz w:val="22"/>
          <w:szCs w:val="22"/>
        </w:rPr>
        <w:t>4</w:t>
      </w:r>
      <w:r w:rsidR="00963168" w:rsidRPr="00F20C94">
        <w:rPr>
          <w:rFonts w:ascii="Arial" w:hAnsi="Arial" w:cs="Arial"/>
          <w:sz w:val="22"/>
          <w:szCs w:val="22"/>
        </w:rPr>
        <w:t>.</w:t>
      </w:r>
      <w:r w:rsidR="003F1C5F" w:rsidRPr="00F20C94">
        <w:rPr>
          <w:rFonts w:ascii="Arial" w:hAnsi="Arial" w:cs="Arial"/>
          <w:sz w:val="22"/>
          <w:szCs w:val="22"/>
        </w:rPr>
        <w:t>11</w:t>
      </w:r>
      <w:r w:rsidR="00963168" w:rsidRPr="00F20C94">
        <w:rPr>
          <w:rFonts w:ascii="Arial" w:hAnsi="Arial" w:cs="Arial"/>
          <w:sz w:val="22"/>
          <w:szCs w:val="22"/>
        </w:rPr>
        <w:t>.</w:t>
      </w:r>
      <w:r w:rsidR="00963168" w:rsidRPr="00F20C94">
        <w:rPr>
          <w:rFonts w:ascii="Arial" w:hAnsi="Arial" w:cs="Arial"/>
          <w:sz w:val="22"/>
          <w:szCs w:val="22"/>
        </w:rPr>
        <w:tab/>
        <w:t>Podstawy miernictwa elektrycznego</w:t>
      </w:r>
    </w:p>
    <w:p w:rsidR="007121A1" w:rsidRPr="00F20C94" w:rsidRDefault="007121A1" w:rsidP="0077651F">
      <w:pPr>
        <w:spacing w:after="120" w:line="240" w:lineRule="auto"/>
        <w:ind w:left="1418" w:hanging="709"/>
        <w:rPr>
          <w:rFonts w:ascii="Arial" w:hAnsi="Arial" w:cs="Arial"/>
          <w:sz w:val="22"/>
          <w:szCs w:val="22"/>
        </w:rPr>
      </w:pPr>
    </w:p>
    <w:p w:rsidR="007469EF" w:rsidRPr="00F20C94" w:rsidRDefault="007469EF"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977"/>
        <w:gridCol w:w="3118"/>
        <w:gridCol w:w="1559"/>
      </w:tblGrid>
      <w:tr w:rsidR="005C7745" w:rsidRPr="00F20C94" w:rsidTr="007A6B9E">
        <w:tc>
          <w:tcPr>
            <w:tcW w:w="2694" w:type="dxa"/>
          </w:tcPr>
          <w:p w:rsidR="005C7745" w:rsidRPr="00F20C94" w:rsidRDefault="005C7745" w:rsidP="003E1508">
            <w:pPr>
              <w:spacing w:after="0" w:line="240" w:lineRule="auto"/>
              <w:rPr>
                <w:rFonts w:ascii="Arial" w:hAnsi="Arial" w:cs="Arial"/>
                <w:sz w:val="18"/>
                <w:szCs w:val="18"/>
              </w:rPr>
            </w:pPr>
            <w:r w:rsidRPr="00F20C94">
              <w:rPr>
                <w:rFonts w:ascii="Arial" w:hAnsi="Arial" w:cs="Arial"/>
                <w:sz w:val="18"/>
                <w:szCs w:val="18"/>
              </w:rPr>
              <w:t xml:space="preserve">Efekty kształcenia </w:t>
            </w:r>
            <w:r w:rsidRPr="00F20C94">
              <w:rPr>
                <w:rFonts w:ascii="Arial" w:hAnsi="Arial" w:cs="Arial"/>
                <w:sz w:val="18"/>
                <w:szCs w:val="18"/>
              </w:rPr>
              <w:br/>
              <w:t>wg podstawy programowej</w:t>
            </w:r>
          </w:p>
        </w:tc>
        <w:tc>
          <w:tcPr>
            <w:tcW w:w="4961" w:type="dxa"/>
          </w:tcPr>
          <w:p w:rsidR="005C7745" w:rsidRPr="00F20C94" w:rsidRDefault="005C7745" w:rsidP="003E1508">
            <w:pPr>
              <w:spacing w:after="0" w:line="240" w:lineRule="auto"/>
              <w:rPr>
                <w:rFonts w:ascii="Arial" w:hAnsi="Arial" w:cs="Arial"/>
                <w:sz w:val="18"/>
                <w:szCs w:val="18"/>
              </w:rPr>
            </w:pPr>
            <w:r w:rsidRPr="00F20C94">
              <w:rPr>
                <w:rFonts w:ascii="Arial" w:hAnsi="Arial" w:cs="Arial"/>
                <w:sz w:val="18"/>
                <w:szCs w:val="18"/>
              </w:rPr>
              <w:t xml:space="preserve">Szczegółowe cele kształcenia określające wiadomości </w:t>
            </w:r>
            <w:r w:rsidR="00A97A82" w:rsidRPr="00F20C94">
              <w:rPr>
                <w:rFonts w:ascii="Arial" w:hAnsi="Arial" w:cs="Arial"/>
                <w:sz w:val="18"/>
                <w:szCs w:val="18"/>
              </w:rPr>
              <w:br/>
            </w:r>
            <w:r w:rsidRPr="00F20C94">
              <w:rPr>
                <w:rFonts w:ascii="Arial" w:hAnsi="Arial" w:cs="Arial"/>
                <w:sz w:val="18"/>
                <w:szCs w:val="18"/>
              </w:rPr>
              <w:t>i umiejętności opisujące uszczegółowione efekty kształcenia</w:t>
            </w:r>
          </w:p>
        </w:tc>
        <w:tc>
          <w:tcPr>
            <w:tcW w:w="2977"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285"/>
        </w:trPr>
        <w:tc>
          <w:tcPr>
            <w:tcW w:w="2694" w:type="dxa"/>
            <w:vMerge w:val="restart"/>
          </w:tcPr>
          <w:p w:rsidR="005C7745" w:rsidRPr="00F20C94" w:rsidRDefault="001966E7" w:rsidP="0093615A">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w:t>
            </w:r>
            <w:r w:rsidR="00800DF4">
              <w:rPr>
                <w:rFonts w:ascii="Arial" w:hAnsi="Arial" w:cs="Arial"/>
                <w:sz w:val="18"/>
                <w:szCs w:val="18"/>
                <w:lang w:val="pl-PL"/>
              </w:rPr>
              <w:t>2</w:t>
            </w:r>
            <w:r w:rsidRPr="00F20C94">
              <w:rPr>
                <w:rFonts w:ascii="Arial" w:hAnsi="Arial" w:cs="Arial"/>
                <w:sz w:val="18"/>
                <w:szCs w:val="18"/>
                <w:lang w:val="pl-PL"/>
              </w:rPr>
              <w:t>.2</w:t>
            </w:r>
          </w:p>
          <w:p w:rsidR="001966E7" w:rsidRPr="00F20C94" w:rsidRDefault="001966E7" w:rsidP="001966E7">
            <w:pPr>
              <w:spacing w:after="0" w:line="240" w:lineRule="auto"/>
              <w:ind w:left="33"/>
              <w:rPr>
                <w:rFonts w:ascii="Arial" w:hAnsi="Arial" w:cs="Arial"/>
                <w:sz w:val="18"/>
                <w:szCs w:val="18"/>
              </w:rPr>
            </w:pPr>
            <w:r w:rsidRPr="00F20C94">
              <w:rPr>
                <w:rFonts w:ascii="Arial" w:hAnsi="Arial" w:cs="Arial"/>
                <w:sz w:val="18"/>
                <w:szCs w:val="18"/>
              </w:rPr>
              <w:t xml:space="preserve">(1) </w:t>
            </w:r>
            <w:r w:rsidR="00800DF4" w:rsidRPr="00800DF4">
              <w:rPr>
                <w:rFonts w:ascii="Arial" w:hAnsi="Arial" w:cs="Arial"/>
                <w:sz w:val="18"/>
                <w:szCs w:val="18"/>
              </w:rPr>
              <w:t>rozróżnia zjawiska związane z elektrycznością</w:t>
            </w:r>
            <w:r w:rsidR="00800DF4">
              <w:rPr>
                <w:rFonts w:ascii="Arial" w:hAnsi="Arial" w:cs="Arial"/>
                <w:sz w:val="18"/>
                <w:szCs w:val="18"/>
              </w:rPr>
              <w:t>;</w:t>
            </w:r>
          </w:p>
          <w:p w:rsidR="00816A8B" w:rsidRPr="00F20C94" w:rsidRDefault="00A326EE" w:rsidP="001966E7">
            <w:pPr>
              <w:spacing w:after="0" w:line="240" w:lineRule="auto"/>
              <w:ind w:left="33"/>
              <w:rPr>
                <w:rFonts w:ascii="Arial" w:hAnsi="Arial" w:cs="Arial"/>
                <w:sz w:val="18"/>
                <w:szCs w:val="18"/>
              </w:rPr>
            </w:pPr>
            <w:r w:rsidRPr="00F20C94">
              <w:rPr>
                <w:rFonts w:ascii="Arial" w:hAnsi="Arial" w:cs="Arial"/>
                <w:sz w:val="18"/>
                <w:szCs w:val="18"/>
              </w:rPr>
              <w:t>(</w:t>
            </w:r>
            <w:r w:rsidR="001966E7" w:rsidRPr="00F20C94">
              <w:rPr>
                <w:rFonts w:ascii="Arial" w:hAnsi="Arial" w:cs="Arial"/>
                <w:sz w:val="18"/>
                <w:szCs w:val="18"/>
              </w:rPr>
              <w:t xml:space="preserve">3) </w:t>
            </w:r>
            <w:r w:rsidR="00800DF4" w:rsidRPr="00800DF4">
              <w:rPr>
                <w:rFonts w:ascii="Arial" w:hAnsi="Arial" w:cs="Arial"/>
                <w:sz w:val="18"/>
                <w:szCs w:val="18"/>
              </w:rPr>
              <w:t>charakteryzuje materiały pod względem właściwości elektrycznych i magnetycznych</w:t>
            </w:r>
            <w:r w:rsidR="00800DF4">
              <w:rPr>
                <w:rFonts w:ascii="Arial" w:hAnsi="Arial" w:cs="Arial"/>
                <w:sz w:val="18"/>
                <w:szCs w:val="18"/>
              </w:rPr>
              <w:t>[</w:t>
            </w:r>
          </w:p>
        </w:tc>
        <w:tc>
          <w:tcPr>
            <w:tcW w:w="11056" w:type="dxa"/>
            <w:gridSpan w:val="3"/>
          </w:tcPr>
          <w:p w:rsidR="005C7745" w:rsidRPr="00F20C94" w:rsidRDefault="00DE4582" w:rsidP="00EB13FE">
            <w:pPr>
              <w:spacing w:before="40" w:after="40" w:line="240" w:lineRule="auto"/>
              <w:jc w:val="center"/>
              <w:rPr>
                <w:rFonts w:ascii="Arial" w:hAnsi="Arial" w:cs="Arial"/>
                <w:b/>
                <w:sz w:val="18"/>
                <w:szCs w:val="18"/>
              </w:rPr>
            </w:pPr>
            <w:r>
              <w:rPr>
                <w:rFonts w:ascii="Arial" w:hAnsi="Arial" w:cs="Arial"/>
                <w:b/>
                <w:sz w:val="18"/>
                <w:szCs w:val="18"/>
              </w:rPr>
              <w:t>4</w:t>
            </w:r>
            <w:r w:rsidR="005C7745" w:rsidRPr="00F20C94">
              <w:rPr>
                <w:rFonts w:ascii="Arial" w:hAnsi="Arial" w:cs="Arial"/>
                <w:b/>
                <w:sz w:val="18"/>
                <w:szCs w:val="18"/>
              </w:rPr>
              <w:t>.1. Pojęcia podstawowe</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F35492" w:rsidRPr="00F20C94" w:rsidTr="007A6B9E">
        <w:tblPrEx>
          <w:tblBorders>
            <w:bottom w:val="single" w:sz="4" w:space="0" w:color="auto"/>
          </w:tblBorders>
        </w:tblPrEx>
        <w:trPr>
          <w:trHeight w:val="3860"/>
        </w:trPr>
        <w:tc>
          <w:tcPr>
            <w:tcW w:w="2694" w:type="dxa"/>
            <w:vMerge/>
            <w:textDirection w:val="btLr"/>
          </w:tcPr>
          <w:p w:rsidR="005C7745" w:rsidRPr="00F20C94" w:rsidRDefault="005C7745" w:rsidP="003E1508">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5C7745" w:rsidRPr="00F20C94" w:rsidRDefault="005C7745" w:rsidP="0093615A">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9444E3" w:rsidP="001D0190">
            <w:pPr>
              <w:pStyle w:val="Akapitzlist"/>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atomową budowę materii i charakteryzuje materię pod wzgl</w:t>
            </w:r>
            <w:r w:rsidR="00BA5B17" w:rsidRPr="00F20C94">
              <w:rPr>
                <w:rFonts w:ascii="Arial" w:hAnsi="Arial" w:cs="Arial"/>
                <w:sz w:val="18"/>
                <w:szCs w:val="18"/>
                <w:lang w:val="pl-PL"/>
              </w:rPr>
              <w:t>ędem</w:t>
            </w:r>
            <w:r w:rsidR="005C7745" w:rsidRPr="00F20C94">
              <w:rPr>
                <w:rFonts w:ascii="Arial" w:hAnsi="Arial" w:cs="Arial"/>
                <w:sz w:val="18"/>
                <w:szCs w:val="18"/>
              </w:rPr>
              <w:t xml:space="preserve"> przewodnictwa elektr</w:t>
            </w:r>
            <w:r w:rsidR="00BA5B17" w:rsidRPr="00F20C94">
              <w:rPr>
                <w:rFonts w:ascii="Arial" w:hAnsi="Arial" w:cs="Arial"/>
                <w:sz w:val="18"/>
                <w:szCs w:val="18"/>
                <w:lang w:val="pl-PL"/>
              </w:rPr>
              <w:t>ycznego</w:t>
            </w:r>
            <w:r w:rsidR="005C7745" w:rsidRPr="00F20C94">
              <w:rPr>
                <w:rFonts w:ascii="Arial" w:hAnsi="Arial" w:cs="Arial"/>
                <w:sz w:val="18"/>
                <w:szCs w:val="18"/>
              </w:rPr>
              <w:t xml:space="preserve"> z uwzględnieniem pasmowego modelu elektrycznego przewodnictwa</w:t>
            </w:r>
          </w:p>
          <w:p w:rsidR="00A97A82" w:rsidRPr="00F20C94" w:rsidRDefault="009444E3" w:rsidP="001D0190">
            <w:pPr>
              <w:pStyle w:val="Akapitzlist"/>
              <w:numPr>
                <w:ilvl w:val="0"/>
                <w:numId w:val="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prądu elektrycznego</w:t>
            </w:r>
          </w:p>
          <w:p w:rsidR="005C7745" w:rsidRPr="00F20C94" w:rsidRDefault="009444E3" w:rsidP="001D0190">
            <w:pPr>
              <w:pStyle w:val="Akapitzlist"/>
              <w:numPr>
                <w:ilvl w:val="0"/>
                <w:numId w:val="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parametry i rodzaje prądu elektr</w:t>
            </w:r>
            <w:r w:rsidR="00BA5B17" w:rsidRPr="00F20C94">
              <w:rPr>
                <w:rFonts w:ascii="Arial" w:hAnsi="Arial" w:cs="Arial"/>
                <w:sz w:val="18"/>
                <w:szCs w:val="18"/>
                <w:lang w:val="pl-PL"/>
              </w:rPr>
              <w:t>ycznego</w:t>
            </w:r>
          </w:p>
          <w:p w:rsidR="005C7745" w:rsidRPr="00F20C94" w:rsidRDefault="009444E3" w:rsidP="001D0190">
            <w:pPr>
              <w:pStyle w:val="Akapitzlist"/>
              <w:numPr>
                <w:ilvl w:val="0"/>
                <w:numId w:val="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przepływ prądu przez próżnie i gazy</w:t>
            </w:r>
          </w:p>
          <w:p w:rsidR="005C7745" w:rsidRPr="00F20C94" w:rsidRDefault="009444E3" w:rsidP="001D0190">
            <w:pPr>
              <w:pStyle w:val="Akapitzlist"/>
              <w:numPr>
                <w:ilvl w:val="0"/>
                <w:numId w:val="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A97A82" w:rsidRPr="00F20C94">
              <w:rPr>
                <w:rFonts w:ascii="Arial" w:hAnsi="Arial" w:cs="Arial"/>
                <w:sz w:val="18"/>
                <w:szCs w:val="18"/>
              </w:rPr>
              <w:t xml:space="preserve"> zjawisko</w:t>
            </w:r>
            <w:r w:rsidR="005C7745" w:rsidRPr="00F20C94">
              <w:rPr>
                <w:rFonts w:ascii="Arial" w:hAnsi="Arial" w:cs="Arial"/>
                <w:sz w:val="18"/>
                <w:szCs w:val="18"/>
              </w:rPr>
              <w:t xml:space="preserve"> p</w:t>
            </w:r>
            <w:r w:rsidR="00A97A82" w:rsidRPr="00F20C94">
              <w:rPr>
                <w:rFonts w:ascii="Arial" w:hAnsi="Arial" w:cs="Arial"/>
                <w:sz w:val="18"/>
                <w:szCs w:val="18"/>
              </w:rPr>
              <w:t>rzepływ</w:t>
            </w:r>
            <w:r w:rsidR="00A97A82" w:rsidRPr="00F20C94">
              <w:rPr>
                <w:rFonts w:ascii="Arial" w:hAnsi="Arial" w:cs="Arial"/>
                <w:sz w:val="18"/>
                <w:szCs w:val="18"/>
                <w:lang w:val="pl-PL"/>
              </w:rPr>
              <w:t>u</w:t>
            </w:r>
            <w:r w:rsidR="00A97A82" w:rsidRPr="00F20C94">
              <w:rPr>
                <w:rFonts w:ascii="Arial" w:hAnsi="Arial" w:cs="Arial"/>
                <w:sz w:val="18"/>
                <w:szCs w:val="18"/>
              </w:rPr>
              <w:t xml:space="preserve"> prądu przez elektrolity</w:t>
            </w:r>
          </w:p>
          <w:p w:rsidR="005C7745" w:rsidRPr="00F20C94" w:rsidRDefault="00A97A82" w:rsidP="001D0190">
            <w:pPr>
              <w:pStyle w:val="Akapitzlist"/>
              <w:numPr>
                <w:ilvl w:val="0"/>
                <w:numId w:val="4"/>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podaje i </w:t>
            </w:r>
            <w:r w:rsidR="009444E3" w:rsidRPr="00F20C94">
              <w:rPr>
                <w:rFonts w:ascii="Arial" w:hAnsi="Arial" w:cs="Arial"/>
                <w:sz w:val="18"/>
                <w:szCs w:val="18"/>
                <w:lang w:val="pl-PL"/>
              </w:rPr>
              <w:t>wyjaśnia</w:t>
            </w:r>
            <w:r w:rsidRPr="00F20C94">
              <w:rPr>
                <w:rFonts w:ascii="Arial" w:hAnsi="Arial" w:cs="Arial"/>
                <w:sz w:val="18"/>
                <w:szCs w:val="18"/>
              </w:rPr>
              <w:t xml:space="preserve"> prawo Faradaya</w:t>
            </w:r>
          </w:p>
          <w:p w:rsidR="005C7745" w:rsidRPr="00F20C94" w:rsidRDefault="005C7745"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 xml:space="preserve">podaje i </w:t>
            </w:r>
            <w:r w:rsidR="009444E3" w:rsidRPr="00F20C94">
              <w:rPr>
                <w:rFonts w:ascii="Arial" w:hAnsi="Arial" w:cs="Arial"/>
                <w:sz w:val="18"/>
                <w:szCs w:val="18"/>
              </w:rPr>
              <w:t>wyjaśnia</w:t>
            </w:r>
            <w:r w:rsidRPr="00F20C94">
              <w:rPr>
                <w:rFonts w:ascii="Arial" w:hAnsi="Arial" w:cs="Arial"/>
                <w:sz w:val="18"/>
                <w:szCs w:val="18"/>
              </w:rPr>
              <w:t xml:space="preserve"> budowę półprzewodników</w:t>
            </w:r>
          </w:p>
        </w:tc>
        <w:tc>
          <w:tcPr>
            <w:tcW w:w="2977" w:type="dxa"/>
            <w:tcBorders>
              <w:top w:val="single" w:sz="4" w:space="0" w:color="auto"/>
              <w:left w:val="single" w:sz="4" w:space="0" w:color="auto"/>
              <w:right w:val="single" w:sz="4" w:space="0" w:color="auto"/>
            </w:tcBorders>
          </w:tcPr>
          <w:p w:rsidR="005C7745" w:rsidRPr="00F20C94" w:rsidRDefault="005C7745" w:rsidP="001D0190">
            <w:pPr>
              <w:pStyle w:val="Akapitzlist"/>
              <w:numPr>
                <w:ilvl w:val="0"/>
                <w:numId w:val="4"/>
              </w:numPr>
              <w:spacing w:before="40" w:after="0" w:line="240" w:lineRule="auto"/>
              <w:ind w:left="176" w:hanging="142"/>
              <w:rPr>
                <w:rFonts w:ascii="Arial" w:hAnsi="Arial" w:cs="Arial"/>
                <w:sz w:val="18"/>
                <w:szCs w:val="18"/>
              </w:rPr>
            </w:pPr>
            <w:r w:rsidRPr="00F20C94">
              <w:rPr>
                <w:rFonts w:ascii="Arial" w:hAnsi="Arial" w:cs="Arial"/>
                <w:sz w:val="18"/>
                <w:szCs w:val="18"/>
              </w:rPr>
              <w:t>Atomowa budowa materii</w:t>
            </w:r>
          </w:p>
          <w:p w:rsidR="005C7745" w:rsidRPr="00F20C94" w:rsidRDefault="005C7745" w:rsidP="001D0190">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Prąd elektryczny</w:t>
            </w:r>
            <w:r w:rsidR="00816A8B" w:rsidRPr="00F20C94">
              <w:rPr>
                <w:rFonts w:ascii="Arial" w:hAnsi="Arial" w:cs="Arial"/>
                <w:sz w:val="18"/>
                <w:szCs w:val="18"/>
                <w:lang w:val="pl-PL"/>
              </w:rPr>
              <w:t xml:space="preserve"> –</w:t>
            </w:r>
            <w:r w:rsidRPr="00F20C94">
              <w:rPr>
                <w:rFonts w:ascii="Arial" w:hAnsi="Arial" w:cs="Arial"/>
                <w:sz w:val="18"/>
                <w:szCs w:val="18"/>
              </w:rPr>
              <w:t xml:space="preserve"> istota, parametry, rodzaj</w:t>
            </w:r>
            <w:r w:rsidR="00816A8B" w:rsidRPr="00F20C94">
              <w:rPr>
                <w:rFonts w:ascii="Arial" w:hAnsi="Arial" w:cs="Arial"/>
                <w:sz w:val="18"/>
                <w:szCs w:val="18"/>
                <w:lang w:val="pl-PL"/>
              </w:rPr>
              <w:t>e</w:t>
            </w:r>
          </w:p>
          <w:p w:rsidR="005C7745" w:rsidRPr="00F20C94" w:rsidRDefault="005C7745" w:rsidP="001D0190">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Rodzaje przewodników elektrycznych</w:t>
            </w:r>
          </w:p>
          <w:p w:rsidR="005C7745" w:rsidRPr="00F20C94" w:rsidRDefault="005C7745" w:rsidP="001D0190">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 xml:space="preserve">Pasmowy model elektrycznego przewodnictwa </w:t>
            </w:r>
          </w:p>
          <w:p w:rsidR="005C7745" w:rsidRPr="00F20C94" w:rsidRDefault="005C7745" w:rsidP="001D0190">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 xml:space="preserve">Przepływ prądu w próżni i gazach </w:t>
            </w:r>
          </w:p>
          <w:p w:rsidR="005C7745" w:rsidRPr="00F20C94" w:rsidRDefault="005C7745" w:rsidP="001D0190">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 xml:space="preserve">Przepływ prądu w elektrolitach </w:t>
            </w:r>
          </w:p>
          <w:p w:rsidR="005C7745" w:rsidRPr="00F20C94" w:rsidRDefault="005C7745" w:rsidP="001D0190">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Prawo Faradaya</w:t>
            </w:r>
          </w:p>
          <w:p w:rsidR="005C7745" w:rsidRPr="00F20C94" w:rsidRDefault="005C7745" w:rsidP="001D0190">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Rodzaje i budowa półprzewodników</w:t>
            </w:r>
          </w:p>
          <w:p w:rsidR="005C7745" w:rsidRPr="00F20C94" w:rsidRDefault="005C7745" w:rsidP="001D0190">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Przepływ prądu przez półprzewodniki typu P</w:t>
            </w:r>
            <w:r w:rsidR="00816A8B" w:rsidRPr="00F20C94">
              <w:rPr>
                <w:rFonts w:ascii="Arial" w:hAnsi="Arial" w:cs="Arial"/>
                <w:sz w:val="18"/>
                <w:szCs w:val="18"/>
                <w:lang w:val="pl-PL"/>
              </w:rPr>
              <w:t xml:space="preserve"> </w:t>
            </w:r>
            <w:r w:rsidRPr="00F20C94">
              <w:rPr>
                <w:rFonts w:ascii="Arial" w:hAnsi="Arial" w:cs="Arial"/>
                <w:sz w:val="18"/>
                <w:szCs w:val="18"/>
              </w:rPr>
              <w:t>i</w:t>
            </w:r>
            <w:r w:rsidR="00816A8B" w:rsidRPr="00F20C94">
              <w:rPr>
                <w:rFonts w:ascii="Arial" w:hAnsi="Arial" w:cs="Arial"/>
                <w:sz w:val="18"/>
                <w:szCs w:val="18"/>
                <w:lang w:val="pl-PL"/>
              </w:rPr>
              <w:t xml:space="preserve"> </w:t>
            </w:r>
            <w:r w:rsidRPr="00F20C94">
              <w:rPr>
                <w:rFonts w:ascii="Arial" w:hAnsi="Arial" w:cs="Arial"/>
                <w:sz w:val="18"/>
                <w:szCs w:val="18"/>
              </w:rPr>
              <w:t>N</w:t>
            </w:r>
          </w:p>
          <w:p w:rsidR="005C7745" w:rsidRPr="00F20C94" w:rsidRDefault="005C7745" w:rsidP="001D0190">
            <w:pPr>
              <w:pStyle w:val="Akapitzlist"/>
              <w:numPr>
                <w:ilvl w:val="0"/>
                <w:numId w:val="4"/>
              </w:numPr>
              <w:spacing w:after="0" w:line="240" w:lineRule="auto"/>
              <w:ind w:left="175" w:hanging="142"/>
              <w:rPr>
                <w:rFonts w:ascii="Arial" w:hAnsi="Arial" w:cs="Arial"/>
                <w:sz w:val="18"/>
                <w:szCs w:val="18"/>
              </w:rPr>
            </w:pPr>
            <w:r w:rsidRPr="00F20C94">
              <w:rPr>
                <w:rFonts w:ascii="Arial" w:hAnsi="Arial" w:cs="Arial"/>
                <w:sz w:val="18"/>
                <w:szCs w:val="18"/>
              </w:rPr>
              <w:t>Efekty towarzyszące przepływowi prądu</w:t>
            </w:r>
          </w:p>
        </w:tc>
        <w:tc>
          <w:tcPr>
            <w:tcW w:w="3118" w:type="dxa"/>
            <w:tcBorders>
              <w:top w:val="single" w:sz="4" w:space="0" w:color="auto"/>
              <w:left w:val="single" w:sz="4" w:space="0" w:color="auto"/>
              <w:right w:val="single" w:sz="4" w:space="0" w:color="auto"/>
            </w:tcBorders>
          </w:tcPr>
          <w:p w:rsidR="005C7745" w:rsidRPr="00F20C94" w:rsidRDefault="005C7745" w:rsidP="001D0190">
            <w:pPr>
              <w:pStyle w:val="Akapitzlist"/>
              <w:numPr>
                <w:ilvl w:val="0"/>
                <w:numId w:val="23"/>
              </w:numPr>
              <w:spacing w:before="40" w:after="0" w:line="240" w:lineRule="auto"/>
              <w:ind w:left="113" w:hanging="113"/>
              <w:rPr>
                <w:rFonts w:ascii="Arial" w:hAnsi="Arial" w:cs="Arial"/>
                <w:sz w:val="18"/>
                <w:szCs w:val="18"/>
              </w:rPr>
            </w:pPr>
            <w:r w:rsidRPr="00F20C94">
              <w:rPr>
                <w:rFonts w:ascii="Arial" w:hAnsi="Arial" w:cs="Arial"/>
                <w:sz w:val="18"/>
                <w:szCs w:val="18"/>
              </w:rPr>
              <w:t>Rys</w:t>
            </w:r>
            <w:r w:rsidR="00BA5B17" w:rsidRPr="00F20C94">
              <w:rPr>
                <w:rFonts w:ascii="Arial" w:hAnsi="Arial" w:cs="Arial"/>
                <w:sz w:val="18"/>
                <w:szCs w:val="18"/>
                <w:lang w:val="pl-PL"/>
              </w:rPr>
              <w:t>owanie</w:t>
            </w:r>
            <w:r w:rsidR="00BA5B17" w:rsidRPr="00F20C94">
              <w:rPr>
                <w:rFonts w:ascii="Arial" w:hAnsi="Arial" w:cs="Arial"/>
                <w:sz w:val="18"/>
                <w:szCs w:val="18"/>
              </w:rPr>
              <w:t xml:space="preserve"> </w:t>
            </w:r>
            <w:r w:rsidRPr="00F20C94">
              <w:rPr>
                <w:rFonts w:ascii="Arial" w:hAnsi="Arial" w:cs="Arial"/>
                <w:sz w:val="18"/>
                <w:szCs w:val="18"/>
              </w:rPr>
              <w:t>model</w:t>
            </w:r>
            <w:r w:rsidR="00BA5B17" w:rsidRPr="00F20C94">
              <w:rPr>
                <w:rFonts w:ascii="Arial" w:hAnsi="Arial" w:cs="Arial"/>
                <w:sz w:val="18"/>
                <w:szCs w:val="18"/>
                <w:lang w:val="pl-PL"/>
              </w:rPr>
              <w:t>u wskazanego</w:t>
            </w:r>
            <w:r w:rsidRPr="00F20C94">
              <w:rPr>
                <w:rFonts w:ascii="Arial" w:hAnsi="Arial" w:cs="Arial"/>
                <w:sz w:val="18"/>
                <w:szCs w:val="18"/>
              </w:rPr>
              <w:t xml:space="preserve"> atomu </w:t>
            </w:r>
            <w:r w:rsidR="00BA5B17" w:rsidRPr="00F20C94">
              <w:rPr>
                <w:rFonts w:ascii="Arial" w:hAnsi="Arial" w:cs="Arial"/>
                <w:sz w:val="18"/>
                <w:szCs w:val="18"/>
                <w:lang w:val="pl-PL"/>
              </w:rPr>
              <w:t>(</w:t>
            </w:r>
            <w:r w:rsidRPr="00F20C94">
              <w:rPr>
                <w:rFonts w:ascii="Arial" w:hAnsi="Arial" w:cs="Arial"/>
                <w:sz w:val="18"/>
                <w:szCs w:val="18"/>
              </w:rPr>
              <w:t xml:space="preserve">np. </w:t>
            </w:r>
            <w:r w:rsidR="00BA5B17" w:rsidRPr="00F20C94">
              <w:rPr>
                <w:rFonts w:ascii="Arial" w:hAnsi="Arial" w:cs="Arial"/>
                <w:sz w:val="18"/>
                <w:szCs w:val="18"/>
                <w:lang w:val="pl-PL"/>
              </w:rPr>
              <w:t>g</w:t>
            </w:r>
            <w:r w:rsidRPr="00F20C94">
              <w:rPr>
                <w:rFonts w:ascii="Arial" w:hAnsi="Arial" w:cs="Arial"/>
                <w:sz w:val="18"/>
                <w:szCs w:val="18"/>
              </w:rPr>
              <w:t>erman</w:t>
            </w:r>
            <w:r w:rsidR="00BA5B17" w:rsidRPr="00F20C94">
              <w:rPr>
                <w:rFonts w:ascii="Arial" w:hAnsi="Arial" w:cs="Arial"/>
                <w:sz w:val="18"/>
                <w:szCs w:val="18"/>
                <w:lang w:val="pl-PL"/>
              </w:rPr>
              <w:t>u lub</w:t>
            </w:r>
            <w:r w:rsidRPr="00F20C94">
              <w:rPr>
                <w:rFonts w:ascii="Arial" w:hAnsi="Arial" w:cs="Arial"/>
                <w:sz w:val="18"/>
                <w:szCs w:val="18"/>
              </w:rPr>
              <w:t xml:space="preserve"> krzemu</w:t>
            </w:r>
            <w:r w:rsidR="00BA5B17" w:rsidRPr="00F20C94">
              <w:rPr>
                <w:rFonts w:ascii="Arial" w:hAnsi="Arial" w:cs="Arial"/>
                <w:sz w:val="18"/>
                <w:szCs w:val="18"/>
                <w:lang w:val="pl-PL"/>
              </w:rPr>
              <w:t>)</w:t>
            </w:r>
          </w:p>
          <w:p w:rsidR="005C7745" w:rsidRPr="00F20C94" w:rsidRDefault="005C7745" w:rsidP="001D0190">
            <w:pPr>
              <w:pStyle w:val="Akapitzlist"/>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Rys</w:t>
            </w:r>
            <w:r w:rsidR="00BA5B17" w:rsidRPr="00F20C94">
              <w:rPr>
                <w:rFonts w:ascii="Arial" w:hAnsi="Arial" w:cs="Arial"/>
                <w:sz w:val="18"/>
                <w:szCs w:val="18"/>
                <w:lang w:val="pl-PL"/>
              </w:rPr>
              <w:t>owanie</w:t>
            </w:r>
            <w:r w:rsidRPr="00F20C94">
              <w:rPr>
                <w:rFonts w:ascii="Arial" w:hAnsi="Arial" w:cs="Arial"/>
                <w:sz w:val="18"/>
                <w:szCs w:val="18"/>
              </w:rPr>
              <w:t xml:space="preserve"> połączeni</w:t>
            </w:r>
            <w:r w:rsidR="00BA5B17" w:rsidRPr="00F20C94">
              <w:rPr>
                <w:rFonts w:ascii="Arial" w:hAnsi="Arial" w:cs="Arial"/>
                <w:sz w:val="18"/>
                <w:szCs w:val="18"/>
                <w:lang w:val="pl-PL"/>
              </w:rPr>
              <w:t>a</w:t>
            </w:r>
            <w:r w:rsidRPr="00F20C94">
              <w:rPr>
                <w:rFonts w:ascii="Arial" w:hAnsi="Arial" w:cs="Arial"/>
                <w:sz w:val="18"/>
                <w:szCs w:val="18"/>
              </w:rPr>
              <w:t xml:space="preserve"> atomów wybranej cząsteczki chemicznej</w:t>
            </w:r>
          </w:p>
          <w:p w:rsidR="005C7745" w:rsidRPr="00F20C94" w:rsidRDefault="005C7745" w:rsidP="001D0190">
            <w:pPr>
              <w:pStyle w:val="Akapitzlist"/>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Wyznacza</w:t>
            </w:r>
            <w:r w:rsidR="00BA5B17" w:rsidRPr="00F20C94">
              <w:rPr>
                <w:rFonts w:ascii="Arial" w:hAnsi="Arial" w:cs="Arial"/>
                <w:sz w:val="18"/>
                <w:szCs w:val="18"/>
                <w:lang w:val="pl-PL"/>
              </w:rPr>
              <w:t>nie</w:t>
            </w:r>
            <w:r w:rsidRPr="00F20C94">
              <w:rPr>
                <w:rFonts w:ascii="Arial" w:hAnsi="Arial" w:cs="Arial"/>
                <w:sz w:val="18"/>
                <w:szCs w:val="18"/>
              </w:rPr>
              <w:t xml:space="preserve"> iloś</w:t>
            </w:r>
            <w:r w:rsidR="00BA5B17" w:rsidRPr="00F20C94">
              <w:rPr>
                <w:rFonts w:ascii="Arial" w:hAnsi="Arial" w:cs="Arial"/>
                <w:sz w:val="18"/>
                <w:szCs w:val="18"/>
                <w:lang w:val="pl-PL"/>
              </w:rPr>
              <w:t>ci</w:t>
            </w:r>
            <w:r w:rsidRPr="00F20C94">
              <w:rPr>
                <w:rFonts w:ascii="Arial" w:hAnsi="Arial" w:cs="Arial"/>
                <w:sz w:val="18"/>
                <w:szCs w:val="18"/>
              </w:rPr>
              <w:t xml:space="preserve"> masy substancji wydzielanej podczas elektrolizy</w:t>
            </w:r>
          </w:p>
          <w:p w:rsidR="005C7745" w:rsidRPr="00F20C94" w:rsidRDefault="005C7745" w:rsidP="001D0190">
            <w:pPr>
              <w:pStyle w:val="Akapitzlist"/>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Rozpozna</w:t>
            </w:r>
            <w:r w:rsidR="00BA5B17" w:rsidRPr="00F20C94">
              <w:rPr>
                <w:rFonts w:ascii="Arial" w:hAnsi="Arial" w:cs="Arial"/>
                <w:sz w:val="18"/>
                <w:szCs w:val="18"/>
                <w:lang w:val="pl-PL"/>
              </w:rPr>
              <w:t>wanie</w:t>
            </w:r>
            <w:r w:rsidRPr="00F20C94">
              <w:rPr>
                <w:rFonts w:ascii="Arial" w:hAnsi="Arial" w:cs="Arial"/>
                <w:sz w:val="18"/>
                <w:szCs w:val="18"/>
              </w:rPr>
              <w:t xml:space="preserve"> efekt</w:t>
            </w:r>
            <w:r w:rsidR="00BA5B17" w:rsidRPr="00F20C94">
              <w:rPr>
                <w:rFonts w:ascii="Arial" w:hAnsi="Arial" w:cs="Arial"/>
                <w:sz w:val="18"/>
                <w:szCs w:val="18"/>
                <w:lang w:val="pl-PL"/>
              </w:rPr>
              <w:t>ów</w:t>
            </w:r>
            <w:r w:rsidRPr="00F20C94">
              <w:rPr>
                <w:rFonts w:ascii="Arial" w:hAnsi="Arial" w:cs="Arial"/>
                <w:sz w:val="18"/>
                <w:szCs w:val="18"/>
              </w:rPr>
              <w:t xml:space="preserve"> przepływu prądu elektrycznego</w:t>
            </w:r>
          </w:p>
          <w:p w:rsidR="005C7745" w:rsidRPr="00F20C94" w:rsidRDefault="005C7745" w:rsidP="001D0190">
            <w:pPr>
              <w:pStyle w:val="Akapitzlist"/>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Rys</w:t>
            </w:r>
            <w:r w:rsidR="00BA5B17" w:rsidRPr="00F20C94">
              <w:rPr>
                <w:rFonts w:ascii="Arial" w:hAnsi="Arial" w:cs="Arial"/>
                <w:sz w:val="18"/>
                <w:szCs w:val="18"/>
                <w:lang w:val="pl-PL"/>
              </w:rPr>
              <w:t>owanie</w:t>
            </w:r>
            <w:r w:rsidR="00BA5B17" w:rsidRPr="00F20C94">
              <w:rPr>
                <w:rFonts w:ascii="Arial" w:hAnsi="Arial" w:cs="Arial"/>
                <w:sz w:val="18"/>
                <w:szCs w:val="18"/>
              </w:rPr>
              <w:t xml:space="preserve"> nierozgałęzion</w:t>
            </w:r>
            <w:r w:rsidR="00BA5B17" w:rsidRPr="00F20C94">
              <w:rPr>
                <w:rFonts w:ascii="Arial" w:hAnsi="Arial" w:cs="Arial"/>
                <w:sz w:val="18"/>
                <w:szCs w:val="18"/>
                <w:lang w:val="pl-PL"/>
              </w:rPr>
              <w:t>ego</w:t>
            </w:r>
            <w:r w:rsidRPr="00F20C94">
              <w:rPr>
                <w:rFonts w:ascii="Arial" w:hAnsi="Arial" w:cs="Arial"/>
                <w:sz w:val="18"/>
                <w:szCs w:val="18"/>
              </w:rPr>
              <w:t xml:space="preserve"> obw</w:t>
            </w:r>
            <w:r w:rsidR="00BA5B17" w:rsidRPr="00F20C94">
              <w:rPr>
                <w:rFonts w:ascii="Arial" w:hAnsi="Arial" w:cs="Arial"/>
                <w:sz w:val="18"/>
                <w:szCs w:val="18"/>
                <w:lang w:val="pl-PL"/>
              </w:rPr>
              <w:t>odu</w:t>
            </w:r>
            <w:r w:rsidRPr="00F20C94">
              <w:rPr>
                <w:rFonts w:ascii="Arial" w:hAnsi="Arial" w:cs="Arial"/>
                <w:sz w:val="18"/>
                <w:szCs w:val="18"/>
              </w:rPr>
              <w:t xml:space="preserve"> elektryczn</w:t>
            </w:r>
            <w:r w:rsidR="00BA5B17" w:rsidRPr="00F20C94">
              <w:rPr>
                <w:rFonts w:ascii="Arial" w:hAnsi="Arial" w:cs="Arial"/>
                <w:sz w:val="18"/>
                <w:szCs w:val="18"/>
                <w:lang w:val="pl-PL"/>
              </w:rPr>
              <w:t>ego</w:t>
            </w:r>
            <w:r w:rsidRPr="00F20C94">
              <w:rPr>
                <w:rFonts w:ascii="Arial" w:hAnsi="Arial" w:cs="Arial"/>
                <w:sz w:val="18"/>
                <w:szCs w:val="18"/>
              </w:rPr>
              <w:t xml:space="preserve"> </w:t>
            </w:r>
          </w:p>
          <w:p w:rsidR="005C7745" w:rsidRPr="00F20C94" w:rsidRDefault="005C7745" w:rsidP="001D0190">
            <w:pPr>
              <w:pStyle w:val="Akapitzlist"/>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Rys</w:t>
            </w:r>
            <w:r w:rsidR="00BA5B17" w:rsidRPr="00F20C94">
              <w:rPr>
                <w:rFonts w:ascii="Arial" w:hAnsi="Arial" w:cs="Arial"/>
                <w:sz w:val="18"/>
                <w:szCs w:val="18"/>
                <w:lang w:val="pl-PL"/>
              </w:rPr>
              <w:t>owanie</w:t>
            </w:r>
            <w:r w:rsidRPr="00F20C94">
              <w:rPr>
                <w:rFonts w:ascii="Arial" w:hAnsi="Arial" w:cs="Arial"/>
                <w:sz w:val="18"/>
                <w:szCs w:val="18"/>
              </w:rPr>
              <w:t xml:space="preserve"> obw</w:t>
            </w:r>
            <w:r w:rsidR="00BA5B17" w:rsidRPr="00F20C94">
              <w:rPr>
                <w:rFonts w:ascii="Arial" w:hAnsi="Arial" w:cs="Arial"/>
                <w:sz w:val="18"/>
                <w:szCs w:val="18"/>
                <w:lang w:val="pl-PL"/>
              </w:rPr>
              <w:t>odu</w:t>
            </w:r>
            <w:r w:rsidRPr="00F20C94">
              <w:rPr>
                <w:rFonts w:ascii="Arial" w:hAnsi="Arial" w:cs="Arial"/>
                <w:sz w:val="18"/>
                <w:szCs w:val="18"/>
              </w:rPr>
              <w:t xml:space="preserve"> </w:t>
            </w:r>
            <w:r w:rsidR="00BA5B17" w:rsidRPr="00F20C94">
              <w:rPr>
                <w:rFonts w:ascii="Arial" w:hAnsi="Arial" w:cs="Arial"/>
                <w:sz w:val="18"/>
                <w:szCs w:val="18"/>
              </w:rPr>
              <w:t>rozgałęzion</w:t>
            </w:r>
            <w:r w:rsidR="00BA5B17" w:rsidRPr="00F20C94">
              <w:rPr>
                <w:rFonts w:ascii="Arial" w:hAnsi="Arial" w:cs="Arial"/>
                <w:sz w:val="18"/>
                <w:szCs w:val="18"/>
                <w:lang w:val="pl-PL"/>
              </w:rPr>
              <w:t>ego elektrycznego</w:t>
            </w:r>
            <w:r w:rsidRPr="00F20C94">
              <w:rPr>
                <w:rFonts w:ascii="Arial" w:hAnsi="Arial" w:cs="Arial"/>
                <w:sz w:val="18"/>
                <w:szCs w:val="18"/>
              </w:rPr>
              <w:t xml:space="preserve"> </w:t>
            </w:r>
          </w:p>
          <w:p w:rsidR="005C7745" w:rsidRPr="00F20C94" w:rsidRDefault="005C7745" w:rsidP="003E1508">
            <w:pPr>
              <w:spacing w:after="0" w:line="240" w:lineRule="auto"/>
              <w:rPr>
                <w:rFonts w:ascii="Arial" w:hAnsi="Arial" w:cs="Arial"/>
                <w:b/>
                <w:sz w:val="18"/>
                <w:szCs w:val="18"/>
              </w:rPr>
            </w:pPr>
          </w:p>
        </w:tc>
        <w:tc>
          <w:tcPr>
            <w:tcW w:w="1559" w:type="dxa"/>
            <w:vMerge/>
            <w:tcBorders>
              <w:left w:val="single" w:sz="4" w:space="0" w:color="auto"/>
            </w:tcBorders>
          </w:tcPr>
          <w:p w:rsidR="005C7745" w:rsidRPr="00F20C94" w:rsidRDefault="005C7745" w:rsidP="003E1508">
            <w:pPr>
              <w:spacing w:line="240" w:lineRule="auto"/>
              <w:jc w:val="center"/>
              <w:rPr>
                <w:sz w:val="18"/>
                <w:szCs w:val="18"/>
              </w:rPr>
            </w:pPr>
          </w:p>
        </w:tc>
      </w:tr>
    </w:tbl>
    <w:p w:rsidR="005C7745" w:rsidRPr="00F20C94" w:rsidRDefault="005C7745" w:rsidP="005C7745"/>
    <w:p w:rsidR="005C7745" w:rsidRPr="00F20C94" w:rsidRDefault="005C7745" w:rsidP="005C7745"/>
    <w:p w:rsidR="001966E7" w:rsidRPr="00F20C94" w:rsidRDefault="001966E7" w:rsidP="005C7745"/>
    <w:p w:rsidR="001966E7" w:rsidRPr="00F20C94" w:rsidRDefault="001966E7" w:rsidP="005C7745"/>
    <w:p w:rsidR="001966E7" w:rsidRPr="00F20C94" w:rsidRDefault="001966E7" w:rsidP="005C7745"/>
    <w:p w:rsidR="001966E7" w:rsidRPr="00F20C94" w:rsidRDefault="001966E7" w:rsidP="005C7745"/>
    <w:p w:rsidR="001966E7" w:rsidRPr="00F20C94" w:rsidRDefault="001966E7" w:rsidP="005C7745"/>
    <w:p w:rsidR="001966E7" w:rsidRPr="00F20C94" w:rsidRDefault="001966E7" w:rsidP="005C7745"/>
    <w:p w:rsidR="001966E7" w:rsidRPr="00F20C94" w:rsidRDefault="001966E7" w:rsidP="005C7745"/>
    <w:p w:rsidR="007A6B9E" w:rsidRPr="00F20C94" w:rsidRDefault="007A6B9E" w:rsidP="005C7745"/>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977"/>
        <w:gridCol w:w="3118"/>
        <w:gridCol w:w="1559"/>
      </w:tblGrid>
      <w:tr w:rsidR="005C7745" w:rsidRPr="00F20C94" w:rsidTr="007A6B9E">
        <w:tc>
          <w:tcPr>
            <w:tcW w:w="2694" w:type="dxa"/>
          </w:tcPr>
          <w:p w:rsidR="005C7745" w:rsidRPr="00F20C94" w:rsidRDefault="005C7745"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5C7745" w:rsidRPr="00F20C94" w:rsidRDefault="005C7745"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264"/>
        </w:trPr>
        <w:tc>
          <w:tcPr>
            <w:tcW w:w="2694" w:type="dxa"/>
            <w:vMerge w:val="restart"/>
          </w:tcPr>
          <w:p w:rsidR="00800DF4" w:rsidRPr="00800DF4" w:rsidRDefault="00800DF4" w:rsidP="00800DF4">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MOT.02.2</w:t>
            </w:r>
          </w:p>
          <w:p w:rsidR="00C02977" w:rsidRPr="00F20C94" w:rsidRDefault="00800DF4" w:rsidP="00800DF4">
            <w:pPr>
              <w:spacing w:after="0" w:line="240" w:lineRule="auto"/>
              <w:rPr>
                <w:rFonts w:ascii="Arial" w:hAnsi="Arial" w:cs="Arial"/>
                <w:sz w:val="18"/>
                <w:szCs w:val="18"/>
              </w:rPr>
            </w:pPr>
            <w:r w:rsidRPr="00800DF4">
              <w:rPr>
                <w:rFonts w:ascii="Arial" w:hAnsi="Arial" w:cs="Arial"/>
                <w:sz w:val="18"/>
                <w:szCs w:val="18"/>
              </w:rPr>
              <w:t xml:space="preserve">(1) rozróżnia zjawiska związane z elektrycznością; </w:t>
            </w:r>
            <w:r w:rsidR="00A326EE" w:rsidRPr="00F20C94">
              <w:rPr>
                <w:rFonts w:ascii="Arial" w:hAnsi="Arial" w:cs="Arial"/>
                <w:sz w:val="18"/>
                <w:szCs w:val="18"/>
              </w:rPr>
              <w:t xml:space="preserve">(4) </w:t>
            </w:r>
            <w:r w:rsidRPr="00800DF4">
              <w:rPr>
                <w:rFonts w:ascii="Arial" w:hAnsi="Arial" w:cs="Arial"/>
                <w:sz w:val="18"/>
                <w:szCs w:val="18"/>
              </w:rPr>
              <w:t>stosuje prawa elektrotechniki do obliczania i szacowania wartości wielkości elektrycznych w obwodach elektrycznych i układach elektronicznych</w:t>
            </w:r>
            <w:r>
              <w:rPr>
                <w:rFonts w:ascii="Arial" w:hAnsi="Arial" w:cs="Arial"/>
                <w:sz w:val="18"/>
                <w:szCs w:val="18"/>
              </w:rPr>
              <w:t>;</w:t>
            </w:r>
          </w:p>
          <w:p w:rsidR="00951048" w:rsidRPr="00F20C94" w:rsidRDefault="00951048" w:rsidP="00951048">
            <w:pPr>
              <w:spacing w:after="0" w:line="240" w:lineRule="auto"/>
              <w:rPr>
                <w:rFonts w:ascii="Arial" w:hAnsi="Arial" w:cs="Arial"/>
                <w:sz w:val="18"/>
                <w:szCs w:val="18"/>
              </w:rPr>
            </w:pPr>
            <w:r w:rsidRPr="00F20C94">
              <w:rPr>
                <w:rFonts w:ascii="Arial" w:hAnsi="Arial" w:cs="Arial"/>
                <w:sz w:val="18"/>
                <w:szCs w:val="18"/>
              </w:rPr>
              <w:t xml:space="preserve">(5) </w:t>
            </w:r>
            <w:r w:rsidR="00800DF4" w:rsidRPr="00800DF4">
              <w:rPr>
                <w:rFonts w:ascii="Arial" w:hAnsi="Arial" w:cs="Arial"/>
                <w:sz w:val="18"/>
                <w:szCs w:val="18"/>
              </w:rPr>
              <w:t>rozróżnia elementy obwodów elektrycznych i układów elektronicznych</w:t>
            </w:r>
            <w:r w:rsidR="00800DF4">
              <w:rPr>
                <w:rFonts w:ascii="Arial" w:hAnsi="Arial" w:cs="Arial"/>
                <w:sz w:val="18"/>
                <w:szCs w:val="18"/>
              </w:rPr>
              <w:t>;</w:t>
            </w:r>
          </w:p>
          <w:p w:rsidR="00951048" w:rsidRDefault="00EE67A4" w:rsidP="00EE67A4">
            <w:pPr>
              <w:spacing w:after="0" w:line="240" w:lineRule="auto"/>
              <w:rPr>
                <w:rFonts w:ascii="Arial" w:hAnsi="Arial" w:cs="Arial"/>
                <w:sz w:val="18"/>
                <w:szCs w:val="18"/>
              </w:rPr>
            </w:pPr>
            <w:r w:rsidRPr="00F20C94">
              <w:rPr>
                <w:rFonts w:ascii="Arial" w:hAnsi="Arial" w:cs="Arial"/>
                <w:sz w:val="18"/>
                <w:szCs w:val="18"/>
              </w:rPr>
              <w:t xml:space="preserve">(6) </w:t>
            </w:r>
            <w:r w:rsidR="00800DF4" w:rsidRPr="00800DF4">
              <w:rPr>
                <w:rFonts w:ascii="Arial" w:hAnsi="Arial" w:cs="Arial"/>
                <w:sz w:val="18"/>
                <w:szCs w:val="18"/>
              </w:rPr>
              <w:t>rozróżnia układy elektryczne i elektroniczne</w:t>
            </w:r>
            <w:r w:rsidR="00800DF4">
              <w:rPr>
                <w:rFonts w:ascii="Arial" w:hAnsi="Arial" w:cs="Arial"/>
                <w:sz w:val="18"/>
                <w:szCs w:val="18"/>
              </w:rPr>
              <w:t>;</w:t>
            </w:r>
          </w:p>
          <w:p w:rsidR="00DE4582" w:rsidRPr="00F20C94" w:rsidRDefault="00DE4582" w:rsidP="00EE67A4">
            <w:pPr>
              <w:spacing w:after="0" w:line="240" w:lineRule="auto"/>
              <w:rPr>
                <w:rFonts w:ascii="Arial" w:hAnsi="Arial" w:cs="Arial"/>
                <w:sz w:val="18"/>
                <w:szCs w:val="18"/>
              </w:rPr>
            </w:pPr>
            <w:r>
              <w:rPr>
                <w:rFonts w:ascii="Arial" w:hAnsi="Arial" w:cs="Arial"/>
                <w:sz w:val="18"/>
                <w:szCs w:val="18"/>
              </w:rPr>
              <w:t xml:space="preserve">(7) </w:t>
            </w:r>
            <w:r w:rsidRPr="00DE4582">
              <w:rPr>
                <w:rFonts w:ascii="Arial" w:hAnsi="Arial" w:cs="Arial"/>
                <w:sz w:val="18"/>
                <w:szCs w:val="18"/>
              </w:rPr>
              <w:t>rozróżnia maszyny i samochodowe urządzenia elektryczne</w:t>
            </w:r>
            <w:r>
              <w:rPr>
                <w:rFonts w:ascii="Arial" w:hAnsi="Arial" w:cs="Arial"/>
                <w:sz w:val="18"/>
                <w:szCs w:val="18"/>
              </w:rPr>
              <w:t>;</w:t>
            </w:r>
          </w:p>
        </w:tc>
        <w:tc>
          <w:tcPr>
            <w:tcW w:w="11056" w:type="dxa"/>
            <w:gridSpan w:val="3"/>
          </w:tcPr>
          <w:p w:rsidR="005C7745" w:rsidRPr="00F20C94" w:rsidRDefault="00DE4582" w:rsidP="00EB13FE">
            <w:pPr>
              <w:spacing w:before="40" w:after="40" w:line="240" w:lineRule="auto"/>
              <w:jc w:val="center"/>
              <w:rPr>
                <w:rFonts w:ascii="Arial" w:hAnsi="Arial" w:cs="Arial"/>
                <w:b/>
                <w:sz w:val="18"/>
                <w:szCs w:val="18"/>
              </w:rPr>
            </w:pPr>
            <w:r>
              <w:rPr>
                <w:rFonts w:ascii="Arial" w:hAnsi="Arial" w:cs="Arial"/>
                <w:b/>
                <w:sz w:val="18"/>
                <w:szCs w:val="18"/>
              </w:rPr>
              <w:t>4</w:t>
            </w:r>
            <w:r w:rsidR="005C7745" w:rsidRPr="00F20C94">
              <w:rPr>
                <w:rFonts w:ascii="Arial" w:hAnsi="Arial" w:cs="Arial"/>
                <w:b/>
                <w:sz w:val="18"/>
                <w:szCs w:val="18"/>
              </w:rPr>
              <w:t>.2. Obwody elektryczne prądu stałego</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after="0" w:line="240" w:lineRule="auto"/>
              <w:rPr>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C7745" w:rsidRPr="00F20C94" w:rsidTr="007A6B9E">
        <w:tblPrEx>
          <w:tblBorders>
            <w:bottom w:val="single" w:sz="4" w:space="0" w:color="auto"/>
          </w:tblBorders>
        </w:tblPrEx>
        <w:trPr>
          <w:trHeight w:val="2268"/>
        </w:trPr>
        <w:tc>
          <w:tcPr>
            <w:tcW w:w="2694" w:type="dxa"/>
            <w:vMerge/>
            <w:textDirection w:val="btLr"/>
          </w:tcPr>
          <w:p w:rsidR="005C7745" w:rsidRPr="00F20C94" w:rsidRDefault="005C7745" w:rsidP="003E1508">
            <w:pPr>
              <w:spacing w:line="240" w:lineRule="auto"/>
              <w:ind w:left="113" w:right="113"/>
              <w:jc w:val="center"/>
              <w:rPr>
                <w:sz w:val="18"/>
                <w:szCs w:val="18"/>
              </w:rPr>
            </w:pPr>
          </w:p>
        </w:tc>
        <w:tc>
          <w:tcPr>
            <w:tcW w:w="4961" w:type="dxa"/>
          </w:tcPr>
          <w:p w:rsidR="005C7745" w:rsidRPr="00F20C94" w:rsidRDefault="005C7745" w:rsidP="0093615A">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2B6093" w:rsidRPr="00F20C94">
              <w:rPr>
                <w:rFonts w:ascii="Arial" w:hAnsi="Arial" w:cs="Arial"/>
                <w:sz w:val="18"/>
                <w:szCs w:val="18"/>
                <w:lang w:val="pl-PL"/>
              </w:rPr>
              <w:t xml:space="preserve"> pojęcie</w:t>
            </w:r>
            <w:r w:rsidR="005C7745" w:rsidRPr="00F20C94">
              <w:rPr>
                <w:rFonts w:ascii="Arial" w:hAnsi="Arial" w:cs="Arial"/>
                <w:sz w:val="18"/>
                <w:szCs w:val="18"/>
              </w:rPr>
              <w:t xml:space="preserve"> obw</w:t>
            </w:r>
            <w:r w:rsidR="002B6093" w:rsidRPr="00F20C94">
              <w:rPr>
                <w:rFonts w:ascii="Arial" w:hAnsi="Arial" w:cs="Arial"/>
                <w:sz w:val="18"/>
                <w:szCs w:val="18"/>
                <w:lang w:val="pl-PL"/>
              </w:rPr>
              <w:t>odu</w:t>
            </w:r>
            <w:r w:rsidR="002B6093" w:rsidRPr="00F20C94">
              <w:rPr>
                <w:rFonts w:ascii="Arial" w:hAnsi="Arial" w:cs="Arial"/>
                <w:sz w:val="18"/>
                <w:szCs w:val="18"/>
              </w:rPr>
              <w:t xml:space="preserve"> elektryczn</w:t>
            </w:r>
            <w:r w:rsidR="002B6093" w:rsidRPr="00F20C94">
              <w:rPr>
                <w:rFonts w:ascii="Arial" w:hAnsi="Arial" w:cs="Arial"/>
                <w:sz w:val="18"/>
                <w:szCs w:val="18"/>
                <w:lang w:val="pl-PL"/>
              </w:rPr>
              <w:t>ego oraz</w:t>
            </w:r>
            <w:r w:rsidR="005C7745" w:rsidRPr="00F20C94">
              <w:rPr>
                <w:rFonts w:ascii="Arial" w:hAnsi="Arial" w:cs="Arial"/>
                <w:sz w:val="18"/>
                <w:szCs w:val="18"/>
              </w:rPr>
              <w:t xml:space="preserve"> podaje i </w:t>
            </w:r>
            <w:r w:rsidR="002B6093" w:rsidRPr="00F20C94">
              <w:rPr>
                <w:rFonts w:ascii="Arial" w:hAnsi="Arial" w:cs="Arial"/>
                <w:sz w:val="18"/>
                <w:szCs w:val="18"/>
                <w:lang w:val="pl-PL"/>
              </w:rPr>
              <w:t>opis</w:t>
            </w:r>
            <w:r w:rsidR="005C7745" w:rsidRPr="00F20C94">
              <w:rPr>
                <w:rFonts w:ascii="Arial" w:hAnsi="Arial" w:cs="Arial"/>
                <w:sz w:val="18"/>
                <w:szCs w:val="18"/>
              </w:rPr>
              <w:t xml:space="preserve">uje jego elementy </w:t>
            </w:r>
          </w:p>
          <w:p w:rsidR="005C7745" w:rsidRPr="00F20C94" w:rsidRDefault="002B609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rysu</w:t>
            </w:r>
            <w:r w:rsidR="005C7745" w:rsidRPr="00F20C94">
              <w:rPr>
                <w:rFonts w:ascii="Arial" w:hAnsi="Arial" w:cs="Arial"/>
                <w:sz w:val="18"/>
                <w:szCs w:val="18"/>
              </w:rPr>
              <w:t>je rodzaje obwodów elektrycznych</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oznaczenia </w:t>
            </w:r>
            <w:r w:rsidR="002B6093" w:rsidRPr="00F20C94">
              <w:rPr>
                <w:rFonts w:ascii="Arial" w:hAnsi="Arial" w:cs="Arial"/>
                <w:sz w:val="18"/>
                <w:szCs w:val="18"/>
                <w:lang w:val="pl-PL"/>
              </w:rPr>
              <w:t>n</w:t>
            </w:r>
            <w:r w:rsidR="005C7745" w:rsidRPr="00F20C94">
              <w:rPr>
                <w:rFonts w:ascii="Arial" w:hAnsi="Arial" w:cs="Arial"/>
                <w:sz w:val="18"/>
                <w:szCs w:val="18"/>
              </w:rPr>
              <w:t>a schematach elektrycznych</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podaje elementy półprzewodnikowe obwodu i rysuje ich symbole graficzne</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podaje nazwy i rysuje symbole graf</w:t>
            </w:r>
            <w:r w:rsidR="002B6093" w:rsidRPr="00F20C94">
              <w:rPr>
                <w:rFonts w:ascii="Arial" w:hAnsi="Arial" w:cs="Arial"/>
                <w:sz w:val="18"/>
                <w:szCs w:val="18"/>
              </w:rPr>
              <w:t>iczne podzespołów  łączeniowych</w:t>
            </w:r>
            <w:r w:rsidRPr="00F20C94">
              <w:rPr>
                <w:rFonts w:ascii="Arial" w:hAnsi="Arial" w:cs="Arial"/>
                <w:sz w:val="18"/>
                <w:szCs w:val="18"/>
              </w:rPr>
              <w:t>, sterujących i zabezpieczeń obwodu elektrycznego</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podaje nazwy i rysuje ogólne symbole graficzne </w:t>
            </w:r>
            <w:r w:rsidR="002B6093" w:rsidRPr="00F20C94">
              <w:rPr>
                <w:rFonts w:ascii="Arial" w:hAnsi="Arial" w:cs="Arial"/>
                <w:sz w:val="18"/>
                <w:szCs w:val="18"/>
              </w:rPr>
              <w:t xml:space="preserve">elementów </w:t>
            </w:r>
            <w:r w:rsidRPr="00F20C94">
              <w:rPr>
                <w:rFonts w:ascii="Arial" w:hAnsi="Arial" w:cs="Arial"/>
                <w:sz w:val="18"/>
                <w:szCs w:val="18"/>
              </w:rPr>
              <w:t xml:space="preserve">obwodu elektrycznego  </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prawo Ohma </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t>
            </w:r>
            <w:r w:rsidR="002B6093" w:rsidRPr="00F20C94">
              <w:rPr>
                <w:rFonts w:ascii="Arial" w:hAnsi="Arial" w:cs="Arial"/>
                <w:sz w:val="18"/>
                <w:szCs w:val="18"/>
                <w:lang w:val="pl-PL"/>
              </w:rPr>
              <w:t>pojęcie</w:t>
            </w:r>
            <w:r w:rsidR="005C7745" w:rsidRPr="00F20C94">
              <w:rPr>
                <w:rFonts w:ascii="Arial" w:hAnsi="Arial" w:cs="Arial"/>
                <w:sz w:val="18"/>
                <w:szCs w:val="18"/>
              </w:rPr>
              <w:t xml:space="preserve"> rezystancji</w:t>
            </w:r>
            <w:r w:rsidR="002B6093" w:rsidRPr="00F20C94">
              <w:rPr>
                <w:rFonts w:ascii="Arial" w:hAnsi="Arial" w:cs="Arial"/>
                <w:sz w:val="18"/>
                <w:szCs w:val="18"/>
                <w:lang w:val="pl-PL"/>
              </w:rPr>
              <w:t xml:space="preserve"> i jej jednostki</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konduktancji</w:t>
            </w:r>
            <w:r w:rsidR="002B6093" w:rsidRPr="00F20C94">
              <w:rPr>
                <w:rFonts w:ascii="Arial" w:hAnsi="Arial" w:cs="Arial"/>
                <w:sz w:val="18"/>
                <w:szCs w:val="18"/>
                <w:lang w:val="pl-PL"/>
              </w:rPr>
              <w:t xml:space="preserve"> i jej jednostki</w:t>
            </w:r>
          </w:p>
          <w:p w:rsidR="005C7745" w:rsidRPr="00F20C94" w:rsidRDefault="002B609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oblicza</w:t>
            </w:r>
            <w:r w:rsidR="005C7745" w:rsidRPr="00F20C94">
              <w:rPr>
                <w:rFonts w:ascii="Arial" w:hAnsi="Arial" w:cs="Arial"/>
                <w:sz w:val="18"/>
                <w:szCs w:val="18"/>
              </w:rPr>
              <w:t xml:space="preserve"> przekrój przewodu zasilania wybranego elementu instalacji elekt</w:t>
            </w:r>
            <w:r w:rsidRPr="00F20C94">
              <w:rPr>
                <w:rFonts w:ascii="Arial" w:hAnsi="Arial" w:cs="Arial"/>
                <w:sz w:val="18"/>
                <w:szCs w:val="18"/>
                <w:lang w:val="pl-PL"/>
              </w:rPr>
              <w:t>rycznej</w:t>
            </w:r>
            <w:r w:rsidR="005C7745" w:rsidRPr="00F20C94">
              <w:rPr>
                <w:rFonts w:ascii="Arial" w:hAnsi="Arial" w:cs="Arial"/>
                <w:sz w:val="18"/>
                <w:szCs w:val="18"/>
              </w:rPr>
              <w:t xml:space="preserve"> </w:t>
            </w:r>
            <w:r w:rsidRPr="00F20C94">
              <w:rPr>
                <w:rFonts w:ascii="Arial" w:hAnsi="Arial" w:cs="Arial"/>
                <w:sz w:val="18"/>
                <w:szCs w:val="18"/>
                <w:lang w:val="pl-PL"/>
              </w:rPr>
              <w:t>s</w:t>
            </w:r>
            <w:r w:rsidR="005C7745" w:rsidRPr="00F20C94">
              <w:rPr>
                <w:rFonts w:ascii="Arial" w:hAnsi="Arial" w:cs="Arial"/>
                <w:sz w:val="18"/>
                <w:szCs w:val="18"/>
              </w:rPr>
              <w:t>amochodu</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I prawo Kirch</w:t>
            </w:r>
            <w:r w:rsidR="009B7097" w:rsidRPr="00F20C94">
              <w:rPr>
                <w:rFonts w:ascii="Arial" w:hAnsi="Arial" w:cs="Arial"/>
                <w:sz w:val="18"/>
                <w:szCs w:val="18"/>
                <w:lang w:val="pl-PL"/>
              </w:rPr>
              <w:t>h</w:t>
            </w:r>
            <w:r w:rsidR="005C7745" w:rsidRPr="00F20C94">
              <w:rPr>
                <w:rFonts w:ascii="Arial" w:hAnsi="Arial" w:cs="Arial"/>
                <w:sz w:val="18"/>
                <w:szCs w:val="18"/>
              </w:rPr>
              <w:t>offa</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II prawo Kirch</w:t>
            </w:r>
            <w:r w:rsidR="009B7097" w:rsidRPr="00F20C94">
              <w:rPr>
                <w:rFonts w:ascii="Arial" w:hAnsi="Arial" w:cs="Arial"/>
                <w:sz w:val="18"/>
                <w:szCs w:val="18"/>
                <w:lang w:val="pl-PL"/>
              </w:rPr>
              <w:t>h</w:t>
            </w:r>
            <w:r w:rsidR="005C7745" w:rsidRPr="00F20C94">
              <w:rPr>
                <w:rFonts w:ascii="Arial" w:hAnsi="Arial" w:cs="Arial"/>
                <w:sz w:val="18"/>
                <w:szCs w:val="18"/>
              </w:rPr>
              <w:t>offa</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lang w:val="pl-PL"/>
              </w:rPr>
              <w:t>wyjaśnia</w:t>
            </w:r>
            <w:r w:rsidRPr="00F20C94">
              <w:rPr>
                <w:rFonts w:ascii="Arial" w:hAnsi="Arial" w:cs="Arial"/>
                <w:sz w:val="18"/>
                <w:szCs w:val="18"/>
              </w:rPr>
              <w:t xml:space="preserve"> połączenie szeregowe rezystancji </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lang w:val="pl-PL"/>
              </w:rPr>
              <w:t>wyjaśnia</w:t>
            </w:r>
            <w:r w:rsidRPr="00F20C94">
              <w:rPr>
                <w:rFonts w:ascii="Arial" w:hAnsi="Arial" w:cs="Arial"/>
                <w:sz w:val="18"/>
                <w:szCs w:val="18"/>
              </w:rPr>
              <w:t xml:space="preserve"> połączenie równoległe rezystancji </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lang w:val="pl-PL"/>
              </w:rPr>
              <w:t>wyjaśnia</w:t>
            </w:r>
            <w:r w:rsidRPr="00F20C94">
              <w:rPr>
                <w:rFonts w:ascii="Arial" w:hAnsi="Arial" w:cs="Arial"/>
                <w:sz w:val="18"/>
                <w:szCs w:val="18"/>
              </w:rPr>
              <w:t xml:space="preserve"> połączenie mieszane rezystancji </w:t>
            </w:r>
          </w:p>
          <w:p w:rsidR="005C7745" w:rsidRPr="00F20C94" w:rsidRDefault="002B609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oblicza rezystancj</w:t>
            </w:r>
            <w:r w:rsidRPr="00F20C94">
              <w:rPr>
                <w:rFonts w:ascii="Arial" w:hAnsi="Arial" w:cs="Arial"/>
                <w:sz w:val="18"/>
                <w:szCs w:val="18"/>
                <w:lang w:val="pl-PL"/>
              </w:rPr>
              <w:t>ę</w:t>
            </w:r>
            <w:r w:rsidR="005C7745" w:rsidRPr="00F20C94">
              <w:rPr>
                <w:rFonts w:ascii="Arial" w:hAnsi="Arial" w:cs="Arial"/>
                <w:sz w:val="18"/>
                <w:szCs w:val="18"/>
              </w:rPr>
              <w:t xml:space="preserve"> zastępczą połączenia szeregowego </w:t>
            </w:r>
          </w:p>
          <w:p w:rsidR="005C7745" w:rsidRPr="00F20C94" w:rsidRDefault="002B609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oblicza </w:t>
            </w:r>
            <w:r w:rsidR="00D372A2" w:rsidRPr="00F20C94">
              <w:rPr>
                <w:rFonts w:ascii="Arial" w:hAnsi="Arial" w:cs="Arial"/>
                <w:sz w:val="18"/>
                <w:szCs w:val="18"/>
                <w:lang w:val="pl-PL"/>
              </w:rPr>
              <w:t xml:space="preserve">zastępcze </w:t>
            </w:r>
            <w:r w:rsidRPr="00F20C94">
              <w:rPr>
                <w:rFonts w:ascii="Arial" w:hAnsi="Arial" w:cs="Arial"/>
                <w:sz w:val="18"/>
                <w:szCs w:val="18"/>
              </w:rPr>
              <w:t>rezystancj</w:t>
            </w:r>
            <w:r w:rsidRPr="00F20C94">
              <w:rPr>
                <w:rFonts w:ascii="Arial" w:hAnsi="Arial" w:cs="Arial"/>
                <w:sz w:val="18"/>
                <w:szCs w:val="18"/>
                <w:lang w:val="pl-PL"/>
              </w:rPr>
              <w:t>ę</w:t>
            </w:r>
            <w:r w:rsidR="005C7745" w:rsidRPr="00F20C94">
              <w:rPr>
                <w:rFonts w:ascii="Arial" w:hAnsi="Arial" w:cs="Arial"/>
                <w:sz w:val="18"/>
                <w:szCs w:val="18"/>
              </w:rPr>
              <w:t xml:space="preserve"> i konduktancj</w:t>
            </w:r>
            <w:r w:rsidRPr="00F20C94">
              <w:rPr>
                <w:rFonts w:ascii="Arial" w:hAnsi="Arial" w:cs="Arial"/>
                <w:sz w:val="18"/>
                <w:szCs w:val="18"/>
                <w:lang w:val="pl-PL"/>
              </w:rPr>
              <w:t>ę</w:t>
            </w:r>
            <w:r w:rsidR="005C7745" w:rsidRPr="00F20C94">
              <w:rPr>
                <w:rFonts w:ascii="Arial" w:hAnsi="Arial" w:cs="Arial"/>
                <w:sz w:val="18"/>
                <w:szCs w:val="18"/>
              </w:rPr>
              <w:t xml:space="preserve"> połączenia równoległego </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oblicza rezystancj</w:t>
            </w:r>
            <w:r w:rsidR="002B6093" w:rsidRPr="00F20C94">
              <w:rPr>
                <w:rFonts w:ascii="Arial" w:hAnsi="Arial" w:cs="Arial"/>
                <w:sz w:val="18"/>
                <w:szCs w:val="18"/>
                <w:lang w:val="pl-PL"/>
              </w:rPr>
              <w:t>ę</w:t>
            </w:r>
            <w:r w:rsidRPr="00F20C94">
              <w:rPr>
                <w:rFonts w:ascii="Arial" w:hAnsi="Arial" w:cs="Arial"/>
                <w:sz w:val="18"/>
                <w:szCs w:val="18"/>
              </w:rPr>
              <w:t xml:space="preserve"> zastępczą połączenia mieszanego</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podaje i porównuje znormalizowane szeregi rezystancji oporników</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dob</w:t>
            </w:r>
            <w:r w:rsidR="002B6093" w:rsidRPr="00F20C94">
              <w:rPr>
                <w:rFonts w:ascii="Arial" w:hAnsi="Arial" w:cs="Arial"/>
                <w:sz w:val="18"/>
                <w:szCs w:val="18"/>
                <w:lang w:val="pl-PL"/>
              </w:rPr>
              <w:t>iera</w:t>
            </w:r>
            <w:r w:rsidRPr="00F20C94">
              <w:rPr>
                <w:rFonts w:ascii="Arial" w:hAnsi="Arial" w:cs="Arial"/>
                <w:sz w:val="18"/>
                <w:szCs w:val="18"/>
              </w:rPr>
              <w:t xml:space="preserve"> opornik</w:t>
            </w:r>
            <w:r w:rsidR="002B6093" w:rsidRPr="00F20C94">
              <w:rPr>
                <w:rFonts w:ascii="Arial" w:hAnsi="Arial" w:cs="Arial"/>
                <w:sz w:val="18"/>
                <w:szCs w:val="18"/>
                <w:lang w:val="pl-PL"/>
              </w:rPr>
              <w:t>i według</w:t>
            </w:r>
            <w:r w:rsidR="002B6093" w:rsidRPr="00F20C94">
              <w:rPr>
                <w:rFonts w:ascii="Arial" w:hAnsi="Arial" w:cs="Arial"/>
                <w:sz w:val="18"/>
                <w:szCs w:val="18"/>
              </w:rPr>
              <w:t xml:space="preserve"> znormalizowan</w:t>
            </w:r>
            <w:r w:rsidR="002B6093" w:rsidRPr="00F20C94">
              <w:rPr>
                <w:rFonts w:ascii="Arial" w:hAnsi="Arial" w:cs="Arial"/>
                <w:sz w:val="18"/>
                <w:szCs w:val="18"/>
                <w:lang w:val="pl-PL"/>
              </w:rPr>
              <w:t>ego</w:t>
            </w:r>
            <w:r w:rsidRPr="00F20C94">
              <w:rPr>
                <w:rFonts w:ascii="Arial" w:hAnsi="Arial" w:cs="Arial"/>
                <w:sz w:val="18"/>
                <w:szCs w:val="18"/>
              </w:rPr>
              <w:t xml:space="preserve"> szereg</w:t>
            </w:r>
            <w:r w:rsidR="002B6093" w:rsidRPr="00F20C94">
              <w:rPr>
                <w:rFonts w:ascii="Arial" w:hAnsi="Arial" w:cs="Arial"/>
                <w:sz w:val="18"/>
                <w:szCs w:val="18"/>
                <w:lang w:val="pl-PL"/>
              </w:rPr>
              <w:t>u</w:t>
            </w:r>
            <w:r w:rsidRPr="00F20C94">
              <w:rPr>
                <w:rFonts w:ascii="Arial" w:hAnsi="Arial" w:cs="Arial"/>
                <w:sz w:val="18"/>
                <w:szCs w:val="18"/>
              </w:rPr>
              <w:t xml:space="preserve"> rezystancji </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lang w:val="pl-PL"/>
              </w:rPr>
              <w:t>wyjaśnia</w:t>
            </w:r>
            <w:r w:rsidRPr="00F20C94">
              <w:rPr>
                <w:rFonts w:ascii="Arial" w:hAnsi="Arial" w:cs="Arial"/>
                <w:sz w:val="18"/>
                <w:szCs w:val="18"/>
              </w:rPr>
              <w:t xml:space="preserve"> schemat rzeczywistego źródła napięcia i prądu </w:t>
            </w:r>
          </w:p>
          <w:p w:rsidR="005C7745" w:rsidRPr="00F20C94" w:rsidRDefault="002B609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od</w:t>
            </w:r>
            <w:r w:rsidR="005C7745" w:rsidRPr="00F20C94">
              <w:rPr>
                <w:rFonts w:ascii="Arial" w:hAnsi="Arial" w:cs="Arial"/>
                <w:sz w:val="18"/>
                <w:szCs w:val="18"/>
              </w:rPr>
              <w:t>różnia</w:t>
            </w:r>
            <w:r w:rsidRPr="00F20C94">
              <w:rPr>
                <w:rFonts w:ascii="Arial" w:hAnsi="Arial" w:cs="Arial"/>
                <w:sz w:val="18"/>
                <w:szCs w:val="18"/>
                <w:lang w:val="pl-PL"/>
              </w:rPr>
              <w:t xml:space="preserve"> pojęcie</w:t>
            </w:r>
            <w:r w:rsidR="005C7745" w:rsidRPr="00F20C94">
              <w:rPr>
                <w:rFonts w:ascii="Arial" w:hAnsi="Arial" w:cs="Arial"/>
                <w:sz w:val="18"/>
                <w:szCs w:val="18"/>
              </w:rPr>
              <w:t xml:space="preserve"> źródł</w:t>
            </w:r>
            <w:r w:rsidRPr="00F20C94">
              <w:rPr>
                <w:rFonts w:ascii="Arial" w:hAnsi="Arial" w:cs="Arial"/>
                <w:sz w:val="18"/>
                <w:szCs w:val="18"/>
                <w:lang w:val="pl-PL"/>
              </w:rPr>
              <w:t>a</w:t>
            </w:r>
            <w:r w:rsidR="005C7745" w:rsidRPr="00F20C94">
              <w:rPr>
                <w:rFonts w:ascii="Arial" w:hAnsi="Arial" w:cs="Arial"/>
                <w:sz w:val="18"/>
                <w:szCs w:val="18"/>
              </w:rPr>
              <w:t xml:space="preserve"> napięcia od źródła prądu</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stany pracy rzeczywistego źródła napięcia </w:t>
            </w:r>
          </w:p>
          <w:p w:rsidR="005C7745" w:rsidRPr="00F20C94" w:rsidRDefault="002B609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w:t>
            </w:r>
            <w:r w:rsidR="005C7745" w:rsidRPr="00F20C94">
              <w:rPr>
                <w:rFonts w:ascii="Arial" w:hAnsi="Arial" w:cs="Arial"/>
                <w:sz w:val="18"/>
                <w:szCs w:val="18"/>
              </w:rPr>
              <w:t xml:space="preserve">kreśla rodzaj dopasowania rzeczywistych elementów instalacji elektrycznej samochodu do akumulatora </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przekształca nierozgałęziony obwód elektryczny w obwód równoważny </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wyznacza</w:t>
            </w:r>
            <w:r w:rsidR="002B6093" w:rsidRPr="00F20C94">
              <w:rPr>
                <w:rFonts w:ascii="Arial" w:hAnsi="Arial" w:cs="Arial"/>
                <w:sz w:val="18"/>
                <w:szCs w:val="18"/>
                <w:lang w:val="pl-PL"/>
              </w:rPr>
              <w:t xml:space="preserve"> natężenie</w:t>
            </w:r>
            <w:r w:rsidRPr="00F20C94">
              <w:rPr>
                <w:rFonts w:ascii="Arial" w:hAnsi="Arial" w:cs="Arial"/>
                <w:sz w:val="18"/>
                <w:szCs w:val="18"/>
              </w:rPr>
              <w:t xml:space="preserve"> prąd</w:t>
            </w:r>
            <w:r w:rsidR="002B6093" w:rsidRPr="00F20C94">
              <w:rPr>
                <w:rFonts w:ascii="Arial" w:hAnsi="Arial" w:cs="Arial"/>
                <w:sz w:val="18"/>
                <w:szCs w:val="18"/>
                <w:lang w:val="pl-PL"/>
              </w:rPr>
              <w:t>u</w:t>
            </w:r>
            <w:r w:rsidRPr="00F20C94">
              <w:rPr>
                <w:rFonts w:ascii="Arial" w:hAnsi="Arial" w:cs="Arial"/>
                <w:sz w:val="18"/>
                <w:szCs w:val="18"/>
              </w:rPr>
              <w:t xml:space="preserve"> płynąc</w:t>
            </w:r>
            <w:r w:rsidR="002B6093" w:rsidRPr="00F20C94">
              <w:rPr>
                <w:rFonts w:ascii="Arial" w:hAnsi="Arial" w:cs="Arial"/>
                <w:sz w:val="18"/>
                <w:szCs w:val="18"/>
                <w:lang w:val="pl-PL"/>
              </w:rPr>
              <w:t>ego</w:t>
            </w:r>
            <w:r w:rsidRPr="00F20C94">
              <w:rPr>
                <w:rFonts w:ascii="Arial" w:hAnsi="Arial" w:cs="Arial"/>
                <w:sz w:val="18"/>
                <w:szCs w:val="18"/>
              </w:rPr>
              <w:t xml:space="preserve"> w obwodzie nierozgałęzionym </w:t>
            </w:r>
          </w:p>
          <w:p w:rsidR="005C7745" w:rsidRPr="00F20C94" w:rsidRDefault="002B609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 dzielnik napięcia</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określa parametry nieobciążonego i obciążonego dzielnika napięcia </w:t>
            </w:r>
          </w:p>
          <w:p w:rsidR="005C7745" w:rsidRPr="00F20C94" w:rsidRDefault="002B6093" w:rsidP="001D0190">
            <w:pPr>
              <w:pStyle w:val="Akapitzlist"/>
              <w:numPr>
                <w:ilvl w:val="0"/>
                <w:numId w:val="24"/>
              </w:numPr>
              <w:spacing w:after="4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 potencjometr</w:t>
            </w:r>
          </w:p>
          <w:p w:rsidR="005C7745" w:rsidRPr="00F20C94" w:rsidRDefault="005C7745" w:rsidP="001D0190">
            <w:pPr>
              <w:pStyle w:val="Akapitzlist"/>
              <w:numPr>
                <w:ilvl w:val="0"/>
                <w:numId w:val="24"/>
              </w:numPr>
              <w:spacing w:before="40" w:after="0" w:line="240" w:lineRule="auto"/>
              <w:ind w:left="113" w:hanging="113"/>
              <w:rPr>
                <w:rFonts w:ascii="Arial" w:hAnsi="Arial" w:cs="Arial"/>
                <w:sz w:val="18"/>
                <w:szCs w:val="18"/>
              </w:rPr>
            </w:pPr>
            <w:r w:rsidRPr="00F20C94">
              <w:rPr>
                <w:rFonts w:ascii="Arial" w:hAnsi="Arial" w:cs="Arial"/>
                <w:sz w:val="18"/>
                <w:szCs w:val="18"/>
              </w:rPr>
              <w:t xml:space="preserve">analizuje parametry pracy potencjometru </w:t>
            </w:r>
          </w:p>
          <w:p w:rsidR="005C7745" w:rsidRPr="00F20C94" w:rsidRDefault="002B609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lastRenderedPageBreak/>
              <w:t>podaje</w:t>
            </w:r>
            <w:r w:rsidR="005C7745" w:rsidRPr="00F20C94">
              <w:rPr>
                <w:rFonts w:ascii="Arial" w:hAnsi="Arial" w:cs="Arial"/>
                <w:sz w:val="18"/>
                <w:szCs w:val="18"/>
              </w:rPr>
              <w:t xml:space="preserve"> zastosowanie wtórnika napięciowego w instalacji elektrycznej samochodu</w:t>
            </w:r>
          </w:p>
          <w:p w:rsidR="005C7745" w:rsidRPr="00F20C94" w:rsidRDefault="005C7745" w:rsidP="001D0190">
            <w:pPr>
              <w:pStyle w:val="Akapitzlist"/>
              <w:numPr>
                <w:ilvl w:val="0"/>
                <w:numId w:val="24"/>
              </w:numPr>
              <w:spacing w:after="0" w:line="240" w:lineRule="auto"/>
              <w:ind w:left="113" w:hanging="113"/>
              <w:rPr>
                <w:sz w:val="18"/>
                <w:szCs w:val="18"/>
              </w:rPr>
            </w:pPr>
            <w:r w:rsidRPr="00F20C94">
              <w:rPr>
                <w:rFonts w:ascii="Arial" w:hAnsi="Arial" w:cs="Arial"/>
                <w:sz w:val="18"/>
                <w:szCs w:val="18"/>
              </w:rPr>
              <w:t>podaje przykłady zastosow</w:t>
            </w:r>
            <w:r w:rsidR="002B6093" w:rsidRPr="00F20C94">
              <w:rPr>
                <w:rFonts w:ascii="Arial" w:hAnsi="Arial" w:cs="Arial"/>
                <w:sz w:val="18"/>
                <w:szCs w:val="18"/>
              </w:rPr>
              <w:t>ania potencjometru w</w:t>
            </w:r>
            <w:r w:rsidR="002B6093" w:rsidRPr="00F20C94">
              <w:rPr>
                <w:rFonts w:ascii="Arial" w:hAnsi="Arial" w:cs="Arial"/>
                <w:sz w:val="18"/>
                <w:szCs w:val="18"/>
                <w:lang w:val="pl-PL"/>
              </w:rPr>
              <w:t xml:space="preserve"> pojazdach samochodowych</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zjawisko wydziel</w:t>
            </w:r>
            <w:r w:rsidR="002B1E26" w:rsidRPr="00F20C94">
              <w:rPr>
                <w:rFonts w:ascii="Arial" w:hAnsi="Arial" w:cs="Arial"/>
                <w:sz w:val="18"/>
                <w:szCs w:val="18"/>
                <w:lang w:val="pl-PL"/>
              </w:rPr>
              <w:t>ania</w:t>
            </w:r>
            <w:r w:rsidR="005C7745" w:rsidRPr="00F20C94">
              <w:rPr>
                <w:rFonts w:ascii="Arial" w:hAnsi="Arial" w:cs="Arial"/>
                <w:sz w:val="18"/>
                <w:szCs w:val="18"/>
              </w:rPr>
              <w:t xml:space="preserve"> energii w przewodzie w postaci ciepła </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praw</w:t>
            </w:r>
            <w:r w:rsidR="002B1E26" w:rsidRPr="00F20C94">
              <w:rPr>
                <w:rFonts w:ascii="Arial" w:hAnsi="Arial" w:cs="Arial"/>
                <w:sz w:val="18"/>
                <w:szCs w:val="18"/>
                <w:lang w:val="pl-PL"/>
              </w:rPr>
              <w:t>o</w:t>
            </w:r>
            <w:r w:rsidR="005C7745" w:rsidRPr="00F20C94">
              <w:rPr>
                <w:rFonts w:ascii="Arial" w:hAnsi="Arial" w:cs="Arial"/>
                <w:sz w:val="18"/>
                <w:szCs w:val="18"/>
              </w:rPr>
              <w:t xml:space="preserve"> Joule’a-Lenza</w:t>
            </w:r>
          </w:p>
          <w:p w:rsidR="005C7745" w:rsidRPr="00F20C94" w:rsidRDefault="002B1E26"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oblicza</w:t>
            </w:r>
            <w:r w:rsidR="005C7745" w:rsidRPr="00F20C94">
              <w:rPr>
                <w:rFonts w:ascii="Arial" w:hAnsi="Arial" w:cs="Arial"/>
                <w:sz w:val="18"/>
                <w:szCs w:val="18"/>
              </w:rPr>
              <w:t xml:space="preserve"> dopuszczalny przekrój przewodu w zależności od ilości wydzielonego ciepła przez przepływający prąd</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mocy elektrycznej </w:t>
            </w:r>
          </w:p>
          <w:p w:rsidR="005C7745" w:rsidRPr="00F20C94" w:rsidRDefault="002B1E26"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w:t>
            </w:r>
            <w:r w:rsidR="005C7745" w:rsidRPr="00F20C94">
              <w:rPr>
                <w:rFonts w:ascii="Arial" w:hAnsi="Arial" w:cs="Arial"/>
                <w:sz w:val="18"/>
                <w:szCs w:val="18"/>
              </w:rPr>
              <w:t>o</w:t>
            </w:r>
            <w:r w:rsidRPr="00F20C94">
              <w:rPr>
                <w:rFonts w:ascii="Arial" w:hAnsi="Arial" w:cs="Arial"/>
                <w:sz w:val="18"/>
                <w:szCs w:val="18"/>
                <w:lang w:val="pl-PL"/>
              </w:rPr>
              <w:t>daje</w:t>
            </w:r>
            <w:r w:rsidR="005C7745" w:rsidRPr="00F20C94">
              <w:rPr>
                <w:rFonts w:ascii="Arial" w:hAnsi="Arial" w:cs="Arial"/>
                <w:sz w:val="18"/>
                <w:szCs w:val="18"/>
              </w:rPr>
              <w:t xml:space="preserve"> jednostkę mocy elektrycznej </w:t>
            </w:r>
          </w:p>
          <w:p w:rsidR="005C7745" w:rsidRPr="00F20C94" w:rsidRDefault="002B1E26"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 moc znamieniową odbiornika</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prawo zachowania energii </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analizuje dopuszczalne obciążenie </w:t>
            </w:r>
            <w:r w:rsidR="002B1E26" w:rsidRPr="00F20C94">
              <w:rPr>
                <w:rFonts w:ascii="Arial" w:hAnsi="Arial" w:cs="Arial"/>
                <w:sz w:val="18"/>
                <w:szCs w:val="18"/>
                <w:lang w:val="pl-PL"/>
              </w:rPr>
              <w:t>wskaz</w:t>
            </w:r>
            <w:r w:rsidRPr="00F20C94">
              <w:rPr>
                <w:rFonts w:ascii="Arial" w:hAnsi="Arial" w:cs="Arial"/>
                <w:sz w:val="18"/>
                <w:szCs w:val="18"/>
              </w:rPr>
              <w:t>anego alternatora samochodowego</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straty energii w alternatorze </w:t>
            </w:r>
          </w:p>
          <w:p w:rsidR="005C7745" w:rsidRPr="00F20C94" w:rsidRDefault="009444E3" w:rsidP="001D0190">
            <w:pPr>
              <w:pStyle w:val="Akapitzlist"/>
              <w:numPr>
                <w:ilvl w:val="0"/>
                <w:numId w:val="24"/>
              </w:numPr>
              <w:spacing w:after="0" w:line="240" w:lineRule="auto"/>
              <w:ind w:left="113" w:hanging="113"/>
              <w:rPr>
                <w:sz w:val="18"/>
                <w:szCs w:val="18"/>
              </w:rPr>
            </w:pPr>
            <w:r w:rsidRPr="00F20C94">
              <w:rPr>
                <w:rFonts w:ascii="Arial" w:hAnsi="Arial" w:cs="Arial"/>
                <w:sz w:val="18"/>
                <w:szCs w:val="18"/>
              </w:rPr>
              <w:t>wyjaśnia</w:t>
            </w:r>
            <w:r w:rsidR="005C7745" w:rsidRPr="00F20C94">
              <w:rPr>
                <w:rFonts w:ascii="Arial" w:hAnsi="Arial" w:cs="Arial"/>
                <w:sz w:val="18"/>
                <w:szCs w:val="18"/>
              </w:rPr>
              <w:t xml:space="preserve"> sprawność urządzeń elektrycznych, wykorzystując współczynnik sprawności</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wpływ temperatury na rezystancję przewodnika</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zależność rezystancji przewodnika od temperatury</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w:t>
            </w:r>
            <w:r w:rsidR="002B1E26" w:rsidRPr="00F20C94">
              <w:rPr>
                <w:rFonts w:ascii="Arial" w:hAnsi="Arial" w:cs="Arial"/>
                <w:sz w:val="18"/>
                <w:szCs w:val="18"/>
                <w:lang w:val="pl-PL"/>
              </w:rPr>
              <w:t>blicz</w:t>
            </w:r>
            <w:r w:rsidRPr="00F20C94">
              <w:rPr>
                <w:rFonts w:ascii="Arial" w:hAnsi="Arial" w:cs="Arial"/>
                <w:sz w:val="18"/>
                <w:szCs w:val="18"/>
              </w:rPr>
              <w:t xml:space="preserve">a współczynnik temperaturowy rezystancji </w:t>
            </w:r>
          </w:p>
          <w:p w:rsidR="005C7745" w:rsidRPr="00F20C94" w:rsidRDefault="002B1E26"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rozróż</w:t>
            </w:r>
            <w:r w:rsidR="005C7745" w:rsidRPr="00F20C94">
              <w:rPr>
                <w:rFonts w:ascii="Arial" w:hAnsi="Arial" w:cs="Arial"/>
                <w:sz w:val="18"/>
                <w:szCs w:val="18"/>
              </w:rPr>
              <w:t xml:space="preserve">nia </w:t>
            </w:r>
            <w:r w:rsidRPr="00F20C94">
              <w:rPr>
                <w:rFonts w:ascii="Arial" w:hAnsi="Arial" w:cs="Arial"/>
                <w:sz w:val="18"/>
                <w:szCs w:val="18"/>
                <w:lang w:val="pl-PL"/>
              </w:rPr>
              <w:t>rodzaje</w:t>
            </w:r>
            <w:r w:rsidR="005C7745" w:rsidRPr="00F20C94">
              <w:rPr>
                <w:rFonts w:ascii="Arial" w:hAnsi="Arial" w:cs="Arial"/>
                <w:sz w:val="18"/>
                <w:szCs w:val="18"/>
              </w:rPr>
              <w:t xml:space="preserve"> termistorów </w:t>
            </w:r>
          </w:p>
          <w:p w:rsidR="005C7745" w:rsidRPr="00F20C94" w:rsidRDefault="002B1E26"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ob</w:t>
            </w:r>
            <w:r w:rsidR="005C7745" w:rsidRPr="00F20C94">
              <w:rPr>
                <w:rFonts w:ascii="Arial" w:hAnsi="Arial" w:cs="Arial"/>
                <w:sz w:val="18"/>
                <w:szCs w:val="18"/>
              </w:rPr>
              <w:t xml:space="preserve">licza parametry użytkowe termistorów </w:t>
            </w:r>
          </w:p>
          <w:p w:rsidR="005C7745" w:rsidRPr="00F20C94" w:rsidRDefault="002B1E26"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układy zasilania termistorów </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porówn</w:t>
            </w:r>
            <w:r w:rsidR="002B1E26" w:rsidRPr="00F20C94">
              <w:rPr>
                <w:rFonts w:ascii="Arial" w:hAnsi="Arial" w:cs="Arial"/>
                <w:sz w:val="18"/>
                <w:szCs w:val="18"/>
              </w:rPr>
              <w:t>uje układy zasilania termistoró</w:t>
            </w:r>
            <w:r w:rsidR="002B1E26" w:rsidRPr="00F20C94">
              <w:rPr>
                <w:rFonts w:ascii="Arial" w:hAnsi="Arial" w:cs="Arial"/>
                <w:sz w:val="18"/>
                <w:szCs w:val="18"/>
                <w:lang w:val="pl-PL"/>
              </w:rPr>
              <w:t>w –</w:t>
            </w:r>
            <w:r w:rsidRPr="00F20C94">
              <w:rPr>
                <w:rFonts w:ascii="Arial" w:hAnsi="Arial" w:cs="Arial"/>
                <w:sz w:val="18"/>
                <w:szCs w:val="18"/>
              </w:rPr>
              <w:t xml:space="preserve"> napięciowy i prądowy </w:t>
            </w:r>
          </w:p>
          <w:p w:rsidR="005C7745" w:rsidRPr="00F20C94" w:rsidRDefault="00AC3366" w:rsidP="001D0190">
            <w:pPr>
              <w:pStyle w:val="Akapitzlist"/>
              <w:numPr>
                <w:ilvl w:val="0"/>
                <w:numId w:val="24"/>
              </w:numPr>
              <w:spacing w:after="0" w:line="240" w:lineRule="auto"/>
              <w:ind w:left="113" w:hanging="113"/>
              <w:rPr>
                <w:sz w:val="18"/>
                <w:szCs w:val="18"/>
              </w:rPr>
            </w:pPr>
            <w:r w:rsidRPr="00F20C94">
              <w:rPr>
                <w:rFonts w:ascii="Arial" w:hAnsi="Arial" w:cs="Arial"/>
                <w:sz w:val="18"/>
                <w:szCs w:val="18"/>
                <w:lang w:val="pl-PL"/>
              </w:rPr>
              <w:t>opisu</w:t>
            </w:r>
            <w:r w:rsidR="005C7745" w:rsidRPr="00F20C94">
              <w:rPr>
                <w:rFonts w:ascii="Arial" w:hAnsi="Arial" w:cs="Arial"/>
                <w:sz w:val="18"/>
                <w:szCs w:val="18"/>
              </w:rPr>
              <w:t>je zastosowanie termistorów w technice motoryzacyjnej</w:t>
            </w:r>
          </w:p>
          <w:p w:rsidR="005C7745" w:rsidRPr="00F20C94" w:rsidRDefault="00AC3366"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metody obliczeń obwodów elektrycznych i </w:t>
            </w:r>
            <w:r w:rsidR="009444E3" w:rsidRPr="00F20C94">
              <w:rPr>
                <w:rFonts w:ascii="Arial" w:hAnsi="Arial" w:cs="Arial"/>
                <w:sz w:val="18"/>
                <w:szCs w:val="18"/>
              </w:rPr>
              <w:t>wyjaśnia</w:t>
            </w:r>
            <w:r w:rsidR="005C7745" w:rsidRPr="00F20C94">
              <w:rPr>
                <w:rFonts w:ascii="Arial" w:hAnsi="Arial" w:cs="Arial"/>
                <w:sz w:val="18"/>
                <w:szCs w:val="18"/>
              </w:rPr>
              <w:t xml:space="preserve"> ich zastosowanie </w:t>
            </w:r>
          </w:p>
          <w:p w:rsidR="005C7745" w:rsidRPr="00F20C94" w:rsidRDefault="00AC3366"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wykorzyst</w:t>
            </w:r>
            <w:r w:rsidRPr="00F20C94">
              <w:rPr>
                <w:rFonts w:ascii="Arial" w:hAnsi="Arial" w:cs="Arial"/>
                <w:sz w:val="18"/>
                <w:szCs w:val="18"/>
              </w:rPr>
              <w:t xml:space="preserve">uje </w:t>
            </w:r>
            <w:r w:rsidR="005C7745" w:rsidRPr="00F20C94">
              <w:rPr>
                <w:rFonts w:ascii="Arial" w:hAnsi="Arial" w:cs="Arial"/>
                <w:sz w:val="18"/>
                <w:szCs w:val="18"/>
              </w:rPr>
              <w:t>praw</w:t>
            </w:r>
            <w:r w:rsidRPr="00F20C94">
              <w:rPr>
                <w:rFonts w:ascii="Arial" w:hAnsi="Arial" w:cs="Arial"/>
                <w:sz w:val="18"/>
                <w:szCs w:val="18"/>
                <w:lang w:val="pl-PL"/>
              </w:rPr>
              <w:t>a</w:t>
            </w:r>
            <w:r w:rsidR="005C7745" w:rsidRPr="00F20C94">
              <w:rPr>
                <w:rFonts w:ascii="Arial" w:hAnsi="Arial" w:cs="Arial"/>
                <w:sz w:val="18"/>
                <w:szCs w:val="18"/>
              </w:rPr>
              <w:t xml:space="preserve"> Kirch</w:t>
            </w:r>
            <w:r w:rsidR="009B7097" w:rsidRPr="00F20C94">
              <w:rPr>
                <w:rFonts w:ascii="Arial" w:hAnsi="Arial" w:cs="Arial"/>
                <w:sz w:val="18"/>
                <w:szCs w:val="18"/>
                <w:lang w:val="pl-PL"/>
              </w:rPr>
              <w:t>h</w:t>
            </w:r>
            <w:r w:rsidR="005C7745" w:rsidRPr="00F20C94">
              <w:rPr>
                <w:rFonts w:ascii="Arial" w:hAnsi="Arial" w:cs="Arial"/>
                <w:sz w:val="18"/>
                <w:szCs w:val="18"/>
              </w:rPr>
              <w:t>offa do</w:t>
            </w:r>
            <w:r w:rsidRPr="00F20C94">
              <w:rPr>
                <w:rFonts w:ascii="Arial" w:hAnsi="Arial" w:cs="Arial"/>
                <w:sz w:val="18"/>
                <w:szCs w:val="18"/>
              </w:rPr>
              <w:t xml:space="preserve"> obliczeń prądów w </w:t>
            </w:r>
            <w:r w:rsidR="005C7745" w:rsidRPr="00F20C94">
              <w:rPr>
                <w:rFonts w:ascii="Arial" w:hAnsi="Arial" w:cs="Arial"/>
                <w:sz w:val="18"/>
                <w:szCs w:val="18"/>
              </w:rPr>
              <w:t>obwod</w:t>
            </w:r>
            <w:r w:rsidRPr="00F20C94">
              <w:rPr>
                <w:rFonts w:ascii="Arial" w:hAnsi="Arial" w:cs="Arial"/>
                <w:sz w:val="18"/>
                <w:szCs w:val="18"/>
                <w:lang w:val="pl-PL"/>
              </w:rPr>
              <w:t>ach</w:t>
            </w:r>
            <w:r w:rsidR="005C7745" w:rsidRPr="00F20C94">
              <w:rPr>
                <w:rFonts w:ascii="Arial" w:hAnsi="Arial" w:cs="Arial"/>
                <w:sz w:val="18"/>
                <w:szCs w:val="18"/>
              </w:rPr>
              <w:t xml:space="preserve"> </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algorytm wyznaczania prądów </w:t>
            </w:r>
            <w:r w:rsidR="00AC3366" w:rsidRPr="00F20C94">
              <w:rPr>
                <w:rFonts w:ascii="Arial" w:hAnsi="Arial" w:cs="Arial"/>
                <w:sz w:val="18"/>
                <w:szCs w:val="18"/>
                <w:lang w:val="pl-PL"/>
              </w:rPr>
              <w:t>na podstawie</w:t>
            </w:r>
            <w:r w:rsidR="005C7745" w:rsidRPr="00F20C94">
              <w:rPr>
                <w:rFonts w:ascii="Arial" w:hAnsi="Arial" w:cs="Arial"/>
                <w:sz w:val="18"/>
                <w:szCs w:val="18"/>
              </w:rPr>
              <w:t xml:space="preserve"> praw Kirch</w:t>
            </w:r>
            <w:r w:rsidR="009B7097" w:rsidRPr="00F20C94">
              <w:rPr>
                <w:rFonts w:ascii="Arial" w:hAnsi="Arial" w:cs="Arial"/>
                <w:sz w:val="18"/>
                <w:szCs w:val="18"/>
                <w:lang w:val="pl-PL"/>
              </w:rPr>
              <w:t>h</w:t>
            </w:r>
            <w:r w:rsidR="005C7745" w:rsidRPr="00F20C94">
              <w:rPr>
                <w:rFonts w:ascii="Arial" w:hAnsi="Arial" w:cs="Arial"/>
                <w:sz w:val="18"/>
                <w:szCs w:val="18"/>
              </w:rPr>
              <w:t>offa</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algorytm wyznaczania prądów metodą superpozycji</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stosuje praktycznie metodę superpozycji do obliczeń obwodów elektr</w:t>
            </w:r>
            <w:r w:rsidR="009B7097" w:rsidRPr="00F20C94">
              <w:rPr>
                <w:rFonts w:ascii="Arial" w:hAnsi="Arial" w:cs="Arial"/>
                <w:sz w:val="18"/>
                <w:szCs w:val="18"/>
                <w:lang w:val="pl-PL"/>
              </w:rPr>
              <w:t>ycznych</w:t>
            </w:r>
          </w:p>
          <w:p w:rsidR="005C7745" w:rsidRPr="00F20C94" w:rsidRDefault="00A42A61"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poda</w:t>
            </w:r>
            <w:r w:rsidR="005C7745" w:rsidRPr="00F20C94">
              <w:rPr>
                <w:rFonts w:ascii="Arial" w:hAnsi="Arial" w:cs="Arial"/>
                <w:sz w:val="18"/>
                <w:szCs w:val="18"/>
              </w:rPr>
              <w:t xml:space="preserve">je parametry oczka obwodu elektrycznego </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algorytm wyznaczania prądów metodą prądów oczkowych</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stosuje metodę prądów oczko</w:t>
            </w:r>
            <w:r w:rsidR="009B7097" w:rsidRPr="00F20C94">
              <w:rPr>
                <w:rFonts w:ascii="Arial" w:hAnsi="Arial" w:cs="Arial"/>
                <w:sz w:val="18"/>
                <w:szCs w:val="18"/>
              </w:rPr>
              <w:t>wych do obliczeń obwodów elektr</w:t>
            </w:r>
            <w:r w:rsidR="009B7097" w:rsidRPr="00F20C94">
              <w:rPr>
                <w:rFonts w:ascii="Arial" w:hAnsi="Arial" w:cs="Arial"/>
                <w:sz w:val="18"/>
                <w:szCs w:val="18"/>
                <w:lang w:val="pl-PL"/>
              </w:rPr>
              <w:t>ycznych</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identyfikuje węzły obwodu elektrycznego</w:t>
            </w:r>
          </w:p>
          <w:p w:rsidR="005C7745" w:rsidRPr="00F20C94" w:rsidRDefault="005C7745" w:rsidP="001D0190">
            <w:pPr>
              <w:pStyle w:val="Akapitzlist"/>
              <w:numPr>
                <w:ilvl w:val="0"/>
                <w:numId w:val="24"/>
              </w:numPr>
              <w:spacing w:before="40" w:after="0" w:line="240" w:lineRule="auto"/>
              <w:ind w:left="113" w:hanging="113"/>
              <w:rPr>
                <w:rFonts w:ascii="Arial" w:hAnsi="Arial" w:cs="Arial"/>
                <w:sz w:val="18"/>
                <w:szCs w:val="18"/>
              </w:rPr>
            </w:pPr>
            <w:r w:rsidRPr="00F20C94">
              <w:rPr>
                <w:rFonts w:ascii="Arial" w:hAnsi="Arial" w:cs="Arial"/>
                <w:sz w:val="18"/>
                <w:szCs w:val="18"/>
              </w:rPr>
              <w:t>porównuje instalacje elektr</w:t>
            </w:r>
            <w:r w:rsidR="008B4655" w:rsidRPr="00F20C94">
              <w:rPr>
                <w:rFonts w:ascii="Arial" w:hAnsi="Arial" w:cs="Arial"/>
                <w:sz w:val="18"/>
                <w:szCs w:val="18"/>
                <w:lang w:val="pl-PL"/>
              </w:rPr>
              <w:t>yczne</w:t>
            </w:r>
            <w:r w:rsidRPr="00F20C94">
              <w:rPr>
                <w:rFonts w:ascii="Arial" w:hAnsi="Arial" w:cs="Arial"/>
                <w:sz w:val="18"/>
                <w:szCs w:val="18"/>
              </w:rPr>
              <w:t xml:space="preserve"> silnik</w:t>
            </w:r>
            <w:r w:rsidR="00A42A61" w:rsidRPr="00F20C94">
              <w:rPr>
                <w:rFonts w:ascii="Arial" w:hAnsi="Arial" w:cs="Arial"/>
                <w:sz w:val="18"/>
                <w:szCs w:val="18"/>
                <w:lang w:val="pl-PL"/>
              </w:rPr>
              <w:t>ów o zapłonie iskrowym i samoczynnym</w:t>
            </w:r>
          </w:p>
          <w:p w:rsidR="005C7745" w:rsidRPr="00800DF4" w:rsidRDefault="00A42A61" w:rsidP="001D0190">
            <w:pPr>
              <w:pStyle w:val="Akapitzlist"/>
              <w:numPr>
                <w:ilvl w:val="0"/>
                <w:numId w:val="24"/>
              </w:numPr>
              <w:spacing w:after="40" w:line="240" w:lineRule="auto"/>
              <w:ind w:left="113" w:hanging="113"/>
              <w:rPr>
                <w:rFonts w:ascii="Arial" w:hAnsi="Arial" w:cs="Arial"/>
                <w:sz w:val="18"/>
                <w:szCs w:val="18"/>
              </w:rPr>
            </w:pPr>
            <w:r w:rsidRPr="00F20C94">
              <w:rPr>
                <w:rFonts w:ascii="Arial" w:hAnsi="Arial" w:cs="Arial"/>
                <w:sz w:val="18"/>
                <w:szCs w:val="18"/>
                <w:lang w:val="pl-PL"/>
              </w:rPr>
              <w:t>rozpoznaje</w:t>
            </w:r>
            <w:r w:rsidR="005C7745" w:rsidRPr="00F20C94">
              <w:rPr>
                <w:rFonts w:ascii="Arial" w:hAnsi="Arial" w:cs="Arial"/>
                <w:sz w:val="18"/>
                <w:szCs w:val="18"/>
              </w:rPr>
              <w:t xml:space="preserve"> instalacje elektr</w:t>
            </w:r>
            <w:r w:rsidR="008B4655" w:rsidRPr="00F20C94">
              <w:rPr>
                <w:rFonts w:ascii="Arial" w:hAnsi="Arial" w:cs="Arial"/>
                <w:sz w:val="18"/>
                <w:szCs w:val="18"/>
                <w:lang w:val="pl-PL"/>
              </w:rPr>
              <w:t>yczne</w:t>
            </w:r>
            <w:r w:rsidR="005C7745" w:rsidRPr="00F20C94">
              <w:rPr>
                <w:rFonts w:ascii="Arial" w:hAnsi="Arial" w:cs="Arial"/>
                <w:sz w:val="18"/>
                <w:szCs w:val="18"/>
              </w:rPr>
              <w:t xml:space="preserve"> samo</w:t>
            </w:r>
            <w:r w:rsidR="008B4655" w:rsidRPr="00F20C94">
              <w:rPr>
                <w:rFonts w:ascii="Arial" w:hAnsi="Arial" w:cs="Arial"/>
                <w:sz w:val="18"/>
                <w:szCs w:val="18"/>
              </w:rPr>
              <w:t>chod</w:t>
            </w:r>
            <w:r w:rsidRPr="00F20C94">
              <w:rPr>
                <w:rFonts w:ascii="Arial" w:hAnsi="Arial" w:cs="Arial"/>
                <w:sz w:val="18"/>
                <w:szCs w:val="18"/>
                <w:lang w:val="pl-PL"/>
              </w:rPr>
              <w:t>ów</w:t>
            </w:r>
            <w:r w:rsidR="008B4655" w:rsidRPr="00F20C94">
              <w:rPr>
                <w:rFonts w:ascii="Arial" w:hAnsi="Arial" w:cs="Arial"/>
                <w:sz w:val="18"/>
                <w:szCs w:val="18"/>
              </w:rPr>
              <w:t xml:space="preserve"> hybrydowych spalinowo</w:t>
            </w:r>
            <w:r w:rsidR="008B4655" w:rsidRPr="00F20C94">
              <w:rPr>
                <w:rFonts w:ascii="Arial" w:hAnsi="Arial" w:cs="Arial"/>
                <w:sz w:val="18"/>
                <w:szCs w:val="18"/>
                <w:lang w:val="pl-PL"/>
              </w:rPr>
              <w:t>-</w:t>
            </w:r>
            <w:r w:rsidR="005C7745" w:rsidRPr="00F20C94">
              <w:rPr>
                <w:rFonts w:ascii="Arial" w:hAnsi="Arial" w:cs="Arial"/>
                <w:sz w:val="18"/>
                <w:szCs w:val="18"/>
              </w:rPr>
              <w:t>elektrycznych</w:t>
            </w:r>
          </w:p>
          <w:p w:rsidR="00800DF4" w:rsidRPr="00800DF4" w:rsidRDefault="00800DF4" w:rsidP="00800DF4">
            <w:pPr>
              <w:pStyle w:val="Akapitzlist"/>
              <w:spacing w:after="40" w:line="240" w:lineRule="auto"/>
              <w:ind w:left="113"/>
              <w:rPr>
                <w:rFonts w:ascii="Arial" w:hAnsi="Arial" w:cs="Arial"/>
                <w:sz w:val="4"/>
                <w:szCs w:val="4"/>
              </w:rPr>
            </w:pPr>
            <w:r w:rsidRPr="00800DF4">
              <w:rPr>
                <w:rFonts w:ascii="Arial" w:hAnsi="Arial" w:cs="Arial"/>
                <w:sz w:val="4"/>
                <w:szCs w:val="4"/>
                <w:lang w:val="pl-PL"/>
              </w:rPr>
              <w:lastRenderedPageBreak/>
              <w:t xml:space="preserve"> </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porównuje sposoby zasilania silnika elektr</w:t>
            </w:r>
            <w:r w:rsidR="008B4655" w:rsidRPr="00F20C94">
              <w:rPr>
                <w:rFonts w:ascii="Arial" w:hAnsi="Arial" w:cs="Arial"/>
                <w:sz w:val="18"/>
                <w:szCs w:val="18"/>
                <w:lang w:val="pl-PL"/>
              </w:rPr>
              <w:t>ycznego</w:t>
            </w:r>
            <w:r w:rsidRPr="00F20C94">
              <w:rPr>
                <w:rFonts w:ascii="Arial" w:hAnsi="Arial" w:cs="Arial"/>
                <w:sz w:val="18"/>
                <w:szCs w:val="18"/>
              </w:rPr>
              <w:t xml:space="preserve"> w samochodach hybrydowych</w:t>
            </w:r>
          </w:p>
          <w:p w:rsidR="005C7745" w:rsidRPr="00F20C94" w:rsidRDefault="00A42A61"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metody zasilania silnika elektr</w:t>
            </w:r>
            <w:r w:rsidR="009B7097" w:rsidRPr="00F20C94">
              <w:rPr>
                <w:rFonts w:ascii="Arial" w:hAnsi="Arial" w:cs="Arial"/>
                <w:sz w:val="18"/>
                <w:szCs w:val="18"/>
                <w:lang w:val="pl-PL"/>
              </w:rPr>
              <w:t>ycznego</w:t>
            </w:r>
            <w:r w:rsidR="005C7745" w:rsidRPr="00F20C94">
              <w:rPr>
                <w:rFonts w:ascii="Arial" w:hAnsi="Arial" w:cs="Arial"/>
                <w:sz w:val="18"/>
                <w:szCs w:val="18"/>
              </w:rPr>
              <w:t xml:space="preserve"> w samochodach hybrydowych</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porównuje instalacje elektr</w:t>
            </w:r>
            <w:r w:rsidR="008B4655" w:rsidRPr="00F20C94">
              <w:rPr>
                <w:rFonts w:ascii="Arial" w:hAnsi="Arial" w:cs="Arial"/>
                <w:sz w:val="18"/>
                <w:szCs w:val="18"/>
                <w:lang w:val="pl-PL"/>
              </w:rPr>
              <w:t>yczne</w:t>
            </w:r>
            <w:r w:rsidRPr="00F20C94">
              <w:rPr>
                <w:rFonts w:ascii="Arial" w:hAnsi="Arial" w:cs="Arial"/>
                <w:sz w:val="18"/>
                <w:szCs w:val="18"/>
              </w:rPr>
              <w:t xml:space="preserve"> jedno</w:t>
            </w:r>
            <w:r w:rsidR="008B4655" w:rsidRPr="00F20C94">
              <w:rPr>
                <w:rFonts w:ascii="Arial" w:hAnsi="Arial" w:cs="Arial"/>
                <w:sz w:val="18"/>
                <w:szCs w:val="18"/>
                <w:lang w:val="pl-PL"/>
              </w:rPr>
              <w:t>-</w:t>
            </w:r>
            <w:r w:rsidR="00A42A61" w:rsidRPr="00F20C94">
              <w:rPr>
                <w:rFonts w:ascii="Arial" w:hAnsi="Arial" w:cs="Arial"/>
                <w:sz w:val="18"/>
                <w:szCs w:val="18"/>
              </w:rPr>
              <w:t xml:space="preserve"> i dwuprzewodow</w:t>
            </w:r>
            <w:r w:rsidR="00A42A61" w:rsidRPr="00F20C94">
              <w:rPr>
                <w:rFonts w:ascii="Arial" w:hAnsi="Arial" w:cs="Arial"/>
                <w:sz w:val="18"/>
                <w:szCs w:val="18"/>
                <w:lang w:val="pl-PL"/>
              </w:rPr>
              <w:t>ą</w:t>
            </w:r>
          </w:p>
          <w:p w:rsidR="00A42A61" w:rsidRPr="00F20C94" w:rsidRDefault="009444E3" w:rsidP="001D0190">
            <w:pPr>
              <w:pStyle w:val="Akapitzlist"/>
              <w:numPr>
                <w:ilvl w:val="0"/>
                <w:numId w:val="24"/>
              </w:numPr>
              <w:spacing w:after="0" w:line="240" w:lineRule="auto"/>
              <w:ind w:left="113" w:hanging="113"/>
              <w:rPr>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samochodowej magistrali </w:t>
            </w:r>
            <w:r w:rsidR="00A42A61" w:rsidRPr="00F20C94">
              <w:rPr>
                <w:rFonts w:ascii="Arial" w:hAnsi="Arial" w:cs="Arial"/>
                <w:sz w:val="18"/>
                <w:szCs w:val="18"/>
                <w:lang w:val="pl-PL"/>
              </w:rPr>
              <w:t>danych</w:t>
            </w:r>
          </w:p>
          <w:p w:rsidR="005C7745" w:rsidRPr="00F20C94" w:rsidRDefault="009444E3" w:rsidP="001D0190">
            <w:pPr>
              <w:pStyle w:val="Akapitzlist"/>
              <w:numPr>
                <w:ilvl w:val="0"/>
                <w:numId w:val="24"/>
              </w:numPr>
              <w:spacing w:after="0" w:line="240" w:lineRule="auto"/>
              <w:ind w:left="113" w:hanging="113"/>
              <w:rPr>
                <w:sz w:val="18"/>
                <w:szCs w:val="18"/>
              </w:rPr>
            </w:pPr>
            <w:r w:rsidRPr="00F20C94">
              <w:rPr>
                <w:rFonts w:ascii="Arial" w:hAnsi="Arial" w:cs="Arial"/>
                <w:sz w:val="18"/>
                <w:szCs w:val="18"/>
              </w:rPr>
              <w:t>wyjaśnia</w:t>
            </w:r>
            <w:r w:rsidR="005C7745" w:rsidRPr="00F20C94">
              <w:rPr>
                <w:rFonts w:ascii="Arial" w:hAnsi="Arial" w:cs="Arial"/>
                <w:sz w:val="18"/>
                <w:szCs w:val="18"/>
              </w:rPr>
              <w:t xml:space="preserve"> transmisję danych magistralą jednoprzewodową i dwuprzewodową</w:t>
            </w:r>
          </w:p>
          <w:p w:rsidR="005C7745" w:rsidRPr="00F20C94" w:rsidRDefault="00A42A61"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rodzaje  przewodów stosowanych w instalacji elektr</w:t>
            </w:r>
            <w:r w:rsidR="008B4655" w:rsidRPr="00F20C94">
              <w:rPr>
                <w:rFonts w:ascii="Arial" w:hAnsi="Arial" w:cs="Arial"/>
                <w:sz w:val="18"/>
                <w:szCs w:val="18"/>
                <w:lang w:val="pl-PL"/>
              </w:rPr>
              <w:t>ycznej</w:t>
            </w:r>
            <w:r w:rsidR="005C7745" w:rsidRPr="00F20C94">
              <w:rPr>
                <w:rFonts w:ascii="Arial" w:hAnsi="Arial" w:cs="Arial"/>
                <w:sz w:val="18"/>
                <w:szCs w:val="18"/>
              </w:rPr>
              <w:t xml:space="preserve"> pojazdu</w:t>
            </w:r>
          </w:p>
          <w:p w:rsidR="005C7745" w:rsidRPr="00F20C94" w:rsidRDefault="00A42A61"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opisu</w:t>
            </w:r>
            <w:r w:rsidR="005C7745" w:rsidRPr="00F20C94">
              <w:rPr>
                <w:rFonts w:ascii="Arial" w:hAnsi="Arial" w:cs="Arial"/>
                <w:sz w:val="18"/>
                <w:szCs w:val="18"/>
              </w:rPr>
              <w:t>je niskonapięciowe przewody elektr</w:t>
            </w:r>
            <w:r w:rsidR="008B4655" w:rsidRPr="00F20C94">
              <w:rPr>
                <w:rFonts w:ascii="Arial" w:hAnsi="Arial" w:cs="Arial"/>
                <w:sz w:val="18"/>
                <w:szCs w:val="18"/>
                <w:lang w:val="pl-PL"/>
              </w:rPr>
              <w:t>yczne</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w:t>
            </w:r>
            <w:r w:rsidR="00A42A61" w:rsidRPr="00F20C94">
              <w:rPr>
                <w:rFonts w:ascii="Arial" w:hAnsi="Arial" w:cs="Arial"/>
                <w:sz w:val="18"/>
                <w:szCs w:val="18"/>
                <w:lang w:val="pl-PL"/>
              </w:rPr>
              <w:t>blicz</w:t>
            </w:r>
            <w:r w:rsidRPr="00F20C94">
              <w:rPr>
                <w:rFonts w:ascii="Arial" w:hAnsi="Arial" w:cs="Arial"/>
                <w:sz w:val="18"/>
                <w:szCs w:val="18"/>
              </w:rPr>
              <w:t>a dopuszczalne spadki napięć w poszczególnych obwodach instalacji elektrycznej samochodu</w:t>
            </w:r>
          </w:p>
          <w:p w:rsidR="005C7745" w:rsidRPr="00F20C94" w:rsidRDefault="00A42A61"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blicz</w:t>
            </w:r>
            <w:r w:rsidR="005C7745" w:rsidRPr="00F20C94">
              <w:rPr>
                <w:rFonts w:ascii="Arial" w:hAnsi="Arial" w:cs="Arial"/>
                <w:sz w:val="18"/>
                <w:szCs w:val="18"/>
              </w:rPr>
              <w:t>a przekroje przewodów łączących odbiorniki w instalacji elektr</w:t>
            </w:r>
            <w:r w:rsidR="008B4655" w:rsidRPr="00F20C94">
              <w:rPr>
                <w:rFonts w:ascii="Arial" w:hAnsi="Arial" w:cs="Arial"/>
                <w:sz w:val="18"/>
                <w:szCs w:val="18"/>
                <w:lang w:val="pl-PL"/>
              </w:rPr>
              <w:t>ycznej</w:t>
            </w:r>
            <w:r w:rsidR="005C7745" w:rsidRPr="00F20C94">
              <w:rPr>
                <w:rFonts w:ascii="Arial" w:hAnsi="Arial" w:cs="Arial"/>
                <w:sz w:val="18"/>
                <w:szCs w:val="18"/>
              </w:rPr>
              <w:t xml:space="preserve"> samochodu</w:t>
            </w:r>
          </w:p>
          <w:p w:rsidR="005C7745" w:rsidRPr="00F20C94" w:rsidRDefault="00A42A61"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blicz</w:t>
            </w:r>
            <w:r w:rsidR="005C7745" w:rsidRPr="00F20C94">
              <w:rPr>
                <w:rFonts w:ascii="Arial" w:hAnsi="Arial" w:cs="Arial"/>
                <w:sz w:val="18"/>
                <w:szCs w:val="18"/>
              </w:rPr>
              <w:t>a maksymalną długość przewodu łączącego odbiorniki w inst</w:t>
            </w:r>
            <w:r w:rsidRPr="00F20C94">
              <w:rPr>
                <w:rFonts w:ascii="Arial" w:hAnsi="Arial" w:cs="Arial"/>
                <w:sz w:val="18"/>
                <w:szCs w:val="18"/>
                <w:lang w:val="pl-PL"/>
              </w:rPr>
              <w:t>alacji</w:t>
            </w:r>
            <w:r w:rsidR="005C7745" w:rsidRPr="00F20C94">
              <w:rPr>
                <w:rFonts w:ascii="Arial" w:hAnsi="Arial" w:cs="Arial"/>
                <w:sz w:val="18"/>
                <w:szCs w:val="18"/>
              </w:rPr>
              <w:t xml:space="preserve"> </w:t>
            </w:r>
            <w:r w:rsidR="00245C13" w:rsidRPr="00F20C94">
              <w:rPr>
                <w:rFonts w:ascii="Arial" w:hAnsi="Arial" w:cs="Arial"/>
                <w:sz w:val="18"/>
                <w:szCs w:val="18"/>
                <w:lang w:val="pl-PL"/>
              </w:rPr>
              <w:t>na podstawie</w:t>
            </w:r>
            <w:r w:rsidR="005C7745" w:rsidRPr="00F20C94">
              <w:rPr>
                <w:rFonts w:ascii="Arial" w:hAnsi="Arial" w:cs="Arial"/>
                <w:sz w:val="18"/>
                <w:szCs w:val="18"/>
              </w:rPr>
              <w:t xml:space="preserve"> dopuszczaln</w:t>
            </w:r>
            <w:r w:rsidR="00245C13" w:rsidRPr="00F20C94">
              <w:rPr>
                <w:rFonts w:ascii="Arial" w:hAnsi="Arial" w:cs="Arial"/>
                <w:sz w:val="18"/>
                <w:szCs w:val="18"/>
                <w:lang w:val="pl-PL"/>
              </w:rPr>
              <w:t>ego</w:t>
            </w:r>
            <w:r w:rsidR="005C7745" w:rsidRPr="00F20C94">
              <w:rPr>
                <w:rFonts w:ascii="Arial" w:hAnsi="Arial" w:cs="Arial"/>
                <w:sz w:val="18"/>
                <w:szCs w:val="18"/>
              </w:rPr>
              <w:t xml:space="preserve"> spadku napię</w:t>
            </w:r>
            <w:r w:rsidR="00245C13" w:rsidRPr="00F20C94">
              <w:rPr>
                <w:rFonts w:ascii="Arial" w:hAnsi="Arial" w:cs="Arial"/>
                <w:sz w:val="18"/>
                <w:szCs w:val="18"/>
                <w:lang w:val="pl-PL"/>
              </w:rPr>
              <w:t>cia</w:t>
            </w:r>
          </w:p>
          <w:p w:rsidR="005C7745" w:rsidRPr="00F20C94" w:rsidRDefault="00245C1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oblicza</w:t>
            </w:r>
            <w:r w:rsidR="005C7745" w:rsidRPr="00F20C94">
              <w:rPr>
                <w:rFonts w:ascii="Arial" w:hAnsi="Arial" w:cs="Arial"/>
                <w:sz w:val="18"/>
                <w:szCs w:val="18"/>
              </w:rPr>
              <w:t xml:space="preserve">  dopuszczalną długość przewodu łączącego rozrusznik z akumulatorem</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sposób ułożenia przewodów w samochodowej instalacji elektr</w:t>
            </w:r>
            <w:r w:rsidR="008D38AC" w:rsidRPr="00F20C94">
              <w:rPr>
                <w:rFonts w:ascii="Arial" w:hAnsi="Arial" w:cs="Arial"/>
                <w:sz w:val="18"/>
                <w:szCs w:val="18"/>
                <w:lang w:val="pl-PL"/>
              </w:rPr>
              <w:t>ycznej</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oznaczenia przewodów w instalacji elektr</w:t>
            </w:r>
            <w:r w:rsidR="008D38AC" w:rsidRPr="00F20C94">
              <w:rPr>
                <w:rFonts w:ascii="Arial" w:hAnsi="Arial" w:cs="Arial"/>
                <w:sz w:val="18"/>
                <w:szCs w:val="18"/>
                <w:lang w:val="pl-PL"/>
              </w:rPr>
              <w:t>ycznej</w:t>
            </w:r>
            <w:r w:rsidR="005C7745" w:rsidRPr="00F20C94">
              <w:rPr>
                <w:rFonts w:ascii="Arial" w:hAnsi="Arial" w:cs="Arial"/>
                <w:sz w:val="18"/>
                <w:szCs w:val="18"/>
              </w:rPr>
              <w:t xml:space="preserve"> samochodu</w:t>
            </w:r>
          </w:p>
          <w:p w:rsidR="005C7745" w:rsidRPr="00F20C94" w:rsidRDefault="009444E3" w:rsidP="001D0190">
            <w:pPr>
              <w:pStyle w:val="Akapitzlist"/>
              <w:numPr>
                <w:ilvl w:val="0"/>
                <w:numId w:val="24"/>
              </w:numPr>
              <w:spacing w:after="0" w:line="240" w:lineRule="auto"/>
              <w:ind w:left="113" w:hanging="113"/>
              <w:rPr>
                <w:sz w:val="18"/>
                <w:szCs w:val="18"/>
              </w:rPr>
            </w:pPr>
            <w:r w:rsidRPr="00F20C94">
              <w:rPr>
                <w:rFonts w:ascii="Arial" w:hAnsi="Arial" w:cs="Arial"/>
                <w:sz w:val="18"/>
                <w:szCs w:val="18"/>
              </w:rPr>
              <w:t>wyjaśnia</w:t>
            </w:r>
            <w:r w:rsidR="005C7745" w:rsidRPr="00F20C94">
              <w:rPr>
                <w:rFonts w:ascii="Arial" w:hAnsi="Arial" w:cs="Arial"/>
                <w:sz w:val="18"/>
                <w:szCs w:val="18"/>
              </w:rPr>
              <w:t xml:space="preserve"> sposób łączenia odcinków przewodów między sobą i przewodów z odbiornikami</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zabezpieczenia instalacji elektr</w:t>
            </w:r>
            <w:r w:rsidR="008D38AC" w:rsidRPr="00F20C94">
              <w:rPr>
                <w:rFonts w:ascii="Arial" w:hAnsi="Arial" w:cs="Arial"/>
                <w:sz w:val="18"/>
                <w:szCs w:val="18"/>
                <w:lang w:val="pl-PL"/>
              </w:rPr>
              <w:t>ycznej</w:t>
            </w:r>
            <w:r w:rsidR="005C7745" w:rsidRPr="00F20C94">
              <w:rPr>
                <w:rFonts w:ascii="Arial" w:hAnsi="Arial" w:cs="Arial"/>
                <w:sz w:val="18"/>
                <w:szCs w:val="18"/>
              </w:rPr>
              <w:t xml:space="preserve"> pojazdu przed zwarciem</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245C13" w:rsidRPr="00F20C94">
              <w:rPr>
                <w:rFonts w:ascii="Arial" w:hAnsi="Arial" w:cs="Arial"/>
                <w:sz w:val="18"/>
                <w:szCs w:val="18"/>
                <w:lang w:val="pl-PL"/>
              </w:rPr>
              <w:t xml:space="preserve"> zasadę działania</w:t>
            </w:r>
            <w:r w:rsidR="005C7745" w:rsidRPr="00F20C94">
              <w:rPr>
                <w:rFonts w:ascii="Arial" w:hAnsi="Arial" w:cs="Arial"/>
                <w:sz w:val="18"/>
                <w:szCs w:val="18"/>
              </w:rPr>
              <w:t xml:space="preserve"> bezpiecznik</w:t>
            </w:r>
            <w:r w:rsidR="00245C13" w:rsidRPr="00F20C94">
              <w:rPr>
                <w:rFonts w:ascii="Arial" w:hAnsi="Arial" w:cs="Arial"/>
                <w:sz w:val="18"/>
                <w:szCs w:val="18"/>
                <w:lang w:val="pl-PL"/>
              </w:rPr>
              <w:t>ów</w:t>
            </w:r>
            <w:r w:rsidR="005C7745" w:rsidRPr="00F20C94">
              <w:rPr>
                <w:rFonts w:ascii="Arial" w:hAnsi="Arial" w:cs="Arial"/>
                <w:sz w:val="18"/>
                <w:szCs w:val="18"/>
              </w:rPr>
              <w:t xml:space="preserve"> st</w:t>
            </w:r>
            <w:r w:rsidR="00245C13" w:rsidRPr="00F20C94">
              <w:rPr>
                <w:rFonts w:ascii="Arial" w:hAnsi="Arial" w:cs="Arial"/>
                <w:sz w:val="18"/>
                <w:szCs w:val="18"/>
              </w:rPr>
              <w:t>osowan</w:t>
            </w:r>
            <w:r w:rsidR="00245C13" w:rsidRPr="00F20C94">
              <w:rPr>
                <w:rFonts w:ascii="Arial" w:hAnsi="Arial" w:cs="Arial"/>
                <w:sz w:val="18"/>
                <w:szCs w:val="18"/>
                <w:lang w:val="pl-PL"/>
              </w:rPr>
              <w:t>ych</w:t>
            </w:r>
            <w:r w:rsidR="00245C13" w:rsidRPr="00F20C94">
              <w:rPr>
                <w:rFonts w:ascii="Arial" w:hAnsi="Arial" w:cs="Arial"/>
                <w:sz w:val="18"/>
                <w:szCs w:val="18"/>
              </w:rPr>
              <w:t xml:space="preserve"> w technice samochodowej</w:t>
            </w:r>
          </w:p>
          <w:p w:rsidR="005C7745" w:rsidRPr="00F20C94" w:rsidRDefault="00245C1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 p</w:t>
            </w:r>
            <w:r w:rsidRPr="00F20C94">
              <w:rPr>
                <w:rFonts w:ascii="Arial" w:hAnsi="Arial" w:cs="Arial"/>
                <w:sz w:val="18"/>
                <w:szCs w:val="18"/>
              </w:rPr>
              <w:t>łytkowe bezpieczniki topikowe</w:t>
            </w:r>
          </w:p>
          <w:p w:rsidR="005C7745" w:rsidRPr="00F20C94" w:rsidRDefault="00245C1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 xml:space="preserve">uje topikowe bezpieczniki rurkowe szklane </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działanie i zastosowanie bezpiecznika termicznego, automatycznego</w:t>
            </w:r>
          </w:p>
          <w:p w:rsidR="005C7745" w:rsidRPr="00F20C94" w:rsidRDefault="009444E3" w:rsidP="001D0190">
            <w:pPr>
              <w:pStyle w:val="Akapitzlist"/>
              <w:numPr>
                <w:ilvl w:val="0"/>
                <w:numId w:val="24"/>
              </w:numPr>
              <w:spacing w:after="0" w:line="240" w:lineRule="auto"/>
              <w:ind w:left="113" w:hanging="113"/>
              <w:rPr>
                <w:sz w:val="18"/>
                <w:szCs w:val="18"/>
              </w:rPr>
            </w:pPr>
            <w:r w:rsidRPr="00F20C94">
              <w:rPr>
                <w:rFonts w:ascii="Arial" w:hAnsi="Arial" w:cs="Arial"/>
                <w:sz w:val="18"/>
                <w:szCs w:val="18"/>
              </w:rPr>
              <w:t>wyjaśnia</w:t>
            </w:r>
            <w:r w:rsidR="005C7745" w:rsidRPr="00F20C94">
              <w:rPr>
                <w:rFonts w:ascii="Arial" w:hAnsi="Arial" w:cs="Arial"/>
                <w:sz w:val="18"/>
                <w:szCs w:val="18"/>
              </w:rPr>
              <w:t xml:space="preserve"> połączenia elektryczne w instalacji elektrycznej </w:t>
            </w:r>
            <w:r w:rsidR="009A0058" w:rsidRPr="00F20C94">
              <w:rPr>
                <w:rFonts w:ascii="Arial" w:hAnsi="Arial" w:cs="Arial"/>
                <w:sz w:val="18"/>
                <w:szCs w:val="18"/>
                <w:lang w:val="pl-PL"/>
              </w:rPr>
              <w:t>niezabezpieczonej</w:t>
            </w:r>
            <w:r w:rsidR="009A0058" w:rsidRPr="00F20C94">
              <w:rPr>
                <w:rFonts w:ascii="Arial" w:hAnsi="Arial" w:cs="Arial"/>
                <w:sz w:val="18"/>
                <w:szCs w:val="18"/>
              </w:rPr>
              <w:t xml:space="preserve"> bezpiecznik</w:t>
            </w:r>
            <w:r w:rsidR="009A0058" w:rsidRPr="00F20C94">
              <w:rPr>
                <w:rFonts w:ascii="Arial" w:hAnsi="Arial" w:cs="Arial"/>
                <w:sz w:val="18"/>
                <w:szCs w:val="18"/>
                <w:lang w:val="pl-PL"/>
              </w:rPr>
              <w:t>ami</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lokalizuje uszko</w:t>
            </w:r>
            <w:r w:rsidR="008D38AC" w:rsidRPr="00F20C94">
              <w:rPr>
                <w:rFonts w:ascii="Arial" w:hAnsi="Arial" w:cs="Arial"/>
                <w:sz w:val="18"/>
                <w:szCs w:val="18"/>
              </w:rPr>
              <w:t>dzony element instalacji elektr</w:t>
            </w:r>
            <w:r w:rsidR="008D38AC" w:rsidRPr="00F20C94">
              <w:rPr>
                <w:rFonts w:ascii="Arial" w:hAnsi="Arial" w:cs="Arial"/>
                <w:sz w:val="18"/>
                <w:szCs w:val="18"/>
                <w:lang w:val="pl-PL"/>
              </w:rPr>
              <w:t>ycznej</w:t>
            </w:r>
            <w:r w:rsidRPr="00F20C94">
              <w:rPr>
                <w:rFonts w:ascii="Arial" w:hAnsi="Arial" w:cs="Arial"/>
                <w:sz w:val="18"/>
                <w:szCs w:val="18"/>
              </w:rPr>
              <w:t xml:space="preserve"> za pomocą próbnika napięciowego</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lokalizuje przerwę w instalacji elektr</w:t>
            </w:r>
            <w:r w:rsidR="008D38AC" w:rsidRPr="00F20C94">
              <w:rPr>
                <w:rFonts w:ascii="Arial" w:hAnsi="Arial" w:cs="Arial"/>
                <w:sz w:val="18"/>
                <w:szCs w:val="18"/>
                <w:lang w:val="pl-PL"/>
              </w:rPr>
              <w:t>ycznej</w:t>
            </w:r>
            <w:r w:rsidRPr="00F20C94">
              <w:rPr>
                <w:rFonts w:ascii="Arial" w:hAnsi="Arial" w:cs="Arial"/>
                <w:sz w:val="18"/>
                <w:szCs w:val="18"/>
              </w:rPr>
              <w:t xml:space="preserve"> za pomocą próbnika napięciowego oraz dodatkowego przewodu </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usuwa przerwę w obwodzie instalacji elektrycznej</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lokalizuje zwarcie w obwodzie instalacji elektrycznej</w:t>
            </w:r>
          </w:p>
          <w:p w:rsidR="005C7745" w:rsidRPr="00F20C94" w:rsidRDefault="005C7745" w:rsidP="001D0190">
            <w:pPr>
              <w:pStyle w:val="Akapitzlist"/>
              <w:numPr>
                <w:ilvl w:val="0"/>
                <w:numId w:val="24"/>
              </w:numPr>
              <w:spacing w:after="40" w:line="240" w:lineRule="auto"/>
              <w:ind w:left="113" w:hanging="113"/>
              <w:rPr>
                <w:sz w:val="18"/>
                <w:szCs w:val="18"/>
              </w:rPr>
            </w:pPr>
            <w:r w:rsidRPr="00F20C94">
              <w:rPr>
                <w:rFonts w:ascii="Arial" w:hAnsi="Arial" w:cs="Arial"/>
                <w:sz w:val="18"/>
                <w:szCs w:val="18"/>
              </w:rPr>
              <w:t>usuwa zwarcie w obwodzie instalacji elektrycznej</w:t>
            </w:r>
          </w:p>
        </w:tc>
        <w:tc>
          <w:tcPr>
            <w:tcW w:w="2977" w:type="dxa"/>
          </w:tcPr>
          <w:p w:rsidR="005C7745" w:rsidRPr="00F20C94" w:rsidRDefault="005C7745" w:rsidP="001D0190">
            <w:pPr>
              <w:pStyle w:val="Akapitzlist"/>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Obwód elektryczny i jego elementy</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Rodzaje i konstrukcja obwodów elektrycznych</w:t>
            </w:r>
          </w:p>
          <w:p w:rsidR="005C7745" w:rsidRPr="00F20C94" w:rsidRDefault="005C7745" w:rsidP="003E1508">
            <w:pPr>
              <w:spacing w:after="0" w:line="240" w:lineRule="auto"/>
              <w:ind w:left="113" w:hanging="113"/>
              <w:rPr>
                <w:sz w:val="18"/>
                <w:szCs w:val="18"/>
              </w:rPr>
            </w:pPr>
            <w:r w:rsidRPr="00F20C94">
              <w:rPr>
                <w:rFonts w:ascii="Arial" w:hAnsi="Arial" w:cs="Arial"/>
                <w:sz w:val="18"/>
                <w:szCs w:val="18"/>
              </w:rPr>
              <w:t>•</w:t>
            </w:r>
            <w:r w:rsidRPr="00F20C94">
              <w:rPr>
                <w:rFonts w:ascii="Arial" w:hAnsi="Arial" w:cs="Arial"/>
                <w:sz w:val="18"/>
                <w:szCs w:val="18"/>
              </w:rPr>
              <w:tab/>
              <w:t>Wybrane symbole graficzne elementów obwodu elektrycznego</w:t>
            </w:r>
            <w:r w:rsidRPr="00F20C94">
              <w:rPr>
                <w:sz w:val="18"/>
                <w:szCs w:val="18"/>
              </w:rPr>
              <w:t xml:space="preserve"> </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Prawo Ohma </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Pojęcie rezystancji i konduktancji</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Rezystancja przewodu</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Dobór przewodu elektrycznego do zasilania rozrusznika samochodowego </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I prawo Kirch</w:t>
            </w:r>
            <w:r w:rsidR="009B7097" w:rsidRPr="00F20C94">
              <w:rPr>
                <w:rFonts w:ascii="Arial" w:hAnsi="Arial" w:cs="Arial"/>
                <w:sz w:val="18"/>
                <w:szCs w:val="18"/>
                <w:lang w:val="pl-PL"/>
              </w:rPr>
              <w:t>h</w:t>
            </w:r>
            <w:r w:rsidRPr="00F20C94">
              <w:rPr>
                <w:rFonts w:ascii="Arial" w:hAnsi="Arial" w:cs="Arial"/>
                <w:sz w:val="18"/>
                <w:szCs w:val="18"/>
              </w:rPr>
              <w:t>offa</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II prawo Kirch</w:t>
            </w:r>
            <w:r w:rsidR="009B7097" w:rsidRPr="00F20C94">
              <w:rPr>
                <w:rFonts w:ascii="Arial" w:hAnsi="Arial" w:cs="Arial"/>
                <w:sz w:val="18"/>
                <w:szCs w:val="18"/>
                <w:lang w:val="pl-PL"/>
              </w:rPr>
              <w:t>h</w:t>
            </w:r>
            <w:r w:rsidRPr="00F20C94">
              <w:rPr>
                <w:rFonts w:ascii="Arial" w:hAnsi="Arial" w:cs="Arial"/>
                <w:sz w:val="18"/>
                <w:szCs w:val="18"/>
              </w:rPr>
              <w:t>offa</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Połączenie szeregowe oporników </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Połączenie równoległe oporników</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Połączenie mieszane oporników</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Obliczanie rezystancji zastępczej układu oporników</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Znormalizowanie szeregi rezystancji oporników w instalacji elektr</w:t>
            </w:r>
            <w:r w:rsidR="009B7097" w:rsidRPr="00F20C94">
              <w:rPr>
                <w:rFonts w:ascii="Arial" w:hAnsi="Arial" w:cs="Arial"/>
                <w:sz w:val="18"/>
                <w:szCs w:val="18"/>
                <w:lang w:val="pl-PL"/>
              </w:rPr>
              <w:t>ycznej</w:t>
            </w:r>
            <w:r w:rsidRPr="00F20C94">
              <w:rPr>
                <w:rFonts w:ascii="Arial" w:hAnsi="Arial" w:cs="Arial"/>
                <w:sz w:val="18"/>
                <w:szCs w:val="18"/>
              </w:rPr>
              <w:t xml:space="preserve"> pojazdu</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Źródło napięcia i źródło prądu</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Stany pracy źródła napięcia </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Dopasowanie odbiornika do źródła napięcia</w:t>
            </w:r>
          </w:p>
          <w:p w:rsidR="005C7745" w:rsidRPr="00F20C94" w:rsidRDefault="005C7745" w:rsidP="001D0190">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Sposób określania dopasowania odbiornika do źródła napięcia</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Przykłady obliczeń wydajności prądowej źródła napięcia </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Obliczanie parametrów (U, I, R) obwodu nierozgałęzionego</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Dzielnik napięcia – budowa , zasada działania, parametry</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Potencjometr- budowa, zasada działania, wyznaczanie parametrów </w:t>
            </w:r>
          </w:p>
          <w:p w:rsidR="005C7745" w:rsidRPr="00F20C94" w:rsidRDefault="005C7745" w:rsidP="001D0190">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Nieliniowość potencjometru w samochodowej instalacji elektrycznej</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Energia cieplna prądu elektrycznego </w:t>
            </w:r>
          </w:p>
          <w:p w:rsidR="005C7745" w:rsidRPr="00F20C94" w:rsidRDefault="005C7745" w:rsidP="001D0190">
            <w:pPr>
              <w:pStyle w:val="Akapitzlist"/>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Prawo Joule’a</w:t>
            </w:r>
            <w:r w:rsidR="00975648" w:rsidRPr="00F20C94">
              <w:rPr>
                <w:rFonts w:ascii="Arial" w:hAnsi="Arial" w:cs="Arial"/>
                <w:sz w:val="18"/>
                <w:szCs w:val="18"/>
                <w:lang w:val="pl-PL"/>
              </w:rPr>
              <w:t>-</w:t>
            </w:r>
            <w:r w:rsidRPr="00F20C94">
              <w:rPr>
                <w:rFonts w:ascii="Arial" w:hAnsi="Arial" w:cs="Arial"/>
                <w:sz w:val="18"/>
                <w:szCs w:val="18"/>
              </w:rPr>
              <w:t>Lenza</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Przekrój przewodnika, a dopuszczalna wartość prądu przepływającego </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Moc prądu elektrycznego</w:t>
            </w:r>
          </w:p>
          <w:p w:rsidR="005C7745" w:rsidRPr="00F20C94" w:rsidRDefault="005C7745" w:rsidP="001D0190">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Współczynnik sprawności urządzeń elektrycznych </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Zmiany rezystancji przewodnika pod wpływem temperatury </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Termistory – rodzaje, parametry</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Układy zasilania termistorów </w:t>
            </w:r>
          </w:p>
          <w:p w:rsidR="005C7745" w:rsidRPr="00F20C94" w:rsidRDefault="005C7745" w:rsidP="001D0190">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Zastosowanie termistorów w technice motoryzacyjnej</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M</w:t>
            </w:r>
            <w:r w:rsidR="009B7097" w:rsidRPr="00F20C94">
              <w:rPr>
                <w:rFonts w:ascii="Arial" w:hAnsi="Arial" w:cs="Arial"/>
                <w:sz w:val="18"/>
                <w:szCs w:val="18"/>
              </w:rPr>
              <w:t>etody obliczania obwodów elektr</w:t>
            </w:r>
            <w:r w:rsidR="009B7097" w:rsidRPr="00F20C94">
              <w:rPr>
                <w:rFonts w:ascii="Arial" w:hAnsi="Arial" w:cs="Arial"/>
                <w:sz w:val="18"/>
                <w:szCs w:val="18"/>
                <w:lang w:val="pl-PL"/>
              </w:rPr>
              <w:t>ycznych</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Zasady rozwiązywania obwodów elektrycznych metodą praw. Kirch</w:t>
            </w:r>
            <w:r w:rsidR="009B7097" w:rsidRPr="00F20C94">
              <w:rPr>
                <w:rFonts w:ascii="Arial" w:hAnsi="Arial" w:cs="Arial"/>
                <w:sz w:val="18"/>
                <w:szCs w:val="18"/>
                <w:lang w:val="pl-PL"/>
              </w:rPr>
              <w:t>h</w:t>
            </w:r>
            <w:r w:rsidRPr="00F20C94">
              <w:rPr>
                <w:rFonts w:ascii="Arial" w:hAnsi="Arial" w:cs="Arial"/>
                <w:sz w:val="18"/>
                <w:szCs w:val="18"/>
              </w:rPr>
              <w:t>offa</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Obliczanie obwodu metodą prawa Kirchhoffa</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Zasady rozwiązywania obwodów elektr</w:t>
            </w:r>
            <w:r w:rsidR="008B4655" w:rsidRPr="00F20C94">
              <w:rPr>
                <w:rFonts w:ascii="Arial" w:hAnsi="Arial" w:cs="Arial"/>
                <w:sz w:val="18"/>
                <w:szCs w:val="18"/>
                <w:lang w:val="pl-PL"/>
              </w:rPr>
              <w:t>ycznych</w:t>
            </w:r>
            <w:r w:rsidRPr="00F20C94">
              <w:rPr>
                <w:rFonts w:ascii="Arial" w:hAnsi="Arial" w:cs="Arial"/>
                <w:sz w:val="18"/>
                <w:szCs w:val="18"/>
              </w:rPr>
              <w:t xml:space="preserve"> metodą superpozycji</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Zasady rozwiązywania obwodów elektr</w:t>
            </w:r>
            <w:r w:rsidR="009B7097" w:rsidRPr="00F20C94">
              <w:rPr>
                <w:rFonts w:ascii="Arial" w:hAnsi="Arial" w:cs="Arial"/>
                <w:sz w:val="18"/>
                <w:szCs w:val="18"/>
                <w:lang w:val="pl-PL"/>
              </w:rPr>
              <w:t>ycznych</w:t>
            </w:r>
            <w:r w:rsidRPr="00F20C94">
              <w:rPr>
                <w:rFonts w:ascii="Arial" w:hAnsi="Arial" w:cs="Arial"/>
                <w:sz w:val="18"/>
                <w:szCs w:val="18"/>
              </w:rPr>
              <w:t xml:space="preserve"> metodą prądów oczkowych</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Instalacja elektryczna  w samochodach z spalinowym silnikiem napędowym</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Instalacja elektryczna w samochodach hybrydowych</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Problemy techniczne zasilania silników elektrycznych w hybrydach</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Schemat funkcjonalny instalacji elektr</w:t>
            </w:r>
            <w:r w:rsidR="008B4655" w:rsidRPr="00F20C94">
              <w:rPr>
                <w:rFonts w:ascii="Arial" w:hAnsi="Arial" w:cs="Arial"/>
                <w:sz w:val="18"/>
                <w:szCs w:val="18"/>
                <w:lang w:val="pl-PL"/>
              </w:rPr>
              <w:t>ycznej</w:t>
            </w:r>
            <w:r w:rsidRPr="00F20C94">
              <w:rPr>
                <w:rFonts w:ascii="Arial" w:hAnsi="Arial" w:cs="Arial"/>
                <w:sz w:val="18"/>
                <w:szCs w:val="18"/>
              </w:rPr>
              <w:t xml:space="preserve"> samochodu hybrydowego</w:t>
            </w:r>
          </w:p>
          <w:p w:rsidR="005C7745" w:rsidRPr="00F20C94" w:rsidRDefault="005C7745" w:rsidP="001D0190">
            <w:pPr>
              <w:pStyle w:val="Akapitzlist"/>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rPr>
              <w:t>Instalacja elektryczna jedno i dwuprzewodowa</w:t>
            </w:r>
          </w:p>
          <w:p w:rsidR="005C7745" w:rsidRPr="00F20C94" w:rsidRDefault="005C7745" w:rsidP="001D0190">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Samochodowa magistrala informatyczna – pojęcia wstępne</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Przewody niskonapięciowe stosowane w technice  motoryzacyjnej</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Dobór przewodów połączeniowych w instalacji elektrycznej pojazdu</w:t>
            </w:r>
          </w:p>
          <w:p w:rsidR="00DC36CA" w:rsidRDefault="00DC36CA" w:rsidP="00DC36CA">
            <w:pPr>
              <w:spacing w:after="0" w:line="240" w:lineRule="auto"/>
              <w:ind w:left="113"/>
              <w:rPr>
                <w:rFonts w:ascii="Arial" w:hAnsi="Arial" w:cs="Arial"/>
                <w:sz w:val="18"/>
                <w:szCs w:val="18"/>
              </w:rPr>
            </w:pPr>
          </w:p>
          <w:p w:rsidR="00800DF4" w:rsidRDefault="00800DF4" w:rsidP="00DC36CA">
            <w:pPr>
              <w:spacing w:after="0" w:line="240" w:lineRule="auto"/>
              <w:ind w:left="113"/>
              <w:rPr>
                <w:rFonts w:ascii="Arial" w:hAnsi="Arial" w:cs="Arial"/>
                <w:sz w:val="18"/>
                <w:szCs w:val="18"/>
              </w:rPr>
            </w:pPr>
          </w:p>
          <w:p w:rsidR="00800DF4" w:rsidRPr="00800DF4" w:rsidRDefault="00800DF4" w:rsidP="00DC36CA">
            <w:pPr>
              <w:spacing w:after="0" w:line="240" w:lineRule="auto"/>
              <w:ind w:left="113"/>
              <w:rPr>
                <w:rFonts w:ascii="Arial" w:hAnsi="Arial" w:cs="Arial"/>
                <w:sz w:val="4"/>
                <w:szCs w:val="4"/>
              </w:rPr>
            </w:pPr>
            <w:r w:rsidRPr="00800DF4">
              <w:rPr>
                <w:rFonts w:ascii="Arial" w:hAnsi="Arial" w:cs="Arial"/>
                <w:sz w:val="4"/>
                <w:szCs w:val="4"/>
              </w:rPr>
              <w:lastRenderedPageBreak/>
              <w:t xml:space="preserve"> </w:t>
            </w:r>
          </w:p>
          <w:p w:rsidR="005C7745" w:rsidRPr="00F20C94" w:rsidRDefault="005C7745" w:rsidP="001D0190">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Prowadzenie, oznaczenia i łączenie przewodów samochodowej instalacji elektrycznej</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Zabezpieczanie bezpiecznikami instalacji elektrycznej samochodu</w:t>
            </w:r>
          </w:p>
          <w:p w:rsidR="005C7745" w:rsidRPr="00F20C94" w:rsidRDefault="005C7745" w:rsidP="001D0190">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Rodzaje bezpieczników stosowanych w samochodach</w:t>
            </w:r>
          </w:p>
          <w:p w:rsidR="005C7745" w:rsidRPr="00F20C94" w:rsidRDefault="005C7745" w:rsidP="001D0190">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Lokalizacja usterek instalacji elektrycznej, próbnikiem napięciowym</w:t>
            </w:r>
          </w:p>
          <w:p w:rsidR="005C7745" w:rsidRPr="00F20C94" w:rsidRDefault="005C7745" w:rsidP="001D0190">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Lokalizacja i naprawa zwarcia w obwodzie</w:t>
            </w:r>
          </w:p>
          <w:p w:rsidR="005C7745" w:rsidRPr="00F20C94" w:rsidRDefault="005C7745" w:rsidP="001D0190">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Lokalizacja i naprawa „przerwy” w obwodzie</w:t>
            </w:r>
          </w:p>
        </w:tc>
        <w:tc>
          <w:tcPr>
            <w:tcW w:w="3118" w:type="dxa"/>
          </w:tcPr>
          <w:p w:rsidR="005C7745" w:rsidRPr="00F20C94" w:rsidRDefault="005C7745" w:rsidP="001D0190">
            <w:pPr>
              <w:pStyle w:val="Akapitzlist"/>
              <w:numPr>
                <w:ilvl w:val="0"/>
                <w:numId w:val="49"/>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Rys</w:t>
            </w:r>
            <w:r w:rsidR="004F475C" w:rsidRPr="00F20C94">
              <w:rPr>
                <w:rFonts w:ascii="Arial" w:hAnsi="Arial" w:cs="Arial"/>
                <w:sz w:val="18"/>
                <w:szCs w:val="18"/>
                <w:lang w:val="pl-PL"/>
              </w:rPr>
              <w:t>owanie</w:t>
            </w:r>
            <w:r w:rsidRPr="00F20C94">
              <w:rPr>
                <w:rFonts w:ascii="Arial" w:hAnsi="Arial" w:cs="Arial"/>
                <w:sz w:val="18"/>
                <w:szCs w:val="18"/>
              </w:rPr>
              <w:t xml:space="preserve"> </w:t>
            </w:r>
            <w:r w:rsidR="004F475C" w:rsidRPr="00F20C94">
              <w:rPr>
                <w:rFonts w:ascii="Arial" w:hAnsi="Arial" w:cs="Arial"/>
                <w:sz w:val="18"/>
                <w:szCs w:val="18"/>
                <w:lang w:val="pl-PL"/>
              </w:rPr>
              <w:t xml:space="preserve">schematu </w:t>
            </w:r>
            <w:r w:rsidR="004F475C" w:rsidRPr="00F20C94">
              <w:rPr>
                <w:rFonts w:ascii="Arial" w:hAnsi="Arial" w:cs="Arial"/>
                <w:sz w:val="18"/>
                <w:szCs w:val="18"/>
              </w:rPr>
              <w:t>obwodu elektrycznego</w:t>
            </w:r>
            <w:r w:rsidR="004F475C" w:rsidRPr="00F20C94">
              <w:rPr>
                <w:rFonts w:ascii="Arial" w:hAnsi="Arial" w:cs="Arial"/>
                <w:sz w:val="18"/>
                <w:szCs w:val="18"/>
                <w:lang w:val="pl-PL"/>
              </w:rPr>
              <w:t xml:space="preserve"> za pomocą</w:t>
            </w:r>
            <w:r w:rsidR="004F475C" w:rsidRPr="00F20C94">
              <w:rPr>
                <w:rFonts w:ascii="Arial" w:hAnsi="Arial" w:cs="Arial"/>
                <w:sz w:val="18"/>
                <w:szCs w:val="18"/>
              </w:rPr>
              <w:t xml:space="preserve"> </w:t>
            </w:r>
            <w:r w:rsidRPr="00F20C94">
              <w:rPr>
                <w:rFonts w:ascii="Arial" w:hAnsi="Arial" w:cs="Arial"/>
                <w:sz w:val="18"/>
                <w:szCs w:val="18"/>
              </w:rPr>
              <w:t>w</w:t>
            </w:r>
            <w:r w:rsidR="004F475C" w:rsidRPr="00F20C94">
              <w:rPr>
                <w:rFonts w:ascii="Arial" w:hAnsi="Arial" w:cs="Arial"/>
                <w:sz w:val="18"/>
                <w:szCs w:val="18"/>
                <w:lang w:val="pl-PL"/>
              </w:rPr>
              <w:t xml:space="preserve">skazanych </w:t>
            </w:r>
            <w:r w:rsidRPr="00F20C94">
              <w:rPr>
                <w:rFonts w:ascii="Arial" w:hAnsi="Arial" w:cs="Arial"/>
                <w:sz w:val="18"/>
                <w:szCs w:val="18"/>
              </w:rPr>
              <w:t>symbol</w:t>
            </w:r>
            <w:r w:rsidR="004F475C" w:rsidRPr="00F20C94">
              <w:rPr>
                <w:rFonts w:ascii="Arial" w:hAnsi="Arial" w:cs="Arial"/>
                <w:sz w:val="18"/>
                <w:szCs w:val="18"/>
                <w:lang w:val="pl-PL"/>
              </w:rPr>
              <w:t>i</w:t>
            </w:r>
            <w:r w:rsidR="004F475C" w:rsidRPr="00F20C94">
              <w:rPr>
                <w:rFonts w:ascii="Arial" w:hAnsi="Arial" w:cs="Arial"/>
                <w:sz w:val="18"/>
                <w:szCs w:val="18"/>
              </w:rPr>
              <w:t xml:space="preserve"> graficzn</w:t>
            </w:r>
            <w:r w:rsidR="004F475C" w:rsidRPr="00F20C94">
              <w:rPr>
                <w:rFonts w:ascii="Arial" w:hAnsi="Arial" w:cs="Arial"/>
                <w:sz w:val="18"/>
                <w:szCs w:val="18"/>
                <w:lang w:val="pl-PL"/>
              </w:rPr>
              <w:t>ych</w:t>
            </w:r>
            <w:r w:rsidRPr="00F20C94">
              <w:rPr>
                <w:rFonts w:ascii="Arial" w:hAnsi="Arial" w:cs="Arial"/>
                <w:sz w:val="18"/>
                <w:szCs w:val="18"/>
              </w:rPr>
              <w:t xml:space="preserve"> </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Poda</w:t>
            </w:r>
            <w:r w:rsidR="004F475C" w:rsidRPr="00F20C94">
              <w:rPr>
                <w:rFonts w:ascii="Arial" w:hAnsi="Arial" w:cs="Arial"/>
                <w:sz w:val="18"/>
                <w:szCs w:val="18"/>
                <w:lang w:val="pl-PL"/>
              </w:rPr>
              <w:t>wanie</w:t>
            </w:r>
            <w:r w:rsidRPr="00F20C94">
              <w:rPr>
                <w:rFonts w:ascii="Arial" w:hAnsi="Arial" w:cs="Arial"/>
                <w:sz w:val="18"/>
                <w:szCs w:val="18"/>
              </w:rPr>
              <w:t xml:space="preserve"> nazw elementów na podstawie</w:t>
            </w:r>
            <w:r w:rsidR="004F475C" w:rsidRPr="00F20C94">
              <w:rPr>
                <w:rFonts w:ascii="Arial" w:hAnsi="Arial" w:cs="Arial"/>
                <w:sz w:val="18"/>
                <w:szCs w:val="18"/>
                <w:lang w:val="pl-PL"/>
              </w:rPr>
              <w:t xml:space="preserve"> ich</w:t>
            </w:r>
            <w:r w:rsidRPr="00F20C94">
              <w:rPr>
                <w:rFonts w:ascii="Arial" w:hAnsi="Arial" w:cs="Arial"/>
                <w:sz w:val="18"/>
                <w:szCs w:val="18"/>
              </w:rPr>
              <w:t xml:space="preserve"> symbolu graficznego</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Dobiera</w:t>
            </w:r>
            <w:r w:rsidR="004F475C" w:rsidRPr="00F20C94">
              <w:rPr>
                <w:rFonts w:ascii="Arial" w:hAnsi="Arial" w:cs="Arial"/>
                <w:sz w:val="18"/>
                <w:szCs w:val="18"/>
                <w:lang w:val="pl-PL"/>
              </w:rPr>
              <w:t>nie</w:t>
            </w:r>
            <w:r w:rsidRPr="00F20C94">
              <w:rPr>
                <w:rFonts w:ascii="Arial" w:hAnsi="Arial" w:cs="Arial"/>
                <w:sz w:val="18"/>
                <w:szCs w:val="18"/>
              </w:rPr>
              <w:t xml:space="preserve"> przew</w:t>
            </w:r>
            <w:r w:rsidR="004F475C" w:rsidRPr="00F20C94">
              <w:rPr>
                <w:rFonts w:ascii="Arial" w:hAnsi="Arial" w:cs="Arial"/>
                <w:sz w:val="18"/>
                <w:szCs w:val="18"/>
                <w:lang w:val="pl-PL"/>
              </w:rPr>
              <w:t>odu</w:t>
            </w:r>
            <w:r w:rsidRPr="00F20C94">
              <w:rPr>
                <w:rFonts w:ascii="Arial" w:hAnsi="Arial" w:cs="Arial"/>
                <w:sz w:val="18"/>
                <w:szCs w:val="18"/>
              </w:rPr>
              <w:t xml:space="preserve"> łącząc</w:t>
            </w:r>
            <w:r w:rsidR="004F475C" w:rsidRPr="00F20C94">
              <w:rPr>
                <w:rFonts w:ascii="Arial" w:hAnsi="Arial" w:cs="Arial"/>
                <w:sz w:val="18"/>
                <w:szCs w:val="18"/>
                <w:lang w:val="pl-PL"/>
              </w:rPr>
              <w:t>ego</w:t>
            </w:r>
            <w:r w:rsidRPr="00F20C94">
              <w:rPr>
                <w:rFonts w:ascii="Arial" w:hAnsi="Arial" w:cs="Arial"/>
                <w:sz w:val="18"/>
                <w:szCs w:val="18"/>
              </w:rPr>
              <w:t xml:space="preserve"> akumulator z rozrusznikiem samochodowym na podstawie obliczeń</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Rys</w:t>
            </w:r>
            <w:r w:rsidR="004F475C" w:rsidRPr="00F20C94">
              <w:rPr>
                <w:rFonts w:ascii="Arial" w:hAnsi="Arial" w:cs="Arial"/>
                <w:sz w:val="18"/>
                <w:szCs w:val="18"/>
                <w:lang w:val="pl-PL"/>
              </w:rPr>
              <w:t>owanie</w:t>
            </w:r>
            <w:r w:rsidR="004F475C" w:rsidRPr="00F20C94">
              <w:rPr>
                <w:rFonts w:ascii="Arial" w:hAnsi="Arial" w:cs="Arial"/>
                <w:sz w:val="18"/>
                <w:szCs w:val="18"/>
              </w:rPr>
              <w:t xml:space="preserve"> węzł</w:t>
            </w:r>
            <w:r w:rsidR="004F475C" w:rsidRPr="00F20C94">
              <w:rPr>
                <w:rFonts w:ascii="Arial" w:hAnsi="Arial" w:cs="Arial"/>
                <w:sz w:val="18"/>
                <w:szCs w:val="18"/>
                <w:lang w:val="pl-PL"/>
              </w:rPr>
              <w:t>ów</w:t>
            </w:r>
            <w:r w:rsidRPr="00F20C94">
              <w:rPr>
                <w:rFonts w:ascii="Arial" w:hAnsi="Arial" w:cs="Arial"/>
                <w:sz w:val="18"/>
                <w:szCs w:val="18"/>
              </w:rPr>
              <w:t xml:space="preserve"> obwodu elektrycznego</w:t>
            </w:r>
            <w:r w:rsidR="004F475C" w:rsidRPr="00F20C94">
              <w:rPr>
                <w:rFonts w:ascii="Arial" w:hAnsi="Arial" w:cs="Arial"/>
                <w:sz w:val="18"/>
                <w:szCs w:val="18"/>
              </w:rPr>
              <w:t xml:space="preserve"> </w:t>
            </w:r>
            <w:r w:rsidR="004F475C" w:rsidRPr="00F20C94">
              <w:rPr>
                <w:rFonts w:ascii="Arial" w:hAnsi="Arial" w:cs="Arial"/>
                <w:sz w:val="18"/>
                <w:szCs w:val="18"/>
                <w:lang w:val="pl-PL"/>
              </w:rPr>
              <w:t>i</w:t>
            </w:r>
            <w:r w:rsidRPr="00F20C94">
              <w:rPr>
                <w:rFonts w:ascii="Arial" w:hAnsi="Arial" w:cs="Arial"/>
                <w:sz w:val="18"/>
                <w:szCs w:val="18"/>
              </w:rPr>
              <w:t xml:space="preserve"> </w:t>
            </w:r>
            <w:r w:rsidR="004F475C" w:rsidRPr="00F20C94">
              <w:rPr>
                <w:rFonts w:ascii="Arial" w:hAnsi="Arial" w:cs="Arial"/>
                <w:sz w:val="18"/>
                <w:szCs w:val="18"/>
                <w:lang w:val="pl-PL"/>
              </w:rPr>
              <w:t>oblicz</w:t>
            </w:r>
            <w:r w:rsidRPr="00F20C94">
              <w:rPr>
                <w:rFonts w:ascii="Arial" w:hAnsi="Arial" w:cs="Arial"/>
                <w:sz w:val="18"/>
                <w:szCs w:val="18"/>
              </w:rPr>
              <w:t>a</w:t>
            </w:r>
            <w:r w:rsidR="004F475C" w:rsidRPr="00F20C94">
              <w:rPr>
                <w:rFonts w:ascii="Arial" w:hAnsi="Arial" w:cs="Arial"/>
                <w:sz w:val="18"/>
                <w:szCs w:val="18"/>
                <w:lang w:val="pl-PL"/>
              </w:rPr>
              <w:t>nie</w:t>
            </w:r>
            <w:r w:rsidRPr="00F20C94">
              <w:rPr>
                <w:rFonts w:ascii="Arial" w:hAnsi="Arial" w:cs="Arial"/>
                <w:sz w:val="18"/>
                <w:szCs w:val="18"/>
              </w:rPr>
              <w:t xml:space="preserve"> wartości  prądów dopływających i odpływających</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Zapis</w:t>
            </w:r>
            <w:r w:rsidR="004F475C" w:rsidRPr="00F20C94">
              <w:rPr>
                <w:rFonts w:ascii="Arial" w:hAnsi="Arial" w:cs="Arial"/>
                <w:sz w:val="18"/>
                <w:szCs w:val="18"/>
                <w:lang w:val="pl-PL"/>
              </w:rPr>
              <w:t>ywanie</w:t>
            </w:r>
            <w:r w:rsidRPr="00F20C94">
              <w:rPr>
                <w:rFonts w:ascii="Arial" w:hAnsi="Arial" w:cs="Arial"/>
                <w:sz w:val="18"/>
                <w:szCs w:val="18"/>
              </w:rPr>
              <w:t xml:space="preserve"> </w:t>
            </w:r>
            <w:r w:rsidR="004F475C" w:rsidRPr="00F20C94">
              <w:rPr>
                <w:rFonts w:ascii="Arial" w:hAnsi="Arial" w:cs="Arial"/>
                <w:sz w:val="18"/>
                <w:szCs w:val="18"/>
              </w:rPr>
              <w:t xml:space="preserve">matematyczne </w:t>
            </w:r>
            <w:r w:rsidR="004F475C" w:rsidRPr="00F20C94">
              <w:rPr>
                <w:rFonts w:ascii="Arial" w:hAnsi="Arial" w:cs="Arial"/>
                <w:sz w:val="18"/>
                <w:szCs w:val="18"/>
                <w:lang w:val="pl-PL"/>
              </w:rPr>
              <w:br/>
            </w:r>
            <w:r w:rsidR="009672E5" w:rsidRPr="00F20C94">
              <w:rPr>
                <w:rFonts w:ascii="Arial" w:hAnsi="Arial" w:cs="Arial"/>
                <w:sz w:val="18"/>
                <w:szCs w:val="18"/>
                <w:lang w:val="pl-PL"/>
              </w:rPr>
              <w:t>pierwszego</w:t>
            </w:r>
            <w:r w:rsidRPr="00F20C94">
              <w:rPr>
                <w:rFonts w:ascii="Arial" w:hAnsi="Arial" w:cs="Arial"/>
                <w:sz w:val="18"/>
                <w:szCs w:val="18"/>
              </w:rPr>
              <w:t xml:space="preserve"> praw</w:t>
            </w:r>
            <w:r w:rsidR="004F475C" w:rsidRPr="00F20C94">
              <w:rPr>
                <w:rFonts w:ascii="Arial" w:hAnsi="Arial" w:cs="Arial"/>
                <w:sz w:val="18"/>
                <w:szCs w:val="18"/>
                <w:lang w:val="pl-PL"/>
              </w:rPr>
              <w:t>a</w:t>
            </w:r>
            <w:r w:rsidRPr="00F20C94">
              <w:rPr>
                <w:rFonts w:ascii="Arial" w:hAnsi="Arial" w:cs="Arial"/>
                <w:sz w:val="18"/>
                <w:szCs w:val="18"/>
              </w:rPr>
              <w:t xml:space="preserve"> Kirchhoffa </w:t>
            </w:r>
            <w:r w:rsidR="004F475C" w:rsidRPr="00F20C94">
              <w:rPr>
                <w:rFonts w:ascii="Arial" w:hAnsi="Arial" w:cs="Arial"/>
                <w:sz w:val="18"/>
                <w:szCs w:val="18"/>
                <w:lang w:val="pl-PL"/>
              </w:rPr>
              <w:t xml:space="preserve">w odniesieniu </w:t>
            </w:r>
            <w:r w:rsidRPr="00F20C94">
              <w:rPr>
                <w:rFonts w:ascii="Arial" w:hAnsi="Arial" w:cs="Arial"/>
                <w:sz w:val="18"/>
                <w:szCs w:val="18"/>
              </w:rPr>
              <w:t xml:space="preserve">do narysowanego węzła </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Rys</w:t>
            </w:r>
            <w:r w:rsidR="004F475C" w:rsidRPr="00F20C94">
              <w:rPr>
                <w:rFonts w:ascii="Arial" w:hAnsi="Arial" w:cs="Arial"/>
                <w:sz w:val="18"/>
                <w:szCs w:val="18"/>
                <w:lang w:val="pl-PL"/>
              </w:rPr>
              <w:t>owanie</w:t>
            </w:r>
            <w:r w:rsidRPr="00F20C94">
              <w:rPr>
                <w:rFonts w:ascii="Arial" w:hAnsi="Arial" w:cs="Arial"/>
                <w:sz w:val="18"/>
                <w:szCs w:val="18"/>
              </w:rPr>
              <w:t xml:space="preserve"> oczk</w:t>
            </w:r>
            <w:r w:rsidR="004F475C" w:rsidRPr="00F20C94">
              <w:rPr>
                <w:rFonts w:ascii="Arial" w:hAnsi="Arial" w:cs="Arial"/>
                <w:sz w:val="18"/>
                <w:szCs w:val="18"/>
                <w:lang w:val="pl-PL"/>
              </w:rPr>
              <w:t>a</w:t>
            </w:r>
            <w:r w:rsidRPr="00F20C94">
              <w:rPr>
                <w:rFonts w:ascii="Arial" w:hAnsi="Arial" w:cs="Arial"/>
                <w:sz w:val="18"/>
                <w:szCs w:val="18"/>
              </w:rPr>
              <w:t xml:space="preserve"> obwodu elektrycznego</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Zapis</w:t>
            </w:r>
            <w:r w:rsidR="009672E5" w:rsidRPr="00F20C94">
              <w:rPr>
                <w:rFonts w:ascii="Arial" w:hAnsi="Arial" w:cs="Arial"/>
                <w:sz w:val="18"/>
                <w:szCs w:val="18"/>
                <w:lang w:val="pl-PL"/>
              </w:rPr>
              <w:t>ywanie</w:t>
            </w:r>
            <w:r w:rsidRPr="00F20C94">
              <w:rPr>
                <w:rFonts w:ascii="Arial" w:hAnsi="Arial" w:cs="Arial"/>
                <w:sz w:val="18"/>
                <w:szCs w:val="18"/>
              </w:rPr>
              <w:t xml:space="preserve"> </w:t>
            </w:r>
            <w:r w:rsidR="009672E5" w:rsidRPr="00F20C94">
              <w:rPr>
                <w:rFonts w:ascii="Arial" w:hAnsi="Arial" w:cs="Arial"/>
                <w:sz w:val="18"/>
                <w:szCs w:val="18"/>
                <w:lang w:val="pl-PL"/>
              </w:rPr>
              <w:t xml:space="preserve">matematyczne </w:t>
            </w:r>
            <w:r w:rsidRPr="00F20C94">
              <w:rPr>
                <w:rFonts w:ascii="Arial" w:hAnsi="Arial" w:cs="Arial"/>
                <w:sz w:val="18"/>
                <w:szCs w:val="18"/>
              </w:rPr>
              <w:t>drugie</w:t>
            </w:r>
            <w:r w:rsidR="009672E5" w:rsidRPr="00F20C94">
              <w:rPr>
                <w:rFonts w:ascii="Arial" w:hAnsi="Arial" w:cs="Arial"/>
                <w:sz w:val="18"/>
                <w:szCs w:val="18"/>
                <w:lang w:val="pl-PL"/>
              </w:rPr>
              <w:t>go</w:t>
            </w:r>
            <w:r w:rsidRPr="00F20C94">
              <w:rPr>
                <w:rFonts w:ascii="Arial" w:hAnsi="Arial" w:cs="Arial"/>
                <w:sz w:val="18"/>
                <w:szCs w:val="18"/>
              </w:rPr>
              <w:t xml:space="preserve"> praw</w:t>
            </w:r>
            <w:r w:rsidR="009672E5" w:rsidRPr="00F20C94">
              <w:rPr>
                <w:rFonts w:ascii="Arial" w:hAnsi="Arial" w:cs="Arial"/>
                <w:sz w:val="18"/>
                <w:szCs w:val="18"/>
                <w:lang w:val="pl-PL"/>
              </w:rPr>
              <w:t>a</w:t>
            </w:r>
            <w:r w:rsidRPr="00F20C94">
              <w:rPr>
                <w:rFonts w:ascii="Arial" w:hAnsi="Arial" w:cs="Arial"/>
                <w:sz w:val="18"/>
                <w:szCs w:val="18"/>
              </w:rPr>
              <w:t xml:space="preserve"> Kirchhoffa </w:t>
            </w:r>
            <w:r w:rsidR="009672E5" w:rsidRPr="00F20C94">
              <w:rPr>
                <w:rFonts w:ascii="Arial" w:hAnsi="Arial" w:cs="Arial"/>
                <w:sz w:val="18"/>
                <w:szCs w:val="18"/>
                <w:lang w:val="pl-PL"/>
              </w:rPr>
              <w:t xml:space="preserve">w odniesieniu do </w:t>
            </w:r>
            <w:r w:rsidRPr="00F20C94">
              <w:rPr>
                <w:rFonts w:ascii="Arial" w:hAnsi="Arial" w:cs="Arial"/>
                <w:sz w:val="18"/>
                <w:szCs w:val="18"/>
              </w:rPr>
              <w:t>narysowanego oczka</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Rys</w:t>
            </w:r>
            <w:r w:rsidR="009672E5" w:rsidRPr="00F20C94">
              <w:rPr>
                <w:rFonts w:ascii="Arial" w:hAnsi="Arial" w:cs="Arial"/>
                <w:sz w:val="18"/>
                <w:szCs w:val="18"/>
                <w:lang w:val="pl-PL"/>
              </w:rPr>
              <w:t>owanie</w:t>
            </w:r>
            <w:r w:rsidRPr="00F20C94">
              <w:rPr>
                <w:rFonts w:ascii="Arial" w:hAnsi="Arial" w:cs="Arial"/>
                <w:sz w:val="18"/>
                <w:szCs w:val="18"/>
              </w:rPr>
              <w:t xml:space="preserve"> szeregow</w:t>
            </w:r>
            <w:r w:rsidR="009672E5" w:rsidRPr="00F20C94">
              <w:rPr>
                <w:rFonts w:ascii="Arial" w:hAnsi="Arial" w:cs="Arial"/>
                <w:sz w:val="18"/>
                <w:szCs w:val="18"/>
                <w:lang w:val="pl-PL"/>
              </w:rPr>
              <w:t>ego</w:t>
            </w:r>
            <w:r w:rsidRPr="00F20C94">
              <w:rPr>
                <w:rFonts w:ascii="Arial" w:hAnsi="Arial" w:cs="Arial"/>
                <w:sz w:val="18"/>
                <w:szCs w:val="18"/>
              </w:rPr>
              <w:t xml:space="preserve"> i równoległe</w:t>
            </w:r>
            <w:r w:rsidR="009672E5" w:rsidRPr="00F20C94">
              <w:rPr>
                <w:rFonts w:ascii="Arial" w:hAnsi="Arial" w:cs="Arial"/>
                <w:sz w:val="18"/>
                <w:szCs w:val="18"/>
                <w:lang w:val="pl-PL"/>
              </w:rPr>
              <w:t>go</w:t>
            </w:r>
            <w:r w:rsidRPr="00F20C94">
              <w:rPr>
                <w:rFonts w:ascii="Arial" w:hAnsi="Arial" w:cs="Arial"/>
                <w:sz w:val="18"/>
                <w:szCs w:val="18"/>
              </w:rPr>
              <w:t xml:space="preserve"> połączenia oporników</w:t>
            </w:r>
            <w:r w:rsidR="009672E5" w:rsidRPr="00F20C94">
              <w:rPr>
                <w:rFonts w:ascii="Arial" w:hAnsi="Arial" w:cs="Arial"/>
                <w:sz w:val="18"/>
                <w:szCs w:val="18"/>
                <w:lang w:val="pl-PL"/>
              </w:rPr>
              <w:t>,</w:t>
            </w:r>
            <w:r w:rsidRPr="00F20C94">
              <w:rPr>
                <w:rFonts w:ascii="Arial" w:hAnsi="Arial" w:cs="Arial"/>
                <w:sz w:val="18"/>
                <w:szCs w:val="18"/>
              </w:rPr>
              <w:t xml:space="preserve"> dobiera</w:t>
            </w:r>
            <w:r w:rsidR="009672E5" w:rsidRPr="00F20C94">
              <w:rPr>
                <w:rFonts w:ascii="Arial" w:hAnsi="Arial" w:cs="Arial"/>
                <w:sz w:val="18"/>
                <w:szCs w:val="18"/>
                <w:lang w:val="pl-PL"/>
              </w:rPr>
              <w:t>nie</w:t>
            </w:r>
            <w:r w:rsidRPr="00F20C94">
              <w:rPr>
                <w:rFonts w:ascii="Arial" w:hAnsi="Arial" w:cs="Arial"/>
                <w:sz w:val="18"/>
                <w:szCs w:val="18"/>
              </w:rPr>
              <w:t xml:space="preserve"> wartości  i oblicza</w:t>
            </w:r>
            <w:r w:rsidR="009672E5" w:rsidRPr="00F20C94">
              <w:rPr>
                <w:rFonts w:ascii="Arial" w:hAnsi="Arial" w:cs="Arial"/>
                <w:sz w:val="18"/>
                <w:szCs w:val="18"/>
                <w:lang w:val="pl-PL"/>
              </w:rPr>
              <w:t>nie</w:t>
            </w:r>
            <w:r w:rsidRPr="00F20C94">
              <w:rPr>
                <w:rFonts w:ascii="Arial" w:hAnsi="Arial" w:cs="Arial"/>
                <w:sz w:val="18"/>
                <w:szCs w:val="18"/>
              </w:rPr>
              <w:t xml:space="preserve"> rezystancj</w:t>
            </w:r>
            <w:r w:rsidR="009672E5" w:rsidRPr="00F20C94">
              <w:rPr>
                <w:rFonts w:ascii="Arial" w:hAnsi="Arial" w:cs="Arial"/>
                <w:sz w:val="18"/>
                <w:szCs w:val="18"/>
                <w:lang w:val="pl-PL"/>
              </w:rPr>
              <w:t>i</w:t>
            </w:r>
            <w:r w:rsidRPr="00F20C94">
              <w:rPr>
                <w:rFonts w:ascii="Arial" w:hAnsi="Arial" w:cs="Arial"/>
                <w:sz w:val="18"/>
                <w:szCs w:val="18"/>
              </w:rPr>
              <w:t xml:space="preserve"> zastępcz</w:t>
            </w:r>
            <w:r w:rsidR="009672E5" w:rsidRPr="00F20C94">
              <w:rPr>
                <w:rFonts w:ascii="Arial" w:hAnsi="Arial" w:cs="Arial"/>
                <w:sz w:val="18"/>
                <w:szCs w:val="18"/>
                <w:lang w:val="pl-PL"/>
              </w:rPr>
              <w:t>ej</w:t>
            </w:r>
            <w:r w:rsidRPr="00F20C94">
              <w:rPr>
                <w:rFonts w:ascii="Arial" w:hAnsi="Arial" w:cs="Arial"/>
                <w:sz w:val="18"/>
                <w:szCs w:val="18"/>
              </w:rPr>
              <w:t xml:space="preserve"> </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rezystancj</w:t>
            </w:r>
            <w:r w:rsidR="004E23E4" w:rsidRPr="00F20C94">
              <w:rPr>
                <w:rFonts w:ascii="Arial" w:hAnsi="Arial" w:cs="Arial"/>
                <w:sz w:val="18"/>
                <w:szCs w:val="18"/>
                <w:lang w:val="pl-PL"/>
              </w:rPr>
              <w:t>i</w:t>
            </w:r>
            <w:r w:rsidRPr="00F20C94">
              <w:rPr>
                <w:rFonts w:ascii="Arial" w:hAnsi="Arial" w:cs="Arial"/>
                <w:sz w:val="18"/>
                <w:szCs w:val="18"/>
              </w:rPr>
              <w:t xml:space="preserve"> oporników  regulatora prędkości obrotowej  dmuchawy nawiewu powietrza do samochodu</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Rys</w:t>
            </w:r>
            <w:r w:rsidR="004E23E4" w:rsidRPr="00F20C94">
              <w:rPr>
                <w:rFonts w:ascii="Arial" w:hAnsi="Arial" w:cs="Arial"/>
                <w:sz w:val="18"/>
                <w:szCs w:val="18"/>
                <w:lang w:val="pl-PL"/>
              </w:rPr>
              <w:t>owani</w:t>
            </w:r>
            <w:r w:rsidRPr="00F20C94">
              <w:rPr>
                <w:rFonts w:ascii="Arial" w:hAnsi="Arial" w:cs="Arial"/>
                <w:sz w:val="18"/>
                <w:szCs w:val="18"/>
              </w:rPr>
              <w:t>e w</w:t>
            </w:r>
            <w:r w:rsidR="004E23E4" w:rsidRPr="00F20C94">
              <w:rPr>
                <w:rFonts w:ascii="Arial" w:hAnsi="Arial" w:cs="Arial"/>
                <w:sz w:val="18"/>
                <w:szCs w:val="18"/>
                <w:lang w:val="pl-PL"/>
              </w:rPr>
              <w:t>skazanego</w:t>
            </w:r>
            <w:r w:rsidRPr="00F20C94">
              <w:rPr>
                <w:rFonts w:ascii="Arial" w:hAnsi="Arial" w:cs="Arial"/>
                <w:sz w:val="18"/>
                <w:szCs w:val="18"/>
              </w:rPr>
              <w:t xml:space="preserve"> stan</w:t>
            </w:r>
            <w:r w:rsidR="004E23E4" w:rsidRPr="00F20C94">
              <w:rPr>
                <w:rFonts w:ascii="Arial" w:hAnsi="Arial" w:cs="Arial"/>
                <w:sz w:val="18"/>
                <w:szCs w:val="18"/>
                <w:lang w:val="pl-PL"/>
              </w:rPr>
              <w:t>u</w:t>
            </w:r>
            <w:r w:rsidRPr="00F20C94">
              <w:rPr>
                <w:rFonts w:ascii="Arial" w:hAnsi="Arial" w:cs="Arial"/>
                <w:sz w:val="18"/>
                <w:szCs w:val="18"/>
              </w:rPr>
              <w:t xml:space="preserve"> pracy źródła napięcia</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Określa</w:t>
            </w:r>
            <w:r w:rsidR="004E23E4" w:rsidRPr="00F20C94">
              <w:rPr>
                <w:rFonts w:ascii="Arial" w:hAnsi="Arial" w:cs="Arial"/>
                <w:sz w:val="18"/>
                <w:szCs w:val="18"/>
                <w:lang w:val="pl-PL"/>
              </w:rPr>
              <w:t>nie</w:t>
            </w:r>
            <w:r w:rsidRPr="00F20C94">
              <w:rPr>
                <w:rFonts w:ascii="Arial" w:hAnsi="Arial" w:cs="Arial"/>
                <w:sz w:val="18"/>
                <w:szCs w:val="18"/>
              </w:rPr>
              <w:t xml:space="preserve"> dopasowani</w:t>
            </w:r>
            <w:r w:rsidR="004E23E4" w:rsidRPr="00F20C94">
              <w:rPr>
                <w:rFonts w:ascii="Arial" w:hAnsi="Arial" w:cs="Arial"/>
                <w:sz w:val="18"/>
                <w:szCs w:val="18"/>
                <w:lang w:val="pl-PL"/>
              </w:rPr>
              <w:t>a</w:t>
            </w:r>
            <w:r w:rsidRPr="00F20C94">
              <w:rPr>
                <w:rFonts w:ascii="Arial" w:hAnsi="Arial" w:cs="Arial"/>
                <w:sz w:val="18"/>
                <w:szCs w:val="18"/>
              </w:rPr>
              <w:t xml:space="preserve"> akumulatora do podłączonego odbiornika</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Rys</w:t>
            </w:r>
            <w:r w:rsidR="004E23E4" w:rsidRPr="00F20C94">
              <w:rPr>
                <w:rFonts w:ascii="Arial" w:hAnsi="Arial" w:cs="Arial"/>
                <w:sz w:val="18"/>
                <w:szCs w:val="18"/>
                <w:lang w:val="pl-PL"/>
              </w:rPr>
              <w:t>owanie</w:t>
            </w:r>
            <w:r w:rsidRPr="00F20C94">
              <w:rPr>
                <w:rFonts w:ascii="Arial" w:hAnsi="Arial" w:cs="Arial"/>
                <w:sz w:val="18"/>
                <w:szCs w:val="18"/>
              </w:rPr>
              <w:t xml:space="preserve"> obw</w:t>
            </w:r>
            <w:r w:rsidR="004E23E4" w:rsidRPr="00F20C94">
              <w:rPr>
                <w:rFonts w:ascii="Arial" w:hAnsi="Arial" w:cs="Arial"/>
                <w:sz w:val="18"/>
                <w:szCs w:val="18"/>
                <w:lang w:val="pl-PL"/>
              </w:rPr>
              <w:t>odu</w:t>
            </w:r>
            <w:r w:rsidRPr="00F20C94">
              <w:rPr>
                <w:rFonts w:ascii="Arial" w:hAnsi="Arial" w:cs="Arial"/>
                <w:sz w:val="18"/>
                <w:szCs w:val="18"/>
              </w:rPr>
              <w:t xml:space="preserve"> zasilan</w:t>
            </w:r>
            <w:r w:rsidR="004E23E4" w:rsidRPr="00F20C94">
              <w:rPr>
                <w:rFonts w:ascii="Arial" w:hAnsi="Arial" w:cs="Arial"/>
                <w:sz w:val="18"/>
                <w:szCs w:val="18"/>
                <w:lang w:val="pl-PL"/>
              </w:rPr>
              <w:t>ego</w:t>
            </w:r>
            <w:r w:rsidRPr="00F20C94">
              <w:rPr>
                <w:rFonts w:ascii="Arial" w:hAnsi="Arial" w:cs="Arial"/>
                <w:sz w:val="18"/>
                <w:szCs w:val="18"/>
              </w:rPr>
              <w:t xml:space="preserve"> źródłem prądowym</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wydajnoś</w:t>
            </w:r>
            <w:r w:rsidR="004E23E4" w:rsidRPr="00F20C94">
              <w:rPr>
                <w:rFonts w:ascii="Arial" w:hAnsi="Arial" w:cs="Arial"/>
                <w:sz w:val="18"/>
                <w:szCs w:val="18"/>
                <w:lang w:val="pl-PL"/>
              </w:rPr>
              <w:t>ci</w:t>
            </w:r>
            <w:r w:rsidRPr="00F20C94">
              <w:rPr>
                <w:rFonts w:ascii="Arial" w:hAnsi="Arial" w:cs="Arial"/>
                <w:sz w:val="18"/>
                <w:szCs w:val="18"/>
              </w:rPr>
              <w:t xml:space="preserve"> źródła prądowego </w:t>
            </w:r>
          </w:p>
          <w:p w:rsidR="005C7745" w:rsidRPr="00F20C94" w:rsidRDefault="004E23E4"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005C7745" w:rsidRPr="00F20C94">
              <w:rPr>
                <w:rFonts w:ascii="Arial" w:hAnsi="Arial" w:cs="Arial"/>
                <w:sz w:val="18"/>
                <w:szCs w:val="18"/>
              </w:rPr>
              <w:t>e schemat</w:t>
            </w:r>
            <w:r w:rsidRPr="00F20C94">
              <w:rPr>
                <w:rFonts w:ascii="Arial" w:hAnsi="Arial" w:cs="Arial"/>
                <w:sz w:val="18"/>
                <w:szCs w:val="18"/>
                <w:lang w:val="pl-PL"/>
              </w:rPr>
              <w:t>u</w:t>
            </w:r>
            <w:r w:rsidR="005C7745" w:rsidRPr="00F20C94">
              <w:rPr>
                <w:rFonts w:ascii="Arial" w:hAnsi="Arial" w:cs="Arial"/>
                <w:sz w:val="18"/>
                <w:szCs w:val="18"/>
              </w:rPr>
              <w:t xml:space="preserve"> elektrycznego obwodu nierozgałęzionego</w:t>
            </w:r>
          </w:p>
          <w:p w:rsidR="0093615A" w:rsidRPr="00F20C94" w:rsidRDefault="0093615A" w:rsidP="0093615A">
            <w:pPr>
              <w:pStyle w:val="Akapitzlist"/>
              <w:spacing w:after="0" w:line="240" w:lineRule="auto"/>
              <w:ind w:left="113"/>
              <w:rPr>
                <w:rFonts w:ascii="Arial" w:hAnsi="Arial" w:cs="Arial"/>
                <w:sz w:val="18"/>
                <w:szCs w:val="18"/>
              </w:rPr>
            </w:pPr>
          </w:p>
          <w:p w:rsidR="005C7745" w:rsidRPr="00F20C94" w:rsidRDefault="005C7745" w:rsidP="001D0190">
            <w:pPr>
              <w:pStyle w:val="Akapitzlist"/>
              <w:numPr>
                <w:ilvl w:val="0"/>
                <w:numId w:val="49"/>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Rys</w:t>
            </w:r>
            <w:r w:rsidR="004E23E4" w:rsidRPr="00F20C94">
              <w:rPr>
                <w:rFonts w:ascii="Arial" w:hAnsi="Arial" w:cs="Arial"/>
                <w:sz w:val="18"/>
                <w:szCs w:val="18"/>
                <w:lang w:val="pl-PL"/>
              </w:rPr>
              <w:t>owani</w:t>
            </w:r>
            <w:r w:rsidRPr="00F20C94">
              <w:rPr>
                <w:rFonts w:ascii="Arial" w:hAnsi="Arial" w:cs="Arial"/>
                <w:sz w:val="18"/>
                <w:szCs w:val="18"/>
              </w:rPr>
              <w:t>e schemat</w:t>
            </w:r>
            <w:r w:rsidR="004E23E4" w:rsidRPr="00F20C94">
              <w:rPr>
                <w:rFonts w:ascii="Arial" w:hAnsi="Arial" w:cs="Arial"/>
                <w:sz w:val="18"/>
                <w:szCs w:val="18"/>
                <w:lang w:val="pl-PL"/>
              </w:rPr>
              <w:t>u</w:t>
            </w:r>
            <w:r w:rsidRPr="00F20C94">
              <w:rPr>
                <w:rFonts w:ascii="Arial" w:hAnsi="Arial" w:cs="Arial"/>
                <w:sz w:val="18"/>
                <w:szCs w:val="18"/>
              </w:rPr>
              <w:t xml:space="preserve"> obwodu równoważnego z narysowanym wcześniej obwodem  </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napięci</w:t>
            </w:r>
            <w:r w:rsidR="004E23E4" w:rsidRPr="00F20C94">
              <w:rPr>
                <w:rFonts w:ascii="Arial" w:hAnsi="Arial" w:cs="Arial"/>
                <w:sz w:val="18"/>
                <w:szCs w:val="18"/>
                <w:lang w:val="pl-PL"/>
              </w:rPr>
              <w:t>a</w:t>
            </w:r>
            <w:r w:rsidRPr="00F20C94">
              <w:rPr>
                <w:rFonts w:ascii="Arial" w:hAnsi="Arial" w:cs="Arial"/>
                <w:sz w:val="18"/>
                <w:szCs w:val="18"/>
              </w:rPr>
              <w:t xml:space="preserve"> wyjściowe</w:t>
            </w:r>
            <w:r w:rsidR="004E23E4" w:rsidRPr="00F20C94">
              <w:rPr>
                <w:rFonts w:ascii="Arial" w:hAnsi="Arial" w:cs="Arial"/>
                <w:sz w:val="18"/>
                <w:szCs w:val="18"/>
                <w:lang w:val="pl-PL"/>
              </w:rPr>
              <w:t>go</w:t>
            </w:r>
            <w:r w:rsidRPr="00F20C94">
              <w:rPr>
                <w:rFonts w:ascii="Arial" w:hAnsi="Arial" w:cs="Arial"/>
                <w:sz w:val="18"/>
                <w:szCs w:val="18"/>
              </w:rPr>
              <w:t xml:space="preserve"> dzielnika napięcia przy dobranych wartościach różnych rezystancji obciążenia dzielnika</w:t>
            </w:r>
          </w:p>
          <w:p w:rsidR="005C7745" w:rsidRPr="00F20C94" w:rsidRDefault="004E23E4"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005C7745" w:rsidRPr="00F20C94">
              <w:rPr>
                <w:rFonts w:ascii="Arial" w:hAnsi="Arial" w:cs="Arial"/>
                <w:sz w:val="18"/>
                <w:szCs w:val="18"/>
              </w:rPr>
              <w:t>e schemat</w:t>
            </w:r>
            <w:r w:rsidRPr="00F20C94">
              <w:rPr>
                <w:rFonts w:ascii="Arial" w:hAnsi="Arial" w:cs="Arial"/>
                <w:sz w:val="18"/>
                <w:szCs w:val="18"/>
                <w:lang w:val="pl-PL"/>
              </w:rPr>
              <w:t>u</w:t>
            </w:r>
            <w:r w:rsidR="005C7745" w:rsidRPr="00F20C94">
              <w:rPr>
                <w:rFonts w:ascii="Arial" w:hAnsi="Arial" w:cs="Arial"/>
                <w:sz w:val="18"/>
                <w:szCs w:val="18"/>
              </w:rPr>
              <w:t xml:space="preserve"> obciążonego dzielnika napięciowego i dobiera</w:t>
            </w:r>
            <w:r w:rsidRPr="00F20C94">
              <w:rPr>
                <w:rFonts w:ascii="Arial" w:hAnsi="Arial" w:cs="Arial"/>
                <w:sz w:val="18"/>
                <w:szCs w:val="18"/>
                <w:lang w:val="pl-PL"/>
              </w:rPr>
              <w:t>nie</w:t>
            </w:r>
            <w:r w:rsidR="005C7745" w:rsidRPr="00F20C94">
              <w:rPr>
                <w:rFonts w:ascii="Arial" w:hAnsi="Arial" w:cs="Arial"/>
                <w:sz w:val="18"/>
                <w:szCs w:val="18"/>
              </w:rPr>
              <w:t xml:space="preserve"> wartości jego elementów </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mocy wytwarzanej przez alternator </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dopuszczalne</w:t>
            </w:r>
            <w:r w:rsidR="004E23E4" w:rsidRPr="00F20C94">
              <w:rPr>
                <w:rFonts w:ascii="Arial" w:hAnsi="Arial" w:cs="Arial"/>
                <w:sz w:val="18"/>
                <w:szCs w:val="18"/>
                <w:lang w:val="pl-PL"/>
              </w:rPr>
              <w:t>go</w:t>
            </w:r>
            <w:r w:rsidRPr="00F20C94">
              <w:rPr>
                <w:rFonts w:ascii="Arial" w:hAnsi="Arial" w:cs="Arial"/>
                <w:sz w:val="18"/>
                <w:szCs w:val="18"/>
              </w:rPr>
              <w:t xml:space="preserve"> obciążeni</w:t>
            </w:r>
            <w:r w:rsidR="004E23E4" w:rsidRPr="00F20C94">
              <w:rPr>
                <w:rFonts w:ascii="Arial" w:hAnsi="Arial" w:cs="Arial"/>
                <w:sz w:val="18"/>
                <w:szCs w:val="18"/>
                <w:lang w:val="pl-PL"/>
              </w:rPr>
              <w:t>a</w:t>
            </w:r>
            <w:r w:rsidRPr="00F20C94">
              <w:rPr>
                <w:rFonts w:ascii="Arial" w:hAnsi="Arial" w:cs="Arial"/>
                <w:sz w:val="18"/>
                <w:szCs w:val="18"/>
              </w:rPr>
              <w:t xml:space="preserve"> </w:t>
            </w:r>
            <w:r w:rsidR="004E23E4" w:rsidRPr="00F20C94">
              <w:rPr>
                <w:rFonts w:ascii="Arial" w:hAnsi="Arial" w:cs="Arial"/>
                <w:sz w:val="18"/>
                <w:szCs w:val="18"/>
                <w:lang w:val="pl-PL"/>
              </w:rPr>
              <w:t>wskaza</w:t>
            </w:r>
            <w:r w:rsidRPr="00F20C94">
              <w:rPr>
                <w:rFonts w:ascii="Arial" w:hAnsi="Arial" w:cs="Arial"/>
                <w:sz w:val="18"/>
                <w:szCs w:val="18"/>
              </w:rPr>
              <w:t xml:space="preserve">nego alternatora </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moc</w:t>
            </w:r>
            <w:r w:rsidR="004E23E4" w:rsidRPr="00F20C94">
              <w:rPr>
                <w:rFonts w:ascii="Arial" w:hAnsi="Arial" w:cs="Arial"/>
                <w:sz w:val="18"/>
                <w:szCs w:val="18"/>
                <w:lang w:val="pl-PL"/>
              </w:rPr>
              <w:t>y</w:t>
            </w:r>
            <w:r w:rsidRPr="00F20C94">
              <w:rPr>
                <w:rFonts w:ascii="Arial" w:hAnsi="Arial" w:cs="Arial"/>
                <w:sz w:val="18"/>
                <w:szCs w:val="18"/>
              </w:rPr>
              <w:t xml:space="preserve"> dostarczon</w:t>
            </w:r>
            <w:r w:rsidR="004E23E4" w:rsidRPr="00F20C94">
              <w:rPr>
                <w:rFonts w:ascii="Arial" w:hAnsi="Arial" w:cs="Arial"/>
                <w:sz w:val="18"/>
                <w:szCs w:val="18"/>
                <w:lang w:val="pl-PL"/>
              </w:rPr>
              <w:t>ej</w:t>
            </w:r>
            <w:r w:rsidRPr="00F20C94">
              <w:rPr>
                <w:rFonts w:ascii="Arial" w:hAnsi="Arial" w:cs="Arial"/>
                <w:sz w:val="18"/>
                <w:szCs w:val="18"/>
              </w:rPr>
              <w:t xml:space="preserve"> przez silnik spalinowy do alternatora i moc</w:t>
            </w:r>
            <w:r w:rsidR="004E23E4" w:rsidRPr="00F20C94">
              <w:rPr>
                <w:rFonts w:ascii="Arial" w:hAnsi="Arial" w:cs="Arial"/>
                <w:sz w:val="18"/>
                <w:szCs w:val="18"/>
                <w:lang w:val="pl-PL"/>
              </w:rPr>
              <w:t>y</w:t>
            </w:r>
            <w:r w:rsidRPr="00F20C94">
              <w:rPr>
                <w:rFonts w:ascii="Arial" w:hAnsi="Arial" w:cs="Arial"/>
                <w:sz w:val="18"/>
                <w:szCs w:val="18"/>
              </w:rPr>
              <w:t xml:space="preserve"> wytwarzan</w:t>
            </w:r>
            <w:r w:rsidR="004E23E4" w:rsidRPr="00F20C94">
              <w:rPr>
                <w:rFonts w:ascii="Arial" w:hAnsi="Arial" w:cs="Arial"/>
                <w:sz w:val="18"/>
                <w:szCs w:val="18"/>
                <w:lang w:val="pl-PL"/>
              </w:rPr>
              <w:t>ej</w:t>
            </w:r>
            <w:r w:rsidRPr="00F20C94">
              <w:rPr>
                <w:rFonts w:ascii="Arial" w:hAnsi="Arial" w:cs="Arial"/>
                <w:sz w:val="18"/>
                <w:szCs w:val="18"/>
              </w:rPr>
              <w:t xml:space="preserve"> przez alternator</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Określa</w:t>
            </w:r>
            <w:r w:rsidR="004E23E4" w:rsidRPr="00F20C94">
              <w:rPr>
                <w:rFonts w:ascii="Arial" w:hAnsi="Arial" w:cs="Arial"/>
                <w:sz w:val="18"/>
                <w:szCs w:val="18"/>
                <w:lang w:val="pl-PL"/>
              </w:rPr>
              <w:t>nie</w:t>
            </w:r>
            <w:r w:rsidRPr="00F20C94">
              <w:rPr>
                <w:rFonts w:ascii="Arial" w:hAnsi="Arial" w:cs="Arial"/>
                <w:sz w:val="18"/>
                <w:szCs w:val="18"/>
              </w:rPr>
              <w:t xml:space="preserve"> na podstawie  charakterystyk termistorów ich rezystancji w zależności od temperatury</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Rozwiąz</w:t>
            </w:r>
            <w:r w:rsidR="004E23E4" w:rsidRPr="00F20C94">
              <w:rPr>
                <w:rFonts w:ascii="Arial" w:hAnsi="Arial" w:cs="Arial"/>
                <w:sz w:val="18"/>
                <w:szCs w:val="18"/>
                <w:lang w:val="pl-PL"/>
              </w:rPr>
              <w:t>ywanie</w:t>
            </w:r>
            <w:r w:rsidRPr="00F20C94">
              <w:rPr>
                <w:rFonts w:ascii="Arial" w:hAnsi="Arial" w:cs="Arial"/>
                <w:sz w:val="18"/>
                <w:szCs w:val="18"/>
              </w:rPr>
              <w:t xml:space="preserve"> obw</w:t>
            </w:r>
            <w:r w:rsidR="004E23E4" w:rsidRPr="00F20C94">
              <w:rPr>
                <w:rFonts w:ascii="Arial" w:hAnsi="Arial" w:cs="Arial"/>
                <w:sz w:val="18"/>
                <w:szCs w:val="18"/>
                <w:lang w:val="pl-PL"/>
              </w:rPr>
              <w:t>odu</w:t>
            </w:r>
            <w:r w:rsidRPr="00F20C94">
              <w:rPr>
                <w:rFonts w:ascii="Arial" w:hAnsi="Arial" w:cs="Arial"/>
                <w:sz w:val="18"/>
                <w:szCs w:val="18"/>
              </w:rPr>
              <w:t xml:space="preserve"> elektryczn</w:t>
            </w:r>
            <w:r w:rsidR="004E23E4" w:rsidRPr="00F20C94">
              <w:rPr>
                <w:rFonts w:ascii="Arial" w:hAnsi="Arial" w:cs="Arial"/>
                <w:sz w:val="18"/>
                <w:szCs w:val="18"/>
                <w:lang w:val="pl-PL"/>
              </w:rPr>
              <w:t>ego</w:t>
            </w:r>
            <w:r w:rsidRPr="00F20C94">
              <w:rPr>
                <w:rFonts w:ascii="Arial" w:hAnsi="Arial" w:cs="Arial"/>
                <w:sz w:val="18"/>
                <w:szCs w:val="18"/>
              </w:rPr>
              <w:t xml:space="preserve"> o</w:t>
            </w:r>
            <w:r w:rsidR="004E23E4" w:rsidRPr="00F20C94">
              <w:rPr>
                <w:rFonts w:ascii="Arial" w:hAnsi="Arial" w:cs="Arial"/>
                <w:sz w:val="18"/>
                <w:szCs w:val="18"/>
              </w:rPr>
              <w:t xml:space="preserve"> trzech gałęziach i </w:t>
            </w:r>
            <w:r w:rsidRPr="00F20C94">
              <w:rPr>
                <w:rFonts w:ascii="Arial" w:hAnsi="Arial" w:cs="Arial"/>
                <w:sz w:val="18"/>
                <w:szCs w:val="18"/>
              </w:rPr>
              <w:t xml:space="preserve">dwóch węzłach  metodą prawa Kirchhoffa </w:t>
            </w:r>
          </w:p>
          <w:p w:rsidR="005C7745" w:rsidRPr="00F20C94" w:rsidRDefault="004E23E4"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w:t>
            </w:r>
            <w:r w:rsidR="005C7745" w:rsidRPr="00F20C94">
              <w:rPr>
                <w:rFonts w:ascii="Arial" w:hAnsi="Arial" w:cs="Arial"/>
                <w:sz w:val="18"/>
                <w:szCs w:val="18"/>
              </w:rPr>
              <w:t>wyżej wymienion</w:t>
            </w:r>
            <w:r w:rsidRPr="00F20C94">
              <w:rPr>
                <w:rFonts w:ascii="Arial" w:hAnsi="Arial" w:cs="Arial"/>
                <w:sz w:val="18"/>
                <w:szCs w:val="18"/>
                <w:lang w:val="pl-PL"/>
              </w:rPr>
              <w:t>ego</w:t>
            </w:r>
            <w:r w:rsidR="005C7745" w:rsidRPr="00F20C94">
              <w:rPr>
                <w:rFonts w:ascii="Arial" w:hAnsi="Arial" w:cs="Arial"/>
                <w:sz w:val="18"/>
                <w:szCs w:val="18"/>
              </w:rPr>
              <w:t xml:space="preserve"> obw</w:t>
            </w:r>
            <w:r w:rsidRPr="00F20C94">
              <w:rPr>
                <w:rFonts w:ascii="Arial" w:hAnsi="Arial" w:cs="Arial"/>
                <w:sz w:val="18"/>
                <w:szCs w:val="18"/>
                <w:lang w:val="pl-PL"/>
              </w:rPr>
              <w:t>odu</w:t>
            </w:r>
            <w:r w:rsidR="005C7745" w:rsidRPr="00F20C94">
              <w:rPr>
                <w:rFonts w:ascii="Arial" w:hAnsi="Arial" w:cs="Arial"/>
                <w:sz w:val="18"/>
                <w:szCs w:val="18"/>
              </w:rPr>
              <w:t xml:space="preserve"> elektryczn</w:t>
            </w:r>
            <w:r w:rsidRPr="00F20C94">
              <w:rPr>
                <w:rFonts w:ascii="Arial" w:hAnsi="Arial" w:cs="Arial"/>
                <w:sz w:val="18"/>
                <w:szCs w:val="18"/>
                <w:lang w:val="pl-PL"/>
              </w:rPr>
              <w:t>ego</w:t>
            </w:r>
            <w:r w:rsidR="005C7745" w:rsidRPr="00F20C94">
              <w:rPr>
                <w:rFonts w:ascii="Arial" w:hAnsi="Arial" w:cs="Arial"/>
                <w:sz w:val="18"/>
                <w:szCs w:val="18"/>
              </w:rPr>
              <w:t xml:space="preserve"> jedną z pozostałych metod obliczeniowych</w:t>
            </w:r>
          </w:p>
          <w:p w:rsidR="005C7745" w:rsidRPr="00F20C94" w:rsidRDefault="004E23E4"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Pr="00F20C94">
              <w:rPr>
                <w:rFonts w:ascii="Arial" w:hAnsi="Arial" w:cs="Arial"/>
                <w:sz w:val="18"/>
                <w:szCs w:val="18"/>
              </w:rPr>
              <w:t>e uproszczon</w:t>
            </w:r>
            <w:r w:rsidRPr="00F20C94">
              <w:rPr>
                <w:rFonts w:ascii="Arial" w:hAnsi="Arial" w:cs="Arial"/>
                <w:sz w:val="18"/>
                <w:szCs w:val="18"/>
                <w:lang w:val="pl-PL"/>
              </w:rPr>
              <w:t>ego</w:t>
            </w:r>
            <w:r w:rsidR="005C7745" w:rsidRPr="00F20C94">
              <w:rPr>
                <w:rFonts w:ascii="Arial" w:hAnsi="Arial" w:cs="Arial"/>
                <w:sz w:val="18"/>
                <w:szCs w:val="18"/>
              </w:rPr>
              <w:t xml:space="preserve">  schemat</w:t>
            </w:r>
            <w:r w:rsidRPr="00F20C94">
              <w:rPr>
                <w:rFonts w:ascii="Arial" w:hAnsi="Arial" w:cs="Arial"/>
                <w:sz w:val="18"/>
                <w:szCs w:val="18"/>
                <w:lang w:val="pl-PL"/>
              </w:rPr>
              <w:t>u</w:t>
            </w:r>
            <w:r w:rsidR="005C7745" w:rsidRPr="00F20C94">
              <w:rPr>
                <w:rFonts w:ascii="Arial" w:hAnsi="Arial" w:cs="Arial"/>
                <w:sz w:val="18"/>
                <w:szCs w:val="18"/>
              </w:rPr>
              <w:t xml:space="preserve"> samochodowej instalacji zasilającej </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prąd</w:t>
            </w:r>
            <w:r w:rsidR="004E23E4" w:rsidRPr="00F20C94">
              <w:rPr>
                <w:rFonts w:ascii="Arial" w:hAnsi="Arial" w:cs="Arial"/>
                <w:sz w:val="18"/>
                <w:szCs w:val="18"/>
                <w:lang w:val="pl-PL"/>
              </w:rPr>
              <w:t>u</w:t>
            </w:r>
            <w:r w:rsidRPr="00F20C94">
              <w:rPr>
                <w:rFonts w:ascii="Arial" w:hAnsi="Arial" w:cs="Arial"/>
                <w:sz w:val="18"/>
                <w:szCs w:val="18"/>
              </w:rPr>
              <w:t xml:space="preserve"> płynąc</w:t>
            </w:r>
            <w:r w:rsidR="004E23E4" w:rsidRPr="00F20C94">
              <w:rPr>
                <w:rFonts w:ascii="Arial" w:hAnsi="Arial" w:cs="Arial"/>
                <w:sz w:val="18"/>
                <w:szCs w:val="18"/>
                <w:lang w:val="pl-PL"/>
              </w:rPr>
              <w:t>ego</w:t>
            </w:r>
            <w:r w:rsidRPr="00F20C94">
              <w:rPr>
                <w:rFonts w:ascii="Arial" w:hAnsi="Arial" w:cs="Arial"/>
                <w:sz w:val="18"/>
                <w:szCs w:val="18"/>
              </w:rPr>
              <w:t xml:space="preserve"> przez przewody łącz</w:t>
            </w:r>
            <w:r w:rsidR="002D7576" w:rsidRPr="00F20C94">
              <w:rPr>
                <w:rFonts w:ascii="Arial" w:hAnsi="Arial" w:cs="Arial"/>
                <w:sz w:val="18"/>
                <w:szCs w:val="18"/>
                <w:lang w:val="pl-PL"/>
              </w:rPr>
              <w:t>ą</w:t>
            </w:r>
            <w:r w:rsidR="004E23E4" w:rsidRPr="00F20C94">
              <w:rPr>
                <w:rFonts w:ascii="Arial" w:hAnsi="Arial" w:cs="Arial"/>
                <w:sz w:val="18"/>
                <w:szCs w:val="18"/>
                <w:lang w:val="pl-PL"/>
              </w:rPr>
              <w:t>ce</w:t>
            </w:r>
            <w:r w:rsidRPr="00F20C94">
              <w:rPr>
                <w:rFonts w:ascii="Arial" w:hAnsi="Arial" w:cs="Arial"/>
                <w:sz w:val="18"/>
                <w:szCs w:val="18"/>
              </w:rPr>
              <w:t xml:space="preserve"> akumulator  z odbiornikiem</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dopuszczaln</w:t>
            </w:r>
            <w:r w:rsidR="004E23E4" w:rsidRPr="00F20C94">
              <w:rPr>
                <w:rFonts w:ascii="Arial" w:hAnsi="Arial" w:cs="Arial"/>
                <w:sz w:val="18"/>
                <w:szCs w:val="18"/>
                <w:lang w:val="pl-PL"/>
              </w:rPr>
              <w:t>ego</w:t>
            </w:r>
            <w:r w:rsidRPr="00F20C94">
              <w:rPr>
                <w:rFonts w:ascii="Arial" w:hAnsi="Arial" w:cs="Arial"/>
                <w:sz w:val="18"/>
                <w:szCs w:val="18"/>
              </w:rPr>
              <w:t xml:space="preserve"> przekr</w:t>
            </w:r>
            <w:r w:rsidR="004E23E4" w:rsidRPr="00F20C94">
              <w:rPr>
                <w:rFonts w:ascii="Arial" w:hAnsi="Arial" w:cs="Arial"/>
                <w:sz w:val="18"/>
                <w:szCs w:val="18"/>
                <w:lang w:val="pl-PL"/>
              </w:rPr>
              <w:t>oju</w:t>
            </w:r>
            <w:r w:rsidRPr="00F20C94">
              <w:rPr>
                <w:rFonts w:ascii="Arial" w:hAnsi="Arial" w:cs="Arial"/>
                <w:sz w:val="18"/>
                <w:szCs w:val="18"/>
              </w:rPr>
              <w:t xml:space="preserve"> przewod</w:t>
            </w:r>
            <w:r w:rsidR="004E23E4" w:rsidRPr="00F20C94">
              <w:rPr>
                <w:rFonts w:ascii="Arial" w:hAnsi="Arial" w:cs="Arial"/>
                <w:sz w:val="18"/>
                <w:szCs w:val="18"/>
                <w:lang w:val="pl-PL"/>
              </w:rPr>
              <w:t>ów</w:t>
            </w:r>
            <w:r w:rsidRPr="00F20C94">
              <w:rPr>
                <w:rFonts w:ascii="Arial" w:hAnsi="Arial" w:cs="Arial"/>
                <w:sz w:val="18"/>
                <w:szCs w:val="18"/>
              </w:rPr>
              <w:t xml:space="preserve"> </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004E23E4" w:rsidRPr="00F20C94">
              <w:rPr>
                <w:rFonts w:ascii="Arial" w:hAnsi="Arial" w:cs="Arial"/>
                <w:sz w:val="18"/>
                <w:szCs w:val="18"/>
              </w:rPr>
              <w:t xml:space="preserve"> dopuszczaln</w:t>
            </w:r>
            <w:r w:rsidR="004E23E4" w:rsidRPr="00F20C94">
              <w:rPr>
                <w:rFonts w:ascii="Arial" w:hAnsi="Arial" w:cs="Arial"/>
                <w:sz w:val="18"/>
                <w:szCs w:val="18"/>
                <w:lang w:val="pl-PL"/>
              </w:rPr>
              <w:t>ej</w:t>
            </w:r>
            <w:r w:rsidRPr="00F20C94">
              <w:rPr>
                <w:rFonts w:ascii="Arial" w:hAnsi="Arial" w:cs="Arial"/>
                <w:sz w:val="18"/>
                <w:szCs w:val="18"/>
              </w:rPr>
              <w:t xml:space="preserve"> długoś</w:t>
            </w:r>
            <w:r w:rsidR="004E23E4" w:rsidRPr="00F20C94">
              <w:rPr>
                <w:rFonts w:ascii="Arial" w:hAnsi="Arial" w:cs="Arial"/>
                <w:sz w:val="18"/>
                <w:szCs w:val="18"/>
                <w:lang w:val="pl-PL"/>
              </w:rPr>
              <w:t>ci</w:t>
            </w:r>
            <w:r w:rsidRPr="00F20C94">
              <w:rPr>
                <w:rFonts w:ascii="Arial" w:hAnsi="Arial" w:cs="Arial"/>
                <w:sz w:val="18"/>
                <w:szCs w:val="18"/>
              </w:rPr>
              <w:t xml:space="preserve"> przewodu łączącego akumulator  z odbiornikiem</w:t>
            </w:r>
          </w:p>
          <w:p w:rsidR="005C7745" w:rsidRPr="00F20C94" w:rsidRDefault="005C7745" w:rsidP="001D0190">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Dobiera</w:t>
            </w:r>
            <w:r w:rsidR="004E23E4" w:rsidRPr="00F20C94">
              <w:rPr>
                <w:rFonts w:ascii="Arial" w:hAnsi="Arial" w:cs="Arial"/>
                <w:sz w:val="18"/>
                <w:szCs w:val="18"/>
                <w:lang w:val="pl-PL"/>
              </w:rPr>
              <w:t>nie</w:t>
            </w:r>
            <w:r w:rsidRPr="00F20C94">
              <w:rPr>
                <w:rFonts w:ascii="Arial" w:hAnsi="Arial" w:cs="Arial"/>
                <w:sz w:val="18"/>
                <w:szCs w:val="18"/>
              </w:rPr>
              <w:t xml:space="preserve"> dopuszczaln</w:t>
            </w:r>
            <w:r w:rsidR="004E23E4" w:rsidRPr="00F20C94">
              <w:rPr>
                <w:rFonts w:ascii="Arial" w:hAnsi="Arial" w:cs="Arial"/>
                <w:sz w:val="18"/>
                <w:szCs w:val="18"/>
                <w:lang w:val="pl-PL"/>
              </w:rPr>
              <w:t>ej</w:t>
            </w:r>
            <w:r w:rsidRPr="00F20C94">
              <w:rPr>
                <w:rFonts w:ascii="Arial" w:hAnsi="Arial" w:cs="Arial"/>
                <w:sz w:val="18"/>
                <w:szCs w:val="18"/>
              </w:rPr>
              <w:t xml:space="preserve"> obciążalnoś</w:t>
            </w:r>
            <w:r w:rsidR="004E23E4" w:rsidRPr="00F20C94">
              <w:rPr>
                <w:rFonts w:ascii="Arial" w:hAnsi="Arial" w:cs="Arial"/>
                <w:sz w:val="18"/>
                <w:szCs w:val="18"/>
                <w:lang w:val="pl-PL"/>
              </w:rPr>
              <w:t>ci</w:t>
            </w:r>
            <w:r w:rsidR="004E23E4" w:rsidRPr="00F20C94">
              <w:rPr>
                <w:rFonts w:ascii="Arial" w:hAnsi="Arial" w:cs="Arial"/>
                <w:sz w:val="18"/>
                <w:szCs w:val="18"/>
              </w:rPr>
              <w:t xml:space="preserve"> prądow</w:t>
            </w:r>
            <w:r w:rsidR="004E23E4" w:rsidRPr="00F20C94">
              <w:rPr>
                <w:rFonts w:ascii="Arial" w:hAnsi="Arial" w:cs="Arial"/>
                <w:sz w:val="18"/>
                <w:szCs w:val="18"/>
                <w:lang w:val="pl-PL"/>
              </w:rPr>
              <w:t>ej</w:t>
            </w:r>
            <w:r w:rsidRPr="00F20C94">
              <w:rPr>
                <w:rFonts w:ascii="Arial" w:hAnsi="Arial" w:cs="Arial"/>
                <w:sz w:val="18"/>
                <w:szCs w:val="18"/>
              </w:rPr>
              <w:t xml:space="preserve"> w zależności o</w:t>
            </w:r>
            <w:r w:rsidR="004E23E4" w:rsidRPr="00F20C94">
              <w:rPr>
                <w:rFonts w:ascii="Arial" w:hAnsi="Arial" w:cs="Arial"/>
                <w:sz w:val="18"/>
                <w:szCs w:val="18"/>
                <w:lang w:val="pl-PL"/>
              </w:rPr>
              <w:t>d</w:t>
            </w:r>
            <w:r w:rsidRPr="00F20C94">
              <w:rPr>
                <w:rFonts w:ascii="Arial" w:hAnsi="Arial" w:cs="Arial"/>
                <w:sz w:val="18"/>
                <w:szCs w:val="18"/>
              </w:rPr>
              <w:t xml:space="preserve"> przekroju poprzecznego przewodu</w:t>
            </w:r>
          </w:p>
          <w:p w:rsidR="0093615A" w:rsidRPr="00F20C94" w:rsidRDefault="0093615A" w:rsidP="0093615A">
            <w:pPr>
              <w:pStyle w:val="Akapitzlist"/>
              <w:spacing w:after="0" w:line="240" w:lineRule="auto"/>
              <w:rPr>
                <w:rFonts w:ascii="Arial" w:hAnsi="Arial" w:cs="Arial"/>
                <w:sz w:val="18"/>
                <w:szCs w:val="18"/>
                <w:lang w:val="pl-PL"/>
              </w:rPr>
            </w:pPr>
          </w:p>
          <w:p w:rsidR="0093615A" w:rsidRPr="00F20C94" w:rsidRDefault="0093615A" w:rsidP="0093615A">
            <w:pPr>
              <w:pStyle w:val="Akapitzlist"/>
              <w:spacing w:after="0" w:line="240" w:lineRule="auto"/>
              <w:rPr>
                <w:rFonts w:ascii="Arial" w:hAnsi="Arial" w:cs="Arial"/>
                <w:sz w:val="18"/>
                <w:szCs w:val="18"/>
                <w:lang w:val="pl-PL"/>
              </w:rPr>
            </w:pPr>
          </w:p>
          <w:p w:rsidR="0093615A" w:rsidRDefault="0093615A" w:rsidP="0093615A">
            <w:pPr>
              <w:pStyle w:val="Akapitzlist"/>
              <w:spacing w:after="0" w:line="240" w:lineRule="auto"/>
              <w:rPr>
                <w:rFonts w:ascii="Arial" w:hAnsi="Arial" w:cs="Arial"/>
                <w:sz w:val="18"/>
                <w:szCs w:val="18"/>
                <w:lang w:val="pl-PL"/>
              </w:rPr>
            </w:pPr>
          </w:p>
          <w:p w:rsidR="00800DF4" w:rsidRPr="00800DF4" w:rsidRDefault="00800DF4" w:rsidP="0093615A">
            <w:pPr>
              <w:pStyle w:val="Akapitzlist"/>
              <w:spacing w:after="0" w:line="240" w:lineRule="auto"/>
              <w:rPr>
                <w:rFonts w:ascii="Arial" w:hAnsi="Arial" w:cs="Arial"/>
                <w:sz w:val="4"/>
                <w:szCs w:val="4"/>
                <w:lang w:val="pl-PL"/>
              </w:rPr>
            </w:pPr>
            <w:r w:rsidRPr="00800DF4">
              <w:rPr>
                <w:rFonts w:ascii="Arial" w:hAnsi="Arial" w:cs="Arial"/>
                <w:sz w:val="4"/>
                <w:szCs w:val="4"/>
                <w:lang w:val="pl-PL"/>
              </w:rPr>
              <w:lastRenderedPageBreak/>
              <w:t xml:space="preserve"> </w:t>
            </w:r>
          </w:p>
          <w:p w:rsidR="005C7745" w:rsidRPr="00F20C94" w:rsidRDefault="005C7745" w:rsidP="001D0190">
            <w:pPr>
              <w:pStyle w:val="Akapitzlist"/>
              <w:numPr>
                <w:ilvl w:val="0"/>
                <w:numId w:val="49"/>
              </w:numPr>
              <w:spacing w:before="40" w:after="0" w:line="240" w:lineRule="auto"/>
              <w:ind w:left="113" w:hanging="113"/>
              <w:rPr>
                <w:rFonts w:ascii="Arial" w:hAnsi="Arial" w:cs="Arial"/>
                <w:sz w:val="18"/>
                <w:szCs w:val="18"/>
              </w:rPr>
            </w:pPr>
            <w:r w:rsidRPr="00F20C94">
              <w:rPr>
                <w:rFonts w:ascii="Arial" w:hAnsi="Arial" w:cs="Arial"/>
                <w:sz w:val="18"/>
                <w:szCs w:val="18"/>
              </w:rPr>
              <w:t>Określa</w:t>
            </w:r>
            <w:r w:rsidR="004E23E4" w:rsidRPr="00F20C94">
              <w:rPr>
                <w:rFonts w:ascii="Arial" w:hAnsi="Arial" w:cs="Arial"/>
                <w:sz w:val="18"/>
                <w:szCs w:val="18"/>
                <w:lang w:val="pl-PL"/>
              </w:rPr>
              <w:t>nie</w:t>
            </w:r>
            <w:r w:rsidRPr="00F20C94">
              <w:rPr>
                <w:rFonts w:ascii="Arial" w:hAnsi="Arial" w:cs="Arial"/>
                <w:sz w:val="18"/>
                <w:szCs w:val="18"/>
              </w:rPr>
              <w:t xml:space="preserve"> przew</w:t>
            </w:r>
            <w:r w:rsidR="004E23E4" w:rsidRPr="00F20C94">
              <w:rPr>
                <w:rFonts w:ascii="Arial" w:hAnsi="Arial" w:cs="Arial"/>
                <w:sz w:val="18"/>
                <w:szCs w:val="18"/>
                <w:lang w:val="pl-PL"/>
              </w:rPr>
              <w:t>odu</w:t>
            </w:r>
            <w:r w:rsidRPr="00F20C94">
              <w:rPr>
                <w:rFonts w:ascii="Arial" w:hAnsi="Arial" w:cs="Arial"/>
                <w:sz w:val="18"/>
                <w:szCs w:val="18"/>
              </w:rPr>
              <w:t xml:space="preserve"> elektryczn</w:t>
            </w:r>
            <w:r w:rsidR="004E23E4" w:rsidRPr="00F20C94">
              <w:rPr>
                <w:rFonts w:ascii="Arial" w:hAnsi="Arial" w:cs="Arial"/>
                <w:sz w:val="18"/>
                <w:szCs w:val="18"/>
                <w:lang w:val="pl-PL"/>
              </w:rPr>
              <w:t>ego</w:t>
            </w:r>
            <w:r w:rsidRPr="00F20C94">
              <w:rPr>
                <w:rFonts w:ascii="Arial" w:hAnsi="Arial" w:cs="Arial"/>
                <w:sz w:val="18"/>
                <w:szCs w:val="18"/>
              </w:rPr>
              <w:t xml:space="preserve"> instalacji samochodowej na podstawie schematu jego numeru</w:t>
            </w:r>
          </w:p>
          <w:p w:rsidR="005C7745" w:rsidRPr="00F20C94" w:rsidRDefault="005C7745" w:rsidP="001D0190">
            <w:pPr>
              <w:pStyle w:val="Akapitzlist"/>
              <w:numPr>
                <w:ilvl w:val="0"/>
                <w:numId w:val="49"/>
              </w:numPr>
              <w:spacing w:before="40" w:after="0" w:line="240" w:lineRule="auto"/>
              <w:ind w:left="113" w:hanging="113"/>
              <w:rPr>
                <w:rFonts w:ascii="Arial" w:hAnsi="Arial" w:cs="Arial"/>
                <w:sz w:val="18"/>
                <w:szCs w:val="18"/>
              </w:rPr>
            </w:pPr>
            <w:r w:rsidRPr="00F20C94">
              <w:rPr>
                <w:rFonts w:ascii="Arial" w:hAnsi="Arial" w:cs="Arial"/>
                <w:sz w:val="18"/>
                <w:szCs w:val="18"/>
              </w:rPr>
              <w:t>Rozpozna</w:t>
            </w:r>
            <w:r w:rsidR="004E23E4" w:rsidRPr="00F20C94">
              <w:rPr>
                <w:rFonts w:ascii="Arial" w:hAnsi="Arial" w:cs="Arial"/>
                <w:sz w:val="18"/>
                <w:szCs w:val="18"/>
                <w:lang w:val="pl-PL"/>
              </w:rPr>
              <w:t>wani</w:t>
            </w:r>
            <w:r w:rsidRPr="00F20C94">
              <w:rPr>
                <w:rFonts w:ascii="Arial" w:hAnsi="Arial" w:cs="Arial"/>
                <w:sz w:val="18"/>
                <w:szCs w:val="18"/>
              </w:rPr>
              <w:t>e rodzaj</w:t>
            </w:r>
            <w:r w:rsidR="004E23E4" w:rsidRPr="00F20C94">
              <w:rPr>
                <w:rFonts w:ascii="Arial" w:hAnsi="Arial" w:cs="Arial"/>
                <w:sz w:val="18"/>
                <w:szCs w:val="18"/>
                <w:lang w:val="pl-PL"/>
              </w:rPr>
              <w:t>ów</w:t>
            </w:r>
            <w:r w:rsidRPr="00F20C94">
              <w:rPr>
                <w:rFonts w:ascii="Arial" w:hAnsi="Arial" w:cs="Arial"/>
                <w:sz w:val="18"/>
                <w:szCs w:val="18"/>
              </w:rPr>
              <w:t xml:space="preserve"> bezpieczników samochodowych</w:t>
            </w:r>
          </w:p>
          <w:p w:rsidR="005C7745" w:rsidRPr="00F20C94" w:rsidRDefault="005C7745" w:rsidP="001D0190">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Lokaliz</w:t>
            </w:r>
            <w:r w:rsidR="004E23E4" w:rsidRPr="00F20C94">
              <w:rPr>
                <w:rFonts w:ascii="Arial" w:hAnsi="Arial" w:cs="Arial"/>
                <w:sz w:val="18"/>
                <w:szCs w:val="18"/>
              </w:rPr>
              <w:t>owanie</w:t>
            </w:r>
            <w:r w:rsidRPr="00F20C94">
              <w:rPr>
                <w:rFonts w:ascii="Arial" w:hAnsi="Arial" w:cs="Arial"/>
                <w:sz w:val="18"/>
                <w:szCs w:val="18"/>
              </w:rPr>
              <w:t xml:space="preserve"> usterki w obwodzie</w:t>
            </w:r>
            <w:r w:rsidR="004E23E4" w:rsidRPr="00F20C94">
              <w:rPr>
                <w:rFonts w:ascii="Arial" w:hAnsi="Arial" w:cs="Arial"/>
                <w:sz w:val="18"/>
                <w:szCs w:val="18"/>
              </w:rPr>
              <w:t xml:space="preserve"> za pomocą próbnika napięciowego</w:t>
            </w:r>
          </w:p>
          <w:p w:rsidR="005C7745" w:rsidRPr="00F20C94" w:rsidRDefault="005C7745" w:rsidP="003E1508">
            <w:pPr>
              <w:spacing w:after="60" w:line="240" w:lineRule="auto"/>
              <w:rPr>
                <w:rFonts w:ascii="Arial" w:hAnsi="Arial" w:cs="Arial"/>
                <w:sz w:val="18"/>
                <w:szCs w:val="18"/>
              </w:rPr>
            </w:pPr>
          </w:p>
        </w:tc>
        <w:tc>
          <w:tcPr>
            <w:tcW w:w="1559" w:type="dxa"/>
            <w:vMerge/>
          </w:tcPr>
          <w:p w:rsidR="005C7745" w:rsidRPr="00F20C94" w:rsidRDefault="005C7745" w:rsidP="003E1508">
            <w:pPr>
              <w:spacing w:line="240" w:lineRule="auto"/>
              <w:jc w:val="center"/>
              <w:rPr>
                <w:sz w:val="18"/>
                <w:szCs w:val="18"/>
              </w:rPr>
            </w:pPr>
          </w:p>
        </w:tc>
      </w:tr>
    </w:tbl>
    <w:p w:rsidR="00D64857" w:rsidRPr="00F20C94" w:rsidRDefault="00D64857" w:rsidP="00C02977">
      <w:pPr>
        <w:spacing w:after="0" w:line="240" w:lineRule="auto"/>
        <w:rPr>
          <w:sz w:val="8"/>
          <w:szCs w:val="8"/>
        </w:rPr>
      </w:pPr>
    </w:p>
    <w:p w:rsidR="00D64D80" w:rsidRPr="00F20C94" w:rsidRDefault="00D64D80" w:rsidP="00C02977">
      <w:pPr>
        <w:spacing w:after="0" w:line="240" w:lineRule="auto"/>
        <w:rPr>
          <w:sz w:val="8"/>
          <w:szCs w:val="8"/>
        </w:rPr>
      </w:pPr>
    </w:p>
    <w:p w:rsidR="00D64D80" w:rsidRPr="00F20C94" w:rsidRDefault="00D64D80" w:rsidP="00C02977">
      <w:pPr>
        <w:spacing w:after="0" w:line="240" w:lineRule="auto"/>
        <w:rPr>
          <w:sz w:val="18"/>
          <w:szCs w:val="18"/>
        </w:rPr>
      </w:pPr>
    </w:p>
    <w:p w:rsidR="007A6B9E" w:rsidRPr="00F20C94" w:rsidRDefault="007A6B9E" w:rsidP="00C02977">
      <w:pPr>
        <w:spacing w:after="0" w:line="240" w:lineRule="auto"/>
        <w:rPr>
          <w:sz w:val="18"/>
          <w:szCs w:val="18"/>
        </w:rPr>
      </w:pPr>
    </w:p>
    <w:p w:rsidR="007A6B9E" w:rsidRPr="00F20C94" w:rsidRDefault="007A6B9E" w:rsidP="00C02977">
      <w:pPr>
        <w:spacing w:after="0" w:line="240" w:lineRule="auto"/>
        <w:rPr>
          <w:sz w:val="18"/>
          <w:szCs w:val="18"/>
        </w:rPr>
      </w:pPr>
    </w:p>
    <w:p w:rsidR="007A6B9E" w:rsidRPr="00F20C94" w:rsidRDefault="007A6B9E" w:rsidP="00C02977">
      <w:pPr>
        <w:spacing w:after="0" w:line="240" w:lineRule="auto"/>
        <w:rPr>
          <w:sz w:val="18"/>
          <w:szCs w:val="18"/>
        </w:rPr>
      </w:pPr>
    </w:p>
    <w:p w:rsidR="00D64D80" w:rsidRPr="00F20C94" w:rsidRDefault="00D64D80" w:rsidP="00C02977">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977"/>
        <w:gridCol w:w="3118"/>
        <w:gridCol w:w="1559"/>
      </w:tblGrid>
      <w:tr w:rsidR="00171517" w:rsidRPr="00F20C94" w:rsidTr="007A6B9E">
        <w:tc>
          <w:tcPr>
            <w:tcW w:w="2694"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264"/>
        </w:trPr>
        <w:tc>
          <w:tcPr>
            <w:tcW w:w="2694" w:type="dxa"/>
            <w:vMerge w:val="restart"/>
          </w:tcPr>
          <w:p w:rsidR="00800DF4" w:rsidRPr="00800DF4" w:rsidRDefault="00800DF4" w:rsidP="00800DF4">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MOT.02.2</w:t>
            </w:r>
          </w:p>
          <w:p w:rsidR="00800DF4" w:rsidRPr="00800DF4" w:rsidRDefault="00800DF4" w:rsidP="00800DF4">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(1) rozróżnia zjawiska związane z elektrycznością; (4) stosuje prawa elektrotechniki do obliczania i szacowania wartości wielkości elektrycznych w obwodach elektrycznych i układach elektronicznych;</w:t>
            </w:r>
          </w:p>
          <w:p w:rsidR="00800DF4" w:rsidRPr="00800DF4" w:rsidRDefault="00800DF4" w:rsidP="00800DF4">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(5) rozróżnia elementy obwodów elektrycznych i układów elektronicznych;</w:t>
            </w:r>
          </w:p>
          <w:p w:rsidR="00DD3BF8" w:rsidRPr="00F20C94" w:rsidRDefault="00800DF4" w:rsidP="00800DF4">
            <w:pPr>
              <w:pStyle w:val="Akapitzlist"/>
              <w:spacing w:after="0" w:line="240" w:lineRule="auto"/>
              <w:ind w:left="33"/>
              <w:rPr>
                <w:rFonts w:ascii="Arial" w:hAnsi="Arial" w:cs="Arial"/>
                <w:sz w:val="18"/>
                <w:szCs w:val="18"/>
              </w:rPr>
            </w:pPr>
            <w:r w:rsidRPr="00800DF4">
              <w:rPr>
                <w:rFonts w:ascii="Arial" w:hAnsi="Arial" w:cs="Arial"/>
                <w:sz w:val="18"/>
                <w:szCs w:val="18"/>
                <w:lang w:val="pl-PL"/>
              </w:rPr>
              <w:t>(6) rozróżnia układy elektryczne i elektroniczne;</w:t>
            </w:r>
          </w:p>
        </w:tc>
        <w:tc>
          <w:tcPr>
            <w:tcW w:w="11056" w:type="dxa"/>
            <w:gridSpan w:val="3"/>
          </w:tcPr>
          <w:p w:rsidR="005C7745" w:rsidRPr="00F20C94" w:rsidRDefault="00DE4582" w:rsidP="00005C62">
            <w:pPr>
              <w:spacing w:before="40" w:after="0" w:line="240" w:lineRule="auto"/>
              <w:jc w:val="center"/>
              <w:rPr>
                <w:rFonts w:ascii="Arial" w:hAnsi="Arial" w:cs="Arial"/>
                <w:b/>
                <w:sz w:val="18"/>
                <w:szCs w:val="18"/>
              </w:rPr>
            </w:pPr>
            <w:r>
              <w:rPr>
                <w:rFonts w:ascii="Arial" w:hAnsi="Arial" w:cs="Arial"/>
                <w:b/>
                <w:sz w:val="18"/>
                <w:szCs w:val="18"/>
              </w:rPr>
              <w:t>4</w:t>
            </w:r>
            <w:r w:rsidR="00171517" w:rsidRPr="00F20C94">
              <w:rPr>
                <w:rFonts w:ascii="Arial" w:hAnsi="Arial" w:cs="Arial"/>
                <w:b/>
                <w:sz w:val="18"/>
                <w:szCs w:val="18"/>
              </w:rPr>
              <w:t xml:space="preserve">.3. </w:t>
            </w:r>
            <w:r w:rsidR="005C7745" w:rsidRPr="00F20C94">
              <w:rPr>
                <w:rFonts w:ascii="Arial" w:hAnsi="Arial" w:cs="Arial"/>
                <w:b/>
                <w:sz w:val="18"/>
                <w:szCs w:val="18"/>
              </w:rPr>
              <w:t>Pole elektryczne</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after="0" w:line="240" w:lineRule="auto"/>
              <w:rPr>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C7745" w:rsidRPr="00F20C94" w:rsidTr="007A6B9E">
        <w:tblPrEx>
          <w:tblBorders>
            <w:bottom w:val="single" w:sz="4" w:space="0" w:color="auto"/>
          </w:tblBorders>
        </w:tblPrEx>
        <w:trPr>
          <w:trHeight w:val="2268"/>
        </w:trPr>
        <w:tc>
          <w:tcPr>
            <w:tcW w:w="2694" w:type="dxa"/>
            <w:vMerge/>
            <w:textDirection w:val="btLr"/>
          </w:tcPr>
          <w:p w:rsidR="005C7745" w:rsidRPr="00F20C94" w:rsidRDefault="005C7745" w:rsidP="003E1508">
            <w:pPr>
              <w:spacing w:line="240" w:lineRule="auto"/>
              <w:ind w:left="113" w:right="113"/>
              <w:jc w:val="center"/>
              <w:rPr>
                <w:sz w:val="18"/>
                <w:szCs w:val="18"/>
              </w:rPr>
            </w:pPr>
          </w:p>
        </w:tc>
        <w:tc>
          <w:tcPr>
            <w:tcW w:w="4961" w:type="dxa"/>
          </w:tcPr>
          <w:p w:rsidR="005C7745" w:rsidRPr="00F20C94" w:rsidRDefault="005C7745" w:rsidP="002414CC">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analizuje i opisuje zjawiska związane z elektryzowaniem ciał</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i </w:t>
            </w:r>
            <w:r w:rsidR="009444E3" w:rsidRPr="00F20C94">
              <w:rPr>
                <w:rFonts w:ascii="Arial" w:hAnsi="Arial" w:cs="Arial"/>
                <w:sz w:val="18"/>
                <w:szCs w:val="18"/>
              </w:rPr>
              <w:t>wyjaśnia</w:t>
            </w:r>
            <w:r w:rsidRPr="00F20C94">
              <w:rPr>
                <w:rFonts w:ascii="Arial" w:hAnsi="Arial" w:cs="Arial"/>
                <w:sz w:val="18"/>
                <w:szCs w:val="18"/>
              </w:rPr>
              <w:t xml:space="preserve"> rodzaje pól elektrycznych</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prawo Coulomba</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wzajemnie oddziaływanie ładunków elektrycznych</w:t>
            </w:r>
          </w:p>
          <w:p w:rsidR="005C7745" w:rsidRPr="00F20C94" w:rsidRDefault="009444E3"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pojęcie przenikalności elektrycznej i jej rodzaje</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napięcia elektrycznego</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pojęcia potencjału elektrycznego</w:t>
            </w:r>
          </w:p>
          <w:p w:rsidR="005C7745" w:rsidRPr="00F20C94" w:rsidRDefault="007F0BB8"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powierzchnie ekwipotencjalne</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zjawisko indukcji elektr</w:t>
            </w:r>
            <w:r w:rsidR="00F300A5" w:rsidRPr="00F20C94">
              <w:rPr>
                <w:rFonts w:ascii="Arial" w:hAnsi="Arial" w:cs="Arial"/>
                <w:sz w:val="18"/>
                <w:szCs w:val="18"/>
                <w:lang w:val="pl-PL"/>
              </w:rPr>
              <w:t>ostat</w:t>
            </w:r>
            <w:r w:rsidR="005C7745" w:rsidRPr="00F20C94">
              <w:rPr>
                <w:rFonts w:ascii="Arial" w:hAnsi="Arial" w:cs="Arial"/>
                <w:sz w:val="18"/>
                <w:szCs w:val="18"/>
              </w:rPr>
              <w:t>ycznej</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wpływ zjawiska indukcji elektrostatycznej na nadwozie samochodowe </w:t>
            </w:r>
          </w:p>
          <w:p w:rsidR="005C7745" w:rsidRPr="00F20C94" w:rsidRDefault="009444E3"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sposób ochrony przed wpływem silnych pól elektrycznych</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budowę i zasadę działania kondensatora </w:t>
            </w:r>
          </w:p>
          <w:p w:rsidR="005C7745" w:rsidRPr="00F20C94" w:rsidRDefault="00F300A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obja</w:t>
            </w:r>
            <w:r w:rsidR="00246239" w:rsidRPr="00F20C94">
              <w:rPr>
                <w:rFonts w:ascii="Arial" w:hAnsi="Arial" w:cs="Arial"/>
                <w:sz w:val="18"/>
                <w:szCs w:val="18"/>
                <w:lang w:val="pl-PL"/>
              </w:rPr>
              <w:t>ś</w:t>
            </w:r>
            <w:r w:rsidRPr="00F20C94">
              <w:rPr>
                <w:rFonts w:ascii="Arial" w:hAnsi="Arial" w:cs="Arial"/>
                <w:sz w:val="18"/>
                <w:szCs w:val="18"/>
                <w:lang w:val="pl-PL"/>
              </w:rPr>
              <w:t>nia</w:t>
            </w:r>
            <w:r w:rsidR="005C7745" w:rsidRPr="00F20C94">
              <w:rPr>
                <w:rFonts w:ascii="Arial" w:hAnsi="Arial" w:cs="Arial"/>
                <w:sz w:val="18"/>
                <w:szCs w:val="18"/>
              </w:rPr>
              <w:t xml:space="preserve"> pojęcie pojemności kondensatora </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działanie dielektryka kondensatora </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wpływ przenikalności elektrycznej dielektryka na pojemność kondensatora </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w:t>
            </w:r>
            <w:r w:rsidR="00E6551C" w:rsidRPr="00F20C94">
              <w:rPr>
                <w:rFonts w:ascii="Arial" w:hAnsi="Arial" w:cs="Arial"/>
                <w:sz w:val="18"/>
                <w:szCs w:val="18"/>
              </w:rPr>
              <w:t>blicza</w:t>
            </w:r>
            <w:r w:rsidRPr="00F20C94">
              <w:rPr>
                <w:rFonts w:ascii="Arial" w:hAnsi="Arial" w:cs="Arial"/>
                <w:sz w:val="18"/>
                <w:szCs w:val="18"/>
              </w:rPr>
              <w:t xml:space="preserve"> pojemność kondensatora płaskiego</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wytrzymałości elektrycznej dielektryka</w:t>
            </w:r>
          </w:p>
          <w:p w:rsidR="005C7745" w:rsidRPr="00F20C94" w:rsidRDefault="009444E3"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wpływ wytrzymałości elektr</w:t>
            </w:r>
            <w:r w:rsidR="000E25AD" w:rsidRPr="00F20C94">
              <w:rPr>
                <w:rFonts w:ascii="Arial" w:hAnsi="Arial" w:cs="Arial"/>
                <w:sz w:val="18"/>
                <w:szCs w:val="18"/>
              </w:rPr>
              <w:t>ycznej</w:t>
            </w:r>
            <w:r w:rsidR="005C7745" w:rsidRPr="00F20C94">
              <w:rPr>
                <w:rFonts w:ascii="Arial" w:hAnsi="Arial" w:cs="Arial"/>
                <w:sz w:val="18"/>
                <w:szCs w:val="18"/>
              </w:rPr>
              <w:t xml:space="preserve"> na pojemność kondensatora</w:t>
            </w:r>
          </w:p>
          <w:p w:rsidR="005C7745" w:rsidRPr="00F20C94" w:rsidRDefault="00E6551C"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lang w:val="pl-PL"/>
              </w:rPr>
              <w:t>wyjaśnia</w:t>
            </w:r>
            <w:r w:rsidR="005C7745" w:rsidRPr="00F20C94">
              <w:rPr>
                <w:rFonts w:ascii="Arial" w:hAnsi="Arial" w:cs="Arial"/>
                <w:sz w:val="18"/>
                <w:szCs w:val="18"/>
              </w:rPr>
              <w:t xml:space="preserve"> połączenie szeregowe kondensatorów </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wyznacza wzór na pojemność zastępczą połączenia szeregowego kondensatorów </w:t>
            </w:r>
          </w:p>
          <w:p w:rsidR="005C7745" w:rsidRPr="00F20C94" w:rsidRDefault="00FB16AE"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blicza</w:t>
            </w:r>
            <w:r w:rsidRPr="00F20C94">
              <w:rPr>
                <w:rFonts w:ascii="Arial" w:hAnsi="Arial" w:cs="Arial"/>
                <w:sz w:val="18"/>
                <w:szCs w:val="18"/>
              </w:rPr>
              <w:t xml:space="preserve"> </w:t>
            </w:r>
            <w:r w:rsidR="005C7745" w:rsidRPr="00F20C94">
              <w:rPr>
                <w:rFonts w:ascii="Arial" w:hAnsi="Arial" w:cs="Arial"/>
                <w:sz w:val="18"/>
                <w:szCs w:val="18"/>
              </w:rPr>
              <w:t>pojemnoś</w:t>
            </w:r>
            <w:r w:rsidRPr="00F20C94">
              <w:rPr>
                <w:rFonts w:ascii="Arial" w:hAnsi="Arial" w:cs="Arial"/>
                <w:sz w:val="18"/>
                <w:szCs w:val="18"/>
                <w:lang w:val="pl-PL"/>
              </w:rPr>
              <w:t>ć</w:t>
            </w:r>
            <w:r w:rsidR="005C7745" w:rsidRPr="00F20C94">
              <w:rPr>
                <w:rFonts w:ascii="Arial" w:hAnsi="Arial" w:cs="Arial"/>
                <w:sz w:val="18"/>
                <w:szCs w:val="18"/>
              </w:rPr>
              <w:t xml:space="preserve"> zastępcz</w:t>
            </w:r>
            <w:r w:rsidRPr="00F20C94">
              <w:rPr>
                <w:rFonts w:ascii="Arial" w:hAnsi="Arial" w:cs="Arial"/>
                <w:sz w:val="18"/>
                <w:szCs w:val="18"/>
                <w:lang w:val="pl-PL"/>
              </w:rPr>
              <w:t>ą</w:t>
            </w:r>
            <w:r w:rsidR="005C7745" w:rsidRPr="00F20C94">
              <w:rPr>
                <w:rFonts w:ascii="Arial" w:hAnsi="Arial" w:cs="Arial"/>
                <w:sz w:val="18"/>
                <w:szCs w:val="18"/>
              </w:rPr>
              <w:t xml:space="preserve"> szeregowego </w:t>
            </w:r>
            <w:r w:rsidRPr="00F20C94">
              <w:rPr>
                <w:rFonts w:ascii="Arial" w:hAnsi="Arial" w:cs="Arial"/>
                <w:sz w:val="18"/>
                <w:szCs w:val="18"/>
              </w:rPr>
              <w:t xml:space="preserve">połączenia </w:t>
            </w:r>
            <w:r w:rsidR="005C7745" w:rsidRPr="00F20C94">
              <w:rPr>
                <w:rFonts w:ascii="Arial" w:hAnsi="Arial" w:cs="Arial"/>
                <w:sz w:val="18"/>
                <w:szCs w:val="18"/>
              </w:rPr>
              <w:t>kondensatorów</w:t>
            </w:r>
          </w:p>
          <w:p w:rsidR="005C7745" w:rsidRPr="00F20C94" w:rsidRDefault="00FB16AE"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lang w:val="pl-PL"/>
              </w:rPr>
              <w:t>wyjaśnia</w:t>
            </w:r>
            <w:r w:rsidR="005C7745" w:rsidRPr="00F20C94">
              <w:rPr>
                <w:rFonts w:ascii="Arial" w:hAnsi="Arial" w:cs="Arial"/>
                <w:sz w:val="18"/>
                <w:szCs w:val="18"/>
              </w:rPr>
              <w:t xml:space="preserve"> własności pojemnościowego dzielnika napięcia</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wyznacza wartość napięcia wyjściowego dzielnika pojemnościowego</w:t>
            </w:r>
          </w:p>
          <w:p w:rsidR="005C7745" w:rsidRPr="00F20C94" w:rsidRDefault="00FB16AE"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lang w:val="pl-PL"/>
              </w:rPr>
              <w:t>wyjaśnia</w:t>
            </w:r>
            <w:r w:rsidR="005C7745" w:rsidRPr="00F20C94">
              <w:rPr>
                <w:rFonts w:ascii="Arial" w:hAnsi="Arial" w:cs="Arial"/>
                <w:sz w:val="18"/>
                <w:szCs w:val="18"/>
              </w:rPr>
              <w:t xml:space="preserve"> połączenie równoległe kondensatorów </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wyznacza wzór na pojemność zastępczą </w:t>
            </w:r>
            <w:r w:rsidR="00FB16AE" w:rsidRPr="00F20C94">
              <w:rPr>
                <w:rFonts w:ascii="Arial" w:hAnsi="Arial" w:cs="Arial"/>
                <w:sz w:val="18"/>
                <w:szCs w:val="18"/>
              </w:rPr>
              <w:t xml:space="preserve">równoległego </w:t>
            </w:r>
            <w:r w:rsidRPr="00F20C94">
              <w:rPr>
                <w:rFonts w:ascii="Arial" w:hAnsi="Arial" w:cs="Arial"/>
                <w:sz w:val="18"/>
                <w:szCs w:val="18"/>
              </w:rPr>
              <w:t>połączenia kondensatorów</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określa wartość pojemności zastępczej </w:t>
            </w:r>
            <w:r w:rsidR="00FB16AE" w:rsidRPr="00F20C94">
              <w:rPr>
                <w:rFonts w:ascii="Arial" w:hAnsi="Arial" w:cs="Arial"/>
                <w:sz w:val="18"/>
                <w:szCs w:val="18"/>
              </w:rPr>
              <w:t xml:space="preserve">równoległego  </w:t>
            </w:r>
            <w:r w:rsidRPr="00F20C94">
              <w:rPr>
                <w:rFonts w:ascii="Arial" w:hAnsi="Arial" w:cs="Arial"/>
                <w:sz w:val="18"/>
                <w:szCs w:val="18"/>
              </w:rPr>
              <w:t>połączenia kondensatorów</w:t>
            </w:r>
          </w:p>
          <w:p w:rsidR="005C7745" w:rsidRPr="00F20C94" w:rsidRDefault="00FB16AE"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obwód ładowania kondensatora </w:t>
            </w:r>
          </w:p>
          <w:p w:rsidR="005C7745" w:rsidRPr="00F20C94" w:rsidRDefault="009444E3" w:rsidP="001D0190">
            <w:pPr>
              <w:pStyle w:val="Akapitzlist"/>
              <w:numPr>
                <w:ilvl w:val="0"/>
                <w:numId w:val="24"/>
              </w:numPr>
              <w:spacing w:before="40"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t>
            </w:r>
            <w:r w:rsidR="002B6CA9" w:rsidRPr="00F20C94">
              <w:rPr>
                <w:rFonts w:ascii="Arial" w:hAnsi="Arial" w:cs="Arial"/>
                <w:sz w:val="18"/>
                <w:szCs w:val="18"/>
                <w:lang w:val="pl-PL"/>
              </w:rPr>
              <w:t>przebieg</w:t>
            </w:r>
            <w:r w:rsidR="005C7745" w:rsidRPr="00F20C94">
              <w:rPr>
                <w:rFonts w:ascii="Arial" w:hAnsi="Arial" w:cs="Arial"/>
                <w:sz w:val="18"/>
                <w:szCs w:val="18"/>
              </w:rPr>
              <w:t xml:space="preserve"> ładowania kondensatora</w:t>
            </w:r>
          </w:p>
          <w:p w:rsidR="005C7745" w:rsidRPr="00F20C94" w:rsidRDefault="002B6CA9"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rysu</w:t>
            </w:r>
            <w:r w:rsidR="005C7745" w:rsidRPr="00F20C94">
              <w:rPr>
                <w:rFonts w:ascii="Arial" w:hAnsi="Arial" w:cs="Arial"/>
                <w:sz w:val="18"/>
                <w:szCs w:val="18"/>
              </w:rPr>
              <w:t>je przebieg napięcia i prądu podczas ładowania kondensatora</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podaje zapis matematyczny prądów i napięć kondensatora podczas ładowania </w:t>
            </w:r>
          </w:p>
          <w:p w:rsidR="005C7745" w:rsidRPr="00F20C94" w:rsidRDefault="00274327"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lastRenderedPageBreak/>
              <w:t>definiuje stałą czasową</w:t>
            </w:r>
            <w:r w:rsidR="005C7745" w:rsidRPr="00F20C94">
              <w:rPr>
                <w:rFonts w:ascii="Arial" w:hAnsi="Arial" w:cs="Arial"/>
                <w:sz w:val="18"/>
                <w:szCs w:val="18"/>
              </w:rPr>
              <w:t xml:space="preserve"> układu RC</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określa</w:t>
            </w:r>
            <w:r w:rsidR="002B6CA9" w:rsidRPr="00F20C94">
              <w:rPr>
                <w:rFonts w:ascii="Arial" w:hAnsi="Arial" w:cs="Arial"/>
                <w:sz w:val="18"/>
                <w:szCs w:val="18"/>
                <w:lang w:val="pl-PL"/>
              </w:rPr>
              <w:t xml:space="preserve"> </w:t>
            </w:r>
            <w:r w:rsidRPr="00F20C94">
              <w:rPr>
                <w:rFonts w:ascii="Arial" w:hAnsi="Arial" w:cs="Arial"/>
                <w:sz w:val="18"/>
                <w:szCs w:val="18"/>
              </w:rPr>
              <w:t>matematycznie i graficznie stałą czasową</w:t>
            </w:r>
            <w:r w:rsidR="002B6CA9" w:rsidRPr="00F20C94">
              <w:rPr>
                <w:rFonts w:ascii="Arial" w:hAnsi="Arial" w:cs="Arial"/>
                <w:sz w:val="18"/>
                <w:szCs w:val="18"/>
                <w:lang w:val="pl-PL"/>
              </w:rPr>
              <w:t xml:space="preserve"> układu RC</w:t>
            </w:r>
          </w:p>
          <w:p w:rsidR="005C7745" w:rsidRPr="00F20C94" w:rsidRDefault="002B6CA9"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uje obwód rozładowania kondensatora</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t>
            </w:r>
            <w:r w:rsidR="002B6CA9" w:rsidRPr="00F20C94">
              <w:rPr>
                <w:rFonts w:ascii="Arial" w:hAnsi="Arial" w:cs="Arial"/>
                <w:sz w:val="18"/>
                <w:szCs w:val="18"/>
                <w:lang w:val="pl-PL"/>
              </w:rPr>
              <w:t>przebieg</w:t>
            </w:r>
            <w:r w:rsidR="005C7745" w:rsidRPr="00F20C94">
              <w:rPr>
                <w:rFonts w:ascii="Arial" w:hAnsi="Arial" w:cs="Arial"/>
                <w:sz w:val="18"/>
                <w:szCs w:val="18"/>
              </w:rPr>
              <w:t xml:space="preserve"> rozładowania kondensatora</w:t>
            </w:r>
          </w:p>
          <w:p w:rsidR="005C7745" w:rsidRPr="00F20C94" w:rsidRDefault="002B6CA9"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rysu</w:t>
            </w:r>
            <w:r w:rsidR="005C7745" w:rsidRPr="00F20C94">
              <w:rPr>
                <w:rFonts w:ascii="Arial" w:hAnsi="Arial" w:cs="Arial"/>
                <w:sz w:val="18"/>
                <w:szCs w:val="18"/>
              </w:rPr>
              <w:t>je przebieg napięcia i prądu podczas rozładowania kondensatora</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podaje zapis matematyczny prądów i napięć kondensatora podczas rozładowania</w:t>
            </w:r>
          </w:p>
          <w:p w:rsidR="005C7745" w:rsidRPr="00F20C94" w:rsidRDefault="00D372A2"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wyjaśnia </w:t>
            </w:r>
            <w:r w:rsidR="005C7745" w:rsidRPr="00F20C94">
              <w:rPr>
                <w:rFonts w:ascii="Arial" w:hAnsi="Arial" w:cs="Arial"/>
                <w:sz w:val="18"/>
                <w:szCs w:val="18"/>
              </w:rPr>
              <w:t>źródła zakłóceń impulsowych</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zasadę działania filtrów przeciwzakłóceniowych RC</w:t>
            </w:r>
          </w:p>
          <w:p w:rsidR="005C7745" w:rsidRPr="00F20C94" w:rsidRDefault="00D372A2"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 działanie</w:t>
            </w:r>
            <w:r w:rsidR="005C7745" w:rsidRPr="00F20C94">
              <w:rPr>
                <w:rFonts w:ascii="Arial" w:hAnsi="Arial" w:cs="Arial"/>
                <w:sz w:val="18"/>
                <w:szCs w:val="18"/>
              </w:rPr>
              <w:t xml:space="preserve"> kondensatora (jako samodzielnego elementu) wykorzystanego do tłumienia zakłóceń w instalacji samochodu </w:t>
            </w:r>
          </w:p>
          <w:p w:rsidR="005C7745" w:rsidRPr="00F20C94" w:rsidRDefault="009444E3"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tłumienie zakłóceń spowodowanych otwarciem wyłącznika uruchamiającego przekaźnik lub elektromagnes</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charakteryzuje tłumienie zakłóceń</w:t>
            </w:r>
            <w:r w:rsidR="000E25AD" w:rsidRPr="00F20C94">
              <w:rPr>
                <w:rFonts w:ascii="Arial" w:hAnsi="Arial" w:cs="Arial"/>
                <w:sz w:val="18"/>
                <w:szCs w:val="18"/>
                <w:lang w:val="pl-PL"/>
              </w:rPr>
              <w:t>,</w:t>
            </w:r>
            <w:r w:rsidRPr="00F20C94">
              <w:rPr>
                <w:rFonts w:ascii="Arial" w:hAnsi="Arial" w:cs="Arial"/>
                <w:sz w:val="18"/>
                <w:szCs w:val="18"/>
              </w:rPr>
              <w:t xml:space="preserve"> których źródłem jest komutator silnika elektr</w:t>
            </w:r>
            <w:r w:rsidR="000E25AD" w:rsidRPr="00F20C94">
              <w:rPr>
                <w:rFonts w:ascii="Arial" w:hAnsi="Arial" w:cs="Arial"/>
                <w:sz w:val="18"/>
                <w:szCs w:val="18"/>
                <w:lang w:val="pl-PL"/>
              </w:rPr>
              <w:t>ycznego</w:t>
            </w:r>
          </w:p>
          <w:p w:rsidR="005C7745" w:rsidRPr="00F20C94" w:rsidRDefault="009444E3" w:rsidP="001D0190">
            <w:pPr>
              <w:numPr>
                <w:ilvl w:val="0"/>
                <w:numId w:val="24"/>
              </w:numPr>
              <w:spacing w:after="4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i </w:t>
            </w:r>
            <w:r w:rsidR="002B6CA9" w:rsidRPr="00F20C94">
              <w:rPr>
                <w:rFonts w:ascii="Arial" w:hAnsi="Arial" w:cs="Arial"/>
                <w:sz w:val="18"/>
                <w:szCs w:val="18"/>
              </w:rPr>
              <w:t>rys</w:t>
            </w:r>
            <w:r w:rsidR="005C7745" w:rsidRPr="00F20C94">
              <w:rPr>
                <w:rFonts w:ascii="Arial" w:hAnsi="Arial" w:cs="Arial"/>
                <w:sz w:val="18"/>
                <w:szCs w:val="18"/>
              </w:rPr>
              <w:t>uje sposób tłumienia zakłóceń w</w:t>
            </w:r>
            <w:r w:rsidR="000E25AD" w:rsidRPr="00F20C94">
              <w:rPr>
                <w:rFonts w:ascii="Arial" w:hAnsi="Arial" w:cs="Arial"/>
                <w:sz w:val="18"/>
                <w:szCs w:val="18"/>
              </w:rPr>
              <w:t>ystępujących p</w:t>
            </w:r>
            <w:r w:rsidR="00B65AB2" w:rsidRPr="00F20C94">
              <w:rPr>
                <w:rFonts w:ascii="Arial" w:hAnsi="Arial" w:cs="Arial"/>
                <w:sz w:val="18"/>
                <w:szCs w:val="18"/>
              </w:rPr>
              <w:t xml:space="preserve">odczas zasilania </w:t>
            </w:r>
            <w:r w:rsidR="000E25AD" w:rsidRPr="00F20C94">
              <w:rPr>
                <w:rFonts w:ascii="Arial" w:hAnsi="Arial" w:cs="Arial"/>
                <w:sz w:val="18"/>
                <w:szCs w:val="18"/>
              </w:rPr>
              <w:t>układów</w:t>
            </w:r>
            <w:r w:rsidR="005C7745" w:rsidRPr="00F20C94">
              <w:rPr>
                <w:rFonts w:ascii="Arial" w:hAnsi="Arial" w:cs="Arial"/>
                <w:sz w:val="18"/>
                <w:szCs w:val="18"/>
              </w:rPr>
              <w:t xml:space="preserve"> </w:t>
            </w:r>
            <w:r w:rsidR="00171517" w:rsidRPr="00F20C94">
              <w:rPr>
                <w:rFonts w:ascii="Arial" w:hAnsi="Arial" w:cs="Arial"/>
                <w:sz w:val="18"/>
                <w:szCs w:val="18"/>
              </w:rPr>
              <w:t>e</w:t>
            </w:r>
            <w:r w:rsidR="005C7745" w:rsidRPr="00F20C94">
              <w:rPr>
                <w:rFonts w:ascii="Arial" w:hAnsi="Arial" w:cs="Arial"/>
                <w:sz w:val="18"/>
                <w:szCs w:val="18"/>
              </w:rPr>
              <w:t>lektr</w:t>
            </w:r>
            <w:r w:rsidR="000E25AD" w:rsidRPr="00F20C94">
              <w:rPr>
                <w:rFonts w:ascii="Arial" w:hAnsi="Arial" w:cs="Arial"/>
                <w:sz w:val="18"/>
                <w:szCs w:val="18"/>
              </w:rPr>
              <w:t>ycznych</w:t>
            </w:r>
          </w:p>
        </w:tc>
        <w:tc>
          <w:tcPr>
            <w:tcW w:w="2977" w:type="dxa"/>
          </w:tcPr>
          <w:p w:rsidR="005C7745" w:rsidRPr="00F20C94" w:rsidRDefault="005C7745" w:rsidP="001D0190">
            <w:pPr>
              <w:pStyle w:val="Akapitzlist"/>
              <w:numPr>
                <w:ilvl w:val="0"/>
                <w:numId w:val="24"/>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Zjawisko elektryzacji ciał</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Pole elektryczne – definicja, rodzaje</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Gęstość ładunku elektrycznego</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Prawo Coulomba</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Przenikalność elektryczna – rodzaje, wartości</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Wielkości charakteryzujące pole elektryczne</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Potencjał i napięcie elektryczne  </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Zjawisko indukcji elektrostatycznej </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Ekranowanie pól elektrycznych</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Budowa i zasada działania kondensatora </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Pojemność kondensatora</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Rola dielektryka w kondensatorze </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Wytrzymałość elektryczna dielektryka</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Rodzaje kondensatorów</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Użytkowe parametry techniczne kondensatorów</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Polaczenie szeregowe układu kondensatorów</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Wyznaczanie pojemności zastępczej szeregowego połączenia kondensatorów. Przykłady obliczeniowe </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Pojemnościowy dzielnik napięcia </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 xml:space="preserve">Połączenie równoległe układu kondensatorów </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Wyznaczanie pojemności zastępczej równoległego połączenia kondensatorów. Przykłady obliczeniowe</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Ładowanie kondensatora</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Rozładowanie kondensatora</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Stała czasowa układu RC</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Przyczyny powstawania zakłóceń impul</w:t>
            </w:r>
            <w:r w:rsidR="00D64857" w:rsidRPr="00F20C94">
              <w:rPr>
                <w:rFonts w:ascii="Arial" w:hAnsi="Arial" w:cs="Arial"/>
                <w:sz w:val="18"/>
                <w:szCs w:val="18"/>
              </w:rPr>
              <w:t>sowych w sieci elektrycznej sam</w:t>
            </w:r>
            <w:r w:rsidR="00D64857" w:rsidRPr="00F20C94">
              <w:rPr>
                <w:rFonts w:ascii="Arial" w:hAnsi="Arial" w:cs="Arial"/>
                <w:sz w:val="18"/>
                <w:szCs w:val="18"/>
                <w:lang w:val="pl-PL"/>
              </w:rPr>
              <w:t>ochodu</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Filtry przeciwzakłóceniowe RC</w:t>
            </w:r>
          </w:p>
          <w:p w:rsidR="002414CC" w:rsidRPr="00F20C94" w:rsidRDefault="002414CC" w:rsidP="002414CC">
            <w:pPr>
              <w:pStyle w:val="Akapitzlist"/>
              <w:spacing w:after="0" w:line="240" w:lineRule="auto"/>
              <w:ind w:left="113"/>
              <w:rPr>
                <w:rFonts w:ascii="Arial" w:hAnsi="Arial" w:cs="Arial"/>
                <w:sz w:val="18"/>
                <w:szCs w:val="18"/>
                <w:lang w:val="pl-PL"/>
              </w:rPr>
            </w:pPr>
          </w:p>
          <w:p w:rsidR="002414CC" w:rsidRPr="00F20C94" w:rsidRDefault="002414CC" w:rsidP="002414CC">
            <w:pPr>
              <w:pStyle w:val="Akapitzlist"/>
              <w:spacing w:after="0" w:line="240" w:lineRule="auto"/>
              <w:ind w:left="113"/>
              <w:rPr>
                <w:rFonts w:ascii="Arial" w:hAnsi="Arial" w:cs="Arial"/>
                <w:sz w:val="18"/>
                <w:szCs w:val="18"/>
              </w:rPr>
            </w:pPr>
          </w:p>
          <w:p w:rsidR="005C7745" w:rsidRPr="00F20C94" w:rsidRDefault="005C7745" w:rsidP="001D0190">
            <w:pPr>
              <w:numPr>
                <w:ilvl w:val="0"/>
                <w:numId w:val="24"/>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Kondensator jako element tłumiący zakłócenia w samochodzie</w:t>
            </w:r>
          </w:p>
        </w:tc>
        <w:tc>
          <w:tcPr>
            <w:tcW w:w="3118" w:type="dxa"/>
          </w:tcPr>
          <w:p w:rsidR="005C7745" w:rsidRPr="00F20C94" w:rsidRDefault="005C7745" w:rsidP="001D0190">
            <w:pPr>
              <w:numPr>
                <w:ilvl w:val="0"/>
                <w:numId w:val="24"/>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Dokon</w:t>
            </w:r>
            <w:r w:rsidR="000E25AD" w:rsidRPr="00F20C94">
              <w:rPr>
                <w:rFonts w:ascii="Arial" w:hAnsi="Arial" w:cs="Arial"/>
                <w:sz w:val="18"/>
                <w:szCs w:val="18"/>
              </w:rPr>
              <w:t xml:space="preserve">ywanie elektryzacji ciała </w:t>
            </w:r>
            <w:r w:rsidRPr="00F20C94">
              <w:rPr>
                <w:rFonts w:ascii="Arial" w:hAnsi="Arial" w:cs="Arial"/>
                <w:sz w:val="18"/>
                <w:szCs w:val="18"/>
              </w:rPr>
              <w:t>przez pocieranie</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Określa</w:t>
            </w:r>
            <w:r w:rsidR="000E25AD" w:rsidRPr="00F20C94">
              <w:rPr>
                <w:rFonts w:ascii="Arial" w:hAnsi="Arial" w:cs="Arial"/>
                <w:sz w:val="18"/>
                <w:szCs w:val="18"/>
              </w:rPr>
              <w:t>nie</w:t>
            </w:r>
            <w:r w:rsidRPr="00F20C94">
              <w:rPr>
                <w:rFonts w:ascii="Arial" w:hAnsi="Arial" w:cs="Arial"/>
                <w:sz w:val="18"/>
                <w:szCs w:val="18"/>
              </w:rPr>
              <w:t xml:space="preserve"> wartości przenikalności el</w:t>
            </w:r>
            <w:r w:rsidR="000E25AD" w:rsidRPr="00F20C94">
              <w:rPr>
                <w:rFonts w:ascii="Arial" w:hAnsi="Arial" w:cs="Arial"/>
                <w:sz w:val="18"/>
                <w:szCs w:val="18"/>
              </w:rPr>
              <w:t>ektrycznej wskaza</w:t>
            </w:r>
            <w:r w:rsidRPr="00F20C94">
              <w:rPr>
                <w:rFonts w:ascii="Arial" w:hAnsi="Arial" w:cs="Arial"/>
                <w:sz w:val="18"/>
                <w:szCs w:val="18"/>
              </w:rPr>
              <w:t>nych ciał</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w:t>
            </w:r>
            <w:r w:rsidR="000E25AD" w:rsidRPr="00F20C94">
              <w:rPr>
                <w:rFonts w:ascii="Arial" w:hAnsi="Arial" w:cs="Arial"/>
                <w:sz w:val="18"/>
                <w:szCs w:val="18"/>
              </w:rPr>
              <w:t>owanie</w:t>
            </w:r>
            <w:r w:rsidRPr="00F20C94">
              <w:rPr>
                <w:rFonts w:ascii="Arial" w:hAnsi="Arial" w:cs="Arial"/>
                <w:sz w:val="18"/>
                <w:szCs w:val="18"/>
              </w:rPr>
              <w:t xml:space="preserve"> lini</w:t>
            </w:r>
            <w:r w:rsidR="000E25AD" w:rsidRPr="00F20C94">
              <w:rPr>
                <w:rFonts w:ascii="Arial" w:hAnsi="Arial" w:cs="Arial"/>
                <w:sz w:val="18"/>
                <w:szCs w:val="18"/>
              </w:rPr>
              <w:t>i</w:t>
            </w:r>
            <w:r w:rsidRPr="00F20C94">
              <w:rPr>
                <w:rFonts w:ascii="Arial" w:hAnsi="Arial" w:cs="Arial"/>
                <w:sz w:val="18"/>
                <w:szCs w:val="18"/>
              </w:rPr>
              <w:t xml:space="preserve"> pola elektrycznego w otoczeniu </w:t>
            </w:r>
            <w:r w:rsidR="000E25AD" w:rsidRPr="00F20C94">
              <w:rPr>
                <w:rFonts w:ascii="Arial" w:hAnsi="Arial" w:cs="Arial"/>
                <w:sz w:val="18"/>
                <w:szCs w:val="18"/>
              </w:rPr>
              <w:t>dodatniego i ujemnego</w:t>
            </w:r>
            <w:r w:rsidRPr="00F20C94">
              <w:rPr>
                <w:rFonts w:ascii="Arial" w:hAnsi="Arial" w:cs="Arial"/>
                <w:sz w:val="18"/>
                <w:szCs w:val="18"/>
              </w:rPr>
              <w:t xml:space="preserve"> ładunk</w:t>
            </w:r>
            <w:r w:rsidR="000E25AD" w:rsidRPr="00F20C94">
              <w:rPr>
                <w:rFonts w:ascii="Arial" w:hAnsi="Arial" w:cs="Arial"/>
                <w:sz w:val="18"/>
                <w:szCs w:val="18"/>
              </w:rPr>
              <w:t>u</w:t>
            </w:r>
            <w:r w:rsidRPr="00F20C94">
              <w:rPr>
                <w:rFonts w:ascii="Arial" w:hAnsi="Arial" w:cs="Arial"/>
                <w:sz w:val="18"/>
                <w:szCs w:val="18"/>
              </w:rPr>
              <w:t xml:space="preserve"> umieszczonych</w:t>
            </w:r>
            <w:r w:rsidR="000E25AD" w:rsidRPr="00F20C94">
              <w:rPr>
                <w:rFonts w:ascii="Arial" w:hAnsi="Arial" w:cs="Arial"/>
                <w:sz w:val="18"/>
                <w:szCs w:val="18"/>
              </w:rPr>
              <w:t xml:space="preserve"> we wskazany sposób</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w:t>
            </w:r>
            <w:r w:rsidR="000E25AD" w:rsidRPr="00F20C94">
              <w:rPr>
                <w:rFonts w:ascii="Arial" w:hAnsi="Arial" w:cs="Arial"/>
                <w:sz w:val="18"/>
                <w:szCs w:val="18"/>
              </w:rPr>
              <w:t>owani</w:t>
            </w:r>
            <w:r w:rsidRPr="00F20C94">
              <w:rPr>
                <w:rFonts w:ascii="Arial" w:hAnsi="Arial" w:cs="Arial"/>
                <w:sz w:val="18"/>
                <w:szCs w:val="18"/>
              </w:rPr>
              <w:t>e graficzn</w:t>
            </w:r>
            <w:r w:rsidR="000E25AD" w:rsidRPr="00F20C94">
              <w:rPr>
                <w:rFonts w:ascii="Arial" w:hAnsi="Arial" w:cs="Arial"/>
                <w:sz w:val="18"/>
                <w:szCs w:val="18"/>
              </w:rPr>
              <w:t>ego</w:t>
            </w:r>
            <w:r w:rsidRPr="00F20C94">
              <w:rPr>
                <w:rFonts w:ascii="Arial" w:hAnsi="Arial" w:cs="Arial"/>
                <w:sz w:val="18"/>
                <w:szCs w:val="18"/>
              </w:rPr>
              <w:t xml:space="preserve"> obraz</w:t>
            </w:r>
            <w:r w:rsidR="000E25AD" w:rsidRPr="00F20C94">
              <w:rPr>
                <w:rFonts w:ascii="Arial" w:hAnsi="Arial" w:cs="Arial"/>
                <w:sz w:val="18"/>
                <w:szCs w:val="18"/>
              </w:rPr>
              <w:t>u</w:t>
            </w:r>
            <w:r w:rsidRPr="00F20C94">
              <w:rPr>
                <w:rFonts w:ascii="Arial" w:hAnsi="Arial" w:cs="Arial"/>
                <w:sz w:val="18"/>
                <w:szCs w:val="18"/>
              </w:rPr>
              <w:t xml:space="preserve"> powierzchni ładunku p</w:t>
            </w:r>
            <w:r w:rsidR="000E25AD" w:rsidRPr="00F20C94">
              <w:rPr>
                <w:rFonts w:ascii="Arial" w:hAnsi="Arial" w:cs="Arial"/>
                <w:sz w:val="18"/>
                <w:szCs w:val="18"/>
              </w:rPr>
              <w:t>unktowego</w:t>
            </w:r>
          </w:p>
          <w:p w:rsidR="005C7745" w:rsidRPr="00F20C94" w:rsidRDefault="000E25AD"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Demonstrowanie</w:t>
            </w:r>
            <w:r w:rsidR="005C7745" w:rsidRPr="00F20C94">
              <w:rPr>
                <w:rFonts w:ascii="Arial" w:hAnsi="Arial" w:cs="Arial"/>
                <w:sz w:val="18"/>
                <w:szCs w:val="18"/>
              </w:rPr>
              <w:t xml:space="preserve"> ochron</w:t>
            </w:r>
            <w:r w:rsidRPr="00F20C94">
              <w:rPr>
                <w:rFonts w:ascii="Arial" w:hAnsi="Arial" w:cs="Arial"/>
                <w:sz w:val="18"/>
                <w:szCs w:val="18"/>
              </w:rPr>
              <w:t>y</w:t>
            </w:r>
            <w:r w:rsidR="005C7745" w:rsidRPr="00F20C94">
              <w:rPr>
                <w:rFonts w:ascii="Arial" w:hAnsi="Arial" w:cs="Arial"/>
                <w:sz w:val="18"/>
                <w:szCs w:val="18"/>
              </w:rPr>
              <w:t xml:space="preserve"> przed wpływem pola elektrostatycznego za pomocą ekranu</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Rozpozna</w:t>
            </w:r>
            <w:r w:rsidR="000E25AD" w:rsidRPr="00F20C94">
              <w:rPr>
                <w:rFonts w:ascii="Arial" w:hAnsi="Arial" w:cs="Arial"/>
                <w:sz w:val="18"/>
                <w:szCs w:val="18"/>
                <w:lang w:val="pl-PL"/>
              </w:rPr>
              <w:t>wani</w:t>
            </w:r>
            <w:r w:rsidRPr="00F20C94">
              <w:rPr>
                <w:rFonts w:ascii="Arial" w:hAnsi="Arial" w:cs="Arial"/>
                <w:sz w:val="18"/>
                <w:szCs w:val="18"/>
              </w:rPr>
              <w:t>e</w:t>
            </w:r>
            <w:r w:rsidR="000E25AD" w:rsidRPr="00F20C94">
              <w:rPr>
                <w:rFonts w:ascii="Arial" w:hAnsi="Arial" w:cs="Arial"/>
                <w:sz w:val="18"/>
                <w:szCs w:val="18"/>
                <w:lang w:val="pl-PL"/>
              </w:rPr>
              <w:t xml:space="preserve"> rodzaju wskazanych </w:t>
            </w:r>
            <w:r w:rsidR="000E25AD" w:rsidRPr="00F20C94">
              <w:rPr>
                <w:rFonts w:ascii="Arial" w:hAnsi="Arial" w:cs="Arial"/>
                <w:sz w:val="18"/>
                <w:szCs w:val="18"/>
              </w:rPr>
              <w:t>kondensatorów</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Określa</w:t>
            </w:r>
            <w:r w:rsidR="000E25AD" w:rsidRPr="00F20C94">
              <w:rPr>
                <w:rFonts w:ascii="Arial" w:hAnsi="Arial" w:cs="Arial"/>
                <w:sz w:val="18"/>
                <w:szCs w:val="18"/>
                <w:lang w:val="pl-PL"/>
              </w:rPr>
              <w:t>nie</w:t>
            </w:r>
            <w:r w:rsidRPr="00F20C94">
              <w:rPr>
                <w:rFonts w:ascii="Arial" w:hAnsi="Arial" w:cs="Arial"/>
                <w:sz w:val="18"/>
                <w:szCs w:val="18"/>
              </w:rPr>
              <w:t xml:space="preserve"> parametr</w:t>
            </w:r>
            <w:r w:rsidR="000E25AD" w:rsidRPr="00F20C94">
              <w:rPr>
                <w:rFonts w:ascii="Arial" w:hAnsi="Arial" w:cs="Arial"/>
                <w:sz w:val="18"/>
                <w:szCs w:val="18"/>
                <w:lang w:val="pl-PL"/>
              </w:rPr>
              <w:t>ów</w:t>
            </w:r>
            <w:r w:rsidRPr="00F20C94">
              <w:rPr>
                <w:rFonts w:ascii="Arial" w:hAnsi="Arial" w:cs="Arial"/>
                <w:sz w:val="18"/>
                <w:szCs w:val="18"/>
              </w:rPr>
              <w:t xml:space="preserve"> w</w:t>
            </w:r>
            <w:r w:rsidR="000E25AD" w:rsidRPr="00F20C94">
              <w:rPr>
                <w:rFonts w:ascii="Arial" w:hAnsi="Arial" w:cs="Arial"/>
                <w:sz w:val="18"/>
                <w:szCs w:val="18"/>
                <w:lang w:val="pl-PL"/>
              </w:rPr>
              <w:t>skazanych</w:t>
            </w:r>
            <w:r w:rsidR="000E25AD" w:rsidRPr="00F20C94">
              <w:rPr>
                <w:rFonts w:ascii="Arial" w:hAnsi="Arial" w:cs="Arial"/>
                <w:sz w:val="18"/>
                <w:szCs w:val="18"/>
              </w:rPr>
              <w:t xml:space="preserve"> kondensatorów</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w:t>
            </w:r>
            <w:r w:rsidR="000E25AD" w:rsidRPr="00F20C94">
              <w:rPr>
                <w:rFonts w:ascii="Arial" w:hAnsi="Arial" w:cs="Arial"/>
                <w:sz w:val="18"/>
                <w:szCs w:val="18"/>
                <w:lang w:val="pl-PL"/>
              </w:rPr>
              <w:t xml:space="preserve">owanie </w:t>
            </w:r>
            <w:r w:rsidR="000E25AD" w:rsidRPr="00F20C94">
              <w:rPr>
                <w:rFonts w:ascii="Arial" w:hAnsi="Arial" w:cs="Arial"/>
                <w:sz w:val="18"/>
                <w:szCs w:val="18"/>
              </w:rPr>
              <w:t>połączeni</w:t>
            </w:r>
            <w:r w:rsidR="000E25AD" w:rsidRPr="00F20C94">
              <w:rPr>
                <w:rFonts w:ascii="Arial" w:hAnsi="Arial" w:cs="Arial"/>
                <w:sz w:val="18"/>
                <w:szCs w:val="18"/>
                <w:lang w:val="pl-PL"/>
              </w:rPr>
              <w:t>a</w:t>
            </w:r>
            <w:r w:rsidRPr="00F20C94">
              <w:rPr>
                <w:rFonts w:ascii="Arial" w:hAnsi="Arial" w:cs="Arial"/>
                <w:sz w:val="18"/>
                <w:szCs w:val="18"/>
              </w:rPr>
              <w:t xml:space="preserve"> szeregowe</w:t>
            </w:r>
            <w:r w:rsidR="000E25AD" w:rsidRPr="00F20C94">
              <w:rPr>
                <w:rFonts w:ascii="Arial" w:hAnsi="Arial" w:cs="Arial"/>
                <w:sz w:val="18"/>
                <w:szCs w:val="18"/>
                <w:lang w:val="pl-PL"/>
              </w:rPr>
              <w:t>go</w:t>
            </w:r>
            <w:r w:rsidRPr="00F20C94">
              <w:rPr>
                <w:rFonts w:ascii="Arial" w:hAnsi="Arial" w:cs="Arial"/>
                <w:sz w:val="18"/>
                <w:szCs w:val="18"/>
              </w:rPr>
              <w:t xml:space="preserve"> kondensatorów</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Wyznacza</w:t>
            </w:r>
            <w:r w:rsidR="000E25AD" w:rsidRPr="00F20C94">
              <w:rPr>
                <w:rFonts w:ascii="Arial" w:hAnsi="Arial" w:cs="Arial"/>
                <w:sz w:val="18"/>
                <w:szCs w:val="18"/>
                <w:lang w:val="pl-PL"/>
              </w:rPr>
              <w:t>nie</w:t>
            </w:r>
            <w:r w:rsidRPr="00F20C94">
              <w:rPr>
                <w:rFonts w:ascii="Arial" w:hAnsi="Arial" w:cs="Arial"/>
                <w:sz w:val="18"/>
                <w:szCs w:val="18"/>
              </w:rPr>
              <w:t xml:space="preserve"> pojemnoś</w:t>
            </w:r>
            <w:r w:rsidR="000E25AD" w:rsidRPr="00F20C94">
              <w:rPr>
                <w:rFonts w:ascii="Arial" w:hAnsi="Arial" w:cs="Arial"/>
                <w:sz w:val="18"/>
                <w:szCs w:val="18"/>
                <w:lang w:val="pl-PL"/>
              </w:rPr>
              <w:t>ci</w:t>
            </w:r>
            <w:r w:rsidRPr="00F20C94">
              <w:rPr>
                <w:rFonts w:ascii="Arial" w:hAnsi="Arial" w:cs="Arial"/>
                <w:sz w:val="18"/>
                <w:szCs w:val="18"/>
              </w:rPr>
              <w:t xml:space="preserve"> zastępcz</w:t>
            </w:r>
            <w:r w:rsidR="000E25AD" w:rsidRPr="00F20C94">
              <w:rPr>
                <w:rFonts w:ascii="Arial" w:hAnsi="Arial" w:cs="Arial"/>
                <w:sz w:val="18"/>
                <w:szCs w:val="18"/>
                <w:lang w:val="pl-PL"/>
              </w:rPr>
              <w:t>ej</w:t>
            </w:r>
            <w:r w:rsidRPr="00F20C94">
              <w:rPr>
                <w:rFonts w:ascii="Arial" w:hAnsi="Arial" w:cs="Arial"/>
                <w:sz w:val="18"/>
                <w:szCs w:val="18"/>
              </w:rPr>
              <w:t xml:space="preserve"> szeregowego połączenia 2 kondensatorów</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w:t>
            </w:r>
            <w:r w:rsidR="000E25AD" w:rsidRPr="00F20C94">
              <w:rPr>
                <w:rFonts w:ascii="Arial" w:hAnsi="Arial" w:cs="Arial"/>
                <w:sz w:val="18"/>
                <w:szCs w:val="18"/>
                <w:lang w:val="pl-PL"/>
              </w:rPr>
              <w:t>owani</w:t>
            </w:r>
            <w:r w:rsidRPr="00F20C94">
              <w:rPr>
                <w:rFonts w:ascii="Arial" w:hAnsi="Arial" w:cs="Arial"/>
                <w:sz w:val="18"/>
                <w:szCs w:val="18"/>
              </w:rPr>
              <w:t>e połączeni</w:t>
            </w:r>
            <w:r w:rsidR="000E25AD" w:rsidRPr="00F20C94">
              <w:rPr>
                <w:rFonts w:ascii="Arial" w:hAnsi="Arial" w:cs="Arial"/>
                <w:sz w:val="18"/>
                <w:szCs w:val="18"/>
                <w:lang w:val="pl-PL"/>
              </w:rPr>
              <w:t>a</w:t>
            </w:r>
            <w:r w:rsidRPr="00F20C94">
              <w:rPr>
                <w:rFonts w:ascii="Arial" w:hAnsi="Arial" w:cs="Arial"/>
                <w:sz w:val="18"/>
                <w:szCs w:val="18"/>
              </w:rPr>
              <w:t xml:space="preserve"> równoległe</w:t>
            </w:r>
            <w:r w:rsidR="000E25AD" w:rsidRPr="00F20C94">
              <w:rPr>
                <w:rFonts w:ascii="Arial" w:hAnsi="Arial" w:cs="Arial"/>
                <w:sz w:val="18"/>
                <w:szCs w:val="18"/>
                <w:lang w:val="pl-PL"/>
              </w:rPr>
              <w:t>go</w:t>
            </w:r>
            <w:r w:rsidRPr="00F20C94">
              <w:rPr>
                <w:rFonts w:ascii="Arial" w:hAnsi="Arial" w:cs="Arial"/>
                <w:sz w:val="18"/>
                <w:szCs w:val="18"/>
              </w:rPr>
              <w:t xml:space="preserve"> kondensatorów </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Oblicza</w:t>
            </w:r>
            <w:r w:rsidR="000E25AD" w:rsidRPr="00F20C94">
              <w:rPr>
                <w:rFonts w:ascii="Arial" w:hAnsi="Arial" w:cs="Arial"/>
                <w:sz w:val="18"/>
                <w:szCs w:val="18"/>
              </w:rPr>
              <w:t>nie pojemności</w:t>
            </w:r>
            <w:r w:rsidRPr="00F20C94">
              <w:rPr>
                <w:rFonts w:ascii="Arial" w:hAnsi="Arial" w:cs="Arial"/>
                <w:sz w:val="18"/>
                <w:szCs w:val="18"/>
              </w:rPr>
              <w:t xml:space="preserve"> zastępcz</w:t>
            </w:r>
            <w:r w:rsidR="000E25AD" w:rsidRPr="00F20C94">
              <w:rPr>
                <w:rFonts w:ascii="Arial" w:hAnsi="Arial" w:cs="Arial"/>
                <w:sz w:val="18"/>
                <w:szCs w:val="18"/>
              </w:rPr>
              <w:t>ej</w:t>
            </w:r>
            <w:r w:rsidRPr="00F20C94">
              <w:rPr>
                <w:rFonts w:ascii="Arial" w:hAnsi="Arial" w:cs="Arial"/>
                <w:sz w:val="18"/>
                <w:szCs w:val="18"/>
              </w:rPr>
              <w:t xml:space="preserve"> 3 kondensatorów połączonych równolegle</w:t>
            </w:r>
          </w:p>
          <w:p w:rsidR="005C7745" w:rsidRPr="00F20C94" w:rsidRDefault="005C7745" w:rsidP="001D0190">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Oblicza</w:t>
            </w:r>
            <w:r w:rsidR="000E25AD" w:rsidRPr="00F20C94">
              <w:rPr>
                <w:rFonts w:ascii="Arial" w:hAnsi="Arial" w:cs="Arial"/>
                <w:sz w:val="18"/>
                <w:szCs w:val="18"/>
                <w:lang w:val="pl-PL"/>
              </w:rPr>
              <w:t>nie</w:t>
            </w:r>
            <w:r w:rsidRPr="00F20C94">
              <w:rPr>
                <w:rFonts w:ascii="Arial" w:hAnsi="Arial" w:cs="Arial"/>
                <w:sz w:val="18"/>
                <w:szCs w:val="18"/>
              </w:rPr>
              <w:t xml:space="preserve"> czas</w:t>
            </w:r>
            <w:r w:rsidR="000E25AD" w:rsidRPr="00F20C94">
              <w:rPr>
                <w:rFonts w:ascii="Arial" w:hAnsi="Arial" w:cs="Arial"/>
                <w:sz w:val="18"/>
                <w:szCs w:val="18"/>
                <w:lang w:val="pl-PL"/>
              </w:rPr>
              <w:t>u</w:t>
            </w:r>
            <w:r w:rsidRPr="00F20C94">
              <w:rPr>
                <w:rFonts w:ascii="Arial" w:hAnsi="Arial" w:cs="Arial"/>
                <w:sz w:val="18"/>
                <w:szCs w:val="18"/>
              </w:rPr>
              <w:t xml:space="preserve"> osiągnięcia ustalonej </w:t>
            </w:r>
            <w:r w:rsidR="000E25AD" w:rsidRPr="00F20C94">
              <w:rPr>
                <w:rFonts w:ascii="Arial" w:hAnsi="Arial" w:cs="Arial"/>
                <w:sz w:val="18"/>
                <w:szCs w:val="18"/>
              </w:rPr>
              <w:t xml:space="preserve">wartości </w:t>
            </w:r>
            <w:r w:rsidRPr="00F20C94">
              <w:rPr>
                <w:rFonts w:ascii="Arial" w:hAnsi="Arial" w:cs="Arial"/>
                <w:sz w:val="18"/>
                <w:szCs w:val="18"/>
              </w:rPr>
              <w:t xml:space="preserve">napięcia na kondensatorze  </w:t>
            </w:r>
          </w:p>
          <w:p w:rsidR="005C7745" w:rsidRPr="00F20C94" w:rsidRDefault="005C7745" w:rsidP="001D0190">
            <w:pPr>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w:t>
            </w:r>
            <w:r w:rsidR="000E25AD" w:rsidRPr="00F20C94">
              <w:rPr>
                <w:rFonts w:ascii="Arial" w:hAnsi="Arial" w:cs="Arial"/>
                <w:sz w:val="18"/>
                <w:szCs w:val="18"/>
              </w:rPr>
              <w:t>owani</w:t>
            </w:r>
            <w:r w:rsidRPr="00F20C94">
              <w:rPr>
                <w:rFonts w:ascii="Arial" w:hAnsi="Arial" w:cs="Arial"/>
                <w:sz w:val="18"/>
                <w:szCs w:val="18"/>
              </w:rPr>
              <w:t>e</w:t>
            </w:r>
            <w:r w:rsidR="000E25AD" w:rsidRPr="00F20C94">
              <w:rPr>
                <w:rFonts w:ascii="Arial" w:hAnsi="Arial" w:cs="Arial"/>
                <w:sz w:val="18"/>
                <w:szCs w:val="18"/>
              </w:rPr>
              <w:t xml:space="preserve"> sposobu</w:t>
            </w:r>
            <w:r w:rsidRPr="00F20C94">
              <w:rPr>
                <w:rFonts w:ascii="Arial" w:hAnsi="Arial" w:cs="Arial"/>
                <w:sz w:val="18"/>
                <w:szCs w:val="18"/>
              </w:rPr>
              <w:t xml:space="preserve"> po</w:t>
            </w:r>
            <w:r w:rsidR="000E25AD" w:rsidRPr="00F20C94">
              <w:rPr>
                <w:rFonts w:ascii="Arial" w:hAnsi="Arial" w:cs="Arial"/>
                <w:sz w:val="18"/>
                <w:szCs w:val="18"/>
              </w:rPr>
              <w:t>d</w:t>
            </w:r>
            <w:r w:rsidRPr="00F20C94">
              <w:rPr>
                <w:rFonts w:ascii="Arial" w:hAnsi="Arial" w:cs="Arial"/>
                <w:sz w:val="18"/>
                <w:szCs w:val="18"/>
              </w:rPr>
              <w:t>łączenia kondensatorów przeciwzakłóceniow</w:t>
            </w:r>
            <w:r w:rsidR="000E25AD" w:rsidRPr="00F20C94">
              <w:rPr>
                <w:rFonts w:ascii="Arial" w:hAnsi="Arial" w:cs="Arial"/>
                <w:sz w:val="18"/>
                <w:szCs w:val="18"/>
              </w:rPr>
              <w:t>ych we</w:t>
            </w:r>
            <w:r w:rsidRPr="00F20C94">
              <w:rPr>
                <w:rFonts w:ascii="Arial" w:hAnsi="Arial" w:cs="Arial"/>
                <w:sz w:val="18"/>
                <w:szCs w:val="18"/>
              </w:rPr>
              <w:t xml:space="preserve"> </w:t>
            </w:r>
            <w:r w:rsidR="000E25AD" w:rsidRPr="00F20C94">
              <w:rPr>
                <w:rFonts w:ascii="Arial" w:hAnsi="Arial" w:cs="Arial"/>
                <w:sz w:val="18"/>
                <w:szCs w:val="18"/>
              </w:rPr>
              <w:t>wskazanych</w:t>
            </w:r>
            <w:r w:rsidRPr="00F20C94">
              <w:rPr>
                <w:rFonts w:ascii="Arial" w:hAnsi="Arial" w:cs="Arial"/>
                <w:sz w:val="18"/>
                <w:szCs w:val="18"/>
              </w:rPr>
              <w:t xml:space="preserve"> el</w:t>
            </w:r>
            <w:r w:rsidR="000E25AD" w:rsidRPr="00F20C94">
              <w:rPr>
                <w:rFonts w:ascii="Arial" w:hAnsi="Arial" w:cs="Arial"/>
                <w:sz w:val="18"/>
                <w:szCs w:val="18"/>
              </w:rPr>
              <w:t>ementach i układach instalacji elektrycznej</w:t>
            </w:r>
            <w:r w:rsidRPr="00F20C94">
              <w:rPr>
                <w:rFonts w:ascii="Arial" w:hAnsi="Arial" w:cs="Arial"/>
                <w:sz w:val="18"/>
                <w:szCs w:val="18"/>
              </w:rPr>
              <w:t xml:space="preserve"> samochodu</w:t>
            </w:r>
          </w:p>
        </w:tc>
        <w:tc>
          <w:tcPr>
            <w:tcW w:w="1559" w:type="dxa"/>
            <w:vMerge/>
          </w:tcPr>
          <w:p w:rsidR="005C7745" w:rsidRPr="00F20C94" w:rsidRDefault="005C7745" w:rsidP="003E1508">
            <w:pPr>
              <w:spacing w:line="240" w:lineRule="auto"/>
              <w:jc w:val="center"/>
              <w:rPr>
                <w:sz w:val="18"/>
                <w:szCs w:val="18"/>
              </w:rPr>
            </w:pPr>
          </w:p>
        </w:tc>
      </w:tr>
    </w:tbl>
    <w:p w:rsidR="00171517" w:rsidRPr="00F20C94" w:rsidRDefault="00171517"/>
    <w:p w:rsidR="00171517" w:rsidRPr="00F20C94" w:rsidRDefault="00171517"/>
    <w:p w:rsidR="00171517" w:rsidRPr="00F20C94" w:rsidRDefault="00171517"/>
    <w:p w:rsidR="00037FAB" w:rsidRPr="00F20C94" w:rsidRDefault="00037FAB"/>
    <w:p w:rsidR="00037FAB" w:rsidRPr="00F20C94" w:rsidRDefault="00037FAB"/>
    <w:p w:rsidR="00037FAB" w:rsidRPr="00F20C94" w:rsidRDefault="00037FAB"/>
    <w:p w:rsidR="00DC36CA" w:rsidRPr="00F20C94" w:rsidRDefault="00DC36CA"/>
    <w:p w:rsidR="00D04A75" w:rsidRPr="00F20C94" w:rsidRDefault="00D04A75"/>
    <w:p w:rsidR="00D04A75" w:rsidRPr="00F20C94" w:rsidRDefault="00D04A75"/>
    <w:p w:rsidR="00C37B82" w:rsidRDefault="00C37B82"/>
    <w:p w:rsidR="00800DF4" w:rsidRPr="00F20C94" w:rsidRDefault="00800DF4"/>
    <w:p w:rsidR="00171517" w:rsidRPr="00F20C94" w:rsidRDefault="00171517"/>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977"/>
        <w:gridCol w:w="3118"/>
        <w:gridCol w:w="1559"/>
      </w:tblGrid>
      <w:tr w:rsidR="00171517" w:rsidRPr="00F20C94" w:rsidTr="007A6B9E">
        <w:tc>
          <w:tcPr>
            <w:tcW w:w="2694"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142"/>
        </w:trPr>
        <w:tc>
          <w:tcPr>
            <w:tcW w:w="2694" w:type="dxa"/>
            <w:vMerge w:val="restart"/>
            <w:tcBorders>
              <w:top w:val="single" w:sz="4" w:space="0" w:color="auto"/>
              <w:left w:val="single" w:sz="4" w:space="0" w:color="auto"/>
              <w:bottom w:val="single" w:sz="4" w:space="0" w:color="auto"/>
              <w:right w:val="single" w:sz="4" w:space="0" w:color="auto"/>
            </w:tcBorders>
          </w:tcPr>
          <w:p w:rsidR="00800DF4" w:rsidRPr="00800DF4" w:rsidRDefault="00800DF4" w:rsidP="00800DF4">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MOT.02.2</w:t>
            </w:r>
          </w:p>
          <w:p w:rsidR="00246239" w:rsidRPr="00F20C94" w:rsidRDefault="00800DF4" w:rsidP="00800DF4">
            <w:pPr>
              <w:spacing w:after="0" w:line="240" w:lineRule="auto"/>
              <w:ind w:left="33"/>
              <w:rPr>
                <w:rFonts w:ascii="Arial" w:hAnsi="Arial" w:cs="Arial"/>
                <w:sz w:val="18"/>
                <w:szCs w:val="18"/>
              </w:rPr>
            </w:pPr>
            <w:r w:rsidRPr="00800DF4">
              <w:rPr>
                <w:rFonts w:ascii="Arial" w:hAnsi="Arial" w:cs="Arial"/>
                <w:sz w:val="18"/>
                <w:szCs w:val="18"/>
              </w:rPr>
              <w:t>(1) rozróżnia zjawiska związane z elektrycznością;</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 xml:space="preserve">(2) </w:t>
            </w:r>
            <w:r w:rsidR="00800DF4">
              <w:rPr>
                <w:rFonts w:ascii="Arial" w:hAnsi="Arial" w:cs="Arial"/>
                <w:sz w:val="18"/>
                <w:szCs w:val="18"/>
              </w:rPr>
              <w:t>charakteryz</w:t>
            </w:r>
            <w:r w:rsidRPr="00F20C94">
              <w:rPr>
                <w:rFonts w:ascii="Arial" w:hAnsi="Arial" w:cs="Arial"/>
                <w:sz w:val="18"/>
                <w:szCs w:val="18"/>
              </w:rPr>
              <w:t>uje zjawiska związane z elektromagnetyzmem;</w:t>
            </w:r>
          </w:p>
          <w:p w:rsidR="00800DF4" w:rsidRPr="00800DF4" w:rsidRDefault="00800DF4" w:rsidP="00800DF4">
            <w:pPr>
              <w:spacing w:after="0" w:line="240" w:lineRule="auto"/>
              <w:ind w:left="33"/>
              <w:rPr>
                <w:rFonts w:ascii="Arial" w:hAnsi="Arial" w:cs="Arial"/>
                <w:sz w:val="18"/>
                <w:szCs w:val="18"/>
              </w:rPr>
            </w:pPr>
            <w:r w:rsidRPr="00800DF4">
              <w:rPr>
                <w:rFonts w:ascii="Arial" w:hAnsi="Arial" w:cs="Arial"/>
                <w:sz w:val="18"/>
                <w:szCs w:val="18"/>
              </w:rPr>
              <w:t>(4) stosuje prawa elektrotechniki do obliczania i szacowania wartości wielkości elektrycznych w obwodach elektrycznych i układach elektronicznych;</w:t>
            </w:r>
          </w:p>
          <w:p w:rsidR="00800DF4" w:rsidRPr="00800DF4" w:rsidRDefault="00800DF4" w:rsidP="00800DF4">
            <w:pPr>
              <w:spacing w:after="0" w:line="240" w:lineRule="auto"/>
              <w:ind w:left="33"/>
              <w:rPr>
                <w:rFonts w:ascii="Arial" w:hAnsi="Arial" w:cs="Arial"/>
                <w:sz w:val="18"/>
                <w:szCs w:val="18"/>
              </w:rPr>
            </w:pPr>
            <w:r w:rsidRPr="00800DF4">
              <w:rPr>
                <w:rFonts w:ascii="Arial" w:hAnsi="Arial" w:cs="Arial"/>
                <w:sz w:val="18"/>
                <w:szCs w:val="18"/>
              </w:rPr>
              <w:t>(5) rozróżnia elementy obwodów elektrycznych i układów elektronicznych;</w:t>
            </w:r>
          </w:p>
          <w:p w:rsidR="005C7745" w:rsidRDefault="00800DF4" w:rsidP="00800DF4">
            <w:pPr>
              <w:pStyle w:val="Akapitzlist"/>
              <w:spacing w:after="0" w:line="240" w:lineRule="auto"/>
              <w:ind w:left="0"/>
              <w:rPr>
                <w:rFonts w:ascii="Arial" w:hAnsi="Arial" w:cs="Arial"/>
                <w:sz w:val="18"/>
                <w:szCs w:val="18"/>
                <w:lang w:val="pl-PL"/>
              </w:rPr>
            </w:pPr>
            <w:r w:rsidRPr="00800DF4">
              <w:rPr>
                <w:rFonts w:ascii="Arial" w:hAnsi="Arial" w:cs="Arial"/>
                <w:sz w:val="18"/>
                <w:szCs w:val="18"/>
              </w:rPr>
              <w:t>(6) rozróżnia układy elektryczne i elektroniczne;</w:t>
            </w:r>
          </w:p>
          <w:p w:rsidR="00DE4582" w:rsidRPr="00DE4582" w:rsidRDefault="00DE4582" w:rsidP="00800DF4">
            <w:pPr>
              <w:pStyle w:val="Akapitzlist"/>
              <w:spacing w:after="0" w:line="240" w:lineRule="auto"/>
              <w:ind w:left="0"/>
              <w:rPr>
                <w:rFonts w:ascii="Arial" w:hAnsi="Arial" w:cs="Arial"/>
                <w:sz w:val="18"/>
                <w:szCs w:val="18"/>
                <w:lang w:val="pl-PL"/>
              </w:rPr>
            </w:pPr>
            <w:r>
              <w:rPr>
                <w:rFonts w:ascii="Arial" w:hAnsi="Arial" w:cs="Arial"/>
                <w:sz w:val="18"/>
                <w:szCs w:val="18"/>
                <w:lang w:val="pl-PL"/>
              </w:rPr>
              <w:t xml:space="preserve">(7) </w:t>
            </w:r>
            <w:r w:rsidRPr="00DE4582">
              <w:rPr>
                <w:rFonts w:ascii="Arial" w:hAnsi="Arial" w:cs="Arial"/>
                <w:sz w:val="18"/>
                <w:szCs w:val="18"/>
                <w:lang w:val="pl-PL"/>
              </w:rPr>
              <w:t>rozróżnia maszyny i samochodowe urządzenia elektryczne</w:t>
            </w:r>
            <w:r>
              <w:rPr>
                <w:rFonts w:ascii="Arial" w:hAnsi="Arial" w:cs="Arial"/>
                <w:sz w:val="18"/>
                <w:szCs w:val="18"/>
                <w:lang w:val="pl-PL"/>
              </w:rPr>
              <w:t>;</w:t>
            </w:r>
          </w:p>
        </w:tc>
        <w:tc>
          <w:tcPr>
            <w:tcW w:w="11056" w:type="dxa"/>
            <w:gridSpan w:val="3"/>
            <w:tcBorders>
              <w:top w:val="single" w:sz="4" w:space="0" w:color="auto"/>
              <w:left w:val="single" w:sz="4" w:space="0" w:color="auto"/>
              <w:bottom w:val="single" w:sz="4" w:space="0" w:color="auto"/>
              <w:right w:val="single" w:sz="4" w:space="0" w:color="auto"/>
            </w:tcBorders>
          </w:tcPr>
          <w:p w:rsidR="005C7745" w:rsidRPr="00F20C94" w:rsidRDefault="00DE4582" w:rsidP="00005C62">
            <w:pPr>
              <w:spacing w:before="40" w:after="40" w:line="240" w:lineRule="auto"/>
              <w:jc w:val="center"/>
              <w:rPr>
                <w:rFonts w:ascii="Arial" w:hAnsi="Arial" w:cs="Arial"/>
                <w:b/>
                <w:sz w:val="18"/>
                <w:szCs w:val="18"/>
              </w:rPr>
            </w:pPr>
            <w:r>
              <w:rPr>
                <w:rFonts w:ascii="Arial" w:hAnsi="Arial" w:cs="Arial"/>
                <w:b/>
                <w:sz w:val="18"/>
                <w:szCs w:val="18"/>
              </w:rPr>
              <w:t>4</w:t>
            </w:r>
            <w:r w:rsidR="00171517" w:rsidRPr="00F20C94">
              <w:rPr>
                <w:rFonts w:ascii="Arial" w:hAnsi="Arial" w:cs="Arial"/>
                <w:b/>
                <w:sz w:val="18"/>
                <w:szCs w:val="18"/>
              </w:rPr>
              <w:t xml:space="preserve">.4. </w:t>
            </w:r>
            <w:r w:rsidR="005C7745" w:rsidRPr="00F20C94">
              <w:rPr>
                <w:rFonts w:ascii="Arial" w:hAnsi="Arial" w:cs="Arial"/>
                <w:b/>
                <w:sz w:val="18"/>
                <w:szCs w:val="18"/>
              </w:rPr>
              <w:t>Pole magnetyczne</w:t>
            </w:r>
          </w:p>
        </w:tc>
        <w:tc>
          <w:tcPr>
            <w:tcW w:w="1559" w:type="dxa"/>
            <w:vMerge w:val="restart"/>
            <w:tcBorders>
              <w:top w:val="single" w:sz="4" w:space="0" w:color="auto"/>
              <w:left w:val="single" w:sz="4" w:space="0" w:color="auto"/>
              <w:bottom w:val="single" w:sz="4" w:space="0" w:color="auto"/>
              <w:right w:val="single" w:sz="4" w:space="0" w:color="auto"/>
            </w:tcBorders>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C7745" w:rsidRPr="00F20C94" w:rsidTr="007A6B9E">
        <w:tblPrEx>
          <w:tblBorders>
            <w:bottom w:val="single" w:sz="4" w:space="0" w:color="auto"/>
          </w:tblBorders>
        </w:tblPrEx>
        <w:trPr>
          <w:trHeight w:val="274"/>
        </w:trPr>
        <w:tc>
          <w:tcPr>
            <w:tcW w:w="2694" w:type="dxa"/>
            <w:vMerge/>
            <w:textDirection w:val="btLr"/>
          </w:tcPr>
          <w:p w:rsidR="005C7745" w:rsidRPr="00F20C94" w:rsidRDefault="005C7745" w:rsidP="003E1508">
            <w:pPr>
              <w:spacing w:after="0" w:line="240" w:lineRule="auto"/>
              <w:ind w:left="113" w:hanging="113"/>
              <w:jc w:val="center"/>
              <w:rPr>
                <w:sz w:val="18"/>
                <w:szCs w:val="18"/>
              </w:rPr>
            </w:pPr>
          </w:p>
        </w:tc>
        <w:tc>
          <w:tcPr>
            <w:tcW w:w="4961" w:type="dxa"/>
          </w:tcPr>
          <w:p w:rsidR="005C7745" w:rsidRPr="00F20C94" w:rsidRDefault="005C7745" w:rsidP="000B14EA">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5C7745"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porównuje pole elektryczne z polem magnetycznym</w:t>
            </w:r>
          </w:p>
          <w:p w:rsidR="005C7745" w:rsidRPr="00F20C94" w:rsidRDefault="00DB78C0"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Pr="00F20C94">
              <w:rPr>
                <w:rFonts w:ascii="Arial" w:hAnsi="Arial" w:cs="Arial"/>
                <w:sz w:val="18"/>
                <w:szCs w:val="18"/>
                <w:lang w:val="pl-PL"/>
              </w:rPr>
              <w:t xml:space="preserve"> przebieg linii sił</w:t>
            </w:r>
            <w:r w:rsidR="005C7745" w:rsidRPr="00F20C94">
              <w:rPr>
                <w:rFonts w:ascii="Arial" w:hAnsi="Arial" w:cs="Arial"/>
                <w:sz w:val="18"/>
                <w:szCs w:val="18"/>
              </w:rPr>
              <w:t xml:space="preserve"> pol</w:t>
            </w:r>
            <w:r w:rsidRPr="00F20C94">
              <w:rPr>
                <w:rFonts w:ascii="Arial" w:hAnsi="Arial" w:cs="Arial"/>
                <w:sz w:val="18"/>
                <w:szCs w:val="18"/>
                <w:lang w:val="pl-PL"/>
              </w:rPr>
              <w:t>a</w:t>
            </w:r>
            <w:r w:rsidR="005C7745" w:rsidRPr="00F20C94">
              <w:rPr>
                <w:rFonts w:ascii="Arial" w:hAnsi="Arial" w:cs="Arial"/>
                <w:sz w:val="18"/>
                <w:szCs w:val="18"/>
              </w:rPr>
              <w:t xml:space="preserve"> magnetyczne</w:t>
            </w:r>
            <w:r w:rsidRPr="00F20C94">
              <w:rPr>
                <w:rFonts w:ascii="Arial" w:hAnsi="Arial" w:cs="Arial"/>
                <w:sz w:val="18"/>
                <w:szCs w:val="18"/>
                <w:lang w:val="pl-PL"/>
              </w:rPr>
              <w:t>go</w:t>
            </w:r>
            <w:r w:rsidR="005C7745" w:rsidRPr="00F20C94">
              <w:rPr>
                <w:rFonts w:ascii="Arial" w:hAnsi="Arial" w:cs="Arial"/>
                <w:sz w:val="18"/>
                <w:szCs w:val="18"/>
              </w:rPr>
              <w:t xml:space="preserve"> w otoczeniu przewodnika prądu stałego</w:t>
            </w:r>
          </w:p>
          <w:p w:rsidR="005C7745" w:rsidRPr="00F20C94" w:rsidRDefault="009444E3"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regułę śruby prawoskrętnej</w:t>
            </w:r>
          </w:p>
          <w:p w:rsidR="005C7745" w:rsidRPr="00F20C94" w:rsidRDefault="009444E3"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regułę prawej dłoni</w:t>
            </w:r>
          </w:p>
          <w:p w:rsidR="005C7745" w:rsidRPr="00F20C94" w:rsidRDefault="00DB78C0"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wyznacza</w:t>
            </w:r>
            <w:r w:rsidR="005C7745" w:rsidRPr="00F20C94">
              <w:rPr>
                <w:rFonts w:ascii="Arial" w:hAnsi="Arial" w:cs="Arial"/>
                <w:sz w:val="18"/>
                <w:szCs w:val="18"/>
              </w:rPr>
              <w:t xml:space="preserve"> zwrot linii pola magnetycznego</w:t>
            </w:r>
          </w:p>
          <w:p w:rsidR="005C7745" w:rsidRPr="00F20C94" w:rsidRDefault="009444E3"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istotę indukcji magnetycznej</w:t>
            </w:r>
            <w:r w:rsidR="00DB78C0" w:rsidRPr="00F20C94">
              <w:rPr>
                <w:rFonts w:ascii="Arial" w:hAnsi="Arial" w:cs="Arial"/>
                <w:sz w:val="18"/>
                <w:szCs w:val="18"/>
                <w:lang w:val="pl-PL"/>
              </w:rPr>
              <w:t>,</w:t>
            </w:r>
            <w:r w:rsidR="005C7745" w:rsidRPr="00F20C94">
              <w:rPr>
                <w:rFonts w:ascii="Arial" w:hAnsi="Arial" w:cs="Arial"/>
                <w:sz w:val="18"/>
                <w:szCs w:val="18"/>
              </w:rPr>
              <w:t xml:space="preserve"> wykorzystując zjawisko powstawania siły elektromagnetycznej</w:t>
            </w:r>
          </w:p>
          <w:p w:rsidR="005C7745" w:rsidRPr="00F20C94" w:rsidRDefault="005C7745"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w:t>
            </w:r>
            <w:r w:rsidR="003A32DF" w:rsidRPr="00F20C94">
              <w:rPr>
                <w:rFonts w:ascii="Arial" w:hAnsi="Arial" w:cs="Arial"/>
                <w:sz w:val="18"/>
                <w:szCs w:val="18"/>
                <w:lang w:val="pl-PL"/>
              </w:rPr>
              <w:t>blicz</w:t>
            </w:r>
            <w:r w:rsidRPr="00F20C94">
              <w:rPr>
                <w:rFonts w:ascii="Arial" w:hAnsi="Arial" w:cs="Arial"/>
                <w:sz w:val="18"/>
                <w:szCs w:val="18"/>
              </w:rPr>
              <w:t>a indukcj</w:t>
            </w:r>
            <w:r w:rsidR="003A32DF" w:rsidRPr="00F20C94">
              <w:rPr>
                <w:rFonts w:ascii="Arial" w:hAnsi="Arial" w:cs="Arial"/>
                <w:sz w:val="18"/>
                <w:szCs w:val="18"/>
                <w:lang w:val="pl-PL"/>
              </w:rPr>
              <w:t>ę</w:t>
            </w:r>
            <w:r w:rsidRPr="00F20C94">
              <w:rPr>
                <w:rFonts w:ascii="Arial" w:hAnsi="Arial" w:cs="Arial"/>
                <w:sz w:val="18"/>
                <w:szCs w:val="18"/>
              </w:rPr>
              <w:t xml:space="preserve"> magnetyczną pola magnetycznego</w:t>
            </w:r>
          </w:p>
          <w:p w:rsidR="005C7745" w:rsidRPr="00F20C94" w:rsidRDefault="003A32DF"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jednostkę indukcji magnetycznej</w:t>
            </w:r>
          </w:p>
          <w:p w:rsidR="005C7745" w:rsidRPr="00F20C94" w:rsidRDefault="003A32DF"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oblicza</w:t>
            </w:r>
            <w:r w:rsidR="005C7745" w:rsidRPr="00F20C94">
              <w:rPr>
                <w:rFonts w:ascii="Arial" w:hAnsi="Arial" w:cs="Arial"/>
                <w:sz w:val="18"/>
                <w:szCs w:val="18"/>
              </w:rPr>
              <w:t xml:space="preserve"> strumień magnetyczny pola magnetycznego</w:t>
            </w:r>
          </w:p>
          <w:p w:rsidR="005C7745" w:rsidRPr="00F20C94" w:rsidRDefault="003A32DF"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podaje</w:t>
            </w:r>
            <w:r w:rsidR="005C7745" w:rsidRPr="00F20C94">
              <w:rPr>
                <w:rFonts w:ascii="Arial" w:hAnsi="Arial" w:cs="Arial"/>
                <w:sz w:val="18"/>
                <w:szCs w:val="18"/>
              </w:rPr>
              <w:t xml:space="preserve"> jednostkę strumienia magnetycznego</w:t>
            </w:r>
          </w:p>
          <w:p w:rsidR="005C7745" w:rsidRPr="00F20C94" w:rsidRDefault="009444E3"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prawo Biota</w:t>
            </w:r>
            <w:r w:rsidR="00971B76" w:rsidRPr="00F20C94">
              <w:rPr>
                <w:rFonts w:ascii="Arial" w:hAnsi="Arial" w:cs="Arial"/>
                <w:sz w:val="18"/>
                <w:szCs w:val="18"/>
                <w:lang w:val="pl-PL"/>
              </w:rPr>
              <w:t>-</w:t>
            </w:r>
            <w:r w:rsidR="005C7745" w:rsidRPr="00F20C94">
              <w:rPr>
                <w:rFonts w:ascii="Arial" w:hAnsi="Arial" w:cs="Arial"/>
                <w:sz w:val="18"/>
                <w:szCs w:val="18"/>
              </w:rPr>
              <w:t>Savarta</w:t>
            </w:r>
          </w:p>
          <w:p w:rsidR="005C7745" w:rsidRPr="00F20C94" w:rsidRDefault="003A32DF"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zależność miedzy indukcją magnetyc</w:t>
            </w:r>
            <w:r w:rsidRPr="00F20C94">
              <w:rPr>
                <w:rFonts w:ascii="Arial" w:hAnsi="Arial" w:cs="Arial"/>
                <w:sz w:val="18"/>
                <w:szCs w:val="18"/>
              </w:rPr>
              <w:t>zn</w:t>
            </w:r>
            <w:r w:rsidRPr="00F20C94">
              <w:rPr>
                <w:rFonts w:ascii="Arial" w:hAnsi="Arial" w:cs="Arial"/>
                <w:sz w:val="18"/>
                <w:szCs w:val="18"/>
                <w:lang w:val="pl-PL"/>
              </w:rPr>
              <w:t>ą</w:t>
            </w:r>
            <w:r w:rsidR="005C7745" w:rsidRPr="00F20C94">
              <w:rPr>
                <w:rFonts w:ascii="Arial" w:hAnsi="Arial" w:cs="Arial"/>
                <w:sz w:val="18"/>
                <w:szCs w:val="18"/>
              </w:rPr>
              <w:t xml:space="preserve"> a natężeniem pola magnetycznego</w:t>
            </w:r>
          </w:p>
          <w:p w:rsidR="005C7745" w:rsidRPr="00F20C94" w:rsidRDefault="009444E3"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3A32DF" w:rsidRPr="00F20C94">
              <w:rPr>
                <w:rFonts w:ascii="Arial" w:hAnsi="Arial" w:cs="Arial"/>
                <w:sz w:val="18"/>
                <w:szCs w:val="18"/>
                <w:lang w:val="pl-PL"/>
              </w:rPr>
              <w:t xml:space="preserve"> </w:t>
            </w:r>
            <w:r w:rsidR="005C7745" w:rsidRPr="00F20C94">
              <w:rPr>
                <w:rFonts w:ascii="Arial" w:hAnsi="Arial" w:cs="Arial"/>
                <w:sz w:val="18"/>
                <w:szCs w:val="18"/>
              </w:rPr>
              <w:t xml:space="preserve">prawo przepływu </w:t>
            </w:r>
          </w:p>
          <w:p w:rsidR="005C7745" w:rsidRPr="00F20C94" w:rsidRDefault="003A32DF"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rozróżni</w:t>
            </w:r>
            <w:r w:rsidR="005C7745" w:rsidRPr="00F20C94">
              <w:rPr>
                <w:rFonts w:ascii="Arial" w:hAnsi="Arial" w:cs="Arial"/>
                <w:sz w:val="18"/>
                <w:szCs w:val="18"/>
              </w:rPr>
              <w:t>a rodzaje materiałów magnetycznych</w:t>
            </w:r>
          </w:p>
          <w:p w:rsidR="005C7745" w:rsidRPr="00F20C94" w:rsidRDefault="003A32DF"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w:t>
            </w:r>
            <w:r w:rsidRPr="00F20C94">
              <w:rPr>
                <w:rFonts w:ascii="Arial" w:hAnsi="Arial" w:cs="Arial"/>
                <w:sz w:val="18"/>
                <w:szCs w:val="18"/>
                <w:lang w:val="pl-PL"/>
              </w:rPr>
              <w:t xml:space="preserve"> własności</w:t>
            </w:r>
            <w:r w:rsidR="005C7745" w:rsidRPr="00F20C94">
              <w:rPr>
                <w:rFonts w:ascii="Arial" w:hAnsi="Arial" w:cs="Arial"/>
                <w:sz w:val="18"/>
                <w:szCs w:val="18"/>
              </w:rPr>
              <w:t xml:space="preserve"> materiał</w:t>
            </w:r>
            <w:r w:rsidRPr="00F20C94">
              <w:rPr>
                <w:rFonts w:ascii="Arial" w:hAnsi="Arial" w:cs="Arial"/>
                <w:sz w:val="18"/>
                <w:szCs w:val="18"/>
                <w:lang w:val="pl-PL"/>
              </w:rPr>
              <w:t>ów</w:t>
            </w:r>
            <w:r w:rsidRPr="00F20C94">
              <w:rPr>
                <w:rFonts w:ascii="Arial" w:hAnsi="Arial" w:cs="Arial"/>
                <w:sz w:val="18"/>
                <w:szCs w:val="18"/>
              </w:rPr>
              <w:t xml:space="preserve"> diamagnetyczn</w:t>
            </w:r>
            <w:r w:rsidRPr="00F20C94">
              <w:rPr>
                <w:rFonts w:ascii="Arial" w:hAnsi="Arial" w:cs="Arial"/>
                <w:sz w:val="18"/>
                <w:szCs w:val="18"/>
                <w:lang w:val="pl-PL"/>
              </w:rPr>
              <w:t>ych</w:t>
            </w:r>
            <w:r w:rsidR="00B80F4D" w:rsidRPr="00F20C94">
              <w:rPr>
                <w:rFonts w:ascii="Arial" w:hAnsi="Arial" w:cs="Arial"/>
                <w:sz w:val="18"/>
                <w:szCs w:val="18"/>
                <w:lang w:val="pl-PL"/>
              </w:rPr>
              <w:t xml:space="preserve">, </w:t>
            </w:r>
            <w:r w:rsidRPr="00F20C94">
              <w:rPr>
                <w:rFonts w:ascii="Arial" w:hAnsi="Arial" w:cs="Arial"/>
                <w:sz w:val="18"/>
                <w:szCs w:val="18"/>
              </w:rPr>
              <w:t>paramagnetyczn</w:t>
            </w:r>
            <w:r w:rsidRPr="00F20C94">
              <w:rPr>
                <w:rFonts w:ascii="Arial" w:hAnsi="Arial" w:cs="Arial"/>
                <w:sz w:val="18"/>
                <w:szCs w:val="18"/>
                <w:lang w:val="pl-PL"/>
              </w:rPr>
              <w:t>ych</w:t>
            </w:r>
            <w:r w:rsidR="00B80F4D" w:rsidRPr="00F20C94">
              <w:rPr>
                <w:rFonts w:ascii="Arial" w:hAnsi="Arial" w:cs="Arial"/>
                <w:sz w:val="18"/>
                <w:szCs w:val="18"/>
                <w:lang w:val="pl-PL"/>
              </w:rPr>
              <w:t xml:space="preserve"> i </w:t>
            </w:r>
            <w:r w:rsidR="005C7745" w:rsidRPr="00F20C94">
              <w:rPr>
                <w:rFonts w:ascii="Arial" w:hAnsi="Arial" w:cs="Arial"/>
                <w:sz w:val="18"/>
                <w:szCs w:val="18"/>
              </w:rPr>
              <w:t>ferromagnetyczn</w:t>
            </w:r>
            <w:r w:rsidRPr="00F20C94">
              <w:rPr>
                <w:rFonts w:ascii="Arial" w:hAnsi="Arial" w:cs="Arial"/>
                <w:sz w:val="18"/>
                <w:szCs w:val="18"/>
                <w:lang w:val="pl-PL"/>
              </w:rPr>
              <w:t>ych</w:t>
            </w:r>
          </w:p>
          <w:p w:rsidR="005C7745" w:rsidRPr="00F20C94" w:rsidRDefault="00A13900"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rysuje</w:t>
            </w:r>
            <w:r w:rsidR="005C7745" w:rsidRPr="00F20C94">
              <w:rPr>
                <w:rFonts w:ascii="Arial" w:hAnsi="Arial" w:cs="Arial"/>
                <w:sz w:val="18"/>
                <w:szCs w:val="18"/>
              </w:rPr>
              <w:t xml:space="preserv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magnesowania ferromagnetyków</w:t>
            </w:r>
          </w:p>
          <w:p w:rsidR="005C7745" w:rsidRPr="00F20C94" w:rsidRDefault="009444E3"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w:t>
            </w:r>
            <w:r w:rsidR="00F73BCB" w:rsidRPr="00F20C94">
              <w:rPr>
                <w:rFonts w:ascii="Arial" w:hAnsi="Arial" w:cs="Arial"/>
                <w:sz w:val="18"/>
                <w:szCs w:val="18"/>
              </w:rPr>
              <w:t xml:space="preserve"> pojęcie</w:t>
            </w:r>
            <w:r w:rsidR="005C7745" w:rsidRPr="00F20C94">
              <w:rPr>
                <w:rFonts w:ascii="Arial" w:hAnsi="Arial" w:cs="Arial"/>
                <w:sz w:val="18"/>
                <w:szCs w:val="18"/>
              </w:rPr>
              <w:t xml:space="preserve"> temperatur</w:t>
            </w:r>
            <w:r w:rsidR="00F73BCB" w:rsidRPr="00F20C94">
              <w:rPr>
                <w:rFonts w:ascii="Arial" w:hAnsi="Arial" w:cs="Arial"/>
                <w:sz w:val="18"/>
                <w:szCs w:val="18"/>
              </w:rPr>
              <w:t>y</w:t>
            </w:r>
            <w:r w:rsidR="005C7745" w:rsidRPr="00F20C94">
              <w:rPr>
                <w:rFonts w:ascii="Arial" w:hAnsi="Arial" w:cs="Arial"/>
                <w:sz w:val="18"/>
                <w:szCs w:val="18"/>
              </w:rPr>
              <w:t xml:space="preserve"> Curie</w:t>
            </w:r>
          </w:p>
          <w:p w:rsidR="005C7745" w:rsidRPr="00F20C94" w:rsidRDefault="009444E3"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pojęcie indukcyjności cewki</w:t>
            </w:r>
          </w:p>
          <w:p w:rsidR="005C7745" w:rsidRPr="00F20C94" w:rsidRDefault="009444E3"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pojęcie strumienia magnetycznego skojarzonego z cewką</w:t>
            </w:r>
          </w:p>
          <w:p w:rsidR="005C7745" w:rsidRPr="00F20C94" w:rsidRDefault="005C7745"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analizuje wpływ rodzaju materiału rdzenia na indukcyjność własną cewki</w:t>
            </w:r>
          </w:p>
          <w:p w:rsidR="005C7745" w:rsidRPr="00F20C94" w:rsidRDefault="00F73BCB"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lang w:val="pl-PL"/>
              </w:rPr>
              <w:t>wyjaśnia</w:t>
            </w:r>
            <w:r w:rsidRPr="00F20C94">
              <w:rPr>
                <w:rFonts w:ascii="Arial" w:hAnsi="Arial" w:cs="Arial"/>
                <w:sz w:val="18"/>
                <w:szCs w:val="18"/>
                <w:lang w:val="pl-PL"/>
              </w:rPr>
              <w:t xml:space="preserve"> własności</w:t>
            </w:r>
            <w:r w:rsidR="005C7745" w:rsidRPr="00F20C94">
              <w:rPr>
                <w:rFonts w:ascii="Arial" w:hAnsi="Arial" w:cs="Arial"/>
                <w:sz w:val="18"/>
                <w:szCs w:val="18"/>
              </w:rPr>
              <w:t xml:space="preserve"> dw</w:t>
            </w:r>
            <w:r w:rsidRPr="00F20C94">
              <w:rPr>
                <w:rFonts w:ascii="Arial" w:hAnsi="Arial" w:cs="Arial"/>
                <w:sz w:val="18"/>
                <w:szCs w:val="18"/>
                <w:lang w:val="pl-PL"/>
              </w:rPr>
              <w:t>óch</w:t>
            </w:r>
            <w:r w:rsidR="005C7745" w:rsidRPr="00F20C94">
              <w:rPr>
                <w:rFonts w:ascii="Arial" w:hAnsi="Arial" w:cs="Arial"/>
                <w:sz w:val="18"/>
                <w:szCs w:val="18"/>
              </w:rPr>
              <w:t xml:space="preserve"> cew</w:t>
            </w:r>
            <w:r w:rsidRPr="00F20C94">
              <w:rPr>
                <w:rFonts w:ascii="Arial" w:hAnsi="Arial" w:cs="Arial"/>
                <w:sz w:val="18"/>
                <w:szCs w:val="18"/>
                <w:lang w:val="pl-PL"/>
              </w:rPr>
              <w:t>e</w:t>
            </w:r>
            <w:r w:rsidR="005C7745" w:rsidRPr="00F20C94">
              <w:rPr>
                <w:rFonts w:ascii="Arial" w:hAnsi="Arial" w:cs="Arial"/>
                <w:sz w:val="18"/>
                <w:szCs w:val="18"/>
              </w:rPr>
              <w:t>k sprzężon</w:t>
            </w:r>
            <w:r w:rsidRPr="00F20C94">
              <w:rPr>
                <w:rFonts w:ascii="Arial" w:hAnsi="Arial" w:cs="Arial"/>
                <w:sz w:val="18"/>
                <w:szCs w:val="18"/>
                <w:lang w:val="pl-PL"/>
              </w:rPr>
              <w:t>ych</w:t>
            </w:r>
            <w:r w:rsidR="005C7745" w:rsidRPr="00F20C94">
              <w:rPr>
                <w:rFonts w:ascii="Arial" w:hAnsi="Arial" w:cs="Arial"/>
                <w:sz w:val="18"/>
                <w:szCs w:val="18"/>
              </w:rPr>
              <w:t xml:space="preserve"> magnetycznie</w:t>
            </w:r>
          </w:p>
          <w:p w:rsidR="005C7745" w:rsidRPr="00F20C94" w:rsidRDefault="00F73BCB"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opisuje</w:t>
            </w:r>
            <w:r w:rsidR="005C7745" w:rsidRPr="00F20C94">
              <w:rPr>
                <w:rFonts w:ascii="Arial" w:hAnsi="Arial" w:cs="Arial"/>
                <w:sz w:val="18"/>
                <w:szCs w:val="18"/>
              </w:rPr>
              <w:t xml:space="preserve"> strumień magnetyczny cewek sprzężonych magnetycznie</w:t>
            </w:r>
          </w:p>
          <w:p w:rsidR="005C7745" w:rsidRPr="00F20C94" w:rsidRDefault="005736A1"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 obwód magnetyczny</w:t>
            </w:r>
          </w:p>
          <w:p w:rsidR="005C7745" w:rsidRPr="00F20C94" w:rsidRDefault="005736A1"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elementy obwodu magnetycznego</w:t>
            </w:r>
          </w:p>
          <w:p w:rsidR="005C7745" w:rsidRPr="00F20C94" w:rsidRDefault="005C7745"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rozróżnia</w:t>
            </w:r>
            <w:r w:rsidR="005736A1" w:rsidRPr="00F20C94">
              <w:rPr>
                <w:rFonts w:ascii="Arial" w:hAnsi="Arial" w:cs="Arial"/>
                <w:sz w:val="18"/>
                <w:szCs w:val="18"/>
                <w:lang w:val="pl-PL"/>
              </w:rPr>
              <w:t xml:space="preserve"> rodzaje</w:t>
            </w:r>
            <w:r w:rsidRPr="00F20C94">
              <w:rPr>
                <w:rFonts w:ascii="Arial" w:hAnsi="Arial" w:cs="Arial"/>
                <w:sz w:val="18"/>
                <w:szCs w:val="18"/>
              </w:rPr>
              <w:t xml:space="preserve"> obwod</w:t>
            </w:r>
            <w:r w:rsidR="005736A1" w:rsidRPr="00F20C94">
              <w:rPr>
                <w:rFonts w:ascii="Arial" w:hAnsi="Arial" w:cs="Arial"/>
                <w:sz w:val="18"/>
                <w:szCs w:val="18"/>
                <w:lang w:val="pl-PL"/>
              </w:rPr>
              <w:t>ów</w:t>
            </w:r>
            <w:r w:rsidR="005736A1" w:rsidRPr="00F20C94">
              <w:rPr>
                <w:rFonts w:ascii="Arial" w:hAnsi="Arial" w:cs="Arial"/>
                <w:sz w:val="18"/>
                <w:szCs w:val="18"/>
              </w:rPr>
              <w:t xml:space="preserve"> magnetyczn</w:t>
            </w:r>
            <w:r w:rsidR="005736A1" w:rsidRPr="00F20C94">
              <w:rPr>
                <w:rFonts w:ascii="Arial" w:hAnsi="Arial" w:cs="Arial"/>
                <w:sz w:val="18"/>
                <w:szCs w:val="18"/>
                <w:lang w:val="pl-PL"/>
              </w:rPr>
              <w:t>ych</w:t>
            </w:r>
          </w:p>
          <w:p w:rsidR="005C7745" w:rsidRPr="00F20C94" w:rsidRDefault="005C7745"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w:t>
            </w:r>
            <w:r w:rsidR="00F00F18" w:rsidRPr="00F20C94">
              <w:rPr>
                <w:rFonts w:ascii="Arial" w:hAnsi="Arial" w:cs="Arial"/>
                <w:sz w:val="18"/>
                <w:szCs w:val="18"/>
                <w:lang w:val="pl-PL"/>
              </w:rPr>
              <w:t>skazuje</w:t>
            </w:r>
            <w:r w:rsidRPr="00F20C94">
              <w:rPr>
                <w:rFonts w:ascii="Arial" w:hAnsi="Arial" w:cs="Arial"/>
                <w:sz w:val="18"/>
                <w:szCs w:val="18"/>
              </w:rPr>
              <w:t xml:space="preserve"> obwod</w:t>
            </w:r>
            <w:r w:rsidR="00F00F18" w:rsidRPr="00F20C94">
              <w:rPr>
                <w:rFonts w:ascii="Arial" w:hAnsi="Arial" w:cs="Arial"/>
                <w:sz w:val="18"/>
                <w:szCs w:val="18"/>
                <w:lang w:val="pl-PL"/>
              </w:rPr>
              <w:t>y</w:t>
            </w:r>
            <w:r w:rsidRPr="00F20C94">
              <w:rPr>
                <w:rFonts w:ascii="Arial" w:hAnsi="Arial" w:cs="Arial"/>
                <w:sz w:val="18"/>
                <w:szCs w:val="18"/>
              </w:rPr>
              <w:t xml:space="preserve"> magnetyczn</w:t>
            </w:r>
            <w:r w:rsidR="00F00F18" w:rsidRPr="00F20C94">
              <w:rPr>
                <w:rFonts w:ascii="Arial" w:hAnsi="Arial" w:cs="Arial"/>
                <w:sz w:val="18"/>
                <w:szCs w:val="18"/>
                <w:lang w:val="pl-PL"/>
              </w:rPr>
              <w:t>e</w:t>
            </w:r>
            <w:r w:rsidRPr="00F20C94">
              <w:rPr>
                <w:rFonts w:ascii="Arial" w:hAnsi="Arial" w:cs="Arial"/>
                <w:sz w:val="18"/>
                <w:szCs w:val="18"/>
              </w:rPr>
              <w:t xml:space="preserve"> w samochodzie</w:t>
            </w:r>
          </w:p>
          <w:p w:rsidR="005C7745" w:rsidRPr="00F20C94" w:rsidRDefault="009444E3"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zjawisko występowania prądów wirowych w rdzeniu </w:t>
            </w:r>
          </w:p>
          <w:p w:rsidR="005C7745" w:rsidRPr="00F20C94" w:rsidRDefault="009444E3"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skutki powstawania prądów wirowych</w:t>
            </w:r>
          </w:p>
          <w:p w:rsidR="005C7745" w:rsidRPr="00F20C94" w:rsidRDefault="009444E3"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sposoby zmniejszenia wartości prądów wirowych</w:t>
            </w:r>
          </w:p>
          <w:p w:rsidR="005C7745" w:rsidRPr="00F20C94" w:rsidRDefault="009444E3"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zjawisko gromadzenia energii w polu magnetycznym</w:t>
            </w:r>
          </w:p>
          <w:p w:rsidR="005C7745" w:rsidRPr="00F20C94" w:rsidRDefault="009444E3"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elektromagnesu</w:t>
            </w:r>
          </w:p>
          <w:p w:rsidR="005C7745" w:rsidRPr="00F20C94" w:rsidRDefault="009444E3"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przekaźnika elektromagnetycznego</w:t>
            </w:r>
          </w:p>
          <w:p w:rsidR="005C7745" w:rsidRPr="00F20C94" w:rsidRDefault="009444E3"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lastRenderedPageBreak/>
              <w:t>wyjaśnia</w:t>
            </w:r>
            <w:r w:rsidR="005C7745" w:rsidRPr="00F20C94">
              <w:rPr>
                <w:rFonts w:ascii="Arial" w:hAnsi="Arial" w:cs="Arial"/>
                <w:sz w:val="18"/>
                <w:szCs w:val="18"/>
              </w:rPr>
              <w:t xml:space="preserve"> zadania i własności przekaźnika elektromagnetycznego</w:t>
            </w:r>
          </w:p>
          <w:p w:rsidR="005C7745" w:rsidRPr="00F20C94" w:rsidRDefault="005C7745"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w:t>
            </w:r>
            <w:r w:rsidR="008B5C64" w:rsidRPr="00F20C94">
              <w:rPr>
                <w:rFonts w:ascii="Arial" w:hAnsi="Arial" w:cs="Arial"/>
                <w:sz w:val="18"/>
                <w:szCs w:val="18"/>
                <w:lang w:val="pl-PL"/>
              </w:rPr>
              <w:t>rodzaje</w:t>
            </w:r>
            <w:r w:rsidRPr="00F20C94">
              <w:rPr>
                <w:rFonts w:ascii="Arial" w:hAnsi="Arial" w:cs="Arial"/>
                <w:sz w:val="18"/>
                <w:szCs w:val="18"/>
              </w:rPr>
              <w:t xml:space="preserve"> styk</w:t>
            </w:r>
            <w:r w:rsidR="008B5C64" w:rsidRPr="00F20C94">
              <w:rPr>
                <w:rFonts w:ascii="Arial" w:hAnsi="Arial" w:cs="Arial"/>
                <w:sz w:val="18"/>
                <w:szCs w:val="18"/>
                <w:lang w:val="pl-PL"/>
              </w:rPr>
              <w:t>ów</w:t>
            </w:r>
            <w:r w:rsidRPr="00F20C94">
              <w:rPr>
                <w:rFonts w:ascii="Arial" w:hAnsi="Arial" w:cs="Arial"/>
                <w:sz w:val="18"/>
                <w:szCs w:val="18"/>
              </w:rPr>
              <w:t xml:space="preserve"> przekaźnika elektromagnetycznego</w:t>
            </w:r>
          </w:p>
          <w:p w:rsidR="005C7745" w:rsidRPr="00F20C94" w:rsidRDefault="005C7745"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przedstawia graficznie rodzaje styków przekaźnika</w:t>
            </w:r>
          </w:p>
          <w:p w:rsidR="005C7745" w:rsidRPr="00F20C94" w:rsidRDefault="008B5C64"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uje ogólny schemat elektryczny przekaźnika</w:t>
            </w:r>
          </w:p>
          <w:p w:rsidR="005C7745" w:rsidRPr="00F20C94" w:rsidRDefault="005C7745"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w:t>
            </w:r>
            <w:r w:rsidR="008B5C64" w:rsidRPr="00F20C94">
              <w:rPr>
                <w:rFonts w:ascii="Arial" w:hAnsi="Arial" w:cs="Arial"/>
                <w:sz w:val="18"/>
                <w:szCs w:val="18"/>
              </w:rPr>
              <w:t>przekaźniki wzbudz</w:t>
            </w:r>
            <w:r w:rsidR="008B5C64" w:rsidRPr="00F20C94">
              <w:rPr>
                <w:rFonts w:ascii="Arial" w:hAnsi="Arial" w:cs="Arial"/>
                <w:sz w:val="18"/>
                <w:szCs w:val="18"/>
                <w:lang w:val="pl-PL"/>
              </w:rPr>
              <w:t>a</w:t>
            </w:r>
            <w:r w:rsidRPr="00F20C94">
              <w:rPr>
                <w:rFonts w:ascii="Arial" w:hAnsi="Arial" w:cs="Arial"/>
                <w:sz w:val="18"/>
                <w:szCs w:val="18"/>
              </w:rPr>
              <w:t>n</w:t>
            </w:r>
            <w:r w:rsidR="00C158C8" w:rsidRPr="00F20C94">
              <w:rPr>
                <w:rFonts w:ascii="Arial" w:hAnsi="Arial" w:cs="Arial"/>
                <w:sz w:val="18"/>
                <w:szCs w:val="18"/>
                <w:lang w:val="pl-PL"/>
              </w:rPr>
              <w:t>e</w:t>
            </w:r>
            <w:r w:rsidRPr="00F20C94">
              <w:rPr>
                <w:rFonts w:ascii="Arial" w:hAnsi="Arial" w:cs="Arial"/>
                <w:sz w:val="18"/>
                <w:szCs w:val="18"/>
              </w:rPr>
              <w:t xml:space="preserve"> napięciowo i prądowo</w:t>
            </w:r>
          </w:p>
          <w:p w:rsidR="005C7745" w:rsidRPr="00F20C94" w:rsidRDefault="009444E3"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i działanie przekaźnika kontaktronowego</w:t>
            </w:r>
          </w:p>
          <w:p w:rsidR="005C7745" w:rsidRPr="00F20C94" w:rsidRDefault="008B5C64"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ideowy schemat elektryczny przekaźnika samochodowego</w:t>
            </w:r>
          </w:p>
          <w:p w:rsidR="005C7745" w:rsidRPr="00F20C94" w:rsidRDefault="009444E3"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oznaczenia zacisków w przekaźnikach samochodowych</w:t>
            </w:r>
          </w:p>
          <w:p w:rsidR="005C7745" w:rsidRPr="00F20C94" w:rsidRDefault="00DB6195"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zastosowanie </w:t>
            </w:r>
            <w:r w:rsidR="007D4F24" w:rsidRPr="00F20C94">
              <w:rPr>
                <w:rFonts w:ascii="Arial" w:hAnsi="Arial" w:cs="Arial"/>
                <w:sz w:val="18"/>
                <w:szCs w:val="18"/>
              </w:rPr>
              <w:t xml:space="preserve">przekaźników wzbudzanych napięciowo </w:t>
            </w:r>
            <w:r w:rsidR="005C7745" w:rsidRPr="00F20C94">
              <w:rPr>
                <w:rFonts w:ascii="Arial" w:hAnsi="Arial" w:cs="Arial"/>
                <w:sz w:val="18"/>
                <w:szCs w:val="18"/>
              </w:rPr>
              <w:t>w samochodowej instalacji elektr</w:t>
            </w:r>
            <w:r w:rsidR="007D4F24" w:rsidRPr="00F20C94">
              <w:rPr>
                <w:rFonts w:ascii="Arial" w:hAnsi="Arial" w:cs="Arial"/>
                <w:sz w:val="18"/>
                <w:szCs w:val="18"/>
                <w:lang w:val="pl-PL"/>
              </w:rPr>
              <w:t>ycznej</w:t>
            </w:r>
            <w:r w:rsidR="005C7745" w:rsidRPr="00F20C94">
              <w:rPr>
                <w:rFonts w:ascii="Arial" w:hAnsi="Arial" w:cs="Arial"/>
                <w:sz w:val="18"/>
                <w:szCs w:val="18"/>
              </w:rPr>
              <w:t xml:space="preserve"> </w:t>
            </w:r>
          </w:p>
          <w:p w:rsidR="005C7745" w:rsidRPr="00F20C94" w:rsidRDefault="00DB6195"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zastosowanie przekaźników kontaktronowych</w:t>
            </w:r>
            <w:r w:rsidRPr="00F20C94">
              <w:rPr>
                <w:rFonts w:ascii="Arial" w:hAnsi="Arial" w:cs="Arial"/>
                <w:sz w:val="18"/>
                <w:szCs w:val="18"/>
                <w:lang w:val="pl-PL"/>
              </w:rPr>
              <w:t xml:space="preserve"> w pojazdach samochodowych</w:t>
            </w:r>
          </w:p>
          <w:p w:rsidR="005C7745" w:rsidRPr="00F20C94" w:rsidRDefault="00DB6195"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podzespoły samochodu sterowane elektromagne</w:t>
            </w:r>
            <w:r w:rsidRPr="00F20C94">
              <w:rPr>
                <w:rFonts w:ascii="Arial" w:hAnsi="Arial" w:cs="Arial"/>
                <w:sz w:val="18"/>
                <w:szCs w:val="18"/>
                <w:lang w:val="pl-PL"/>
              </w:rPr>
              <w:t>tycznie</w:t>
            </w:r>
          </w:p>
          <w:p w:rsidR="005C7745" w:rsidRPr="00F20C94" w:rsidRDefault="009444E3" w:rsidP="001D0190">
            <w:pPr>
              <w:pStyle w:val="Akapitzlist"/>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elektrozaworu</w:t>
            </w:r>
          </w:p>
          <w:p w:rsidR="005C7745" w:rsidRPr="00F20C94" w:rsidRDefault="009444E3" w:rsidP="001D0190">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elektrozaworu</w:t>
            </w:r>
          </w:p>
        </w:tc>
        <w:tc>
          <w:tcPr>
            <w:tcW w:w="2977" w:type="dxa"/>
          </w:tcPr>
          <w:p w:rsidR="005C7745" w:rsidRPr="00F20C94" w:rsidRDefault="005C7745" w:rsidP="000B14EA">
            <w:pPr>
              <w:pStyle w:val="Akapitzlist"/>
              <w:spacing w:before="40" w:after="0" w:line="240" w:lineRule="auto"/>
              <w:ind w:left="113" w:hanging="113"/>
              <w:rPr>
                <w:rFonts w:ascii="Arial" w:hAnsi="Arial" w:cs="Arial"/>
                <w:sz w:val="18"/>
                <w:szCs w:val="18"/>
              </w:rPr>
            </w:pPr>
            <w:r w:rsidRPr="00F20C94">
              <w:rPr>
                <w:rFonts w:ascii="Arial" w:hAnsi="Arial" w:cs="Arial"/>
                <w:sz w:val="18"/>
                <w:szCs w:val="18"/>
              </w:rPr>
              <w:lastRenderedPageBreak/>
              <w:t>• Powstawanie pola magnetycznego</w:t>
            </w:r>
          </w:p>
          <w:p w:rsidR="005C7745" w:rsidRPr="00F20C94" w:rsidRDefault="005C7745" w:rsidP="003E1508">
            <w:pPr>
              <w:pStyle w:val="Akapitzlist"/>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Własności pola magnetycznego</w:t>
            </w:r>
          </w:p>
          <w:p w:rsidR="005C7745" w:rsidRPr="00F20C94" w:rsidRDefault="005C7745" w:rsidP="003E1508">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Graficzny obraz pola magnetycznego</w:t>
            </w:r>
          </w:p>
          <w:p w:rsidR="005C7745" w:rsidRPr="00F20C94" w:rsidRDefault="005C7745" w:rsidP="001D0190">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Indukcja magnetyczna pola magnetycznego</w:t>
            </w:r>
          </w:p>
          <w:p w:rsidR="005C7745" w:rsidRPr="00F20C94" w:rsidRDefault="005C7745" w:rsidP="001D0190">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Strumień magnetyczny pola magnetycznego</w:t>
            </w:r>
          </w:p>
          <w:p w:rsidR="005C7745" w:rsidRPr="00F20C94" w:rsidRDefault="005C7745" w:rsidP="001D0190">
            <w:pPr>
              <w:pStyle w:val="Akapitzlist"/>
              <w:numPr>
                <w:ilvl w:val="0"/>
                <w:numId w:val="26"/>
              </w:numPr>
              <w:spacing w:after="0" w:line="240" w:lineRule="auto"/>
              <w:ind w:left="113" w:hanging="113"/>
              <w:jc w:val="both"/>
              <w:rPr>
                <w:rFonts w:ascii="Arial" w:hAnsi="Arial" w:cs="Arial"/>
                <w:sz w:val="18"/>
                <w:szCs w:val="18"/>
              </w:rPr>
            </w:pPr>
            <w:r w:rsidRPr="00F20C94">
              <w:rPr>
                <w:rFonts w:ascii="Arial" w:hAnsi="Arial" w:cs="Arial"/>
                <w:sz w:val="18"/>
                <w:szCs w:val="18"/>
              </w:rPr>
              <w:t>Prawo Biota</w:t>
            </w:r>
            <w:r w:rsidR="00F35492" w:rsidRPr="00F20C94">
              <w:rPr>
                <w:rFonts w:ascii="Arial" w:hAnsi="Arial" w:cs="Arial"/>
                <w:sz w:val="18"/>
                <w:szCs w:val="18"/>
                <w:lang w:val="pl-PL"/>
              </w:rPr>
              <w:t>-</w:t>
            </w:r>
            <w:r w:rsidRPr="00F20C94">
              <w:rPr>
                <w:rFonts w:ascii="Arial" w:hAnsi="Arial" w:cs="Arial"/>
                <w:sz w:val="18"/>
                <w:szCs w:val="18"/>
              </w:rPr>
              <w:t>Savarta</w:t>
            </w:r>
          </w:p>
          <w:p w:rsidR="005C7745" w:rsidRPr="00F20C94" w:rsidRDefault="005C7745" w:rsidP="001D0190">
            <w:pPr>
              <w:pStyle w:val="Akapitzlist"/>
              <w:numPr>
                <w:ilvl w:val="0"/>
                <w:numId w:val="26"/>
              </w:numPr>
              <w:spacing w:after="0" w:line="240" w:lineRule="auto"/>
              <w:ind w:left="113" w:hanging="113"/>
              <w:jc w:val="both"/>
              <w:rPr>
                <w:rFonts w:ascii="Arial" w:hAnsi="Arial" w:cs="Arial"/>
                <w:sz w:val="18"/>
                <w:szCs w:val="18"/>
              </w:rPr>
            </w:pPr>
            <w:r w:rsidRPr="00F20C94">
              <w:rPr>
                <w:rFonts w:ascii="Arial" w:hAnsi="Arial" w:cs="Arial"/>
                <w:sz w:val="18"/>
                <w:szCs w:val="18"/>
              </w:rPr>
              <w:t>Przenikalność magnetyczna środowiska</w:t>
            </w:r>
          </w:p>
          <w:p w:rsidR="005C7745" w:rsidRPr="00F20C94" w:rsidRDefault="005C7745" w:rsidP="001D0190">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Natężenie pola magnetycznego</w:t>
            </w:r>
          </w:p>
          <w:p w:rsidR="005C7745" w:rsidRPr="00F20C94" w:rsidRDefault="005C7745" w:rsidP="001D0190">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Prawo przepływu</w:t>
            </w:r>
          </w:p>
          <w:p w:rsidR="005C7745" w:rsidRPr="00F20C94" w:rsidRDefault="005C7745" w:rsidP="001D0190">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Podział materiałów magnetycznych</w:t>
            </w:r>
          </w:p>
          <w:p w:rsidR="005C7745" w:rsidRPr="00F20C94" w:rsidRDefault="005C7745" w:rsidP="001D0190">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Wykres pętli histerezy</w:t>
            </w:r>
          </w:p>
          <w:p w:rsidR="005C7745" w:rsidRPr="00F20C94" w:rsidRDefault="005C7745" w:rsidP="001D0190">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Podział materiałów ferromagnetycznych</w:t>
            </w:r>
          </w:p>
          <w:p w:rsidR="005C7745" w:rsidRPr="00F20C94" w:rsidRDefault="005C7745" w:rsidP="001D0190">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Indukcyjność własna cewki</w:t>
            </w:r>
          </w:p>
          <w:p w:rsidR="005C7745" w:rsidRPr="00F20C94" w:rsidRDefault="005C7745" w:rsidP="001D0190">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Sprzężenie magnetyczne cewek</w:t>
            </w:r>
          </w:p>
          <w:p w:rsidR="005C7745" w:rsidRPr="00F20C94" w:rsidRDefault="005C7745" w:rsidP="001D0190">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Indukcyjność wzajemna cewek</w:t>
            </w:r>
          </w:p>
          <w:p w:rsidR="005C7745" w:rsidRPr="00F20C94" w:rsidRDefault="005C7745" w:rsidP="001D0190">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Współczynnik sprzężenia cewek</w:t>
            </w:r>
          </w:p>
          <w:p w:rsidR="005C7745" w:rsidRPr="00F20C94" w:rsidRDefault="005C7745" w:rsidP="001D0190">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Obwód magnetyczny z rdzeniem ferromagnetycznym </w:t>
            </w:r>
          </w:p>
          <w:p w:rsidR="005C7745" w:rsidRPr="00F20C94" w:rsidRDefault="005C7745" w:rsidP="001D0190">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Prądy wirowe w rdzeniu ferromagnetycznym</w:t>
            </w:r>
          </w:p>
          <w:p w:rsidR="005C7745" w:rsidRPr="00F20C94" w:rsidRDefault="005C7745" w:rsidP="001D0190">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Analogie obwodów magnetycznego i elektrycznego</w:t>
            </w:r>
          </w:p>
          <w:p w:rsidR="005C7745" w:rsidRPr="00F20C94" w:rsidRDefault="005C7745" w:rsidP="001D0190">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Obliczanie obwodów magnetycznych</w:t>
            </w:r>
          </w:p>
          <w:p w:rsidR="005C7745" w:rsidRPr="00F20C94" w:rsidRDefault="005C7745" w:rsidP="001D0190">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Energia pola magnetycznego cewki</w:t>
            </w:r>
          </w:p>
          <w:p w:rsidR="005C7745" w:rsidRPr="00F20C94" w:rsidRDefault="005C7745" w:rsidP="001D0190">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Elektromagnes – budowa, udźwig</w:t>
            </w:r>
          </w:p>
          <w:p w:rsidR="005C7745" w:rsidRPr="00F20C94" w:rsidRDefault="005C7745" w:rsidP="001D0190">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Budowa i zasada działania samochodowego przekaźnika elektromagnetycznego</w:t>
            </w:r>
          </w:p>
          <w:p w:rsidR="005C7745" w:rsidRPr="00F20C94" w:rsidRDefault="005C7745" w:rsidP="001D0190">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Rodzaje przekaźników elektromagnetycznych</w:t>
            </w:r>
          </w:p>
          <w:p w:rsidR="005C7745" w:rsidRPr="00F20C94" w:rsidRDefault="005C7745" w:rsidP="001D0190">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Oznaczenie graficzne przekaźnika samoch</w:t>
            </w:r>
            <w:r w:rsidR="007D4F24" w:rsidRPr="00F20C94">
              <w:rPr>
                <w:rFonts w:ascii="Arial" w:hAnsi="Arial" w:cs="Arial"/>
                <w:sz w:val="18"/>
                <w:szCs w:val="18"/>
                <w:lang w:val="pl-PL"/>
              </w:rPr>
              <w:t>odowego</w:t>
            </w:r>
          </w:p>
          <w:p w:rsidR="005C7745" w:rsidRPr="00F20C94" w:rsidRDefault="005C7745" w:rsidP="001D0190">
            <w:pPr>
              <w:pStyle w:val="Akapitzlist"/>
              <w:numPr>
                <w:ilvl w:val="0"/>
                <w:numId w:val="26"/>
              </w:numPr>
              <w:spacing w:after="40" w:line="240" w:lineRule="auto"/>
              <w:ind w:left="113" w:hanging="113"/>
              <w:rPr>
                <w:rFonts w:ascii="Arial" w:hAnsi="Arial" w:cs="Arial"/>
                <w:sz w:val="18"/>
                <w:szCs w:val="18"/>
              </w:rPr>
            </w:pPr>
            <w:r w:rsidRPr="00F20C94">
              <w:rPr>
                <w:rFonts w:ascii="Arial" w:hAnsi="Arial" w:cs="Arial"/>
                <w:sz w:val="18"/>
                <w:szCs w:val="18"/>
              </w:rPr>
              <w:t>Zastosowanie przekaźnika elektromagnetycznego w obudowie włącznika świateł</w:t>
            </w:r>
          </w:p>
          <w:p w:rsidR="005C7745" w:rsidRPr="00F20C94" w:rsidRDefault="005C7745" w:rsidP="001D0190">
            <w:pPr>
              <w:pStyle w:val="Akapitzlist"/>
              <w:numPr>
                <w:ilvl w:val="0"/>
                <w:numId w:val="26"/>
              </w:numPr>
              <w:spacing w:before="80" w:after="0" w:line="240" w:lineRule="auto"/>
              <w:ind w:left="113" w:hanging="113"/>
              <w:rPr>
                <w:rFonts w:ascii="Arial" w:hAnsi="Arial" w:cs="Arial"/>
                <w:sz w:val="18"/>
                <w:szCs w:val="18"/>
              </w:rPr>
            </w:pPr>
            <w:r w:rsidRPr="00F20C94">
              <w:rPr>
                <w:rFonts w:ascii="Arial" w:hAnsi="Arial" w:cs="Arial"/>
                <w:sz w:val="18"/>
                <w:szCs w:val="18"/>
              </w:rPr>
              <w:lastRenderedPageBreak/>
              <w:t>Kontaktron – budowa, działanie</w:t>
            </w:r>
          </w:p>
          <w:p w:rsidR="005C7745" w:rsidRPr="00F20C94" w:rsidRDefault="005C7745" w:rsidP="001D0190">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Zastosowanie przekaźników kontaktronowych w samochodzie</w:t>
            </w:r>
          </w:p>
          <w:p w:rsidR="005C7745" w:rsidRPr="00F20C94" w:rsidRDefault="005C7745" w:rsidP="001D0190">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Budowa i zasada działania jednotonowego sygnalizatora dźwięku</w:t>
            </w:r>
          </w:p>
          <w:p w:rsidR="005C7745" w:rsidRPr="00F20C94" w:rsidRDefault="005C7745" w:rsidP="001D0190">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Budowa i zasada działania elektrozaworu</w:t>
            </w:r>
          </w:p>
        </w:tc>
        <w:tc>
          <w:tcPr>
            <w:tcW w:w="3118" w:type="dxa"/>
          </w:tcPr>
          <w:p w:rsidR="005C7745" w:rsidRPr="00F20C94" w:rsidRDefault="005C7745" w:rsidP="001D0190">
            <w:pPr>
              <w:pStyle w:val="Akapitzlist"/>
              <w:numPr>
                <w:ilvl w:val="0"/>
                <w:numId w:val="50"/>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Rys</w:t>
            </w:r>
            <w:r w:rsidR="007D4F24" w:rsidRPr="00F20C94">
              <w:rPr>
                <w:rFonts w:ascii="Arial" w:hAnsi="Arial" w:cs="Arial"/>
                <w:sz w:val="18"/>
                <w:szCs w:val="18"/>
                <w:lang w:val="pl-PL"/>
              </w:rPr>
              <w:t>owanie linii</w:t>
            </w:r>
            <w:r w:rsidRPr="00F20C94">
              <w:rPr>
                <w:rFonts w:ascii="Arial" w:hAnsi="Arial" w:cs="Arial"/>
                <w:sz w:val="18"/>
                <w:szCs w:val="18"/>
              </w:rPr>
              <w:t xml:space="preserve"> pol</w:t>
            </w:r>
            <w:r w:rsidR="007D4F24" w:rsidRPr="00F20C94">
              <w:rPr>
                <w:rFonts w:ascii="Arial" w:hAnsi="Arial" w:cs="Arial"/>
                <w:sz w:val="18"/>
                <w:szCs w:val="18"/>
                <w:lang w:val="pl-PL"/>
              </w:rPr>
              <w:t>a</w:t>
            </w:r>
            <w:r w:rsidRPr="00F20C94">
              <w:rPr>
                <w:rFonts w:ascii="Arial" w:hAnsi="Arial" w:cs="Arial"/>
                <w:sz w:val="18"/>
                <w:szCs w:val="18"/>
              </w:rPr>
              <w:t xml:space="preserve"> magnetyczne</w:t>
            </w:r>
            <w:r w:rsidR="007D4F24" w:rsidRPr="00F20C94">
              <w:rPr>
                <w:rFonts w:ascii="Arial" w:hAnsi="Arial" w:cs="Arial"/>
                <w:sz w:val="18"/>
                <w:szCs w:val="18"/>
                <w:lang w:val="pl-PL"/>
              </w:rPr>
              <w:t>go</w:t>
            </w:r>
            <w:r w:rsidRPr="00F20C94">
              <w:rPr>
                <w:rFonts w:ascii="Arial" w:hAnsi="Arial" w:cs="Arial"/>
                <w:sz w:val="18"/>
                <w:szCs w:val="18"/>
              </w:rPr>
              <w:t xml:space="preserve"> w otoczeniu przewodnika z prądem stałym</w:t>
            </w:r>
          </w:p>
          <w:p w:rsidR="005C7745" w:rsidRPr="00F20C94" w:rsidRDefault="005C7745" w:rsidP="001D0190">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Określa</w:t>
            </w:r>
            <w:r w:rsidR="007D4F24" w:rsidRPr="00F20C94">
              <w:rPr>
                <w:rFonts w:ascii="Arial" w:hAnsi="Arial" w:cs="Arial"/>
                <w:sz w:val="18"/>
                <w:szCs w:val="18"/>
                <w:lang w:val="pl-PL"/>
              </w:rPr>
              <w:t>nie</w:t>
            </w:r>
            <w:r w:rsidRPr="00F20C94">
              <w:rPr>
                <w:rFonts w:ascii="Arial" w:hAnsi="Arial" w:cs="Arial"/>
                <w:sz w:val="18"/>
                <w:szCs w:val="18"/>
              </w:rPr>
              <w:t xml:space="preserve"> na podstawie tabel wartości przenikalności magnetycznej</w:t>
            </w:r>
          </w:p>
          <w:p w:rsidR="005C7745" w:rsidRPr="00F20C94" w:rsidRDefault="007D4F24" w:rsidP="001D0190">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lang w:val="pl-PL"/>
              </w:rPr>
              <w:t>Wskazyw</w:t>
            </w:r>
            <w:r w:rsidR="005C7745" w:rsidRPr="00F20C94">
              <w:rPr>
                <w:rFonts w:ascii="Arial" w:hAnsi="Arial" w:cs="Arial"/>
                <w:sz w:val="18"/>
                <w:szCs w:val="18"/>
              </w:rPr>
              <w:t>a</w:t>
            </w:r>
            <w:r w:rsidRPr="00F20C94">
              <w:rPr>
                <w:rFonts w:ascii="Arial" w:hAnsi="Arial" w:cs="Arial"/>
                <w:sz w:val="18"/>
                <w:szCs w:val="18"/>
                <w:lang w:val="pl-PL"/>
              </w:rPr>
              <w:t>nie</w:t>
            </w:r>
            <w:r w:rsidR="005C7745" w:rsidRPr="00F20C94">
              <w:rPr>
                <w:rFonts w:ascii="Arial" w:hAnsi="Arial" w:cs="Arial"/>
                <w:sz w:val="18"/>
                <w:szCs w:val="18"/>
              </w:rPr>
              <w:t xml:space="preserve"> </w:t>
            </w:r>
            <w:r w:rsidRPr="00F20C94">
              <w:rPr>
                <w:rFonts w:ascii="Arial" w:hAnsi="Arial" w:cs="Arial"/>
                <w:sz w:val="18"/>
                <w:szCs w:val="18"/>
                <w:lang w:val="pl-PL"/>
              </w:rPr>
              <w:t>r</w:t>
            </w:r>
            <w:r w:rsidR="005C7745" w:rsidRPr="00F20C94">
              <w:rPr>
                <w:rFonts w:ascii="Arial" w:hAnsi="Arial" w:cs="Arial"/>
                <w:sz w:val="18"/>
                <w:szCs w:val="18"/>
              </w:rPr>
              <w:t>odzaj</w:t>
            </w:r>
            <w:r w:rsidRPr="00F20C94">
              <w:rPr>
                <w:rFonts w:ascii="Arial" w:hAnsi="Arial" w:cs="Arial"/>
                <w:sz w:val="18"/>
                <w:szCs w:val="18"/>
                <w:lang w:val="pl-PL"/>
              </w:rPr>
              <w:t>ów</w:t>
            </w:r>
            <w:r w:rsidR="005C7745" w:rsidRPr="00F20C94">
              <w:rPr>
                <w:rFonts w:ascii="Arial" w:hAnsi="Arial" w:cs="Arial"/>
                <w:sz w:val="18"/>
                <w:szCs w:val="18"/>
              </w:rPr>
              <w:t xml:space="preserve"> materiałów magnetycznych występujących w przyrodzie </w:t>
            </w:r>
          </w:p>
          <w:p w:rsidR="005C7745" w:rsidRPr="00F20C94" w:rsidRDefault="005C7745" w:rsidP="001D0190">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Klasyfik</w:t>
            </w:r>
            <w:r w:rsidR="007D4F24" w:rsidRPr="00F20C94">
              <w:rPr>
                <w:rFonts w:ascii="Arial" w:hAnsi="Arial" w:cs="Arial"/>
                <w:sz w:val="18"/>
                <w:szCs w:val="18"/>
                <w:lang w:val="pl-PL"/>
              </w:rPr>
              <w:t>owanie</w:t>
            </w:r>
            <w:r w:rsidRPr="00F20C94">
              <w:rPr>
                <w:rFonts w:ascii="Arial" w:hAnsi="Arial" w:cs="Arial"/>
                <w:sz w:val="18"/>
                <w:szCs w:val="18"/>
              </w:rPr>
              <w:t xml:space="preserve"> materiał</w:t>
            </w:r>
            <w:r w:rsidR="007D4F24" w:rsidRPr="00F20C94">
              <w:rPr>
                <w:rFonts w:ascii="Arial" w:hAnsi="Arial" w:cs="Arial"/>
                <w:sz w:val="18"/>
                <w:szCs w:val="18"/>
                <w:lang w:val="pl-PL"/>
              </w:rPr>
              <w:t>ów</w:t>
            </w:r>
            <w:r w:rsidRPr="00F20C94">
              <w:rPr>
                <w:rFonts w:ascii="Arial" w:hAnsi="Arial" w:cs="Arial"/>
                <w:sz w:val="18"/>
                <w:szCs w:val="18"/>
              </w:rPr>
              <w:t xml:space="preserve"> magnetyczn</w:t>
            </w:r>
            <w:r w:rsidR="007D4F24" w:rsidRPr="00F20C94">
              <w:rPr>
                <w:rFonts w:ascii="Arial" w:hAnsi="Arial" w:cs="Arial"/>
                <w:sz w:val="18"/>
                <w:szCs w:val="18"/>
                <w:lang w:val="pl-PL"/>
              </w:rPr>
              <w:t>ie</w:t>
            </w:r>
            <w:r w:rsidRPr="00F20C94">
              <w:rPr>
                <w:rFonts w:ascii="Arial" w:hAnsi="Arial" w:cs="Arial"/>
                <w:sz w:val="18"/>
                <w:szCs w:val="18"/>
              </w:rPr>
              <w:t xml:space="preserve"> mię</w:t>
            </w:r>
            <w:r w:rsidR="007D4F24" w:rsidRPr="00F20C94">
              <w:rPr>
                <w:rFonts w:ascii="Arial" w:hAnsi="Arial" w:cs="Arial"/>
                <w:sz w:val="18"/>
                <w:szCs w:val="18"/>
                <w:lang w:val="pl-PL"/>
              </w:rPr>
              <w:t>k</w:t>
            </w:r>
            <w:r w:rsidRPr="00F20C94">
              <w:rPr>
                <w:rFonts w:ascii="Arial" w:hAnsi="Arial" w:cs="Arial"/>
                <w:sz w:val="18"/>
                <w:szCs w:val="18"/>
              </w:rPr>
              <w:t>ki</w:t>
            </w:r>
            <w:r w:rsidR="007D4F24" w:rsidRPr="00F20C94">
              <w:rPr>
                <w:rFonts w:ascii="Arial" w:hAnsi="Arial" w:cs="Arial"/>
                <w:sz w:val="18"/>
                <w:szCs w:val="18"/>
                <w:lang w:val="pl-PL"/>
              </w:rPr>
              <w:t>ch</w:t>
            </w:r>
            <w:r w:rsidRPr="00F20C94">
              <w:rPr>
                <w:rFonts w:ascii="Arial" w:hAnsi="Arial" w:cs="Arial"/>
                <w:sz w:val="18"/>
                <w:szCs w:val="18"/>
              </w:rPr>
              <w:t xml:space="preserve"> i tward</w:t>
            </w:r>
            <w:r w:rsidR="007D4F24" w:rsidRPr="00F20C94">
              <w:rPr>
                <w:rFonts w:ascii="Arial" w:hAnsi="Arial" w:cs="Arial"/>
                <w:sz w:val="18"/>
                <w:szCs w:val="18"/>
                <w:lang w:val="pl-PL"/>
              </w:rPr>
              <w:t>ych</w:t>
            </w:r>
          </w:p>
          <w:p w:rsidR="005C7745" w:rsidRPr="00F20C94" w:rsidRDefault="005C7745" w:rsidP="001D0190">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Rys</w:t>
            </w:r>
            <w:r w:rsidR="007D4F24" w:rsidRPr="00F20C94">
              <w:rPr>
                <w:rFonts w:ascii="Arial" w:hAnsi="Arial" w:cs="Arial"/>
                <w:sz w:val="18"/>
                <w:szCs w:val="18"/>
                <w:lang w:val="pl-PL"/>
              </w:rPr>
              <w:t>owanie</w:t>
            </w:r>
            <w:r w:rsidR="007D4F24" w:rsidRPr="00F20C94">
              <w:rPr>
                <w:rFonts w:ascii="Arial" w:hAnsi="Arial" w:cs="Arial"/>
                <w:sz w:val="18"/>
                <w:szCs w:val="18"/>
              </w:rPr>
              <w:t xml:space="preserve"> sprzężon</w:t>
            </w:r>
            <w:r w:rsidR="007D4F24" w:rsidRPr="00F20C94">
              <w:rPr>
                <w:rFonts w:ascii="Arial" w:hAnsi="Arial" w:cs="Arial"/>
                <w:sz w:val="18"/>
                <w:szCs w:val="18"/>
                <w:lang w:val="pl-PL"/>
              </w:rPr>
              <w:t>ych</w:t>
            </w:r>
            <w:r w:rsidR="007D4F24" w:rsidRPr="00F20C94">
              <w:rPr>
                <w:rFonts w:ascii="Arial" w:hAnsi="Arial" w:cs="Arial"/>
                <w:sz w:val="18"/>
                <w:szCs w:val="18"/>
              </w:rPr>
              <w:t xml:space="preserve"> obwod</w:t>
            </w:r>
            <w:r w:rsidR="007D4F24" w:rsidRPr="00F20C94">
              <w:rPr>
                <w:rFonts w:ascii="Arial" w:hAnsi="Arial" w:cs="Arial"/>
                <w:sz w:val="18"/>
                <w:szCs w:val="18"/>
                <w:lang w:val="pl-PL"/>
              </w:rPr>
              <w:t>ów</w:t>
            </w:r>
            <w:r w:rsidRPr="00F20C94">
              <w:rPr>
                <w:rFonts w:ascii="Arial" w:hAnsi="Arial" w:cs="Arial"/>
                <w:sz w:val="18"/>
                <w:szCs w:val="18"/>
              </w:rPr>
              <w:t xml:space="preserve"> magnetyczn</w:t>
            </w:r>
            <w:r w:rsidR="007D4F24" w:rsidRPr="00F20C94">
              <w:rPr>
                <w:rFonts w:ascii="Arial" w:hAnsi="Arial" w:cs="Arial"/>
                <w:sz w:val="18"/>
                <w:szCs w:val="18"/>
                <w:lang w:val="pl-PL"/>
              </w:rPr>
              <w:t>ych</w:t>
            </w:r>
            <w:r w:rsidRPr="00F20C94">
              <w:rPr>
                <w:rFonts w:ascii="Arial" w:hAnsi="Arial" w:cs="Arial"/>
                <w:sz w:val="18"/>
                <w:szCs w:val="18"/>
              </w:rPr>
              <w:t xml:space="preserve"> </w:t>
            </w:r>
          </w:p>
          <w:p w:rsidR="005C7745" w:rsidRPr="00F20C94" w:rsidRDefault="005C7745" w:rsidP="001D0190">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Wyznacza</w:t>
            </w:r>
            <w:r w:rsidR="007D4F24" w:rsidRPr="00F20C94">
              <w:rPr>
                <w:rFonts w:ascii="Arial" w:hAnsi="Arial" w:cs="Arial"/>
                <w:sz w:val="18"/>
                <w:szCs w:val="18"/>
                <w:lang w:val="pl-PL"/>
              </w:rPr>
              <w:t>nie</w:t>
            </w:r>
            <w:r w:rsidRPr="00F20C94">
              <w:rPr>
                <w:rFonts w:ascii="Arial" w:hAnsi="Arial" w:cs="Arial"/>
                <w:sz w:val="18"/>
                <w:szCs w:val="18"/>
              </w:rPr>
              <w:t xml:space="preserve"> zwrot</w:t>
            </w:r>
            <w:r w:rsidR="007D4F24" w:rsidRPr="00F20C94">
              <w:rPr>
                <w:rFonts w:ascii="Arial" w:hAnsi="Arial" w:cs="Arial"/>
                <w:sz w:val="18"/>
                <w:szCs w:val="18"/>
                <w:lang w:val="pl-PL"/>
              </w:rPr>
              <w:t>u</w:t>
            </w:r>
            <w:r w:rsidRPr="00F20C94">
              <w:rPr>
                <w:rFonts w:ascii="Arial" w:hAnsi="Arial" w:cs="Arial"/>
                <w:sz w:val="18"/>
                <w:szCs w:val="18"/>
              </w:rPr>
              <w:t xml:space="preserve"> prądów wirowych </w:t>
            </w:r>
            <w:r w:rsidR="00971B76" w:rsidRPr="00F20C94">
              <w:rPr>
                <w:rFonts w:ascii="Arial" w:hAnsi="Arial" w:cs="Arial"/>
                <w:sz w:val="18"/>
                <w:szCs w:val="18"/>
                <w:lang w:val="pl-PL"/>
              </w:rPr>
              <w:t>na podstawie reguły</w:t>
            </w:r>
            <w:r w:rsidRPr="00F20C94">
              <w:rPr>
                <w:rFonts w:ascii="Arial" w:hAnsi="Arial" w:cs="Arial"/>
                <w:sz w:val="18"/>
                <w:szCs w:val="18"/>
              </w:rPr>
              <w:t xml:space="preserve"> Lenza </w:t>
            </w:r>
          </w:p>
          <w:p w:rsidR="005C7745" w:rsidRPr="00F20C94" w:rsidRDefault="005C7745" w:rsidP="001D0190">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Oblicza</w:t>
            </w:r>
            <w:r w:rsidR="007D4F24" w:rsidRPr="00F20C94">
              <w:rPr>
                <w:rFonts w:ascii="Arial" w:hAnsi="Arial" w:cs="Arial"/>
                <w:sz w:val="18"/>
                <w:szCs w:val="18"/>
                <w:lang w:val="pl-PL"/>
              </w:rPr>
              <w:t>nie</w:t>
            </w:r>
            <w:r w:rsidRPr="00F20C94">
              <w:rPr>
                <w:rFonts w:ascii="Arial" w:hAnsi="Arial" w:cs="Arial"/>
                <w:sz w:val="18"/>
                <w:szCs w:val="18"/>
              </w:rPr>
              <w:t xml:space="preserve"> wartości natężenia prądu w cewce nawiniętej na rdzeniu  z blachy elektrotechnicznej</w:t>
            </w:r>
          </w:p>
          <w:p w:rsidR="005C7745" w:rsidRPr="00F20C94" w:rsidRDefault="005C7745" w:rsidP="001D0190">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Oblicza</w:t>
            </w:r>
            <w:r w:rsidR="007D4F24" w:rsidRPr="00F20C94">
              <w:rPr>
                <w:rFonts w:ascii="Arial" w:hAnsi="Arial" w:cs="Arial"/>
                <w:sz w:val="18"/>
                <w:szCs w:val="18"/>
                <w:lang w:val="pl-PL"/>
              </w:rPr>
              <w:t>nie</w:t>
            </w:r>
            <w:r w:rsidR="007D4F24" w:rsidRPr="00F20C94">
              <w:rPr>
                <w:rFonts w:ascii="Arial" w:hAnsi="Arial" w:cs="Arial"/>
                <w:sz w:val="18"/>
                <w:szCs w:val="18"/>
              </w:rPr>
              <w:t xml:space="preserve"> energi</w:t>
            </w:r>
            <w:r w:rsidR="007D4F24" w:rsidRPr="00F20C94">
              <w:rPr>
                <w:rFonts w:ascii="Arial" w:hAnsi="Arial" w:cs="Arial"/>
                <w:sz w:val="18"/>
                <w:szCs w:val="18"/>
                <w:lang w:val="pl-PL"/>
              </w:rPr>
              <w:t>i</w:t>
            </w:r>
            <w:r w:rsidRPr="00F20C94">
              <w:rPr>
                <w:rFonts w:ascii="Arial" w:hAnsi="Arial" w:cs="Arial"/>
                <w:sz w:val="18"/>
                <w:szCs w:val="18"/>
              </w:rPr>
              <w:t xml:space="preserve"> zgromadzon</w:t>
            </w:r>
            <w:r w:rsidR="007D4F24" w:rsidRPr="00F20C94">
              <w:rPr>
                <w:rFonts w:ascii="Arial" w:hAnsi="Arial" w:cs="Arial"/>
                <w:sz w:val="18"/>
                <w:szCs w:val="18"/>
                <w:lang w:val="pl-PL"/>
              </w:rPr>
              <w:t>ej</w:t>
            </w:r>
            <w:r w:rsidRPr="00F20C94">
              <w:rPr>
                <w:rFonts w:ascii="Arial" w:hAnsi="Arial" w:cs="Arial"/>
                <w:sz w:val="18"/>
                <w:szCs w:val="18"/>
              </w:rPr>
              <w:t xml:space="preserve"> w polu magnetycznym  cewki o indukcyjności L</w:t>
            </w:r>
          </w:p>
          <w:p w:rsidR="005C7745" w:rsidRPr="00F20C94" w:rsidRDefault="005C7745" w:rsidP="001D0190">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Oblicza</w:t>
            </w:r>
            <w:r w:rsidR="007D4F24" w:rsidRPr="00F20C94">
              <w:rPr>
                <w:rFonts w:ascii="Arial" w:hAnsi="Arial" w:cs="Arial"/>
                <w:sz w:val="18"/>
                <w:szCs w:val="18"/>
                <w:lang w:val="pl-PL"/>
              </w:rPr>
              <w:t>nie</w:t>
            </w:r>
            <w:r w:rsidRPr="00F20C94">
              <w:rPr>
                <w:rFonts w:ascii="Arial" w:hAnsi="Arial" w:cs="Arial"/>
                <w:sz w:val="18"/>
                <w:szCs w:val="18"/>
              </w:rPr>
              <w:t xml:space="preserve"> si</w:t>
            </w:r>
            <w:r w:rsidR="007D4F24" w:rsidRPr="00F20C94">
              <w:rPr>
                <w:rFonts w:ascii="Arial" w:hAnsi="Arial" w:cs="Arial"/>
                <w:sz w:val="18"/>
                <w:szCs w:val="18"/>
                <w:lang w:val="pl-PL"/>
              </w:rPr>
              <w:t>ły</w:t>
            </w:r>
            <w:r w:rsidRPr="00F20C94">
              <w:rPr>
                <w:rFonts w:ascii="Arial" w:hAnsi="Arial" w:cs="Arial"/>
                <w:sz w:val="18"/>
                <w:szCs w:val="18"/>
              </w:rPr>
              <w:t xml:space="preserve"> udźwigu elektromagnesu dla </w:t>
            </w:r>
            <w:r w:rsidR="007D4F24" w:rsidRPr="00F20C94">
              <w:rPr>
                <w:rFonts w:ascii="Arial" w:hAnsi="Arial" w:cs="Arial"/>
                <w:sz w:val="18"/>
                <w:szCs w:val="18"/>
                <w:lang w:val="pl-PL"/>
              </w:rPr>
              <w:t>wskaza</w:t>
            </w:r>
            <w:r w:rsidRPr="00F20C94">
              <w:rPr>
                <w:rFonts w:ascii="Arial" w:hAnsi="Arial" w:cs="Arial"/>
                <w:sz w:val="18"/>
                <w:szCs w:val="18"/>
              </w:rPr>
              <w:t>nych przekrojów bieguna elektromagnesu</w:t>
            </w:r>
          </w:p>
          <w:p w:rsidR="005C7745" w:rsidRPr="00F20C94" w:rsidRDefault="007D4F24" w:rsidP="001D0190">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005C7745" w:rsidRPr="00F20C94">
              <w:rPr>
                <w:rFonts w:ascii="Arial" w:hAnsi="Arial" w:cs="Arial"/>
                <w:sz w:val="18"/>
                <w:szCs w:val="18"/>
              </w:rPr>
              <w:t xml:space="preserve">e </w:t>
            </w:r>
            <w:r w:rsidRPr="00F20C94">
              <w:rPr>
                <w:rFonts w:ascii="Arial" w:hAnsi="Arial" w:cs="Arial"/>
                <w:sz w:val="18"/>
                <w:szCs w:val="18"/>
                <w:lang w:val="pl-PL"/>
              </w:rPr>
              <w:t>symboli</w:t>
            </w:r>
            <w:r w:rsidR="005C7745" w:rsidRPr="00F20C94">
              <w:rPr>
                <w:rFonts w:ascii="Arial" w:hAnsi="Arial" w:cs="Arial"/>
                <w:sz w:val="18"/>
                <w:szCs w:val="18"/>
              </w:rPr>
              <w:t xml:space="preserve"> graficzn</w:t>
            </w:r>
            <w:r w:rsidRPr="00F20C94">
              <w:rPr>
                <w:rFonts w:ascii="Arial" w:hAnsi="Arial" w:cs="Arial"/>
                <w:sz w:val="18"/>
                <w:szCs w:val="18"/>
                <w:lang w:val="pl-PL"/>
              </w:rPr>
              <w:t>ych</w:t>
            </w:r>
            <w:r w:rsidR="005C7745" w:rsidRPr="00F20C94">
              <w:rPr>
                <w:rFonts w:ascii="Arial" w:hAnsi="Arial" w:cs="Arial"/>
                <w:sz w:val="18"/>
                <w:szCs w:val="18"/>
              </w:rPr>
              <w:t xml:space="preserve"> podanych rodzajów styków przekaźnika </w:t>
            </w:r>
          </w:p>
          <w:p w:rsidR="005C7745" w:rsidRPr="00F20C94" w:rsidRDefault="005C7745" w:rsidP="001D0190">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Rozpozna</w:t>
            </w:r>
            <w:r w:rsidR="007D4F24" w:rsidRPr="00F20C94">
              <w:rPr>
                <w:rFonts w:ascii="Arial" w:hAnsi="Arial" w:cs="Arial"/>
                <w:sz w:val="18"/>
                <w:szCs w:val="18"/>
                <w:lang w:val="pl-PL"/>
              </w:rPr>
              <w:t>wanie</w:t>
            </w:r>
            <w:r w:rsidRPr="00F20C94">
              <w:rPr>
                <w:rFonts w:ascii="Arial" w:hAnsi="Arial" w:cs="Arial"/>
                <w:sz w:val="18"/>
                <w:szCs w:val="18"/>
              </w:rPr>
              <w:t xml:space="preserve"> przekaźnik</w:t>
            </w:r>
            <w:r w:rsidR="007D4F24" w:rsidRPr="00F20C94">
              <w:rPr>
                <w:rFonts w:ascii="Arial" w:hAnsi="Arial" w:cs="Arial"/>
                <w:sz w:val="18"/>
                <w:szCs w:val="18"/>
                <w:lang w:val="pl-PL"/>
              </w:rPr>
              <w:t>ów</w:t>
            </w:r>
            <w:r w:rsidRPr="00F20C94">
              <w:rPr>
                <w:rFonts w:ascii="Arial" w:hAnsi="Arial" w:cs="Arial"/>
                <w:sz w:val="18"/>
                <w:szCs w:val="18"/>
              </w:rPr>
              <w:t xml:space="preserve"> </w:t>
            </w:r>
            <w:r w:rsidR="007D4F24" w:rsidRPr="00F20C94">
              <w:rPr>
                <w:rFonts w:ascii="Arial" w:hAnsi="Arial" w:cs="Arial"/>
                <w:sz w:val="18"/>
                <w:szCs w:val="18"/>
                <w:lang w:val="pl-PL"/>
              </w:rPr>
              <w:t>w</w:t>
            </w:r>
            <w:r w:rsidRPr="00F20C94">
              <w:rPr>
                <w:rFonts w:ascii="Arial" w:hAnsi="Arial" w:cs="Arial"/>
                <w:sz w:val="18"/>
                <w:szCs w:val="18"/>
              </w:rPr>
              <w:t>zbudzan</w:t>
            </w:r>
            <w:r w:rsidR="007D4F24" w:rsidRPr="00F20C94">
              <w:rPr>
                <w:rFonts w:ascii="Arial" w:hAnsi="Arial" w:cs="Arial"/>
                <w:sz w:val="18"/>
                <w:szCs w:val="18"/>
                <w:lang w:val="pl-PL"/>
              </w:rPr>
              <w:t>ych</w:t>
            </w:r>
            <w:r w:rsidRPr="00F20C94">
              <w:rPr>
                <w:rFonts w:ascii="Arial" w:hAnsi="Arial" w:cs="Arial"/>
                <w:sz w:val="18"/>
                <w:szCs w:val="18"/>
              </w:rPr>
              <w:t xml:space="preserve"> prądowo i napięciowo </w:t>
            </w:r>
          </w:p>
          <w:p w:rsidR="005C7745" w:rsidRPr="00F20C94" w:rsidRDefault="007D4F24" w:rsidP="001D0190">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lang w:val="pl-PL"/>
              </w:rPr>
              <w:t>Identyfikowanie</w:t>
            </w:r>
            <w:r w:rsidR="005C7745" w:rsidRPr="00F20C94">
              <w:rPr>
                <w:rFonts w:ascii="Arial" w:hAnsi="Arial" w:cs="Arial"/>
                <w:sz w:val="18"/>
                <w:szCs w:val="18"/>
              </w:rPr>
              <w:t xml:space="preserve"> oznacze</w:t>
            </w:r>
            <w:r w:rsidRPr="00F20C94">
              <w:rPr>
                <w:rFonts w:ascii="Arial" w:hAnsi="Arial" w:cs="Arial"/>
                <w:sz w:val="18"/>
                <w:szCs w:val="18"/>
                <w:lang w:val="pl-PL"/>
              </w:rPr>
              <w:t>ń</w:t>
            </w:r>
            <w:r w:rsidR="005C7745" w:rsidRPr="00F20C94">
              <w:rPr>
                <w:rFonts w:ascii="Arial" w:hAnsi="Arial" w:cs="Arial"/>
                <w:sz w:val="18"/>
                <w:szCs w:val="18"/>
              </w:rPr>
              <w:t xml:space="preserve"> i zacisków </w:t>
            </w:r>
            <w:r w:rsidRPr="00F20C94">
              <w:rPr>
                <w:rFonts w:ascii="Arial" w:hAnsi="Arial" w:cs="Arial"/>
                <w:sz w:val="18"/>
                <w:szCs w:val="18"/>
                <w:lang w:val="pl-PL"/>
              </w:rPr>
              <w:t xml:space="preserve">wskazanego </w:t>
            </w:r>
            <w:r w:rsidR="005C7745" w:rsidRPr="00F20C94">
              <w:rPr>
                <w:rFonts w:ascii="Arial" w:hAnsi="Arial" w:cs="Arial"/>
                <w:sz w:val="18"/>
                <w:szCs w:val="18"/>
              </w:rPr>
              <w:t>przekaźnika na schemacie</w:t>
            </w:r>
            <w:r w:rsidRPr="00F20C94">
              <w:rPr>
                <w:rFonts w:ascii="Arial" w:hAnsi="Arial" w:cs="Arial"/>
                <w:sz w:val="18"/>
                <w:szCs w:val="18"/>
                <w:lang w:val="pl-PL"/>
              </w:rPr>
              <w:t xml:space="preserve"> elektrycznym</w:t>
            </w:r>
            <w:r w:rsidR="005C7745" w:rsidRPr="00F20C94">
              <w:rPr>
                <w:rFonts w:ascii="Arial" w:hAnsi="Arial" w:cs="Arial"/>
                <w:sz w:val="18"/>
                <w:szCs w:val="18"/>
              </w:rPr>
              <w:t xml:space="preserve"> i </w:t>
            </w:r>
            <w:r w:rsidRPr="00F20C94">
              <w:rPr>
                <w:rFonts w:ascii="Arial" w:hAnsi="Arial" w:cs="Arial"/>
                <w:sz w:val="18"/>
                <w:szCs w:val="18"/>
                <w:lang w:val="pl-PL"/>
              </w:rPr>
              <w:t xml:space="preserve">na </w:t>
            </w:r>
            <w:r w:rsidR="005C7745" w:rsidRPr="00F20C94">
              <w:rPr>
                <w:rFonts w:ascii="Arial" w:hAnsi="Arial" w:cs="Arial"/>
                <w:sz w:val="18"/>
                <w:szCs w:val="18"/>
              </w:rPr>
              <w:t xml:space="preserve">obudowie </w:t>
            </w:r>
            <w:r w:rsidRPr="00F20C94">
              <w:rPr>
                <w:rFonts w:ascii="Arial" w:hAnsi="Arial" w:cs="Arial"/>
                <w:sz w:val="18"/>
                <w:szCs w:val="18"/>
                <w:lang w:val="pl-PL"/>
              </w:rPr>
              <w:t xml:space="preserve">rzeczywistego </w:t>
            </w:r>
            <w:r w:rsidR="005C7745" w:rsidRPr="00F20C94">
              <w:rPr>
                <w:rFonts w:ascii="Arial" w:hAnsi="Arial" w:cs="Arial"/>
                <w:sz w:val="18"/>
                <w:szCs w:val="18"/>
              </w:rPr>
              <w:t>przekaźnika</w:t>
            </w:r>
          </w:p>
          <w:p w:rsidR="005C7745" w:rsidRPr="00F20C94" w:rsidRDefault="005C7745" w:rsidP="001D0190">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Oblicza</w:t>
            </w:r>
            <w:r w:rsidR="007D4F24" w:rsidRPr="00F20C94">
              <w:rPr>
                <w:rFonts w:ascii="Arial" w:hAnsi="Arial" w:cs="Arial"/>
                <w:sz w:val="18"/>
                <w:szCs w:val="18"/>
                <w:lang w:val="pl-PL"/>
              </w:rPr>
              <w:t>nie</w:t>
            </w:r>
            <w:r w:rsidRPr="00F20C94">
              <w:rPr>
                <w:rFonts w:ascii="Arial" w:hAnsi="Arial" w:cs="Arial"/>
                <w:sz w:val="18"/>
                <w:szCs w:val="18"/>
              </w:rPr>
              <w:t xml:space="preserve"> prąd</w:t>
            </w:r>
            <w:r w:rsidR="007D4F24" w:rsidRPr="00F20C94">
              <w:rPr>
                <w:rFonts w:ascii="Arial" w:hAnsi="Arial" w:cs="Arial"/>
                <w:sz w:val="18"/>
                <w:szCs w:val="18"/>
                <w:lang w:val="pl-PL"/>
              </w:rPr>
              <w:t>u</w:t>
            </w:r>
            <w:r w:rsidRPr="00F20C94">
              <w:rPr>
                <w:rFonts w:ascii="Arial" w:hAnsi="Arial" w:cs="Arial"/>
                <w:sz w:val="18"/>
                <w:szCs w:val="18"/>
              </w:rPr>
              <w:t xml:space="preserve"> płynąc</w:t>
            </w:r>
            <w:r w:rsidR="007D4F24" w:rsidRPr="00F20C94">
              <w:rPr>
                <w:rFonts w:ascii="Arial" w:hAnsi="Arial" w:cs="Arial"/>
                <w:sz w:val="18"/>
                <w:szCs w:val="18"/>
                <w:lang w:val="pl-PL"/>
              </w:rPr>
              <w:t>ego</w:t>
            </w:r>
            <w:r w:rsidRPr="00F20C94">
              <w:rPr>
                <w:rFonts w:ascii="Arial" w:hAnsi="Arial" w:cs="Arial"/>
                <w:sz w:val="18"/>
                <w:szCs w:val="18"/>
              </w:rPr>
              <w:t xml:space="preserve"> przez styki przekaźnika i dobiera</w:t>
            </w:r>
            <w:r w:rsidR="007D4F24" w:rsidRPr="00F20C94">
              <w:rPr>
                <w:rFonts w:ascii="Arial" w:hAnsi="Arial" w:cs="Arial"/>
                <w:sz w:val="18"/>
                <w:szCs w:val="18"/>
                <w:lang w:val="pl-PL"/>
              </w:rPr>
              <w:t>nie</w:t>
            </w:r>
            <w:r w:rsidRPr="00F20C94">
              <w:rPr>
                <w:rFonts w:ascii="Arial" w:hAnsi="Arial" w:cs="Arial"/>
                <w:sz w:val="18"/>
                <w:szCs w:val="18"/>
              </w:rPr>
              <w:t xml:space="preserve"> przekaźnik</w:t>
            </w:r>
            <w:r w:rsidR="007D4F24" w:rsidRPr="00F20C94">
              <w:rPr>
                <w:rFonts w:ascii="Arial" w:hAnsi="Arial" w:cs="Arial"/>
                <w:sz w:val="18"/>
                <w:szCs w:val="18"/>
                <w:lang w:val="pl-PL"/>
              </w:rPr>
              <w:t>a</w:t>
            </w:r>
            <w:r w:rsidRPr="00F20C94">
              <w:rPr>
                <w:rFonts w:ascii="Arial" w:hAnsi="Arial" w:cs="Arial"/>
                <w:sz w:val="18"/>
                <w:szCs w:val="18"/>
              </w:rPr>
              <w:t xml:space="preserve"> w zależności od wartości prądu płynącego przez odbiornik</w:t>
            </w:r>
          </w:p>
          <w:p w:rsidR="001E1D66" w:rsidRPr="00F20C94" w:rsidRDefault="001E1D66" w:rsidP="001E1D66">
            <w:pPr>
              <w:pStyle w:val="Akapitzlist"/>
              <w:spacing w:after="0" w:line="240" w:lineRule="auto"/>
              <w:rPr>
                <w:rFonts w:ascii="Arial" w:hAnsi="Arial" w:cs="Arial"/>
                <w:sz w:val="18"/>
                <w:szCs w:val="18"/>
                <w:lang w:val="pl-PL"/>
              </w:rPr>
            </w:pPr>
          </w:p>
          <w:p w:rsidR="001E1D66" w:rsidRPr="00F20C94" w:rsidRDefault="001E1D66" w:rsidP="001E1D66">
            <w:pPr>
              <w:pStyle w:val="Akapitzlist"/>
              <w:spacing w:after="0" w:line="240" w:lineRule="auto"/>
              <w:rPr>
                <w:rFonts w:ascii="Arial" w:hAnsi="Arial" w:cs="Arial"/>
                <w:sz w:val="18"/>
                <w:szCs w:val="18"/>
              </w:rPr>
            </w:pPr>
          </w:p>
          <w:p w:rsidR="005C7745" w:rsidRPr="00F20C94" w:rsidRDefault="005C7745" w:rsidP="001D0190">
            <w:pPr>
              <w:pStyle w:val="Akapitzlist"/>
              <w:numPr>
                <w:ilvl w:val="0"/>
                <w:numId w:val="50"/>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Rys</w:t>
            </w:r>
            <w:r w:rsidR="007D4F24" w:rsidRPr="00F20C94">
              <w:rPr>
                <w:rFonts w:ascii="Arial" w:hAnsi="Arial" w:cs="Arial"/>
                <w:sz w:val="18"/>
                <w:szCs w:val="18"/>
                <w:lang w:val="pl-PL"/>
              </w:rPr>
              <w:t>owani</w:t>
            </w:r>
            <w:r w:rsidRPr="00F20C94">
              <w:rPr>
                <w:rFonts w:ascii="Arial" w:hAnsi="Arial" w:cs="Arial"/>
                <w:sz w:val="18"/>
                <w:szCs w:val="18"/>
              </w:rPr>
              <w:t>e obw</w:t>
            </w:r>
            <w:r w:rsidR="007D4F24" w:rsidRPr="00F20C94">
              <w:rPr>
                <w:rFonts w:ascii="Arial" w:hAnsi="Arial" w:cs="Arial"/>
                <w:sz w:val="18"/>
                <w:szCs w:val="18"/>
                <w:lang w:val="pl-PL"/>
              </w:rPr>
              <w:t>odu</w:t>
            </w:r>
            <w:r w:rsidRPr="00F20C94">
              <w:rPr>
                <w:rFonts w:ascii="Arial" w:hAnsi="Arial" w:cs="Arial"/>
                <w:sz w:val="18"/>
                <w:szCs w:val="18"/>
              </w:rPr>
              <w:t xml:space="preserve"> przyłączeniow</w:t>
            </w:r>
            <w:r w:rsidR="007D4F24" w:rsidRPr="00F20C94">
              <w:rPr>
                <w:rFonts w:ascii="Arial" w:hAnsi="Arial" w:cs="Arial"/>
                <w:sz w:val="18"/>
                <w:szCs w:val="18"/>
                <w:lang w:val="pl-PL"/>
              </w:rPr>
              <w:t>ego</w:t>
            </w:r>
            <w:r w:rsidRPr="00F20C94">
              <w:rPr>
                <w:rFonts w:ascii="Arial" w:hAnsi="Arial" w:cs="Arial"/>
                <w:sz w:val="18"/>
                <w:szCs w:val="18"/>
              </w:rPr>
              <w:t xml:space="preserve"> sygnału dźwiękowego z instalacj</w:t>
            </w:r>
            <w:r w:rsidR="007D4F24" w:rsidRPr="00F20C94">
              <w:rPr>
                <w:rFonts w:ascii="Arial" w:hAnsi="Arial" w:cs="Arial"/>
                <w:sz w:val="18"/>
                <w:szCs w:val="18"/>
                <w:lang w:val="pl-PL"/>
              </w:rPr>
              <w:t>ą</w:t>
            </w:r>
            <w:r w:rsidRPr="00F20C94">
              <w:rPr>
                <w:rFonts w:ascii="Arial" w:hAnsi="Arial" w:cs="Arial"/>
                <w:sz w:val="18"/>
                <w:szCs w:val="18"/>
              </w:rPr>
              <w:t xml:space="preserve"> el</w:t>
            </w:r>
            <w:r w:rsidR="007D4F24" w:rsidRPr="00F20C94">
              <w:rPr>
                <w:rFonts w:ascii="Arial" w:hAnsi="Arial" w:cs="Arial"/>
                <w:sz w:val="18"/>
                <w:szCs w:val="18"/>
                <w:lang w:val="pl-PL"/>
              </w:rPr>
              <w:t>ektryczną</w:t>
            </w:r>
            <w:r w:rsidRPr="00F20C94">
              <w:rPr>
                <w:rFonts w:ascii="Arial" w:hAnsi="Arial" w:cs="Arial"/>
                <w:sz w:val="18"/>
                <w:szCs w:val="18"/>
              </w:rPr>
              <w:t xml:space="preserve"> </w:t>
            </w:r>
            <w:r w:rsidR="007D4F24" w:rsidRPr="00F20C94">
              <w:rPr>
                <w:rFonts w:ascii="Arial" w:hAnsi="Arial" w:cs="Arial"/>
                <w:sz w:val="18"/>
                <w:szCs w:val="18"/>
                <w:lang w:val="pl-PL"/>
              </w:rPr>
              <w:t>s</w:t>
            </w:r>
            <w:r w:rsidRPr="00F20C94">
              <w:rPr>
                <w:rFonts w:ascii="Arial" w:hAnsi="Arial" w:cs="Arial"/>
                <w:sz w:val="18"/>
                <w:szCs w:val="18"/>
              </w:rPr>
              <w:t>amochodu</w:t>
            </w:r>
          </w:p>
          <w:p w:rsidR="005C7745" w:rsidRPr="00F20C94" w:rsidRDefault="005C7745" w:rsidP="001D0190">
            <w:pPr>
              <w:pStyle w:val="Akapitzlist"/>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Rozpozna</w:t>
            </w:r>
            <w:r w:rsidR="007D4F24" w:rsidRPr="00F20C94">
              <w:rPr>
                <w:rFonts w:ascii="Arial" w:hAnsi="Arial" w:cs="Arial"/>
                <w:sz w:val="18"/>
                <w:szCs w:val="18"/>
                <w:lang w:val="pl-PL"/>
              </w:rPr>
              <w:t>wani</w:t>
            </w:r>
            <w:r w:rsidRPr="00F20C94">
              <w:rPr>
                <w:rFonts w:ascii="Arial" w:hAnsi="Arial" w:cs="Arial"/>
                <w:sz w:val="18"/>
                <w:szCs w:val="18"/>
              </w:rPr>
              <w:t>e element</w:t>
            </w:r>
            <w:r w:rsidR="007D4F24" w:rsidRPr="00F20C94">
              <w:rPr>
                <w:rFonts w:ascii="Arial" w:hAnsi="Arial" w:cs="Arial"/>
                <w:sz w:val="18"/>
                <w:szCs w:val="18"/>
                <w:lang w:val="pl-PL"/>
              </w:rPr>
              <w:t>ów</w:t>
            </w:r>
            <w:r w:rsidRPr="00F20C94">
              <w:rPr>
                <w:rFonts w:ascii="Arial" w:hAnsi="Arial" w:cs="Arial"/>
                <w:sz w:val="18"/>
                <w:szCs w:val="18"/>
              </w:rPr>
              <w:t xml:space="preserve"> budowy sygnalizatora dźwiękowego na modelu</w:t>
            </w:r>
          </w:p>
          <w:p w:rsidR="005C7745" w:rsidRPr="00F20C94" w:rsidRDefault="005C7745" w:rsidP="003E1508">
            <w:pPr>
              <w:spacing w:after="0" w:line="240" w:lineRule="auto"/>
              <w:ind w:left="113" w:hanging="113"/>
              <w:rPr>
                <w:rFonts w:ascii="Arial" w:hAnsi="Arial" w:cs="Arial"/>
                <w:sz w:val="18"/>
                <w:szCs w:val="18"/>
              </w:rPr>
            </w:pPr>
          </w:p>
        </w:tc>
        <w:tc>
          <w:tcPr>
            <w:tcW w:w="1559" w:type="dxa"/>
            <w:vMerge/>
          </w:tcPr>
          <w:p w:rsidR="005C7745" w:rsidRPr="00F20C94" w:rsidRDefault="005C7745" w:rsidP="003E1508">
            <w:pPr>
              <w:spacing w:after="0" w:line="240" w:lineRule="auto"/>
              <w:ind w:left="113" w:hanging="113"/>
              <w:jc w:val="center"/>
              <w:rPr>
                <w:sz w:val="18"/>
                <w:szCs w:val="18"/>
              </w:rPr>
            </w:pPr>
          </w:p>
        </w:tc>
      </w:tr>
    </w:tbl>
    <w:p w:rsidR="007A6B9E" w:rsidRPr="00F20C94" w:rsidRDefault="007A6B9E"/>
    <w:p w:rsidR="007A6B9E" w:rsidRPr="00F20C94" w:rsidRDefault="007A6B9E"/>
    <w:p w:rsidR="007A6B9E" w:rsidRPr="00F20C94" w:rsidRDefault="007A6B9E"/>
    <w:p w:rsidR="007A6B9E" w:rsidRPr="00F20C94" w:rsidRDefault="007A6B9E"/>
    <w:p w:rsidR="007A6B9E" w:rsidRPr="00F20C94" w:rsidRDefault="007A6B9E"/>
    <w:p w:rsidR="007A6B9E" w:rsidRPr="00F20C94" w:rsidRDefault="007A6B9E"/>
    <w:p w:rsidR="007A6B9E" w:rsidRPr="00F20C94" w:rsidRDefault="007A6B9E"/>
    <w:p w:rsidR="007A6B9E" w:rsidRPr="00F20C94" w:rsidRDefault="007A6B9E"/>
    <w:p w:rsidR="00052D79" w:rsidRPr="00F20C94" w:rsidRDefault="00052D79"/>
    <w:p w:rsidR="007A6B9E" w:rsidRPr="00F20C94" w:rsidRDefault="007A6B9E"/>
    <w:p w:rsidR="007A6B9E" w:rsidRPr="00F20C94" w:rsidRDefault="007A6B9E"/>
    <w:p w:rsidR="007A6B9E" w:rsidRPr="00F20C94" w:rsidRDefault="007A6B9E"/>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977"/>
        <w:gridCol w:w="3118"/>
        <w:gridCol w:w="1559"/>
      </w:tblGrid>
      <w:tr w:rsidR="00171517" w:rsidRPr="00F20C94" w:rsidTr="007A6B9E">
        <w:tc>
          <w:tcPr>
            <w:tcW w:w="2694"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274"/>
        </w:trPr>
        <w:tc>
          <w:tcPr>
            <w:tcW w:w="2694" w:type="dxa"/>
            <w:vMerge w:val="restart"/>
          </w:tcPr>
          <w:p w:rsidR="00800DF4" w:rsidRPr="00800DF4" w:rsidRDefault="00800DF4" w:rsidP="00800DF4">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MOT.02.2</w:t>
            </w:r>
          </w:p>
          <w:p w:rsidR="00800DF4" w:rsidRPr="00800DF4" w:rsidRDefault="00800DF4" w:rsidP="00800DF4">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(1) rozróżnia zjawiska związane z elektrycznością;</w:t>
            </w:r>
          </w:p>
          <w:p w:rsidR="00800DF4" w:rsidRDefault="00800DF4" w:rsidP="00800DF4">
            <w:pPr>
              <w:pStyle w:val="Akapitzlist"/>
              <w:spacing w:before="40" w:after="0" w:line="240" w:lineRule="auto"/>
              <w:ind w:left="34"/>
              <w:rPr>
                <w:rFonts w:ascii="Arial" w:hAnsi="Arial" w:cs="Arial"/>
                <w:sz w:val="18"/>
                <w:szCs w:val="18"/>
                <w:lang w:val="pl-PL"/>
              </w:rPr>
            </w:pPr>
            <w:r>
              <w:rPr>
                <w:rFonts w:ascii="Arial" w:hAnsi="Arial" w:cs="Arial"/>
                <w:sz w:val="18"/>
                <w:szCs w:val="18"/>
                <w:lang w:val="pl-PL"/>
              </w:rPr>
              <w:t xml:space="preserve">(3) </w:t>
            </w:r>
            <w:r w:rsidRPr="00800DF4">
              <w:rPr>
                <w:rFonts w:ascii="Arial" w:hAnsi="Arial" w:cs="Arial"/>
                <w:sz w:val="18"/>
                <w:szCs w:val="18"/>
                <w:lang w:val="pl-PL"/>
              </w:rPr>
              <w:t>charakteryzuje materiały pod względem właściwości elektrycznych i magnetycznych</w:t>
            </w:r>
            <w:r>
              <w:rPr>
                <w:rFonts w:ascii="Arial" w:hAnsi="Arial" w:cs="Arial"/>
                <w:sz w:val="18"/>
                <w:szCs w:val="18"/>
                <w:lang w:val="pl-PL"/>
              </w:rPr>
              <w:t>;</w:t>
            </w:r>
          </w:p>
          <w:p w:rsidR="00800DF4" w:rsidRPr="00800DF4" w:rsidRDefault="00800DF4" w:rsidP="00800DF4">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(4) stosuje prawa elektrotechniki do obliczania i szacowania wartości wielkości elektrycznych w obwodach elektrycznych i układach elektronicznych;</w:t>
            </w:r>
          </w:p>
          <w:p w:rsidR="00800DF4" w:rsidRPr="00800DF4" w:rsidRDefault="00800DF4" w:rsidP="00800DF4">
            <w:pPr>
              <w:pStyle w:val="Akapitzlist"/>
              <w:spacing w:before="40" w:after="0" w:line="240" w:lineRule="auto"/>
              <w:ind w:left="34"/>
              <w:rPr>
                <w:rFonts w:ascii="Arial" w:hAnsi="Arial" w:cs="Arial"/>
                <w:sz w:val="18"/>
                <w:szCs w:val="18"/>
                <w:lang w:val="pl-PL"/>
              </w:rPr>
            </w:pPr>
            <w:r w:rsidRPr="00800DF4">
              <w:rPr>
                <w:rFonts w:ascii="Arial" w:hAnsi="Arial" w:cs="Arial"/>
                <w:sz w:val="18"/>
                <w:szCs w:val="18"/>
                <w:lang w:val="pl-PL"/>
              </w:rPr>
              <w:t>(5) rozróżnia elementy obwodów elektrycznych i układów elektronicznych;</w:t>
            </w:r>
          </w:p>
          <w:p w:rsidR="005C7745" w:rsidRPr="00F20C94" w:rsidRDefault="00800DF4" w:rsidP="00800DF4">
            <w:pPr>
              <w:spacing w:after="0" w:line="240" w:lineRule="auto"/>
              <w:rPr>
                <w:rFonts w:ascii="Arial" w:hAnsi="Arial" w:cs="Arial"/>
                <w:sz w:val="18"/>
                <w:szCs w:val="18"/>
              </w:rPr>
            </w:pPr>
            <w:r w:rsidRPr="00800DF4">
              <w:rPr>
                <w:rFonts w:ascii="Arial" w:hAnsi="Arial" w:cs="Arial"/>
                <w:sz w:val="18"/>
                <w:szCs w:val="18"/>
              </w:rPr>
              <w:t>(6) rozróżnia układy elektryczne i elektroniczne;</w:t>
            </w:r>
          </w:p>
        </w:tc>
        <w:tc>
          <w:tcPr>
            <w:tcW w:w="11056" w:type="dxa"/>
            <w:gridSpan w:val="3"/>
          </w:tcPr>
          <w:p w:rsidR="005C7745" w:rsidRPr="00F20C94" w:rsidRDefault="00DE4582" w:rsidP="004F09C9">
            <w:pPr>
              <w:spacing w:before="40" w:after="0" w:line="240" w:lineRule="auto"/>
              <w:jc w:val="center"/>
              <w:rPr>
                <w:rFonts w:ascii="Arial" w:hAnsi="Arial" w:cs="Arial"/>
                <w:b/>
                <w:sz w:val="18"/>
                <w:szCs w:val="18"/>
              </w:rPr>
            </w:pPr>
            <w:r>
              <w:rPr>
                <w:rFonts w:ascii="Arial" w:hAnsi="Arial" w:cs="Arial"/>
                <w:b/>
                <w:sz w:val="18"/>
                <w:szCs w:val="18"/>
              </w:rPr>
              <w:t>4</w:t>
            </w:r>
            <w:r w:rsidR="00171517" w:rsidRPr="00F20C94">
              <w:rPr>
                <w:rFonts w:ascii="Arial" w:hAnsi="Arial" w:cs="Arial"/>
                <w:b/>
                <w:sz w:val="18"/>
                <w:szCs w:val="18"/>
              </w:rPr>
              <w:t xml:space="preserve">.5. </w:t>
            </w:r>
            <w:r w:rsidR="005C7745" w:rsidRPr="00F20C94">
              <w:rPr>
                <w:rFonts w:ascii="Arial" w:hAnsi="Arial" w:cs="Arial"/>
                <w:b/>
                <w:sz w:val="18"/>
                <w:szCs w:val="18"/>
              </w:rPr>
              <w:t>Podzespoły elektroniczne</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after="0" w:line="240" w:lineRule="auto"/>
              <w:rPr>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24A63" w:rsidRPr="00F20C94" w:rsidTr="007A6B9E">
        <w:tblPrEx>
          <w:tblBorders>
            <w:bottom w:val="single" w:sz="4" w:space="0" w:color="auto"/>
          </w:tblBorders>
        </w:tblPrEx>
        <w:trPr>
          <w:cantSplit/>
          <w:trHeight w:val="8496"/>
        </w:trPr>
        <w:tc>
          <w:tcPr>
            <w:tcW w:w="2694" w:type="dxa"/>
            <w:vMerge/>
          </w:tcPr>
          <w:p w:rsidR="005C7745" w:rsidRPr="00F20C94" w:rsidRDefault="005C7745" w:rsidP="003E1508">
            <w:pPr>
              <w:spacing w:line="240" w:lineRule="auto"/>
              <w:rPr>
                <w:b/>
              </w:rPr>
            </w:pPr>
          </w:p>
        </w:tc>
        <w:tc>
          <w:tcPr>
            <w:tcW w:w="4961" w:type="dxa"/>
          </w:tcPr>
          <w:p w:rsidR="005C7745" w:rsidRPr="00F20C94" w:rsidRDefault="005C7745" w:rsidP="00F0438F">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9444E3" w:rsidP="001D0190">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proces tworzenia się złącza PN</w:t>
            </w:r>
          </w:p>
          <w:p w:rsidR="005C7745" w:rsidRPr="00F20C94" w:rsidRDefault="001A00E5" w:rsidP="001D0190">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lang w:val="pl-PL"/>
              </w:rPr>
              <w:t>wyjaśnia</w:t>
            </w:r>
            <w:r w:rsidRPr="00F20C94">
              <w:rPr>
                <w:rFonts w:ascii="Arial" w:hAnsi="Arial" w:cs="Arial"/>
                <w:sz w:val="18"/>
                <w:szCs w:val="18"/>
                <w:lang w:val="pl-PL"/>
              </w:rPr>
              <w:t xml:space="preserve"> własności</w:t>
            </w:r>
            <w:r w:rsidR="005C7745" w:rsidRPr="00F20C94">
              <w:rPr>
                <w:rFonts w:ascii="Arial" w:hAnsi="Arial" w:cs="Arial"/>
                <w:sz w:val="18"/>
                <w:szCs w:val="18"/>
              </w:rPr>
              <w:t xml:space="preserve"> złącz</w:t>
            </w:r>
            <w:r w:rsidRPr="00F20C94">
              <w:rPr>
                <w:rFonts w:ascii="Arial" w:hAnsi="Arial" w:cs="Arial"/>
                <w:sz w:val="18"/>
                <w:szCs w:val="18"/>
                <w:lang w:val="pl-PL"/>
              </w:rPr>
              <w:t>a</w:t>
            </w:r>
            <w:r w:rsidR="005C7745" w:rsidRPr="00F20C94">
              <w:rPr>
                <w:rFonts w:ascii="Arial" w:hAnsi="Arial" w:cs="Arial"/>
                <w:sz w:val="18"/>
                <w:szCs w:val="18"/>
              </w:rPr>
              <w:t xml:space="preserve"> PN spolaryzowane</w:t>
            </w:r>
            <w:r w:rsidRPr="00F20C94">
              <w:rPr>
                <w:rFonts w:ascii="Arial" w:hAnsi="Arial" w:cs="Arial"/>
                <w:sz w:val="18"/>
                <w:szCs w:val="18"/>
                <w:lang w:val="pl-PL"/>
              </w:rPr>
              <w:t>go</w:t>
            </w:r>
            <w:r w:rsidR="005C7745" w:rsidRPr="00F20C94">
              <w:rPr>
                <w:rFonts w:ascii="Arial" w:hAnsi="Arial" w:cs="Arial"/>
                <w:sz w:val="18"/>
                <w:szCs w:val="18"/>
              </w:rPr>
              <w:t xml:space="preserve"> w kierunku przewodzenia</w:t>
            </w:r>
            <w:r w:rsidR="00052D79" w:rsidRPr="00F20C94">
              <w:rPr>
                <w:rFonts w:ascii="Arial" w:hAnsi="Arial" w:cs="Arial"/>
                <w:sz w:val="18"/>
                <w:szCs w:val="18"/>
                <w:lang w:val="pl-PL"/>
              </w:rPr>
              <w:t xml:space="preserve"> oraz</w:t>
            </w:r>
            <w:r w:rsidRPr="00F20C94">
              <w:rPr>
                <w:rFonts w:ascii="Arial" w:hAnsi="Arial" w:cs="Arial"/>
                <w:sz w:val="18"/>
                <w:szCs w:val="18"/>
              </w:rPr>
              <w:t xml:space="preserve"> spolaryzowane</w:t>
            </w:r>
            <w:r w:rsidRPr="00F20C94">
              <w:rPr>
                <w:rFonts w:ascii="Arial" w:hAnsi="Arial" w:cs="Arial"/>
                <w:sz w:val="18"/>
                <w:szCs w:val="18"/>
                <w:lang w:val="pl-PL"/>
              </w:rPr>
              <w:t>go</w:t>
            </w:r>
            <w:r w:rsidRPr="00F20C94">
              <w:rPr>
                <w:rFonts w:ascii="Arial" w:hAnsi="Arial" w:cs="Arial"/>
                <w:sz w:val="18"/>
                <w:szCs w:val="18"/>
              </w:rPr>
              <w:t xml:space="preserve"> w kierunku </w:t>
            </w:r>
            <w:r w:rsidR="005C7745" w:rsidRPr="00F20C94">
              <w:rPr>
                <w:rFonts w:ascii="Arial" w:hAnsi="Arial" w:cs="Arial"/>
                <w:sz w:val="18"/>
                <w:szCs w:val="18"/>
              </w:rPr>
              <w:t>zaporowym</w:t>
            </w:r>
          </w:p>
          <w:p w:rsidR="005C7745" w:rsidRPr="00F20C94" w:rsidRDefault="001A00E5" w:rsidP="001D0190">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rysuje</w:t>
            </w:r>
            <w:r w:rsidR="005C7745" w:rsidRPr="00F20C94">
              <w:rPr>
                <w:rFonts w:ascii="Arial" w:hAnsi="Arial" w:cs="Arial"/>
                <w:sz w:val="18"/>
                <w:szCs w:val="18"/>
              </w:rPr>
              <w:t xml:space="preserve"> symbol graficzny diody</w:t>
            </w:r>
          </w:p>
          <w:p w:rsidR="005C7745" w:rsidRPr="00F20C94" w:rsidRDefault="001A00E5" w:rsidP="001D0190">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prądowo</w:t>
            </w:r>
            <w:r w:rsidRPr="00F20C94">
              <w:rPr>
                <w:rFonts w:ascii="Arial" w:hAnsi="Arial" w:cs="Arial"/>
                <w:sz w:val="18"/>
                <w:szCs w:val="18"/>
                <w:lang w:val="pl-PL"/>
              </w:rPr>
              <w:t>-</w:t>
            </w:r>
            <w:r w:rsidR="005C7745" w:rsidRPr="00F20C94">
              <w:rPr>
                <w:rFonts w:ascii="Arial" w:hAnsi="Arial" w:cs="Arial"/>
                <w:sz w:val="18"/>
                <w:szCs w:val="18"/>
              </w:rPr>
              <w:t>napięciową diody</w:t>
            </w:r>
          </w:p>
          <w:p w:rsidR="005C7745" w:rsidRPr="00F20C94" w:rsidRDefault="00E82F64" w:rsidP="001D0190">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kreśla</w:t>
            </w:r>
            <w:r w:rsidR="005C7745" w:rsidRPr="00F20C94">
              <w:rPr>
                <w:rFonts w:ascii="Arial" w:hAnsi="Arial" w:cs="Arial"/>
                <w:sz w:val="18"/>
                <w:szCs w:val="18"/>
              </w:rPr>
              <w:t xml:space="preserve"> przebicie termiczne diody</w:t>
            </w:r>
          </w:p>
          <w:p w:rsidR="005C7745" w:rsidRPr="00F20C94" w:rsidRDefault="009444E3" w:rsidP="001D0190">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zjawisko prądu lawinowego</w:t>
            </w:r>
          </w:p>
          <w:p w:rsidR="005C7745" w:rsidRPr="00F20C94" w:rsidRDefault="00E82F64" w:rsidP="001D0190">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prądowo</w:t>
            </w:r>
            <w:r w:rsidRPr="00F20C94">
              <w:rPr>
                <w:rFonts w:ascii="Arial" w:hAnsi="Arial" w:cs="Arial"/>
                <w:sz w:val="18"/>
                <w:szCs w:val="18"/>
                <w:lang w:val="pl-PL"/>
              </w:rPr>
              <w:t>-</w:t>
            </w:r>
            <w:r w:rsidR="005C7745" w:rsidRPr="00F20C94">
              <w:rPr>
                <w:rFonts w:ascii="Arial" w:hAnsi="Arial" w:cs="Arial"/>
                <w:sz w:val="18"/>
                <w:szCs w:val="18"/>
              </w:rPr>
              <w:t>napięciow</w:t>
            </w:r>
            <w:r w:rsidRPr="00F20C94">
              <w:rPr>
                <w:rFonts w:ascii="Arial" w:hAnsi="Arial" w:cs="Arial"/>
                <w:sz w:val="18"/>
                <w:szCs w:val="18"/>
                <w:lang w:val="pl-PL"/>
              </w:rPr>
              <w:t>ą</w:t>
            </w:r>
            <w:r w:rsidR="005C7745" w:rsidRPr="00F20C94">
              <w:rPr>
                <w:rFonts w:ascii="Arial" w:hAnsi="Arial" w:cs="Arial"/>
                <w:sz w:val="18"/>
                <w:szCs w:val="18"/>
              </w:rPr>
              <w:t xml:space="preserve"> diody aproksymowaną odcinkami linii prostej</w:t>
            </w:r>
          </w:p>
          <w:p w:rsidR="005C7745" w:rsidRPr="00F20C94" w:rsidRDefault="00E82F64"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opisuje</w:t>
            </w:r>
            <w:r w:rsidR="005C7745" w:rsidRPr="00F20C94">
              <w:rPr>
                <w:rFonts w:ascii="Arial" w:hAnsi="Arial" w:cs="Arial"/>
                <w:sz w:val="18"/>
                <w:szCs w:val="18"/>
              </w:rPr>
              <w:t xml:space="preserve"> własności diody Zenera</w:t>
            </w:r>
          </w:p>
          <w:p w:rsidR="005C7745" w:rsidRPr="00F20C94" w:rsidRDefault="009444E3"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pracy diody Zenera w układzie </w:t>
            </w:r>
          </w:p>
          <w:p w:rsidR="005C7745" w:rsidRPr="00F20C94" w:rsidRDefault="00E82F64"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symbol graficzny diody Zenera </w:t>
            </w:r>
          </w:p>
          <w:p w:rsidR="005C7745" w:rsidRPr="00F20C94" w:rsidRDefault="00E82F64"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prądowo-napięciową </w:t>
            </w:r>
            <w:r w:rsidRPr="00F20C94">
              <w:rPr>
                <w:rFonts w:ascii="Arial" w:hAnsi="Arial" w:cs="Arial"/>
                <w:sz w:val="18"/>
                <w:szCs w:val="18"/>
              </w:rPr>
              <w:t>diody Zenera</w:t>
            </w:r>
          </w:p>
          <w:p w:rsidR="005C7745" w:rsidRPr="00F20C94" w:rsidRDefault="009444E3"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w:t>
            </w:r>
            <w:r w:rsidR="00E82F64" w:rsidRPr="00F20C94">
              <w:rPr>
                <w:rFonts w:ascii="Arial" w:hAnsi="Arial" w:cs="Arial"/>
                <w:sz w:val="18"/>
                <w:szCs w:val="18"/>
              </w:rPr>
              <w:t>działanie</w:t>
            </w:r>
            <w:r w:rsidR="005C7745" w:rsidRPr="00F20C94">
              <w:rPr>
                <w:rFonts w:ascii="Arial" w:hAnsi="Arial" w:cs="Arial"/>
                <w:sz w:val="18"/>
                <w:szCs w:val="18"/>
              </w:rPr>
              <w:t xml:space="preserve"> diody Zenera jako stabilizatora</w:t>
            </w:r>
            <w:r w:rsidR="00E82F64" w:rsidRPr="00F20C94">
              <w:rPr>
                <w:rFonts w:ascii="Arial" w:hAnsi="Arial" w:cs="Arial"/>
                <w:sz w:val="18"/>
                <w:szCs w:val="18"/>
              </w:rPr>
              <w:t>,</w:t>
            </w:r>
            <w:r w:rsidR="005C7745" w:rsidRPr="00F20C94">
              <w:rPr>
                <w:rFonts w:ascii="Arial" w:hAnsi="Arial" w:cs="Arial"/>
                <w:sz w:val="18"/>
                <w:szCs w:val="18"/>
              </w:rPr>
              <w:t xml:space="preserve"> posługując się charakterystyką prądowo-napięciową </w:t>
            </w:r>
          </w:p>
          <w:p w:rsidR="005C7745" w:rsidRPr="00F20C94" w:rsidRDefault="00E82F64"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podaj</w:t>
            </w:r>
            <w:r w:rsidR="005C7745" w:rsidRPr="00F20C94">
              <w:rPr>
                <w:rFonts w:ascii="Arial" w:hAnsi="Arial" w:cs="Arial"/>
                <w:sz w:val="18"/>
                <w:szCs w:val="18"/>
              </w:rPr>
              <w:t>e zastosowanie diody Zenera w technice motoryzacyjnej</w:t>
            </w:r>
          </w:p>
          <w:p w:rsidR="005C7745" w:rsidRPr="00F20C94" w:rsidRDefault="00E82F64"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opis</w:t>
            </w:r>
            <w:r w:rsidR="005C7745" w:rsidRPr="00F20C94">
              <w:rPr>
                <w:rFonts w:ascii="Arial" w:hAnsi="Arial" w:cs="Arial"/>
                <w:sz w:val="18"/>
                <w:szCs w:val="18"/>
              </w:rPr>
              <w:t xml:space="preserve">uje złącze PN pod względem pojemności </w:t>
            </w:r>
          </w:p>
          <w:p w:rsidR="005C7745" w:rsidRPr="00F20C94" w:rsidRDefault="009444E3"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diody półprzewodnikowej jako kondensatora</w:t>
            </w:r>
          </w:p>
          <w:p w:rsidR="005C7745" w:rsidRPr="00F20C94" w:rsidRDefault="00E82F64"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diody pojemnościowej </w:t>
            </w:r>
          </w:p>
          <w:p w:rsidR="005C7745" w:rsidRPr="00F20C94" w:rsidRDefault="00E82F64"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symbol graficzny diody pojemnościowej </w:t>
            </w:r>
          </w:p>
          <w:p w:rsidR="005C7745" w:rsidRPr="00F20C94" w:rsidRDefault="00E82F64" w:rsidP="001D0190">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podaje</w:t>
            </w:r>
            <w:r w:rsidR="005C7745" w:rsidRPr="00F20C94">
              <w:rPr>
                <w:rFonts w:ascii="Arial" w:hAnsi="Arial" w:cs="Arial"/>
                <w:sz w:val="18"/>
                <w:szCs w:val="18"/>
              </w:rPr>
              <w:t xml:space="preserve"> zastosowanie diody pojemnościowej</w:t>
            </w:r>
          </w:p>
          <w:p w:rsidR="005C7745" w:rsidRPr="00F20C94" w:rsidRDefault="00E82F64"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budowę tranzystora bipolarnego </w:t>
            </w:r>
          </w:p>
          <w:p w:rsidR="005C7745" w:rsidRPr="00F20C94" w:rsidRDefault="00E82F64"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uje symbol graficzny  tranzystora bipolarnego</w:t>
            </w:r>
          </w:p>
          <w:p w:rsidR="005C7745" w:rsidRPr="00F20C94" w:rsidRDefault="00E82F64"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schemat polaryzacji pracy tranzystora </w:t>
            </w:r>
            <w:r w:rsidRPr="00F20C94">
              <w:rPr>
                <w:rFonts w:ascii="Arial" w:hAnsi="Arial" w:cs="Arial"/>
                <w:sz w:val="18"/>
                <w:szCs w:val="18"/>
              </w:rPr>
              <w:t>bipolarnego</w:t>
            </w:r>
          </w:p>
          <w:p w:rsidR="005C7745" w:rsidRPr="00F20C94" w:rsidRDefault="00E82F64"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wejściową tranzystora </w:t>
            </w:r>
          </w:p>
          <w:p w:rsidR="005C7745" w:rsidRPr="00F20C94" w:rsidRDefault="00E82F64"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charakterystyki wyjściowe tranzystora </w:t>
            </w:r>
          </w:p>
          <w:p w:rsidR="00052D79" w:rsidRPr="00F20C94" w:rsidRDefault="00E82F64" w:rsidP="001D0190">
            <w:pPr>
              <w:numPr>
                <w:ilvl w:val="0"/>
                <w:numId w:val="27"/>
              </w:numPr>
              <w:spacing w:before="40"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schemat zastępczy tranzystora NPN</w:t>
            </w:r>
            <w:r w:rsidR="00052D79" w:rsidRPr="00F20C94">
              <w:rPr>
                <w:rFonts w:ascii="Arial" w:hAnsi="Arial" w:cs="Arial"/>
                <w:sz w:val="18"/>
                <w:szCs w:val="18"/>
              </w:rPr>
              <w:t xml:space="preserve"> </w:t>
            </w:r>
          </w:p>
          <w:p w:rsidR="00052D79" w:rsidRPr="00F20C94" w:rsidRDefault="00052D79" w:rsidP="001D0190">
            <w:pPr>
              <w:numPr>
                <w:ilvl w:val="0"/>
                <w:numId w:val="27"/>
              </w:numPr>
              <w:spacing w:before="40" w:after="0" w:line="240" w:lineRule="auto"/>
              <w:ind w:left="113" w:hanging="113"/>
              <w:rPr>
                <w:rFonts w:ascii="Arial" w:hAnsi="Arial" w:cs="Arial"/>
                <w:sz w:val="18"/>
                <w:szCs w:val="18"/>
              </w:rPr>
            </w:pPr>
            <w:r w:rsidRPr="00F20C94">
              <w:rPr>
                <w:rFonts w:ascii="Arial" w:hAnsi="Arial" w:cs="Arial"/>
                <w:sz w:val="18"/>
                <w:szCs w:val="18"/>
              </w:rPr>
              <w:t>rysuje i wyjaśnia schemat zastępczy tranzystora PNP</w:t>
            </w:r>
          </w:p>
          <w:p w:rsidR="00052D79" w:rsidRPr="00F20C94" w:rsidRDefault="00052D79"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wpływ wartości prądu bazy na stan pracy tranzystora</w:t>
            </w:r>
          </w:p>
          <w:p w:rsidR="00052D79" w:rsidRPr="00F20C94" w:rsidRDefault="00052D79"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tranzystora polowego</w:t>
            </w:r>
          </w:p>
          <w:p w:rsidR="00052D79" w:rsidRPr="00F20C94" w:rsidRDefault="00052D79"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podaje podział tranzystorów polowych</w:t>
            </w:r>
          </w:p>
          <w:p w:rsidR="00052D79" w:rsidRPr="00F20C94" w:rsidRDefault="00052D79"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rysuje i wyjaśnia budowę tranzystora złączowego JFET</w:t>
            </w:r>
          </w:p>
          <w:p w:rsidR="00052D79" w:rsidRPr="00F20C94" w:rsidRDefault="00052D79"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tranzystora złączowego JFET</w:t>
            </w:r>
          </w:p>
          <w:p w:rsidR="00052D79" w:rsidRPr="00F20C94" w:rsidRDefault="00052D79"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 stany pracy tranzystora złączowego JFET</w:t>
            </w:r>
          </w:p>
          <w:p w:rsidR="005C7745" w:rsidRPr="00F20C94" w:rsidRDefault="00052D79"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rysuje charakterystyki wyjściowe tranzystora złączowego JFET</w:t>
            </w:r>
          </w:p>
        </w:tc>
        <w:tc>
          <w:tcPr>
            <w:tcW w:w="2977" w:type="dxa"/>
          </w:tcPr>
          <w:p w:rsidR="005C7745" w:rsidRPr="00F20C94" w:rsidRDefault="005C7745" w:rsidP="001D0190">
            <w:pPr>
              <w:pStyle w:val="Akapitzlist"/>
              <w:numPr>
                <w:ilvl w:val="0"/>
                <w:numId w:val="51"/>
              </w:numPr>
              <w:spacing w:before="40" w:after="0" w:line="240" w:lineRule="auto"/>
              <w:ind w:left="113" w:hanging="113"/>
              <w:rPr>
                <w:rFonts w:ascii="Arial" w:hAnsi="Arial" w:cs="Arial"/>
                <w:sz w:val="18"/>
                <w:szCs w:val="18"/>
              </w:rPr>
            </w:pPr>
            <w:r w:rsidRPr="00F20C94">
              <w:rPr>
                <w:rFonts w:ascii="Arial" w:hAnsi="Arial" w:cs="Arial"/>
                <w:sz w:val="18"/>
                <w:szCs w:val="18"/>
              </w:rPr>
              <w:t>Własności złącza PN</w:t>
            </w:r>
          </w:p>
          <w:p w:rsidR="005C7745" w:rsidRPr="00F20C94" w:rsidRDefault="005C7745" w:rsidP="001D0190">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Polaryzacja złącza PN</w:t>
            </w:r>
          </w:p>
          <w:p w:rsidR="005C7745" w:rsidRPr="00F20C94" w:rsidRDefault="005C7745" w:rsidP="001D0190">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Charakterystyka prądowo – napięciowa diody</w:t>
            </w:r>
          </w:p>
          <w:p w:rsidR="005C7745" w:rsidRPr="00F20C94" w:rsidRDefault="005C7745" w:rsidP="001D0190">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Parametry diody półprzewodnikowej</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 xml:space="preserve">Uszkodzenia diody półprzewodnikowej </w:t>
            </w:r>
          </w:p>
          <w:p w:rsidR="005C7745" w:rsidRPr="00F20C94" w:rsidRDefault="005C7745" w:rsidP="001D0190">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Dioda Zenera – budowa, zasada działani</w:t>
            </w:r>
            <w:r w:rsidR="00CE637F" w:rsidRPr="00F20C94">
              <w:rPr>
                <w:rFonts w:ascii="Arial" w:hAnsi="Arial" w:cs="Arial"/>
                <w:sz w:val="18"/>
                <w:szCs w:val="18"/>
              </w:rPr>
              <w:t>a</w:t>
            </w:r>
            <w:r w:rsidRPr="00F20C94">
              <w:rPr>
                <w:rFonts w:ascii="Arial" w:hAnsi="Arial" w:cs="Arial"/>
                <w:sz w:val="18"/>
                <w:szCs w:val="18"/>
              </w:rPr>
              <w:t>, zastosowanie</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 xml:space="preserve">Dioda pojemnościowa – </w:t>
            </w:r>
            <w:r w:rsidR="00CE637F" w:rsidRPr="00F20C94">
              <w:rPr>
                <w:rFonts w:ascii="Arial" w:hAnsi="Arial" w:cs="Arial"/>
                <w:sz w:val="18"/>
                <w:szCs w:val="18"/>
              </w:rPr>
              <w:br/>
              <w:t>budowa</w:t>
            </w:r>
            <w:r w:rsidRPr="00F20C94">
              <w:rPr>
                <w:rFonts w:ascii="Arial" w:hAnsi="Arial" w:cs="Arial"/>
                <w:sz w:val="18"/>
                <w:szCs w:val="18"/>
              </w:rPr>
              <w:t>,</w:t>
            </w:r>
            <w:r w:rsidR="00CE637F" w:rsidRPr="00F20C94">
              <w:rPr>
                <w:rFonts w:ascii="Arial" w:hAnsi="Arial" w:cs="Arial"/>
                <w:sz w:val="18"/>
                <w:szCs w:val="18"/>
              </w:rPr>
              <w:t xml:space="preserve"> z</w:t>
            </w:r>
            <w:r w:rsidRPr="00F20C94">
              <w:rPr>
                <w:rFonts w:ascii="Arial" w:hAnsi="Arial" w:cs="Arial"/>
                <w:sz w:val="18"/>
                <w:szCs w:val="18"/>
              </w:rPr>
              <w:t>asada działania,</w:t>
            </w:r>
            <w:r w:rsidR="00CE637F" w:rsidRPr="00F20C94">
              <w:rPr>
                <w:rFonts w:ascii="Arial" w:hAnsi="Arial" w:cs="Arial"/>
                <w:sz w:val="18"/>
                <w:szCs w:val="18"/>
              </w:rPr>
              <w:br/>
              <w:t>z</w:t>
            </w:r>
            <w:r w:rsidRPr="00F20C94">
              <w:rPr>
                <w:rFonts w:ascii="Arial" w:hAnsi="Arial" w:cs="Arial"/>
                <w:sz w:val="18"/>
                <w:szCs w:val="18"/>
              </w:rPr>
              <w:t>astosowanie</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Budowa i zasada działania tranzystora bipolarnego</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 xml:space="preserve">Polaryzacja i zasada pracy tranzystora </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Charakterystyki i parametry tranzystorów</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Tranzystor polowy – wiadomości wstępne</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Budowa i zasada pracy tranzystora  złączowego</w:t>
            </w:r>
            <w:r w:rsidRPr="00F20C94">
              <w:rPr>
                <w:rFonts w:ascii="Arial" w:hAnsi="Arial" w:cs="Arial"/>
                <w:sz w:val="18"/>
                <w:szCs w:val="18"/>
              </w:rPr>
              <w:br/>
              <w:t>JFET</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Stany pracy tranzystora złączowego JFET</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Charakterystyki wyjściowe i przejściowe tranzystora złączowego JFET</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 xml:space="preserve">Tranzystor polowy </w:t>
            </w:r>
            <w:r w:rsidR="00CE637F" w:rsidRPr="00F20C94">
              <w:rPr>
                <w:rFonts w:ascii="Arial" w:hAnsi="Arial" w:cs="Arial"/>
                <w:sz w:val="18"/>
                <w:szCs w:val="18"/>
              </w:rPr>
              <w:br/>
            </w:r>
            <w:r w:rsidRPr="00F20C94">
              <w:rPr>
                <w:rFonts w:ascii="Arial" w:hAnsi="Arial" w:cs="Arial"/>
                <w:sz w:val="18"/>
                <w:szCs w:val="18"/>
              </w:rPr>
              <w:t xml:space="preserve">z izolowaną bramką </w:t>
            </w:r>
            <w:r w:rsidR="00CE637F" w:rsidRPr="00F20C94">
              <w:rPr>
                <w:rFonts w:ascii="Arial" w:hAnsi="Arial" w:cs="Arial"/>
                <w:sz w:val="18"/>
                <w:szCs w:val="18"/>
              </w:rPr>
              <w:br/>
            </w:r>
            <w:r w:rsidRPr="00F20C94">
              <w:rPr>
                <w:rFonts w:ascii="Arial" w:hAnsi="Arial" w:cs="Arial"/>
                <w:sz w:val="18"/>
                <w:szCs w:val="18"/>
              </w:rPr>
              <w:t>D-MOSFET</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 xml:space="preserve">Tranzystor polowy z izolowaną bramką </w:t>
            </w:r>
            <w:r w:rsidR="00CE637F" w:rsidRPr="00F20C94">
              <w:rPr>
                <w:rFonts w:ascii="Arial" w:hAnsi="Arial" w:cs="Arial"/>
                <w:sz w:val="18"/>
                <w:szCs w:val="18"/>
              </w:rPr>
              <w:br/>
            </w:r>
            <w:r w:rsidRPr="00F20C94">
              <w:rPr>
                <w:rFonts w:ascii="Arial" w:hAnsi="Arial" w:cs="Arial"/>
                <w:sz w:val="18"/>
                <w:szCs w:val="18"/>
              </w:rPr>
              <w:t xml:space="preserve">E-MOSFET </w:t>
            </w:r>
          </w:p>
          <w:p w:rsidR="005C7745" w:rsidRPr="00F20C94" w:rsidRDefault="005C7745" w:rsidP="003E1508">
            <w:pPr>
              <w:spacing w:after="0" w:line="240" w:lineRule="auto"/>
              <w:ind w:left="113"/>
              <w:rPr>
                <w:rFonts w:ascii="Arial" w:hAnsi="Arial" w:cs="Arial"/>
                <w:sz w:val="18"/>
                <w:szCs w:val="18"/>
              </w:rPr>
            </w:pPr>
          </w:p>
          <w:p w:rsidR="005C7745" w:rsidRPr="00F20C94" w:rsidRDefault="005C7745" w:rsidP="003E1508">
            <w:pPr>
              <w:spacing w:after="0" w:line="240" w:lineRule="auto"/>
              <w:ind w:left="113" w:hanging="113"/>
              <w:rPr>
                <w:rFonts w:ascii="Arial" w:hAnsi="Arial" w:cs="Arial"/>
                <w:sz w:val="18"/>
                <w:szCs w:val="18"/>
              </w:rPr>
            </w:pPr>
          </w:p>
          <w:p w:rsidR="005C7745" w:rsidRPr="00F20C94" w:rsidRDefault="005C7745" w:rsidP="003E1508">
            <w:pPr>
              <w:spacing w:after="0" w:line="240" w:lineRule="auto"/>
              <w:ind w:left="113" w:hanging="113"/>
              <w:rPr>
                <w:rFonts w:ascii="Arial" w:hAnsi="Arial" w:cs="Arial"/>
                <w:sz w:val="18"/>
                <w:szCs w:val="18"/>
              </w:rPr>
            </w:pPr>
          </w:p>
          <w:p w:rsidR="005C7745" w:rsidRPr="00F20C94" w:rsidRDefault="005C7745" w:rsidP="003E1508">
            <w:pPr>
              <w:spacing w:after="0" w:line="240" w:lineRule="auto"/>
              <w:ind w:left="113" w:hanging="113"/>
              <w:rPr>
                <w:rFonts w:ascii="Arial" w:hAnsi="Arial" w:cs="Arial"/>
                <w:sz w:val="18"/>
                <w:szCs w:val="18"/>
              </w:rPr>
            </w:pPr>
          </w:p>
        </w:tc>
        <w:tc>
          <w:tcPr>
            <w:tcW w:w="3118" w:type="dxa"/>
          </w:tcPr>
          <w:p w:rsidR="005C7745" w:rsidRPr="00F20C94" w:rsidRDefault="005C7745" w:rsidP="001D0190">
            <w:pPr>
              <w:pStyle w:val="Akapitzlist"/>
              <w:numPr>
                <w:ilvl w:val="0"/>
                <w:numId w:val="51"/>
              </w:numPr>
              <w:spacing w:before="40" w:after="0" w:line="240" w:lineRule="auto"/>
              <w:ind w:left="113" w:hanging="113"/>
              <w:rPr>
                <w:rFonts w:ascii="Arial" w:hAnsi="Arial" w:cs="Arial"/>
                <w:sz w:val="18"/>
                <w:szCs w:val="18"/>
              </w:rPr>
            </w:pPr>
            <w:r w:rsidRPr="00F20C94">
              <w:rPr>
                <w:rFonts w:ascii="Arial" w:hAnsi="Arial" w:cs="Arial"/>
                <w:sz w:val="18"/>
                <w:szCs w:val="18"/>
              </w:rPr>
              <w:t>Rozpozna</w:t>
            </w:r>
            <w:r w:rsidR="00263E45" w:rsidRPr="00F20C94">
              <w:rPr>
                <w:rFonts w:ascii="Arial" w:hAnsi="Arial" w:cs="Arial"/>
                <w:sz w:val="18"/>
                <w:szCs w:val="18"/>
                <w:lang w:val="pl-PL"/>
              </w:rPr>
              <w:t>wanie</w:t>
            </w:r>
            <w:r w:rsidRPr="00F20C94">
              <w:rPr>
                <w:rFonts w:ascii="Arial" w:hAnsi="Arial" w:cs="Arial"/>
                <w:sz w:val="18"/>
                <w:szCs w:val="18"/>
              </w:rPr>
              <w:t xml:space="preserve"> elektrod</w:t>
            </w:r>
            <w:r w:rsidR="00263E45" w:rsidRPr="00F20C94">
              <w:rPr>
                <w:rFonts w:ascii="Arial" w:hAnsi="Arial" w:cs="Arial"/>
                <w:sz w:val="18"/>
                <w:szCs w:val="18"/>
              </w:rPr>
              <w:t xml:space="preserve"> na diodach o</w:t>
            </w:r>
            <w:r w:rsidRPr="00F20C94">
              <w:rPr>
                <w:rFonts w:ascii="Arial" w:hAnsi="Arial" w:cs="Arial"/>
                <w:sz w:val="18"/>
                <w:szCs w:val="18"/>
              </w:rPr>
              <w:t xml:space="preserve"> obudowach</w:t>
            </w:r>
            <w:r w:rsidR="00263E45" w:rsidRPr="00F20C94">
              <w:rPr>
                <w:rFonts w:ascii="Arial" w:hAnsi="Arial" w:cs="Arial"/>
                <w:sz w:val="18"/>
                <w:szCs w:val="18"/>
                <w:lang w:val="pl-PL"/>
              </w:rPr>
              <w:t xml:space="preserve"> różnego rodzaju</w:t>
            </w:r>
          </w:p>
          <w:p w:rsidR="005C7745" w:rsidRPr="00F20C94" w:rsidRDefault="005C7745" w:rsidP="001D0190">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Wyznacza</w:t>
            </w:r>
            <w:r w:rsidR="00263E45" w:rsidRPr="00F20C94">
              <w:rPr>
                <w:rFonts w:ascii="Arial" w:hAnsi="Arial" w:cs="Arial"/>
                <w:sz w:val="18"/>
                <w:szCs w:val="18"/>
                <w:lang w:val="pl-PL"/>
              </w:rPr>
              <w:t>nie</w:t>
            </w:r>
            <w:r w:rsidR="00263E45" w:rsidRPr="00F20C94">
              <w:rPr>
                <w:rFonts w:ascii="Arial" w:hAnsi="Arial" w:cs="Arial"/>
                <w:sz w:val="18"/>
                <w:szCs w:val="18"/>
              </w:rPr>
              <w:t xml:space="preserve"> z katalogu parametr</w:t>
            </w:r>
            <w:r w:rsidR="00263E45" w:rsidRPr="00F20C94">
              <w:rPr>
                <w:rFonts w:ascii="Arial" w:hAnsi="Arial" w:cs="Arial"/>
                <w:sz w:val="18"/>
                <w:szCs w:val="18"/>
                <w:lang w:val="pl-PL"/>
              </w:rPr>
              <w:t>ów</w:t>
            </w:r>
            <w:r w:rsidRPr="00F20C94">
              <w:rPr>
                <w:rFonts w:ascii="Arial" w:hAnsi="Arial" w:cs="Arial"/>
                <w:sz w:val="18"/>
                <w:szCs w:val="18"/>
              </w:rPr>
              <w:t xml:space="preserve"> r</w:t>
            </w:r>
            <w:r w:rsidR="00263E45" w:rsidRPr="00F20C94">
              <w:rPr>
                <w:rFonts w:ascii="Arial" w:hAnsi="Arial" w:cs="Arial"/>
                <w:sz w:val="18"/>
                <w:szCs w:val="18"/>
                <w:lang w:val="pl-PL"/>
              </w:rPr>
              <w:t>óż</w:t>
            </w:r>
            <w:r w:rsidRPr="00F20C94">
              <w:rPr>
                <w:rFonts w:ascii="Arial" w:hAnsi="Arial" w:cs="Arial"/>
                <w:sz w:val="18"/>
                <w:szCs w:val="18"/>
              </w:rPr>
              <w:t>nych diód prostowniczych</w:t>
            </w:r>
          </w:p>
          <w:p w:rsidR="005C7745" w:rsidRPr="00F20C94" w:rsidRDefault="005C7745" w:rsidP="001D0190">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Dokon</w:t>
            </w:r>
            <w:r w:rsidR="00263E45" w:rsidRPr="00F20C94">
              <w:rPr>
                <w:rFonts w:ascii="Arial" w:hAnsi="Arial" w:cs="Arial"/>
                <w:sz w:val="18"/>
                <w:szCs w:val="18"/>
                <w:lang w:val="pl-PL"/>
              </w:rPr>
              <w:t>ywanie</w:t>
            </w:r>
            <w:r w:rsidRPr="00F20C94">
              <w:rPr>
                <w:rFonts w:ascii="Arial" w:hAnsi="Arial" w:cs="Arial"/>
                <w:sz w:val="18"/>
                <w:szCs w:val="18"/>
              </w:rPr>
              <w:t xml:space="preserve"> pomiaru omomierzem oporności diody w kierunku przewodzenia i zaporowym </w:t>
            </w:r>
          </w:p>
          <w:p w:rsidR="005C7745" w:rsidRPr="00F20C94" w:rsidRDefault="005C7745" w:rsidP="001D0190">
            <w:pPr>
              <w:pStyle w:val="Akapitzlist"/>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Rozpozna</w:t>
            </w:r>
            <w:r w:rsidR="00263E45" w:rsidRPr="00F20C94">
              <w:rPr>
                <w:rFonts w:ascii="Arial" w:hAnsi="Arial" w:cs="Arial"/>
                <w:sz w:val="18"/>
                <w:szCs w:val="18"/>
                <w:lang w:val="pl-PL"/>
              </w:rPr>
              <w:t>wanie</w:t>
            </w:r>
            <w:r w:rsidRPr="00F20C94">
              <w:rPr>
                <w:rFonts w:ascii="Arial" w:hAnsi="Arial" w:cs="Arial"/>
                <w:sz w:val="18"/>
                <w:szCs w:val="18"/>
              </w:rPr>
              <w:t xml:space="preserve"> di</w:t>
            </w:r>
            <w:r w:rsidR="00263E45" w:rsidRPr="00F20C94">
              <w:rPr>
                <w:rFonts w:ascii="Arial" w:hAnsi="Arial" w:cs="Arial"/>
                <w:sz w:val="18"/>
                <w:szCs w:val="18"/>
                <w:lang w:val="pl-PL"/>
              </w:rPr>
              <w:t>ó</w:t>
            </w:r>
            <w:r w:rsidRPr="00F20C94">
              <w:rPr>
                <w:rFonts w:ascii="Arial" w:hAnsi="Arial" w:cs="Arial"/>
                <w:sz w:val="18"/>
                <w:szCs w:val="18"/>
              </w:rPr>
              <w:t>d prostownicz</w:t>
            </w:r>
            <w:r w:rsidR="00263E45" w:rsidRPr="00F20C94">
              <w:rPr>
                <w:rFonts w:ascii="Arial" w:hAnsi="Arial" w:cs="Arial"/>
                <w:sz w:val="18"/>
                <w:szCs w:val="18"/>
                <w:lang w:val="pl-PL"/>
              </w:rPr>
              <w:t>ych</w:t>
            </w:r>
            <w:r w:rsidRPr="00F20C94">
              <w:rPr>
                <w:rFonts w:ascii="Arial" w:hAnsi="Arial" w:cs="Arial"/>
                <w:sz w:val="18"/>
                <w:szCs w:val="18"/>
              </w:rPr>
              <w:t xml:space="preserve"> na ideowych schematach elektrycznych </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Rys</w:t>
            </w:r>
            <w:r w:rsidR="00263E45" w:rsidRPr="00F20C94">
              <w:rPr>
                <w:rFonts w:ascii="Arial" w:hAnsi="Arial" w:cs="Arial"/>
                <w:sz w:val="18"/>
                <w:szCs w:val="18"/>
              </w:rPr>
              <w:t>owanie</w:t>
            </w:r>
            <w:r w:rsidRPr="00F20C94">
              <w:rPr>
                <w:rFonts w:ascii="Arial" w:hAnsi="Arial" w:cs="Arial"/>
                <w:sz w:val="18"/>
                <w:szCs w:val="18"/>
              </w:rPr>
              <w:t xml:space="preserve"> symbol</w:t>
            </w:r>
            <w:r w:rsidR="00263E45" w:rsidRPr="00F20C94">
              <w:rPr>
                <w:rFonts w:ascii="Arial" w:hAnsi="Arial" w:cs="Arial"/>
                <w:sz w:val="18"/>
                <w:szCs w:val="18"/>
              </w:rPr>
              <w:t>u</w:t>
            </w:r>
            <w:r w:rsidRPr="00F20C94">
              <w:rPr>
                <w:rFonts w:ascii="Arial" w:hAnsi="Arial" w:cs="Arial"/>
                <w:sz w:val="18"/>
                <w:szCs w:val="18"/>
              </w:rPr>
              <w:t xml:space="preserve"> graficzn</w:t>
            </w:r>
            <w:r w:rsidR="00263E45" w:rsidRPr="00F20C94">
              <w:rPr>
                <w:rFonts w:ascii="Arial" w:hAnsi="Arial" w:cs="Arial"/>
                <w:sz w:val="18"/>
                <w:szCs w:val="18"/>
              </w:rPr>
              <w:t>ego</w:t>
            </w:r>
            <w:r w:rsidRPr="00F20C94">
              <w:rPr>
                <w:rFonts w:ascii="Arial" w:hAnsi="Arial" w:cs="Arial"/>
                <w:sz w:val="18"/>
                <w:szCs w:val="18"/>
              </w:rPr>
              <w:t xml:space="preserve"> diody Zenera</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Wyznacza</w:t>
            </w:r>
            <w:r w:rsidR="00263E45" w:rsidRPr="00F20C94">
              <w:rPr>
                <w:rFonts w:ascii="Arial" w:hAnsi="Arial" w:cs="Arial"/>
                <w:sz w:val="18"/>
                <w:szCs w:val="18"/>
              </w:rPr>
              <w:t>nie</w:t>
            </w:r>
            <w:r w:rsidRPr="00F20C94">
              <w:rPr>
                <w:rFonts w:ascii="Arial" w:hAnsi="Arial" w:cs="Arial"/>
                <w:sz w:val="18"/>
                <w:szCs w:val="18"/>
              </w:rPr>
              <w:t xml:space="preserve"> rezystancj</w:t>
            </w:r>
            <w:r w:rsidR="00263E45" w:rsidRPr="00F20C94">
              <w:rPr>
                <w:rFonts w:ascii="Arial" w:hAnsi="Arial" w:cs="Arial"/>
                <w:sz w:val="18"/>
                <w:szCs w:val="18"/>
              </w:rPr>
              <w:t xml:space="preserve">i </w:t>
            </w:r>
            <w:r w:rsidRPr="00F20C94">
              <w:rPr>
                <w:rFonts w:ascii="Arial" w:hAnsi="Arial" w:cs="Arial"/>
                <w:sz w:val="18"/>
                <w:szCs w:val="18"/>
              </w:rPr>
              <w:t>diody</w:t>
            </w:r>
            <w:r w:rsidRPr="00F20C94">
              <w:rPr>
                <w:rFonts w:ascii="Arial" w:hAnsi="Arial" w:cs="Arial"/>
                <w:sz w:val="18"/>
                <w:szCs w:val="18"/>
              </w:rPr>
              <w:br/>
              <w:t>Zenera na podstawie jej charakterystyki</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Oblicza</w:t>
            </w:r>
            <w:r w:rsidR="00263E45" w:rsidRPr="00F20C94">
              <w:rPr>
                <w:rFonts w:ascii="Arial" w:hAnsi="Arial" w:cs="Arial"/>
                <w:sz w:val="18"/>
                <w:szCs w:val="18"/>
              </w:rPr>
              <w:t>nie</w:t>
            </w:r>
            <w:r w:rsidRPr="00F20C94">
              <w:rPr>
                <w:rFonts w:ascii="Arial" w:hAnsi="Arial" w:cs="Arial"/>
                <w:sz w:val="18"/>
                <w:szCs w:val="18"/>
              </w:rPr>
              <w:t xml:space="preserve"> rezystancj</w:t>
            </w:r>
            <w:r w:rsidR="00263E45" w:rsidRPr="00F20C94">
              <w:rPr>
                <w:rFonts w:ascii="Arial" w:hAnsi="Arial" w:cs="Arial"/>
                <w:sz w:val="18"/>
                <w:szCs w:val="18"/>
              </w:rPr>
              <w:t>i</w:t>
            </w:r>
            <w:r w:rsidRPr="00F20C94">
              <w:rPr>
                <w:rFonts w:ascii="Arial" w:hAnsi="Arial" w:cs="Arial"/>
                <w:sz w:val="18"/>
                <w:szCs w:val="18"/>
              </w:rPr>
              <w:t xml:space="preserve"> statyczn</w:t>
            </w:r>
            <w:r w:rsidR="00263E45" w:rsidRPr="00F20C94">
              <w:rPr>
                <w:rFonts w:ascii="Arial" w:hAnsi="Arial" w:cs="Arial"/>
                <w:sz w:val="18"/>
                <w:szCs w:val="18"/>
              </w:rPr>
              <w:t>ej</w:t>
            </w:r>
            <w:r w:rsidRPr="00F20C94">
              <w:rPr>
                <w:rFonts w:ascii="Arial" w:hAnsi="Arial" w:cs="Arial"/>
                <w:sz w:val="18"/>
                <w:szCs w:val="18"/>
              </w:rPr>
              <w:t xml:space="preserve"> w</w:t>
            </w:r>
            <w:r w:rsidR="00263E45" w:rsidRPr="00F20C94">
              <w:rPr>
                <w:rFonts w:ascii="Arial" w:hAnsi="Arial" w:cs="Arial"/>
                <w:sz w:val="18"/>
                <w:szCs w:val="18"/>
              </w:rPr>
              <w:t>e wskazanym</w:t>
            </w:r>
            <w:r w:rsidRPr="00F20C94">
              <w:rPr>
                <w:rFonts w:ascii="Arial" w:hAnsi="Arial" w:cs="Arial"/>
                <w:sz w:val="18"/>
                <w:szCs w:val="18"/>
              </w:rPr>
              <w:t xml:space="preserve"> </w:t>
            </w:r>
            <w:r w:rsidRPr="00F20C94">
              <w:rPr>
                <w:rFonts w:ascii="Arial" w:hAnsi="Arial" w:cs="Arial"/>
                <w:sz w:val="18"/>
                <w:szCs w:val="18"/>
              </w:rPr>
              <w:br/>
              <w:t>punkcie pracy diody</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Oblicza</w:t>
            </w:r>
            <w:r w:rsidR="00263E45" w:rsidRPr="00F20C94">
              <w:rPr>
                <w:rFonts w:ascii="Arial" w:hAnsi="Arial" w:cs="Arial"/>
                <w:sz w:val="18"/>
                <w:szCs w:val="18"/>
              </w:rPr>
              <w:t>nie</w:t>
            </w:r>
            <w:r w:rsidRPr="00F20C94">
              <w:rPr>
                <w:rFonts w:ascii="Arial" w:hAnsi="Arial" w:cs="Arial"/>
                <w:sz w:val="18"/>
                <w:szCs w:val="18"/>
              </w:rPr>
              <w:t xml:space="preserve"> współczynnik</w:t>
            </w:r>
            <w:r w:rsidR="00263E45" w:rsidRPr="00F20C94">
              <w:rPr>
                <w:rFonts w:ascii="Arial" w:hAnsi="Arial" w:cs="Arial"/>
                <w:sz w:val="18"/>
                <w:szCs w:val="18"/>
              </w:rPr>
              <w:t>a</w:t>
            </w:r>
            <w:r w:rsidRPr="00F20C94">
              <w:rPr>
                <w:rFonts w:ascii="Arial" w:hAnsi="Arial" w:cs="Arial"/>
                <w:sz w:val="18"/>
                <w:szCs w:val="18"/>
              </w:rPr>
              <w:t xml:space="preserve"> stabilizacji diody</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Rys</w:t>
            </w:r>
            <w:r w:rsidR="00CE637F" w:rsidRPr="00F20C94">
              <w:rPr>
                <w:rFonts w:ascii="Arial" w:hAnsi="Arial" w:cs="Arial"/>
                <w:sz w:val="18"/>
                <w:szCs w:val="18"/>
              </w:rPr>
              <w:t>owani</w:t>
            </w:r>
            <w:r w:rsidRPr="00F20C94">
              <w:rPr>
                <w:rFonts w:ascii="Arial" w:hAnsi="Arial" w:cs="Arial"/>
                <w:sz w:val="18"/>
                <w:szCs w:val="18"/>
              </w:rPr>
              <w:t>e symbol</w:t>
            </w:r>
            <w:r w:rsidR="00CE637F" w:rsidRPr="00F20C94">
              <w:rPr>
                <w:rFonts w:ascii="Arial" w:hAnsi="Arial" w:cs="Arial"/>
                <w:sz w:val="18"/>
                <w:szCs w:val="18"/>
              </w:rPr>
              <w:t>u</w:t>
            </w:r>
            <w:r w:rsidRPr="00F20C94">
              <w:rPr>
                <w:rFonts w:ascii="Arial" w:hAnsi="Arial" w:cs="Arial"/>
                <w:sz w:val="18"/>
                <w:szCs w:val="18"/>
              </w:rPr>
              <w:t xml:space="preserve"> graficzn</w:t>
            </w:r>
            <w:r w:rsidR="00CE637F" w:rsidRPr="00F20C94">
              <w:rPr>
                <w:rFonts w:ascii="Arial" w:hAnsi="Arial" w:cs="Arial"/>
                <w:sz w:val="18"/>
                <w:szCs w:val="18"/>
              </w:rPr>
              <w:t>ego</w:t>
            </w:r>
            <w:r w:rsidRPr="00F20C94">
              <w:rPr>
                <w:rFonts w:ascii="Arial" w:hAnsi="Arial" w:cs="Arial"/>
                <w:sz w:val="18"/>
                <w:szCs w:val="18"/>
              </w:rPr>
              <w:t xml:space="preserve"> diody pojemnościowej </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Rys</w:t>
            </w:r>
            <w:r w:rsidR="00CE637F" w:rsidRPr="00F20C94">
              <w:rPr>
                <w:rFonts w:ascii="Arial" w:hAnsi="Arial" w:cs="Arial"/>
                <w:sz w:val="18"/>
                <w:szCs w:val="18"/>
              </w:rPr>
              <w:t>owanie</w:t>
            </w:r>
            <w:r w:rsidRPr="00F20C94">
              <w:rPr>
                <w:rFonts w:ascii="Arial" w:hAnsi="Arial" w:cs="Arial"/>
                <w:sz w:val="18"/>
                <w:szCs w:val="18"/>
              </w:rPr>
              <w:t xml:space="preserve"> charakterystyk</w:t>
            </w:r>
            <w:r w:rsidR="00CE637F" w:rsidRPr="00F20C94">
              <w:rPr>
                <w:rFonts w:ascii="Arial" w:hAnsi="Arial" w:cs="Arial"/>
                <w:sz w:val="18"/>
                <w:szCs w:val="18"/>
              </w:rPr>
              <w:t>i</w:t>
            </w:r>
            <w:r w:rsidRPr="00F20C94">
              <w:rPr>
                <w:rFonts w:ascii="Arial" w:hAnsi="Arial" w:cs="Arial"/>
                <w:sz w:val="18"/>
                <w:szCs w:val="18"/>
              </w:rPr>
              <w:t xml:space="preserve"> diody Cpn=f(Ur)</w:t>
            </w:r>
          </w:p>
          <w:p w:rsidR="005C7745" w:rsidRPr="00F20C94" w:rsidRDefault="007E23A9"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CE637F" w:rsidRPr="00F20C94">
              <w:rPr>
                <w:rFonts w:ascii="Arial" w:hAnsi="Arial" w:cs="Arial"/>
                <w:sz w:val="18"/>
                <w:szCs w:val="18"/>
              </w:rPr>
              <w:t xml:space="preserve"> diody</w:t>
            </w:r>
            <w:r w:rsidR="005C7745" w:rsidRPr="00F20C94">
              <w:rPr>
                <w:rFonts w:ascii="Arial" w:hAnsi="Arial" w:cs="Arial"/>
                <w:sz w:val="18"/>
                <w:szCs w:val="18"/>
              </w:rPr>
              <w:t xml:space="preserve"> pojemnościow</w:t>
            </w:r>
            <w:r w:rsidR="00CE637F" w:rsidRPr="00F20C94">
              <w:rPr>
                <w:rFonts w:ascii="Arial" w:hAnsi="Arial" w:cs="Arial"/>
                <w:sz w:val="18"/>
                <w:szCs w:val="18"/>
              </w:rPr>
              <w:t>ej</w:t>
            </w:r>
            <w:r w:rsidR="005C7745" w:rsidRPr="00F20C94">
              <w:rPr>
                <w:rFonts w:ascii="Arial" w:hAnsi="Arial" w:cs="Arial"/>
                <w:sz w:val="18"/>
                <w:szCs w:val="18"/>
              </w:rPr>
              <w:t xml:space="preserve"> </w:t>
            </w:r>
            <w:r w:rsidR="00CE637F" w:rsidRPr="00F20C94">
              <w:rPr>
                <w:rFonts w:ascii="Arial" w:hAnsi="Arial" w:cs="Arial"/>
                <w:sz w:val="18"/>
                <w:szCs w:val="18"/>
              </w:rPr>
              <w:t xml:space="preserve">na wskazanym schemacie elektrycznym instalacji pojazdu </w:t>
            </w:r>
            <w:r w:rsidR="005C7745" w:rsidRPr="00F20C94">
              <w:rPr>
                <w:rFonts w:ascii="Arial" w:hAnsi="Arial" w:cs="Arial"/>
                <w:sz w:val="18"/>
                <w:szCs w:val="18"/>
              </w:rPr>
              <w:t>i określa</w:t>
            </w:r>
            <w:r w:rsidR="00CE637F" w:rsidRPr="00F20C94">
              <w:rPr>
                <w:rFonts w:ascii="Arial" w:hAnsi="Arial" w:cs="Arial"/>
                <w:sz w:val="18"/>
                <w:szCs w:val="18"/>
              </w:rPr>
              <w:t>nie</w:t>
            </w:r>
            <w:r w:rsidR="005C7745" w:rsidRPr="00F20C94">
              <w:rPr>
                <w:rFonts w:ascii="Arial" w:hAnsi="Arial" w:cs="Arial"/>
                <w:sz w:val="18"/>
                <w:szCs w:val="18"/>
              </w:rPr>
              <w:t xml:space="preserve"> jej zadania</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Rys</w:t>
            </w:r>
            <w:r w:rsidR="00CE637F" w:rsidRPr="00F20C94">
              <w:rPr>
                <w:rFonts w:ascii="Arial" w:hAnsi="Arial" w:cs="Arial"/>
                <w:sz w:val="18"/>
                <w:szCs w:val="18"/>
              </w:rPr>
              <w:t>owanie</w:t>
            </w:r>
            <w:r w:rsidRPr="00F20C94">
              <w:rPr>
                <w:rFonts w:ascii="Arial" w:hAnsi="Arial" w:cs="Arial"/>
                <w:sz w:val="18"/>
                <w:szCs w:val="18"/>
              </w:rPr>
              <w:t xml:space="preserve"> symbol</w:t>
            </w:r>
            <w:r w:rsidR="00CE637F" w:rsidRPr="00F20C94">
              <w:rPr>
                <w:rFonts w:ascii="Arial" w:hAnsi="Arial" w:cs="Arial"/>
                <w:sz w:val="18"/>
                <w:szCs w:val="18"/>
              </w:rPr>
              <w:t>u</w:t>
            </w:r>
            <w:r w:rsidRPr="00F20C94">
              <w:rPr>
                <w:rFonts w:ascii="Arial" w:hAnsi="Arial" w:cs="Arial"/>
                <w:sz w:val="18"/>
                <w:szCs w:val="18"/>
              </w:rPr>
              <w:t xml:space="preserve"> graficzn</w:t>
            </w:r>
            <w:r w:rsidR="00CE637F" w:rsidRPr="00F20C94">
              <w:rPr>
                <w:rFonts w:ascii="Arial" w:hAnsi="Arial" w:cs="Arial"/>
                <w:sz w:val="18"/>
                <w:szCs w:val="18"/>
              </w:rPr>
              <w:t>ego</w:t>
            </w:r>
            <w:r w:rsidRPr="00F20C94">
              <w:rPr>
                <w:rFonts w:ascii="Arial" w:hAnsi="Arial" w:cs="Arial"/>
                <w:sz w:val="18"/>
                <w:szCs w:val="18"/>
              </w:rPr>
              <w:t xml:space="preserve"> tranzystora NPN i PNP oraz ich warstw półprzewodnikow</w:t>
            </w:r>
            <w:r w:rsidR="00CE637F" w:rsidRPr="00F20C94">
              <w:rPr>
                <w:rFonts w:ascii="Arial" w:hAnsi="Arial" w:cs="Arial"/>
                <w:sz w:val="18"/>
                <w:szCs w:val="18"/>
              </w:rPr>
              <w:t>ych</w:t>
            </w:r>
            <w:r w:rsidRPr="00F20C94">
              <w:rPr>
                <w:rFonts w:ascii="Arial" w:hAnsi="Arial" w:cs="Arial"/>
                <w:sz w:val="18"/>
                <w:szCs w:val="18"/>
              </w:rPr>
              <w:t xml:space="preserve"> </w:t>
            </w:r>
          </w:p>
          <w:p w:rsidR="005C7745" w:rsidRPr="00F20C94" w:rsidRDefault="005C7745" w:rsidP="001D0190">
            <w:pPr>
              <w:numPr>
                <w:ilvl w:val="0"/>
                <w:numId w:val="51"/>
              </w:numPr>
              <w:spacing w:after="0" w:line="240" w:lineRule="auto"/>
              <w:ind w:left="113" w:hanging="113"/>
              <w:rPr>
                <w:rFonts w:ascii="Arial" w:hAnsi="Arial" w:cs="Arial"/>
                <w:sz w:val="18"/>
                <w:szCs w:val="18"/>
              </w:rPr>
            </w:pPr>
            <w:r w:rsidRPr="00F20C94">
              <w:rPr>
                <w:rFonts w:ascii="Arial" w:hAnsi="Arial" w:cs="Arial"/>
                <w:sz w:val="18"/>
                <w:szCs w:val="18"/>
              </w:rPr>
              <w:t>Rys</w:t>
            </w:r>
            <w:r w:rsidR="00CE637F" w:rsidRPr="00F20C94">
              <w:rPr>
                <w:rFonts w:ascii="Arial" w:hAnsi="Arial" w:cs="Arial"/>
                <w:sz w:val="18"/>
                <w:szCs w:val="18"/>
              </w:rPr>
              <w:t>owanie</w:t>
            </w:r>
            <w:r w:rsidRPr="00F20C94">
              <w:rPr>
                <w:rFonts w:ascii="Arial" w:hAnsi="Arial" w:cs="Arial"/>
                <w:sz w:val="18"/>
                <w:szCs w:val="18"/>
              </w:rPr>
              <w:t xml:space="preserve"> polaryzacj</w:t>
            </w:r>
            <w:r w:rsidR="00CE637F" w:rsidRPr="00F20C94">
              <w:rPr>
                <w:rFonts w:ascii="Arial" w:hAnsi="Arial" w:cs="Arial"/>
                <w:sz w:val="18"/>
                <w:szCs w:val="18"/>
              </w:rPr>
              <w:t>i</w:t>
            </w:r>
            <w:r w:rsidRPr="00F20C94">
              <w:rPr>
                <w:rFonts w:ascii="Arial" w:hAnsi="Arial" w:cs="Arial"/>
                <w:sz w:val="18"/>
                <w:szCs w:val="18"/>
              </w:rPr>
              <w:t xml:space="preserve"> tranzystora </w:t>
            </w:r>
            <w:r w:rsidR="00CE637F" w:rsidRPr="00F20C94">
              <w:rPr>
                <w:rFonts w:ascii="Arial" w:hAnsi="Arial" w:cs="Arial"/>
                <w:sz w:val="18"/>
                <w:szCs w:val="18"/>
              </w:rPr>
              <w:t>umożliwiającej przewodzenie przez niego</w:t>
            </w:r>
            <w:r w:rsidRPr="00F20C94">
              <w:rPr>
                <w:rFonts w:ascii="Arial" w:hAnsi="Arial" w:cs="Arial"/>
                <w:sz w:val="18"/>
                <w:szCs w:val="18"/>
              </w:rPr>
              <w:t xml:space="preserve"> prąd</w:t>
            </w:r>
            <w:r w:rsidR="00CE637F" w:rsidRPr="00F20C94">
              <w:rPr>
                <w:rFonts w:ascii="Arial" w:hAnsi="Arial" w:cs="Arial"/>
                <w:sz w:val="18"/>
                <w:szCs w:val="18"/>
              </w:rPr>
              <w:t>u</w:t>
            </w:r>
          </w:p>
        </w:tc>
        <w:tc>
          <w:tcPr>
            <w:tcW w:w="1559" w:type="dxa"/>
            <w:vMerge/>
          </w:tcPr>
          <w:p w:rsidR="005C7745" w:rsidRPr="00F20C94" w:rsidRDefault="005C7745" w:rsidP="003E1508">
            <w:pPr>
              <w:spacing w:line="240" w:lineRule="auto"/>
              <w:jc w:val="center"/>
              <w:rPr>
                <w:b/>
              </w:rPr>
            </w:pPr>
          </w:p>
        </w:tc>
      </w:tr>
      <w:tr w:rsidR="00C24A63" w:rsidRPr="00F20C94" w:rsidTr="00052D79">
        <w:tblPrEx>
          <w:tblBorders>
            <w:bottom w:val="single" w:sz="4" w:space="0" w:color="auto"/>
          </w:tblBorders>
        </w:tblPrEx>
        <w:trPr>
          <w:cantSplit/>
          <w:trHeight w:val="10055"/>
        </w:trPr>
        <w:tc>
          <w:tcPr>
            <w:tcW w:w="2694" w:type="dxa"/>
            <w:vAlign w:val="bottom"/>
          </w:tcPr>
          <w:p w:rsidR="005C7745" w:rsidRPr="00F20C94" w:rsidRDefault="005C7745" w:rsidP="003E1508">
            <w:pPr>
              <w:spacing w:line="240" w:lineRule="auto"/>
              <w:jc w:val="center"/>
              <w:rPr>
                <w:b/>
              </w:rPr>
            </w:pPr>
          </w:p>
        </w:tc>
        <w:tc>
          <w:tcPr>
            <w:tcW w:w="4961" w:type="dxa"/>
          </w:tcPr>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określa zastosowanie tranzystora złączowego JFET w technice motoryzacyjnej</w:t>
            </w:r>
          </w:p>
          <w:p w:rsidR="005C7745" w:rsidRPr="00F20C94" w:rsidRDefault="009D50B1"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budowę tranzystora</w:t>
            </w:r>
            <w:r w:rsidRPr="00F20C94">
              <w:rPr>
                <w:rFonts w:ascii="Arial" w:hAnsi="Arial" w:cs="Arial"/>
                <w:sz w:val="18"/>
                <w:szCs w:val="18"/>
              </w:rPr>
              <w:t xml:space="preserve"> złączowego</w:t>
            </w:r>
            <w:r w:rsidR="005C7745" w:rsidRPr="00F20C94">
              <w:rPr>
                <w:rFonts w:ascii="Arial" w:hAnsi="Arial" w:cs="Arial"/>
                <w:sz w:val="18"/>
                <w:szCs w:val="18"/>
              </w:rPr>
              <w:t xml:space="preserve"> D-MOSFET</w:t>
            </w:r>
          </w:p>
          <w:p w:rsidR="005C7745" w:rsidRPr="00F20C94" w:rsidRDefault="009444E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tranzystora złączowego D-MOSFET</w:t>
            </w:r>
          </w:p>
          <w:p w:rsidR="005C7745" w:rsidRPr="00F20C94" w:rsidRDefault="009D50B1"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uje symbol graficzny tranzystora D-MOSFET</w:t>
            </w:r>
          </w:p>
          <w:p w:rsidR="005C7745" w:rsidRPr="00F20C94" w:rsidRDefault="009444E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w:t>
            </w:r>
            <w:r w:rsidR="009D50B1" w:rsidRPr="00F20C94">
              <w:rPr>
                <w:rFonts w:ascii="Arial" w:hAnsi="Arial" w:cs="Arial"/>
                <w:sz w:val="18"/>
                <w:szCs w:val="18"/>
              </w:rPr>
              <w:t xml:space="preserve"> działanie</w:t>
            </w:r>
            <w:r w:rsidR="005C7745" w:rsidRPr="00F20C94">
              <w:rPr>
                <w:rFonts w:ascii="Arial" w:hAnsi="Arial" w:cs="Arial"/>
                <w:sz w:val="18"/>
                <w:szCs w:val="18"/>
              </w:rPr>
              <w:t xml:space="preserve"> tranzystora D-MOSFET przy różnych wartościach napię</w:t>
            </w:r>
            <w:r w:rsidR="005074CA" w:rsidRPr="00F20C94">
              <w:rPr>
                <w:rFonts w:ascii="Arial" w:hAnsi="Arial" w:cs="Arial"/>
                <w:sz w:val="18"/>
                <w:szCs w:val="18"/>
              </w:rPr>
              <w:t>cia</w:t>
            </w:r>
          </w:p>
          <w:p w:rsidR="005C7745" w:rsidRPr="00F20C94" w:rsidRDefault="009444E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w:t>
            </w:r>
            <w:r w:rsidR="005074CA" w:rsidRPr="00F20C94">
              <w:rPr>
                <w:rFonts w:ascii="Arial" w:hAnsi="Arial" w:cs="Arial"/>
                <w:sz w:val="18"/>
                <w:szCs w:val="18"/>
              </w:rPr>
              <w:t xml:space="preserve"> różnice między tranzystorami</w:t>
            </w:r>
            <w:r w:rsidR="005C7745" w:rsidRPr="00F20C94">
              <w:rPr>
                <w:rFonts w:ascii="Arial" w:hAnsi="Arial" w:cs="Arial"/>
                <w:sz w:val="18"/>
                <w:szCs w:val="18"/>
              </w:rPr>
              <w:t xml:space="preserve"> D- i E-MOSFET</w:t>
            </w:r>
          </w:p>
          <w:p w:rsidR="005C7745" w:rsidRPr="00F20C94" w:rsidRDefault="00F712E6"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strukturę i </w:t>
            </w:r>
            <w:r w:rsidR="009444E3" w:rsidRPr="00F20C94">
              <w:rPr>
                <w:rFonts w:ascii="Arial" w:hAnsi="Arial" w:cs="Arial"/>
                <w:sz w:val="18"/>
                <w:szCs w:val="18"/>
              </w:rPr>
              <w:t>wyjaśnia</w:t>
            </w:r>
            <w:r w:rsidR="005C7745" w:rsidRPr="00F20C94">
              <w:rPr>
                <w:rFonts w:ascii="Arial" w:hAnsi="Arial" w:cs="Arial"/>
                <w:sz w:val="18"/>
                <w:szCs w:val="18"/>
              </w:rPr>
              <w:t xml:space="preserve">  budowę tranzystora E-MOSFET</w:t>
            </w:r>
          </w:p>
          <w:p w:rsidR="005C7745" w:rsidRPr="00F20C94" w:rsidRDefault="00F712E6"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podaj</w:t>
            </w:r>
            <w:r w:rsidR="005C7745" w:rsidRPr="00F20C94">
              <w:rPr>
                <w:rFonts w:ascii="Arial" w:hAnsi="Arial" w:cs="Arial"/>
                <w:sz w:val="18"/>
                <w:szCs w:val="18"/>
              </w:rPr>
              <w:t xml:space="preserve">e zastosowanie tyrystorów do komutacji w obwodzie silnoprądowym </w:t>
            </w:r>
          </w:p>
          <w:p w:rsidR="005C7745" w:rsidRPr="00F20C94" w:rsidRDefault="00F20800"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strukturę tyrystora i </w:t>
            </w:r>
            <w:r w:rsidR="009444E3" w:rsidRPr="00F20C94">
              <w:rPr>
                <w:rFonts w:ascii="Arial" w:hAnsi="Arial" w:cs="Arial"/>
                <w:sz w:val="18"/>
                <w:szCs w:val="18"/>
              </w:rPr>
              <w:t>wyjaśnia</w:t>
            </w:r>
            <w:r w:rsidR="005C7745" w:rsidRPr="00F20C94">
              <w:rPr>
                <w:rFonts w:ascii="Arial" w:hAnsi="Arial" w:cs="Arial"/>
                <w:sz w:val="18"/>
                <w:szCs w:val="18"/>
              </w:rPr>
              <w:t xml:space="preserve"> jego budowę </w:t>
            </w:r>
          </w:p>
          <w:p w:rsidR="005C7745" w:rsidRPr="00F20C94" w:rsidRDefault="00F20800"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symbol graficzny tyrystora </w:t>
            </w:r>
          </w:p>
          <w:p w:rsidR="005C7745" w:rsidRPr="00F20C94" w:rsidRDefault="009444E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tyrystora</w:t>
            </w:r>
          </w:p>
          <w:p w:rsidR="005C7745" w:rsidRPr="00F20C94" w:rsidRDefault="005006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charakterystykę tyrystora </w:t>
            </w:r>
          </w:p>
          <w:p w:rsidR="005C7745" w:rsidRPr="00F20C94" w:rsidRDefault="009444E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sposób włączania i blokowania tyrystora</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analizuje proces blokowania i włączania tyrystora </w:t>
            </w:r>
          </w:p>
          <w:p w:rsidR="005C7745" w:rsidRPr="00F20C94" w:rsidRDefault="005006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uje symbol graficzny tyrystora GFO</w:t>
            </w:r>
          </w:p>
          <w:p w:rsidR="005C7745" w:rsidRPr="00F20C94" w:rsidRDefault="005006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uje symbol graficzny tyrystora triaka</w:t>
            </w:r>
          </w:p>
          <w:p w:rsidR="005C7745" w:rsidRPr="00F20C94" w:rsidRDefault="009444E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zastosowanie tyrystorów blokowany</w:t>
            </w:r>
            <w:r w:rsidR="002B2783" w:rsidRPr="00F20C94">
              <w:rPr>
                <w:rFonts w:ascii="Arial" w:hAnsi="Arial" w:cs="Arial"/>
                <w:sz w:val="18"/>
                <w:szCs w:val="18"/>
              </w:rPr>
              <w:t>ch</w:t>
            </w:r>
            <w:r w:rsidR="005C7745" w:rsidRPr="00F20C94">
              <w:rPr>
                <w:rFonts w:ascii="Arial" w:hAnsi="Arial" w:cs="Arial"/>
                <w:sz w:val="18"/>
                <w:szCs w:val="18"/>
              </w:rPr>
              <w:t xml:space="preserve"> napięciem wstecznym</w:t>
            </w:r>
          </w:p>
          <w:p w:rsidR="005C7745" w:rsidRPr="00F20C94" w:rsidRDefault="009444E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zastosowanie tyrystorów blokowany</w:t>
            </w:r>
            <w:r w:rsidR="002B2783" w:rsidRPr="00F20C94">
              <w:rPr>
                <w:rFonts w:ascii="Arial" w:hAnsi="Arial" w:cs="Arial"/>
                <w:sz w:val="18"/>
                <w:szCs w:val="18"/>
              </w:rPr>
              <w:t>ch</w:t>
            </w:r>
            <w:r w:rsidR="005C7745" w:rsidRPr="00F20C94">
              <w:rPr>
                <w:rFonts w:ascii="Arial" w:hAnsi="Arial" w:cs="Arial"/>
                <w:sz w:val="18"/>
                <w:szCs w:val="18"/>
              </w:rPr>
              <w:t xml:space="preserve"> napięciem wstecznym GFO</w:t>
            </w:r>
          </w:p>
          <w:p w:rsidR="005C7745" w:rsidRPr="00F20C94" w:rsidRDefault="009444E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wykorzystanie triaka </w:t>
            </w:r>
          </w:p>
          <w:p w:rsidR="005C7745" w:rsidRPr="00F20C94" w:rsidRDefault="002B278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symbol graficzny układu odwrotnie równoległego i </w:t>
            </w:r>
            <w:r w:rsidR="009444E3" w:rsidRPr="00F20C94">
              <w:rPr>
                <w:rFonts w:ascii="Arial" w:hAnsi="Arial" w:cs="Arial"/>
                <w:sz w:val="18"/>
                <w:szCs w:val="18"/>
              </w:rPr>
              <w:t>wyjaśnia</w:t>
            </w:r>
            <w:r w:rsidR="005C7745" w:rsidRPr="00F20C94">
              <w:rPr>
                <w:rFonts w:ascii="Arial" w:hAnsi="Arial" w:cs="Arial"/>
                <w:sz w:val="18"/>
                <w:szCs w:val="18"/>
              </w:rPr>
              <w:t xml:space="preserve"> jego zastosowanie </w:t>
            </w:r>
          </w:p>
          <w:p w:rsidR="005C7745" w:rsidRPr="00F20C94" w:rsidRDefault="009444E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diody elektroluminescencyjnej LED</w:t>
            </w:r>
          </w:p>
          <w:p w:rsidR="005C7745" w:rsidRPr="00F20C94" w:rsidRDefault="002B278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budowę strukturalną diody LED</w:t>
            </w:r>
          </w:p>
          <w:p w:rsidR="005C7745" w:rsidRPr="00F20C94" w:rsidRDefault="002B278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sposób zasilania di</w:t>
            </w:r>
            <w:r w:rsidR="00E942E1" w:rsidRPr="00F20C94">
              <w:rPr>
                <w:rFonts w:ascii="Arial" w:hAnsi="Arial" w:cs="Arial"/>
                <w:sz w:val="18"/>
                <w:szCs w:val="18"/>
              </w:rPr>
              <w:t>o</w:t>
            </w:r>
            <w:r w:rsidR="005C7745" w:rsidRPr="00F20C94">
              <w:rPr>
                <w:rFonts w:ascii="Arial" w:hAnsi="Arial" w:cs="Arial"/>
                <w:sz w:val="18"/>
                <w:szCs w:val="18"/>
              </w:rPr>
              <w:t>dy LED</w:t>
            </w:r>
          </w:p>
          <w:p w:rsidR="005C7745" w:rsidRPr="00F20C94" w:rsidRDefault="009444E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parametry diody LED związane z emisją światła</w:t>
            </w:r>
          </w:p>
          <w:p w:rsidR="005C7745" w:rsidRPr="00F20C94" w:rsidRDefault="002B278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wskazu</w:t>
            </w:r>
            <w:r w:rsidR="005C7745" w:rsidRPr="00F20C94">
              <w:rPr>
                <w:rFonts w:ascii="Arial" w:hAnsi="Arial" w:cs="Arial"/>
                <w:sz w:val="18"/>
                <w:szCs w:val="18"/>
              </w:rPr>
              <w:t>je zastosowanie diód LED w samochodzie</w:t>
            </w:r>
          </w:p>
          <w:p w:rsidR="005C7745" w:rsidRPr="00F20C94" w:rsidRDefault="009444E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fotodiody na podstawie efektu fotoelektrycznego wewnętrznego</w:t>
            </w:r>
          </w:p>
          <w:p w:rsidR="007260BC" w:rsidRPr="00F20C94" w:rsidRDefault="002B278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fotodiody w zależności od natężenia oświetlenia </w:t>
            </w:r>
          </w:p>
          <w:p w:rsidR="00171517" w:rsidRPr="00F20C94" w:rsidRDefault="009444E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wyjaśnia</w:t>
            </w:r>
            <w:r w:rsidR="007260BC" w:rsidRPr="00F20C94">
              <w:rPr>
                <w:rFonts w:ascii="Arial" w:hAnsi="Arial" w:cs="Arial"/>
                <w:sz w:val="18"/>
                <w:szCs w:val="18"/>
              </w:rPr>
              <w:t xml:space="preserve"> wykorzystanie fotodiody do wykrywania sygnału świetlnego</w:t>
            </w:r>
          </w:p>
          <w:p w:rsidR="00052D79" w:rsidRPr="00F20C94" w:rsidRDefault="00052D79"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rysuje i wyjaśnia charakterystykę prądowo-oświetleniową fotodiody </w:t>
            </w:r>
          </w:p>
          <w:p w:rsidR="00052D79" w:rsidRPr="00F20C94" w:rsidRDefault="00052D79"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wyjaśnia, kiedy fotodioda staje się fotoogniwem </w:t>
            </w:r>
          </w:p>
          <w:p w:rsidR="00052D79" w:rsidRPr="00F20C94" w:rsidRDefault="00052D79"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rysuje strukturę wewnętrzną fotodiody i omawia jej budowę </w:t>
            </w:r>
          </w:p>
          <w:p w:rsidR="00052D79" w:rsidRPr="00F20C94" w:rsidRDefault="00052D79"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rysuje symbol graficzny fotodiody</w:t>
            </w:r>
          </w:p>
          <w:p w:rsidR="00052D79" w:rsidRPr="00F20C94" w:rsidRDefault="00052D79"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podaje zastosowania fotodiody</w:t>
            </w:r>
          </w:p>
        </w:tc>
        <w:tc>
          <w:tcPr>
            <w:tcW w:w="2977" w:type="dxa"/>
          </w:tcPr>
          <w:p w:rsidR="005C7745" w:rsidRPr="00F20C94" w:rsidRDefault="005C7745" w:rsidP="001D0190">
            <w:pPr>
              <w:numPr>
                <w:ilvl w:val="0"/>
                <w:numId w:val="27"/>
              </w:numPr>
              <w:spacing w:before="40" w:after="0" w:line="240" w:lineRule="auto"/>
              <w:ind w:left="113" w:hanging="113"/>
              <w:rPr>
                <w:rFonts w:ascii="Arial" w:hAnsi="Arial" w:cs="Arial"/>
                <w:sz w:val="18"/>
                <w:szCs w:val="18"/>
              </w:rPr>
            </w:pPr>
            <w:r w:rsidRPr="00F20C94">
              <w:rPr>
                <w:rFonts w:ascii="Arial" w:hAnsi="Arial" w:cs="Arial"/>
                <w:sz w:val="18"/>
                <w:szCs w:val="18"/>
              </w:rPr>
              <w:t xml:space="preserve">Zastosowanie tyrystora i triaka w elektrycznej instalacji samochodu </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Zasada pracy tyrystora</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Charakterystyka tyrystora</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Tyrystory GFO</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Triak</w:t>
            </w:r>
          </w:p>
          <w:p w:rsidR="005C7745" w:rsidRPr="00F20C94" w:rsidRDefault="00C24A63"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Dioda e</w:t>
            </w:r>
            <w:r w:rsidR="005C7745" w:rsidRPr="00F20C94">
              <w:rPr>
                <w:rFonts w:ascii="Arial" w:hAnsi="Arial" w:cs="Arial"/>
                <w:sz w:val="18"/>
                <w:szCs w:val="18"/>
              </w:rPr>
              <w:t>lektroluminescencyjna LED</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Fotodioda – budowa i własności </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Zasada wykrywania sygnału świetlnego przez fotodiodę</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Fototranzystor – budowa, właściwości, rodzaje</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Transoptor- budowa i zasada działania</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Zastosowanie transoptorów w technice samochodowej</w:t>
            </w:r>
          </w:p>
        </w:tc>
        <w:tc>
          <w:tcPr>
            <w:tcW w:w="3118" w:type="dxa"/>
          </w:tcPr>
          <w:p w:rsidR="005C7745" w:rsidRPr="00F20C94" w:rsidRDefault="005C7745" w:rsidP="001D0190">
            <w:pPr>
              <w:numPr>
                <w:ilvl w:val="0"/>
                <w:numId w:val="27"/>
              </w:numPr>
              <w:spacing w:before="40" w:after="0" w:line="240" w:lineRule="auto"/>
              <w:ind w:left="113" w:hanging="113"/>
              <w:rPr>
                <w:rFonts w:ascii="Arial" w:hAnsi="Arial" w:cs="Arial"/>
                <w:sz w:val="18"/>
                <w:szCs w:val="18"/>
              </w:rPr>
            </w:pPr>
            <w:r w:rsidRPr="00F20C94">
              <w:rPr>
                <w:rFonts w:ascii="Arial" w:hAnsi="Arial" w:cs="Arial"/>
                <w:sz w:val="18"/>
                <w:szCs w:val="18"/>
              </w:rPr>
              <w:t>Określa</w:t>
            </w:r>
            <w:r w:rsidR="00C24A63" w:rsidRPr="00F20C94">
              <w:rPr>
                <w:rFonts w:ascii="Arial" w:hAnsi="Arial" w:cs="Arial"/>
                <w:sz w:val="18"/>
                <w:szCs w:val="18"/>
              </w:rPr>
              <w:t>nie</w:t>
            </w:r>
            <w:r w:rsidRPr="00F20C94">
              <w:rPr>
                <w:rFonts w:ascii="Arial" w:hAnsi="Arial" w:cs="Arial"/>
                <w:sz w:val="18"/>
                <w:szCs w:val="18"/>
              </w:rPr>
              <w:t xml:space="preserve"> współczynnik</w:t>
            </w:r>
            <w:r w:rsidR="00C24A63" w:rsidRPr="00F20C94">
              <w:rPr>
                <w:rFonts w:ascii="Arial" w:hAnsi="Arial" w:cs="Arial"/>
                <w:sz w:val="18"/>
                <w:szCs w:val="18"/>
              </w:rPr>
              <w:t>a</w:t>
            </w:r>
            <w:r w:rsidRPr="00F20C94">
              <w:rPr>
                <w:rFonts w:ascii="Arial" w:hAnsi="Arial" w:cs="Arial"/>
                <w:sz w:val="18"/>
                <w:szCs w:val="18"/>
              </w:rPr>
              <w:t xml:space="preserve"> </w:t>
            </w:r>
            <w:r w:rsidR="00C24A63" w:rsidRPr="00F20C94">
              <w:rPr>
                <w:rFonts w:ascii="Arial" w:hAnsi="Arial" w:cs="Arial"/>
                <w:sz w:val="18"/>
                <w:szCs w:val="18"/>
              </w:rPr>
              <w:t>wzmocnienia wskazanych tranzystorów</w:t>
            </w:r>
            <w:r w:rsidRPr="00F20C94">
              <w:rPr>
                <w:rFonts w:ascii="Arial" w:hAnsi="Arial" w:cs="Arial"/>
                <w:sz w:val="18"/>
                <w:szCs w:val="18"/>
              </w:rPr>
              <w:t xml:space="preserve"> na podstawie </w:t>
            </w:r>
            <w:r w:rsidR="00C24A63" w:rsidRPr="00F20C94">
              <w:rPr>
                <w:rFonts w:ascii="Arial" w:hAnsi="Arial" w:cs="Arial"/>
                <w:sz w:val="18"/>
                <w:szCs w:val="18"/>
              </w:rPr>
              <w:t xml:space="preserve">ich </w:t>
            </w:r>
            <w:r w:rsidRPr="00F20C94">
              <w:rPr>
                <w:rFonts w:ascii="Arial" w:hAnsi="Arial" w:cs="Arial"/>
                <w:sz w:val="18"/>
                <w:szCs w:val="18"/>
              </w:rPr>
              <w:t xml:space="preserve">katalogów </w:t>
            </w:r>
          </w:p>
          <w:p w:rsidR="00C24A63"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 charakterystyk</w:t>
            </w:r>
            <w:r w:rsidRPr="00F20C94">
              <w:rPr>
                <w:rFonts w:ascii="Arial" w:hAnsi="Arial" w:cs="Arial"/>
                <w:sz w:val="18"/>
                <w:szCs w:val="18"/>
              </w:rPr>
              <w:t xml:space="preserve"> wyjściow</w:t>
            </w:r>
            <w:r w:rsidR="00C24A63" w:rsidRPr="00F20C94">
              <w:rPr>
                <w:rFonts w:ascii="Arial" w:hAnsi="Arial" w:cs="Arial"/>
                <w:sz w:val="18"/>
                <w:szCs w:val="18"/>
              </w:rPr>
              <w:t>ych</w:t>
            </w:r>
            <w:r w:rsidRPr="00F20C94">
              <w:rPr>
                <w:rFonts w:ascii="Arial" w:hAnsi="Arial" w:cs="Arial"/>
                <w:sz w:val="18"/>
                <w:szCs w:val="18"/>
              </w:rPr>
              <w:t xml:space="preserve"> tranzystora </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w:t>
            </w:r>
            <w:r w:rsidRPr="00F20C94">
              <w:rPr>
                <w:rFonts w:ascii="Arial" w:hAnsi="Arial" w:cs="Arial"/>
                <w:sz w:val="18"/>
                <w:szCs w:val="18"/>
              </w:rPr>
              <w:t xml:space="preserve"> struktur</w:t>
            </w:r>
            <w:r w:rsidR="00C24A63" w:rsidRPr="00F20C94">
              <w:rPr>
                <w:rFonts w:ascii="Arial" w:hAnsi="Arial" w:cs="Arial"/>
                <w:sz w:val="18"/>
                <w:szCs w:val="18"/>
              </w:rPr>
              <w:t>y</w:t>
            </w:r>
            <w:r w:rsidRPr="00F20C94">
              <w:rPr>
                <w:rFonts w:ascii="Arial" w:hAnsi="Arial" w:cs="Arial"/>
                <w:sz w:val="18"/>
                <w:szCs w:val="18"/>
              </w:rPr>
              <w:t xml:space="preserve"> oraz symbol</w:t>
            </w:r>
            <w:r w:rsidR="00C24A63" w:rsidRPr="00F20C94">
              <w:rPr>
                <w:rFonts w:ascii="Arial" w:hAnsi="Arial" w:cs="Arial"/>
                <w:sz w:val="18"/>
                <w:szCs w:val="18"/>
              </w:rPr>
              <w:t>i</w:t>
            </w:r>
            <w:r w:rsidRPr="00F20C94">
              <w:rPr>
                <w:rFonts w:ascii="Arial" w:hAnsi="Arial" w:cs="Arial"/>
                <w:sz w:val="18"/>
                <w:szCs w:val="18"/>
              </w:rPr>
              <w:t xml:space="preserve"> tranzystorów polowych</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Polaryz</w:t>
            </w:r>
            <w:r w:rsidR="00C24A63" w:rsidRPr="00F20C94">
              <w:rPr>
                <w:rFonts w:ascii="Arial" w:hAnsi="Arial" w:cs="Arial"/>
                <w:sz w:val="18"/>
                <w:szCs w:val="18"/>
              </w:rPr>
              <w:t>owani</w:t>
            </w:r>
            <w:r w:rsidRPr="00F20C94">
              <w:rPr>
                <w:rFonts w:ascii="Arial" w:hAnsi="Arial" w:cs="Arial"/>
                <w:sz w:val="18"/>
                <w:szCs w:val="18"/>
              </w:rPr>
              <w:t>e tranzystor</w:t>
            </w:r>
            <w:r w:rsidR="00C24A63" w:rsidRPr="00F20C94">
              <w:rPr>
                <w:rFonts w:ascii="Arial" w:hAnsi="Arial" w:cs="Arial"/>
                <w:sz w:val="18"/>
                <w:szCs w:val="18"/>
              </w:rPr>
              <w:t>a</w:t>
            </w:r>
            <w:r w:rsidRPr="00F20C94">
              <w:rPr>
                <w:rFonts w:ascii="Arial" w:hAnsi="Arial" w:cs="Arial"/>
                <w:sz w:val="18"/>
                <w:szCs w:val="18"/>
              </w:rPr>
              <w:t xml:space="preserve"> odpowiednio d</w:t>
            </w:r>
            <w:r w:rsidR="00C24A63" w:rsidRPr="00F20C94">
              <w:rPr>
                <w:rFonts w:ascii="Arial" w:hAnsi="Arial" w:cs="Arial"/>
                <w:sz w:val="18"/>
                <w:szCs w:val="18"/>
              </w:rPr>
              <w:t>o</w:t>
            </w:r>
            <w:r w:rsidRPr="00F20C94">
              <w:rPr>
                <w:rFonts w:ascii="Arial" w:hAnsi="Arial" w:cs="Arial"/>
                <w:sz w:val="18"/>
                <w:szCs w:val="18"/>
              </w:rPr>
              <w:t xml:space="preserve"> stanu pracy</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w:t>
            </w:r>
            <w:r w:rsidRPr="00F20C94">
              <w:rPr>
                <w:rFonts w:ascii="Arial" w:hAnsi="Arial" w:cs="Arial"/>
                <w:sz w:val="18"/>
                <w:szCs w:val="18"/>
              </w:rPr>
              <w:t>e struktur</w:t>
            </w:r>
            <w:r w:rsidR="00C24A63" w:rsidRPr="00F20C94">
              <w:rPr>
                <w:rFonts w:ascii="Arial" w:hAnsi="Arial" w:cs="Arial"/>
                <w:sz w:val="18"/>
                <w:szCs w:val="18"/>
              </w:rPr>
              <w:t>y</w:t>
            </w:r>
            <w:r w:rsidRPr="00F20C94">
              <w:rPr>
                <w:rFonts w:ascii="Arial" w:hAnsi="Arial" w:cs="Arial"/>
                <w:sz w:val="18"/>
                <w:szCs w:val="18"/>
              </w:rPr>
              <w:t xml:space="preserve"> oraz symbol</w:t>
            </w:r>
            <w:r w:rsidR="00C24A63" w:rsidRPr="00F20C94">
              <w:rPr>
                <w:rFonts w:ascii="Arial" w:hAnsi="Arial" w:cs="Arial"/>
                <w:sz w:val="18"/>
                <w:szCs w:val="18"/>
              </w:rPr>
              <w:t>u</w:t>
            </w:r>
            <w:r w:rsidRPr="00F20C94">
              <w:rPr>
                <w:rFonts w:ascii="Arial" w:hAnsi="Arial" w:cs="Arial"/>
                <w:sz w:val="18"/>
                <w:szCs w:val="18"/>
              </w:rPr>
              <w:t xml:space="preserve"> tranzystora </w:t>
            </w:r>
            <w:r w:rsidR="00C24A63" w:rsidRPr="00F20C94">
              <w:rPr>
                <w:rFonts w:ascii="Arial" w:hAnsi="Arial" w:cs="Arial"/>
                <w:sz w:val="18"/>
                <w:szCs w:val="18"/>
              </w:rPr>
              <w:br/>
            </w:r>
            <w:r w:rsidRPr="00F20C94">
              <w:rPr>
                <w:rFonts w:ascii="Arial" w:hAnsi="Arial" w:cs="Arial"/>
                <w:sz w:val="18"/>
                <w:szCs w:val="18"/>
              </w:rPr>
              <w:t>D-MOSFET i E-MOSFET</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w:t>
            </w:r>
            <w:r w:rsidRPr="00F20C94">
              <w:rPr>
                <w:rFonts w:ascii="Arial" w:hAnsi="Arial" w:cs="Arial"/>
                <w:sz w:val="18"/>
                <w:szCs w:val="18"/>
              </w:rPr>
              <w:t>e struktur</w:t>
            </w:r>
            <w:r w:rsidR="00C24A63" w:rsidRPr="00F20C94">
              <w:rPr>
                <w:rFonts w:ascii="Arial" w:hAnsi="Arial" w:cs="Arial"/>
                <w:sz w:val="18"/>
                <w:szCs w:val="18"/>
              </w:rPr>
              <w:t>y</w:t>
            </w:r>
            <w:r w:rsidRPr="00F20C94">
              <w:rPr>
                <w:rFonts w:ascii="Arial" w:hAnsi="Arial" w:cs="Arial"/>
                <w:sz w:val="18"/>
                <w:szCs w:val="18"/>
              </w:rPr>
              <w:t xml:space="preserve"> tyrystora </w:t>
            </w:r>
            <w:r w:rsidR="00C24A63" w:rsidRPr="00F20C94">
              <w:rPr>
                <w:rFonts w:ascii="Arial" w:hAnsi="Arial" w:cs="Arial"/>
                <w:sz w:val="18"/>
                <w:szCs w:val="18"/>
              </w:rPr>
              <w:br/>
            </w:r>
            <w:r w:rsidRPr="00F20C94">
              <w:rPr>
                <w:rFonts w:ascii="Arial" w:hAnsi="Arial" w:cs="Arial"/>
                <w:sz w:val="18"/>
                <w:szCs w:val="18"/>
              </w:rPr>
              <w:t>i jego symbol</w:t>
            </w:r>
            <w:r w:rsidR="00C24A63" w:rsidRPr="00F20C94">
              <w:rPr>
                <w:rFonts w:ascii="Arial" w:hAnsi="Arial" w:cs="Arial"/>
                <w:sz w:val="18"/>
                <w:szCs w:val="18"/>
              </w:rPr>
              <w:t>u</w:t>
            </w:r>
            <w:r w:rsidRPr="00F20C94">
              <w:rPr>
                <w:rFonts w:ascii="Arial" w:hAnsi="Arial" w:cs="Arial"/>
                <w:sz w:val="18"/>
                <w:szCs w:val="18"/>
              </w:rPr>
              <w:t xml:space="preserve"> graficzn</w:t>
            </w:r>
            <w:r w:rsidR="00C24A63" w:rsidRPr="00F20C94">
              <w:rPr>
                <w:rFonts w:ascii="Arial" w:hAnsi="Arial" w:cs="Arial"/>
                <w:sz w:val="18"/>
                <w:szCs w:val="18"/>
              </w:rPr>
              <w:t>ego</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w:t>
            </w:r>
            <w:r w:rsidRPr="00F20C94">
              <w:rPr>
                <w:rFonts w:ascii="Arial" w:hAnsi="Arial" w:cs="Arial"/>
                <w:sz w:val="18"/>
                <w:szCs w:val="18"/>
              </w:rPr>
              <w:t xml:space="preserve"> charakterystyki tyrystora</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w:t>
            </w:r>
            <w:r w:rsidRPr="00F20C94">
              <w:rPr>
                <w:rFonts w:ascii="Arial" w:hAnsi="Arial" w:cs="Arial"/>
                <w:sz w:val="18"/>
                <w:szCs w:val="18"/>
              </w:rPr>
              <w:t xml:space="preserve"> i </w:t>
            </w:r>
            <w:r w:rsidR="009444E3" w:rsidRPr="00F20C94">
              <w:rPr>
                <w:rFonts w:ascii="Arial" w:hAnsi="Arial" w:cs="Arial"/>
                <w:sz w:val="18"/>
                <w:szCs w:val="18"/>
              </w:rPr>
              <w:t>wyjaśnia</w:t>
            </w:r>
            <w:r w:rsidR="00C24A63" w:rsidRPr="00F20C94">
              <w:rPr>
                <w:rFonts w:ascii="Arial" w:hAnsi="Arial" w:cs="Arial"/>
                <w:sz w:val="18"/>
                <w:szCs w:val="18"/>
              </w:rPr>
              <w:t>nie</w:t>
            </w:r>
            <w:r w:rsidRPr="00F20C94">
              <w:rPr>
                <w:rFonts w:ascii="Arial" w:hAnsi="Arial" w:cs="Arial"/>
                <w:sz w:val="18"/>
                <w:szCs w:val="18"/>
              </w:rPr>
              <w:t xml:space="preserve"> ruch</w:t>
            </w:r>
            <w:r w:rsidR="00C24A63" w:rsidRPr="00F20C94">
              <w:rPr>
                <w:rFonts w:ascii="Arial" w:hAnsi="Arial" w:cs="Arial"/>
                <w:sz w:val="18"/>
                <w:szCs w:val="18"/>
              </w:rPr>
              <w:t>u</w:t>
            </w:r>
            <w:r w:rsidRPr="00F20C94">
              <w:rPr>
                <w:rFonts w:ascii="Arial" w:hAnsi="Arial" w:cs="Arial"/>
                <w:sz w:val="18"/>
                <w:szCs w:val="18"/>
              </w:rPr>
              <w:t xml:space="preserve"> nośników w strukturze tyrystora po spolaryzowaniu elektrod</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w:t>
            </w:r>
            <w:r w:rsidRPr="00F20C94">
              <w:rPr>
                <w:rFonts w:ascii="Arial" w:hAnsi="Arial" w:cs="Arial"/>
                <w:sz w:val="18"/>
                <w:szCs w:val="18"/>
              </w:rPr>
              <w:t>e symbol</w:t>
            </w:r>
            <w:r w:rsidR="00C24A63" w:rsidRPr="00F20C94">
              <w:rPr>
                <w:rFonts w:ascii="Arial" w:hAnsi="Arial" w:cs="Arial"/>
                <w:sz w:val="18"/>
                <w:szCs w:val="18"/>
              </w:rPr>
              <w:t>u graficznego</w:t>
            </w:r>
            <w:r w:rsidRPr="00F20C94">
              <w:rPr>
                <w:rFonts w:ascii="Arial" w:hAnsi="Arial" w:cs="Arial"/>
                <w:sz w:val="18"/>
                <w:szCs w:val="18"/>
              </w:rPr>
              <w:t xml:space="preserve"> triaka</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w:t>
            </w:r>
            <w:r w:rsidRPr="00F20C94">
              <w:rPr>
                <w:rFonts w:ascii="Arial" w:hAnsi="Arial" w:cs="Arial"/>
                <w:sz w:val="18"/>
                <w:szCs w:val="18"/>
              </w:rPr>
              <w:t xml:space="preserve"> struktur</w:t>
            </w:r>
            <w:r w:rsidR="00C24A63" w:rsidRPr="00F20C94">
              <w:rPr>
                <w:rFonts w:ascii="Arial" w:hAnsi="Arial" w:cs="Arial"/>
                <w:sz w:val="18"/>
                <w:szCs w:val="18"/>
              </w:rPr>
              <w:t>y</w:t>
            </w:r>
            <w:r w:rsidRPr="00F20C94">
              <w:rPr>
                <w:rFonts w:ascii="Arial" w:hAnsi="Arial" w:cs="Arial"/>
                <w:sz w:val="18"/>
                <w:szCs w:val="18"/>
              </w:rPr>
              <w:t xml:space="preserve"> diody LED i jej symbol</w:t>
            </w:r>
            <w:r w:rsidR="00C24A63" w:rsidRPr="00F20C94">
              <w:rPr>
                <w:rFonts w:ascii="Arial" w:hAnsi="Arial" w:cs="Arial"/>
                <w:sz w:val="18"/>
                <w:szCs w:val="18"/>
              </w:rPr>
              <w:t>u</w:t>
            </w:r>
            <w:r w:rsidRPr="00F20C94">
              <w:rPr>
                <w:rFonts w:ascii="Arial" w:hAnsi="Arial" w:cs="Arial"/>
                <w:sz w:val="18"/>
                <w:szCs w:val="18"/>
              </w:rPr>
              <w:t xml:space="preserve"> graficzn</w:t>
            </w:r>
            <w:r w:rsidR="00C24A63" w:rsidRPr="00F20C94">
              <w:rPr>
                <w:rFonts w:ascii="Arial" w:hAnsi="Arial" w:cs="Arial"/>
                <w:sz w:val="18"/>
                <w:szCs w:val="18"/>
              </w:rPr>
              <w:t>ego</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 schematu obwodu elektrycznego zawierającego</w:t>
            </w:r>
            <w:r w:rsidRPr="00F20C94">
              <w:rPr>
                <w:rFonts w:ascii="Arial" w:hAnsi="Arial" w:cs="Arial"/>
                <w:sz w:val="18"/>
                <w:szCs w:val="18"/>
              </w:rPr>
              <w:t xml:space="preserve"> diod</w:t>
            </w:r>
            <w:r w:rsidR="00C24A63" w:rsidRPr="00F20C94">
              <w:rPr>
                <w:rFonts w:ascii="Arial" w:hAnsi="Arial" w:cs="Arial"/>
                <w:sz w:val="18"/>
                <w:szCs w:val="18"/>
              </w:rPr>
              <w:t>ę</w:t>
            </w:r>
            <w:r w:rsidRPr="00F20C94">
              <w:rPr>
                <w:rFonts w:ascii="Arial" w:hAnsi="Arial" w:cs="Arial"/>
                <w:sz w:val="18"/>
                <w:szCs w:val="18"/>
              </w:rPr>
              <w:t xml:space="preserve"> LED</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Oblicza</w:t>
            </w:r>
            <w:r w:rsidR="00C24A63" w:rsidRPr="00F20C94">
              <w:rPr>
                <w:rFonts w:ascii="Arial" w:hAnsi="Arial" w:cs="Arial"/>
                <w:sz w:val="18"/>
                <w:szCs w:val="18"/>
              </w:rPr>
              <w:t>nie</w:t>
            </w:r>
            <w:r w:rsidRPr="00F20C94">
              <w:rPr>
                <w:rFonts w:ascii="Arial" w:hAnsi="Arial" w:cs="Arial"/>
                <w:sz w:val="18"/>
                <w:szCs w:val="18"/>
              </w:rPr>
              <w:t xml:space="preserve"> wartoś</w:t>
            </w:r>
            <w:r w:rsidR="00C24A63" w:rsidRPr="00F20C94">
              <w:rPr>
                <w:rFonts w:ascii="Arial" w:hAnsi="Arial" w:cs="Arial"/>
                <w:sz w:val="18"/>
                <w:szCs w:val="18"/>
              </w:rPr>
              <w:t>ci</w:t>
            </w:r>
            <w:r w:rsidRPr="00F20C94">
              <w:rPr>
                <w:rFonts w:ascii="Arial" w:hAnsi="Arial" w:cs="Arial"/>
                <w:sz w:val="18"/>
                <w:szCs w:val="18"/>
              </w:rPr>
              <w:t xml:space="preserve"> rezystora zabezpieczającego diodę  </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Projekt</w:t>
            </w:r>
            <w:r w:rsidR="00C24A63" w:rsidRPr="00F20C94">
              <w:rPr>
                <w:rFonts w:ascii="Arial" w:hAnsi="Arial" w:cs="Arial"/>
                <w:sz w:val="18"/>
                <w:szCs w:val="18"/>
              </w:rPr>
              <w:t>owanie</w:t>
            </w:r>
            <w:r w:rsidRPr="00F20C94">
              <w:rPr>
                <w:rFonts w:ascii="Arial" w:hAnsi="Arial" w:cs="Arial"/>
                <w:sz w:val="18"/>
                <w:szCs w:val="18"/>
              </w:rPr>
              <w:t xml:space="preserve"> układ</w:t>
            </w:r>
            <w:r w:rsidR="00C24A63" w:rsidRPr="00F20C94">
              <w:rPr>
                <w:rFonts w:ascii="Arial" w:hAnsi="Arial" w:cs="Arial"/>
                <w:sz w:val="18"/>
                <w:szCs w:val="18"/>
              </w:rPr>
              <w:t>u</w:t>
            </w:r>
            <w:r w:rsidRPr="00F20C94">
              <w:rPr>
                <w:rFonts w:ascii="Arial" w:hAnsi="Arial" w:cs="Arial"/>
                <w:sz w:val="18"/>
                <w:szCs w:val="18"/>
              </w:rPr>
              <w:t xml:space="preserve"> sygnalizując</w:t>
            </w:r>
            <w:r w:rsidR="00C24A63" w:rsidRPr="00F20C94">
              <w:rPr>
                <w:rFonts w:ascii="Arial" w:hAnsi="Arial" w:cs="Arial"/>
                <w:sz w:val="18"/>
                <w:szCs w:val="18"/>
              </w:rPr>
              <w:t>ego</w:t>
            </w:r>
            <w:r w:rsidRPr="00F20C94">
              <w:rPr>
                <w:rFonts w:ascii="Arial" w:hAnsi="Arial" w:cs="Arial"/>
                <w:sz w:val="18"/>
                <w:szCs w:val="18"/>
              </w:rPr>
              <w:t xml:space="preserve"> obecność napięcia stałego</w:t>
            </w:r>
          </w:p>
          <w:p w:rsidR="005C7745"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Rys</w:t>
            </w:r>
            <w:r w:rsidR="00E942E1" w:rsidRPr="00F20C94">
              <w:rPr>
                <w:rFonts w:ascii="Arial" w:hAnsi="Arial" w:cs="Arial"/>
                <w:sz w:val="18"/>
                <w:szCs w:val="18"/>
              </w:rPr>
              <w:t>owani</w:t>
            </w:r>
            <w:r w:rsidRPr="00F20C94">
              <w:rPr>
                <w:rFonts w:ascii="Arial" w:hAnsi="Arial" w:cs="Arial"/>
                <w:sz w:val="18"/>
                <w:szCs w:val="18"/>
              </w:rPr>
              <w:t>e struktur</w:t>
            </w:r>
            <w:r w:rsidR="00E942E1" w:rsidRPr="00F20C94">
              <w:rPr>
                <w:rFonts w:ascii="Arial" w:hAnsi="Arial" w:cs="Arial"/>
                <w:sz w:val="18"/>
                <w:szCs w:val="18"/>
              </w:rPr>
              <w:t>y</w:t>
            </w:r>
            <w:r w:rsidRPr="00F20C94">
              <w:rPr>
                <w:rFonts w:ascii="Arial" w:hAnsi="Arial" w:cs="Arial"/>
                <w:sz w:val="18"/>
                <w:szCs w:val="18"/>
              </w:rPr>
              <w:t xml:space="preserve"> wewnętrzn</w:t>
            </w:r>
            <w:r w:rsidR="00E942E1" w:rsidRPr="00F20C94">
              <w:rPr>
                <w:rFonts w:ascii="Arial" w:hAnsi="Arial" w:cs="Arial"/>
                <w:sz w:val="18"/>
                <w:szCs w:val="18"/>
              </w:rPr>
              <w:t>ej</w:t>
            </w:r>
            <w:r w:rsidRPr="00F20C94">
              <w:rPr>
                <w:rFonts w:ascii="Arial" w:hAnsi="Arial" w:cs="Arial"/>
                <w:sz w:val="18"/>
                <w:szCs w:val="18"/>
              </w:rPr>
              <w:t xml:space="preserve"> oraz symbol</w:t>
            </w:r>
            <w:r w:rsidR="00E942E1" w:rsidRPr="00F20C94">
              <w:rPr>
                <w:rFonts w:ascii="Arial" w:hAnsi="Arial" w:cs="Arial"/>
                <w:sz w:val="18"/>
                <w:szCs w:val="18"/>
              </w:rPr>
              <w:t>u</w:t>
            </w:r>
            <w:r w:rsidRPr="00F20C94">
              <w:rPr>
                <w:rFonts w:ascii="Arial" w:hAnsi="Arial" w:cs="Arial"/>
                <w:sz w:val="18"/>
                <w:szCs w:val="18"/>
              </w:rPr>
              <w:t xml:space="preserve"> graficzn</w:t>
            </w:r>
            <w:r w:rsidR="00E942E1" w:rsidRPr="00F20C94">
              <w:rPr>
                <w:rFonts w:ascii="Arial" w:hAnsi="Arial" w:cs="Arial"/>
                <w:sz w:val="18"/>
                <w:szCs w:val="18"/>
              </w:rPr>
              <w:t>ego</w:t>
            </w:r>
            <w:r w:rsidRPr="00F20C94">
              <w:rPr>
                <w:rFonts w:ascii="Arial" w:hAnsi="Arial" w:cs="Arial"/>
                <w:sz w:val="18"/>
                <w:szCs w:val="18"/>
              </w:rPr>
              <w:t xml:space="preserve"> diody</w:t>
            </w:r>
          </w:p>
          <w:p w:rsidR="0013395C" w:rsidRPr="00F20C94" w:rsidRDefault="005C7745"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Określa</w:t>
            </w:r>
            <w:r w:rsidR="00E942E1" w:rsidRPr="00F20C94">
              <w:rPr>
                <w:rFonts w:ascii="Arial" w:hAnsi="Arial" w:cs="Arial"/>
                <w:sz w:val="18"/>
                <w:szCs w:val="18"/>
              </w:rPr>
              <w:t>nie</w:t>
            </w:r>
            <w:r w:rsidRPr="00F20C94">
              <w:rPr>
                <w:rFonts w:ascii="Arial" w:hAnsi="Arial" w:cs="Arial"/>
                <w:sz w:val="18"/>
                <w:szCs w:val="18"/>
              </w:rPr>
              <w:t xml:space="preserve"> na podstawie katalogu czułoś</w:t>
            </w:r>
            <w:r w:rsidR="00E942E1" w:rsidRPr="00F20C94">
              <w:rPr>
                <w:rFonts w:ascii="Arial" w:hAnsi="Arial" w:cs="Arial"/>
                <w:sz w:val="18"/>
                <w:szCs w:val="18"/>
              </w:rPr>
              <w:t>ci prądowej</w:t>
            </w:r>
            <w:r w:rsidRPr="00F20C94">
              <w:rPr>
                <w:rFonts w:ascii="Arial" w:hAnsi="Arial" w:cs="Arial"/>
                <w:sz w:val="18"/>
                <w:szCs w:val="18"/>
              </w:rPr>
              <w:t xml:space="preserve"> fotodiody i długoś</w:t>
            </w:r>
            <w:r w:rsidR="00E942E1" w:rsidRPr="00F20C94">
              <w:rPr>
                <w:rFonts w:ascii="Arial" w:hAnsi="Arial" w:cs="Arial"/>
                <w:sz w:val="18"/>
                <w:szCs w:val="18"/>
              </w:rPr>
              <w:t>ci</w:t>
            </w:r>
            <w:r w:rsidRPr="00F20C94">
              <w:rPr>
                <w:rFonts w:ascii="Arial" w:hAnsi="Arial" w:cs="Arial"/>
                <w:sz w:val="18"/>
                <w:szCs w:val="18"/>
              </w:rPr>
              <w:t xml:space="preserve"> emitowanej fali świetlnej</w:t>
            </w:r>
          </w:p>
          <w:p w:rsidR="0013395C" w:rsidRPr="00F20C94" w:rsidRDefault="0013395C"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Rysowanie symbolu graficznego fototranzystora </w:t>
            </w:r>
          </w:p>
          <w:p w:rsidR="0013395C" w:rsidRPr="00F20C94" w:rsidRDefault="0013395C"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Określanie na podstawie katalogu oznaczenia i parametrów wskazanego fototranzystora</w:t>
            </w:r>
          </w:p>
          <w:p w:rsidR="005C7745" w:rsidRPr="00F20C94" w:rsidRDefault="0013395C" w:rsidP="001D0190">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Odczytywanie podstawowych parametrów transoptora na podstawie wskazanego katalogu</w:t>
            </w:r>
          </w:p>
        </w:tc>
        <w:tc>
          <w:tcPr>
            <w:tcW w:w="1559" w:type="dxa"/>
            <w:vAlign w:val="bottom"/>
          </w:tcPr>
          <w:p w:rsidR="005C7745" w:rsidRPr="00F20C94" w:rsidRDefault="005C7745" w:rsidP="003E1508">
            <w:pPr>
              <w:spacing w:line="240" w:lineRule="auto"/>
              <w:jc w:val="center"/>
              <w:rPr>
                <w:b/>
              </w:rPr>
            </w:pPr>
          </w:p>
        </w:tc>
      </w:tr>
      <w:tr w:rsidR="007260BC" w:rsidRPr="00F20C94" w:rsidTr="007A6B9E">
        <w:tblPrEx>
          <w:tblBorders>
            <w:bottom w:val="single" w:sz="4" w:space="0" w:color="auto"/>
          </w:tblBorders>
        </w:tblPrEx>
        <w:tc>
          <w:tcPr>
            <w:tcW w:w="2694" w:type="dxa"/>
          </w:tcPr>
          <w:p w:rsidR="007260BC" w:rsidRPr="00F20C94" w:rsidRDefault="007260BC" w:rsidP="000463DC">
            <w:pPr>
              <w:spacing w:after="0" w:line="240" w:lineRule="auto"/>
              <w:rPr>
                <w:rFonts w:ascii="Arial" w:hAnsi="Arial" w:cs="Arial"/>
                <w:sz w:val="18"/>
                <w:szCs w:val="18"/>
              </w:rPr>
            </w:pPr>
          </w:p>
        </w:tc>
        <w:tc>
          <w:tcPr>
            <w:tcW w:w="4961" w:type="dxa"/>
          </w:tcPr>
          <w:p w:rsidR="007260BC" w:rsidRPr="00F20C94" w:rsidRDefault="009444E3" w:rsidP="001D0190">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7260BC" w:rsidRPr="00F20C94">
              <w:rPr>
                <w:rFonts w:ascii="Arial" w:hAnsi="Arial" w:cs="Arial"/>
                <w:sz w:val="18"/>
                <w:szCs w:val="18"/>
              </w:rPr>
              <w:t xml:space="preserve"> zasadę działania fototranzystorów</w:t>
            </w:r>
          </w:p>
          <w:p w:rsidR="007260BC" w:rsidRPr="00F20C94" w:rsidRDefault="007260BC" w:rsidP="001D0190">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rysuje oznaczenie graficzne fototranzystora</w:t>
            </w:r>
          </w:p>
          <w:p w:rsidR="007260BC" w:rsidRPr="00F20C94" w:rsidRDefault="009444E3" w:rsidP="001D0190">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7260BC" w:rsidRPr="00F20C94">
              <w:rPr>
                <w:rFonts w:ascii="Arial" w:hAnsi="Arial" w:cs="Arial"/>
                <w:sz w:val="18"/>
                <w:szCs w:val="18"/>
              </w:rPr>
              <w:t xml:space="preserve"> różnice w zastosowaniu i budowie fototranzystorów</w:t>
            </w:r>
          </w:p>
          <w:p w:rsidR="007260BC" w:rsidRPr="00F20C94" w:rsidRDefault="009444E3" w:rsidP="001D0190">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7260BC" w:rsidRPr="00F20C94">
              <w:rPr>
                <w:rFonts w:ascii="Arial" w:hAnsi="Arial" w:cs="Arial"/>
                <w:sz w:val="18"/>
                <w:szCs w:val="18"/>
              </w:rPr>
              <w:t xml:space="preserve"> budowę transoptora</w:t>
            </w:r>
          </w:p>
          <w:p w:rsidR="007260BC" w:rsidRPr="00F20C94" w:rsidRDefault="007260BC" w:rsidP="001D0190">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rysuje symbol graficzny transoptora </w:t>
            </w:r>
          </w:p>
          <w:p w:rsidR="007260BC" w:rsidRPr="00F20C94" w:rsidRDefault="007260BC" w:rsidP="001D0190">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sposób podłączenia transoptora do układów zewnętrznych </w:t>
            </w:r>
          </w:p>
          <w:p w:rsidR="007260BC" w:rsidRPr="00F20C94" w:rsidRDefault="009444E3" w:rsidP="001D0190">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7260BC" w:rsidRPr="00F20C94">
              <w:rPr>
                <w:rFonts w:ascii="Arial" w:hAnsi="Arial" w:cs="Arial"/>
                <w:sz w:val="18"/>
                <w:szCs w:val="18"/>
              </w:rPr>
              <w:t xml:space="preserve"> zasadę działania transoptora </w:t>
            </w:r>
          </w:p>
          <w:p w:rsidR="007260BC" w:rsidRPr="00F20C94" w:rsidRDefault="00D10DCB" w:rsidP="001D0190">
            <w:pPr>
              <w:numPr>
                <w:ilvl w:val="0"/>
                <w:numId w:val="28"/>
              </w:numPr>
              <w:spacing w:after="40" w:line="240" w:lineRule="auto"/>
              <w:ind w:left="113" w:hanging="113"/>
              <w:rPr>
                <w:rFonts w:ascii="Arial" w:hAnsi="Arial" w:cs="Arial"/>
                <w:sz w:val="18"/>
                <w:szCs w:val="18"/>
              </w:rPr>
            </w:pPr>
            <w:r w:rsidRPr="00F20C94">
              <w:rPr>
                <w:rFonts w:ascii="Arial" w:hAnsi="Arial" w:cs="Arial"/>
                <w:sz w:val="18"/>
                <w:szCs w:val="18"/>
              </w:rPr>
              <w:t>wskazuje zastosowanie transoptorów</w:t>
            </w:r>
          </w:p>
        </w:tc>
        <w:tc>
          <w:tcPr>
            <w:tcW w:w="2977" w:type="dxa"/>
          </w:tcPr>
          <w:p w:rsidR="007260BC" w:rsidRPr="00F20C94" w:rsidRDefault="007260BC" w:rsidP="000463DC">
            <w:pPr>
              <w:spacing w:after="0" w:line="240" w:lineRule="auto"/>
              <w:jc w:val="center"/>
              <w:rPr>
                <w:rFonts w:ascii="Arial" w:hAnsi="Arial" w:cs="Arial"/>
                <w:sz w:val="18"/>
                <w:szCs w:val="18"/>
              </w:rPr>
            </w:pPr>
          </w:p>
        </w:tc>
        <w:tc>
          <w:tcPr>
            <w:tcW w:w="3118" w:type="dxa"/>
          </w:tcPr>
          <w:p w:rsidR="007260BC" w:rsidRPr="00F20C94" w:rsidRDefault="007260BC" w:rsidP="000463DC">
            <w:pPr>
              <w:spacing w:after="0" w:line="240" w:lineRule="auto"/>
              <w:jc w:val="center"/>
              <w:rPr>
                <w:rFonts w:ascii="Arial" w:hAnsi="Arial" w:cs="Arial"/>
                <w:sz w:val="18"/>
                <w:szCs w:val="18"/>
              </w:rPr>
            </w:pPr>
          </w:p>
        </w:tc>
        <w:tc>
          <w:tcPr>
            <w:tcW w:w="1559" w:type="dxa"/>
          </w:tcPr>
          <w:p w:rsidR="007260BC" w:rsidRPr="00F20C94" w:rsidRDefault="007260BC" w:rsidP="000463DC">
            <w:pPr>
              <w:spacing w:after="0" w:line="240" w:lineRule="auto"/>
              <w:jc w:val="center"/>
              <w:rPr>
                <w:rFonts w:ascii="Arial" w:hAnsi="Arial" w:cs="Arial"/>
                <w:sz w:val="18"/>
                <w:szCs w:val="18"/>
              </w:rPr>
            </w:pPr>
          </w:p>
        </w:tc>
      </w:tr>
    </w:tbl>
    <w:p w:rsidR="005C7745" w:rsidRPr="00F20C94" w:rsidRDefault="005C7745" w:rsidP="005C7745"/>
    <w:p w:rsidR="005C7745" w:rsidRPr="00F20C94" w:rsidRDefault="005C7745" w:rsidP="005C7745"/>
    <w:p w:rsidR="005C7745" w:rsidRPr="00F20C94" w:rsidRDefault="005C7745" w:rsidP="005C7745"/>
    <w:p w:rsidR="005C7745" w:rsidRPr="00F20C94" w:rsidRDefault="005C7745" w:rsidP="005C7745"/>
    <w:p w:rsidR="00E1243B" w:rsidRPr="00F20C94" w:rsidRDefault="00E1243B" w:rsidP="005C7745"/>
    <w:p w:rsidR="00E1243B" w:rsidRPr="00F20C94" w:rsidRDefault="00E1243B" w:rsidP="005C7745"/>
    <w:p w:rsidR="00E1243B" w:rsidRPr="00F20C94" w:rsidRDefault="00E1243B" w:rsidP="005C7745"/>
    <w:p w:rsidR="00F35492" w:rsidRPr="00F20C94" w:rsidRDefault="00F35492" w:rsidP="005C7745"/>
    <w:p w:rsidR="00F35492" w:rsidRPr="00F20C94" w:rsidRDefault="00F35492" w:rsidP="005C7745"/>
    <w:p w:rsidR="00F35492" w:rsidRPr="00F20C94" w:rsidRDefault="00F35492" w:rsidP="005C7745"/>
    <w:p w:rsidR="00753923" w:rsidRPr="00F20C94" w:rsidRDefault="00753923" w:rsidP="005C7745"/>
    <w:p w:rsidR="00753923" w:rsidRPr="00F20C94" w:rsidRDefault="00753923" w:rsidP="005C7745"/>
    <w:p w:rsidR="00753923" w:rsidRPr="00F20C94" w:rsidRDefault="00753923" w:rsidP="005C7745"/>
    <w:p w:rsidR="00753923" w:rsidRPr="00F20C94" w:rsidRDefault="00753923" w:rsidP="005C7745"/>
    <w:p w:rsidR="00753923" w:rsidRPr="00F20C94" w:rsidRDefault="00753923" w:rsidP="005C7745"/>
    <w:p w:rsidR="00753923" w:rsidRPr="00F20C94" w:rsidRDefault="00753923" w:rsidP="005C7745"/>
    <w:p w:rsidR="00753923" w:rsidRPr="00F20C94" w:rsidRDefault="00753923" w:rsidP="005C7745"/>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977"/>
        <w:gridCol w:w="3118"/>
        <w:gridCol w:w="1559"/>
      </w:tblGrid>
      <w:tr w:rsidR="00E1243B" w:rsidRPr="00F20C94" w:rsidTr="007A6B9E">
        <w:tc>
          <w:tcPr>
            <w:tcW w:w="2694" w:type="dxa"/>
          </w:tcPr>
          <w:p w:rsidR="00E1243B" w:rsidRPr="00F20C94" w:rsidRDefault="00E1243B" w:rsidP="00B5309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E1243B" w:rsidRPr="00F20C94" w:rsidRDefault="00E1243B" w:rsidP="00B5309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E1243B" w:rsidRPr="00F20C94" w:rsidRDefault="00E1243B" w:rsidP="00B5309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E1243B" w:rsidRPr="00F20C94" w:rsidRDefault="00E1243B" w:rsidP="00B5309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E1243B" w:rsidRPr="00F20C94" w:rsidRDefault="00E1243B" w:rsidP="00B53097">
            <w:pPr>
              <w:spacing w:after="0" w:line="240" w:lineRule="auto"/>
              <w:jc w:val="center"/>
              <w:rPr>
                <w:rFonts w:ascii="Arial" w:hAnsi="Arial" w:cs="Arial"/>
                <w:sz w:val="18"/>
                <w:szCs w:val="18"/>
              </w:rPr>
            </w:pPr>
            <w:r w:rsidRPr="00F20C94">
              <w:rPr>
                <w:rFonts w:ascii="Arial" w:hAnsi="Arial" w:cs="Arial"/>
                <w:sz w:val="18"/>
                <w:szCs w:val="18"/>
              </w:rPr>
              <w:t>Uwagi</w:t>
            </w:r>
          </w:p>
        </w:tc>
      </w:tr>
      <w:tr w:rsidR="00DD3BF8" w:rsidRPr="00F20C94" w:rsidTr="007A6B9E">
        <w:tblPrEx>
          <w:tblBorders>
            <w:bottom w:val="single" w:sz="4" w:space="0" w:color="auto"/>
          </w:tblBorders>
        </w:tblPrEx>
        <w:trPr>
          <w:trHeight w:val="285"/>
        </w:trPr>
        <w:tc>
          <w:tcPr>
            <w:tcW w:w="2694" w:type="dxa"/>
            <w:vMerge w:val="restart"/>
            <w:noWrap/>
          </w:tcPr>
          <w:p w:rsidR="00462091" w:rsidRPr="00462091" w:rsidRDefault="00462091" w:rsidP="00462091">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MOT.02.2</w:t>
            </w:r>
          </w:p>
          <w:p w:rsidR="00462091" w:rsidRPr="00462091" w:rsidRDefault="00462091" w:rsidP="00462091">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(1) rozróżnia zjawiska związane z elektrycznością;</w:t>
            </w:r>
          </w:p>
          <w:p w:rsidR="00462091" w:rsidRPr="00462091" w:rsidRDefault="00462091" w:rsidP="00462091">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(2) charakteryzuje zjawiska związane z elektromagnetyzmem;</w:t>
            </w:r>
          </w:p>
          <w:p w:rsidR="00462091" w:rsidRPr="00462091" w:rsidRDefault="00462091" w:rsidP="00462091">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(4) stosuje prawa elektrotechniki do obliczania i szacowania wartości wielkości elektrycznych w obwodach elektrycznych i układach elektronicznych;</w:t>
            </w:r>
          </w:p>
          <w:p w:rsidR="00462091" w:rsidRPr="00462091" w:rsidRDefault="00462091" w:rsidP="00462091">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(5) rozróżnia elementy obwodów elektrycznych i układów elektronicznych;</w:t>
            </w:r>
          </w:p>
          <w:p w:rsidR="00DD3BF8" w:rsidRPr="00F20C94" w:rsidRDefault="00462091" w:rsidP="00462091">
            <w:pPr>
              <w:spacing w:after="0" w:line="240" w:lineRule="auto"/>
              <w:rPr>
                <w:rFonts w:ascii="Arial" w:hAnsi="Arial" w:cs="Arial"/>
                <w:sz w:val="18"/>
                <w:szCs w:val="18"/>
              </w:rPr>
            </w:pPr>
            <w:r w:rsidRPr="00462091">
              <w:rPr>
                <w:rFonts w:ascii="Arial" w:hAnsi="Arial" w:cs="Arial"/>
                <w:sz w:val="18"/>
                <w:szCs w:val="18"/>
              </w:rPr>
              <w:t>(6) rozróżnia układy elektryczne i elektroniczne;</w:t>
            </w:r>
          </w:p>
          <w:p w:rsidR="00DD3BF8" w:rsidRPr="00F20C94" w:rsidRDefault="00DD3BF8" w:rsidP="00DD3BF8">
            <w:pPr>
              <w:spacing w:after="0" w:line="240" w:lineRule="auto"/>
              <w:rPr>
                <w:rFonts w:ascii="Arial" w:hAnsi="Arial" w:cs="Arial"/>
                <w:sz w:val="18"/>
                <w:szCs w:val="18"/>
              </w:rPr>
            </w:pPr>
          </w:p>
          <w:p w:rsidR="00DD3BF8" w:rsidRPr="00F20C94" w:rsidRDefault="00DD3BF8" w:rsidP="00DD3BF8">
            <w:pPr>
              <w:spacing w:after="0" w:line="240" w:lineRule="auto"/>
              <w:rPr>
                <w:rFonts w:ascii="Arial" w:hAnsi="Arial" w:cs="Arial"/>
                <w:sz w:val="18"/>
                <w:szCs w:val="18"/>
              </w:rPr>
            </w:pPr>
          </w:p>
          <w:p w:rsidR="00DD3BF8" w:rsidRPr="00F20C94" w:rsidRDefault="00DD3BF8" w:rsidP="00DD3BF8">
            <w:pPr>
              <w:spacing w:after="0" w:line="240" w:lineRule="auto"/>
              <w:rPr>
                <w:rFonts w:ascii="Arial" w:hAnsi="Arial" w:cs="Arial"/>
                <w:sz w:val="18"/>
                <w:szCs w:val="18"/>
              </w:rPr>
            </w:pPr>
          </w:p>
          <w:p w:rsidR="00DD3BF8" w:rsidRPr="00F20C94" w:rsidRDefault="00DD3BF8" w:rsidP="00DD3BF8">
            <w:pPr>
              <w:spacing w:after="0" w:line="240" w:lineRule="auto"/>
              <w:rPr>
                <w:rFonts w:ascii="Arial" w:hAnsi="Arial" w:cs="Arial"/>
                <w:sz w:val="18"/>
                <w:szCs w:val="18"/>
              </w:rPr>
            </w:pPr>
          </w:p>
          <w:p w:rsidR="00DD3BF8" w:rsidRPr="00F20C94" w:rsidRDefault="00DD3BF8" w:rsidP="00DD3BF8">
            <w:pPr>
              <w:spacing w:after="0" w:line="240" w:lineRule="auto"/>
              <w:rPr>
                <w:rFonts w:ascii="Arial" w:hAnsi="Arial" w:cs="Arial"/>
                <w:sz w:val="18"/>
                <w:szCs w:val="18"/>
              </w:rPr>
            </w:pPr>
          </w:p>
        </w:tc>
        <w:tc>
          <w:tcPr>
            <w:tcW w:w="11056" w:type="dxa"/>
            <w:gridSpan w:val="3"/>
          </w:tcPr>
          <w:p w:rsidR="00DD3BF8" w:rsidRPr="00F20C94" w:rsidRDefault="00DE4582" w:rsidP="00005C62">
            <w:pPr>
              <w:spacing w:before="40" w:after="0" w:line="240" w:lineRule="auto"/>
              <w:jc w:val="center"/>
              <w:rPr>
                <w:rFonts w:ascii="Arial" w:hAnsi="Arial" w:cs="Arial"/>
                <w:b/>
                <w:sz w:val="18"/>
                <w:szCs w:val="18"/>
              </w:rPr>
            </w:pPr>
            <w:r>
              <w:rPr>
                <w:rFonts w:ascii="Arial" w:hAnsi="Arial" w:cs="Arial"/>
                <w:b/>
                <w:sz w:val="18"/>
                <w:szCs w:val="18"/>
              </w:rPr>
              <w:t>4</w:t>
            </w:r>
            <w:r w:rsidR="00DD3BF8" w:rsidRPr="00F20C94">
              <w:rPr>
                <w:rFonts w:ascii="Arial" w:hAnsi="Arial" w:cs="Arial"/>
                <w:b/>
                <w:sz w:val="18"/>
                <w:szCs w:val="18"/>
              </w:rPr>
              <w:t>.6. Obwody prądu przemiennego jednofazowego</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DD3BF8" w:rsidRPr="00F20C94" w:rsidRDefault="00642882" w:rsidP="00642882">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DD3BF8" w:rsidRPr="00F20C94" w:rsidTr="007A6B9E">
        <w:tblPrEx>
          <w:tblBorders>
            <w:bottom w:val="single" w:sz="4" w:space="0" w:color="auto"/>
          </w:tblBorders>
        </w:tblPrEx>
        <w:trPr>
          <w:trHeight w:val="841"/>
        </w:trPr>
        <w:tc>
          <w:tcPr>
            <w:tcW w:w="2694" w:type="dxa"/>
            <w:vMerge/>
            <w:textDirection w:val="btLr"/>
          </w:tcPr>
          <w:p w:rsidR="00DD3BF8" w:rsidRPr="00F20C94" w:rsidRDefault="00DD3BF8" w:rsidP="003E1508">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DD3BF8" w:rsidRPr="00F20C94" w:rsidRDefault="00DD3BF8" w:rsidP="0099081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DD3BF8" w:rsidRPr="00F20C94" w:rsidRDefault="009444E3"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pojęcia napięcia i prądu zmiennego </w:t>
            </w:r>
            <w:r w:rsidR="00352D79" w:rsidRPr="00F20C94">
              <w:rPr>
                <w:rFonts w:ascii="Arial" w:hAnsi="Arial" w:cs="Arial"/>
                <w:sz w:val="18"/>
                <w:szCs w:val="18"/>
              </w:rPr>
              <w:t>oraz</w:t>
            </w:r>
            <w:r w:rsidR="00DD3BF8" w:rsidRPr="00F20C94">
              <w:rPr>
                <w:rFonts w:ascii="Arial" w:hAnsi="Arial" w:cs="Arial"/>
                <w:sz w:val="18"/>
                <w:szCs w:val="18"/>
              </w:rPr>
              <w:t xml:space="preserve"> przemiennego</w:t>
            </w:r>
          </w:p>
          <w:p w:rsidR="00DD3BF8" w:rsidRPr="00F20C94" w:rsidRDefault="009444E3"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sposób </w:t>
            </w:r>
            <w:r w:rsidR="00352D79" w:rsidRPr="00F20C94">
              <w:rPr>
                <w:rFonts w:ascii="Arial" w:hAnsi="Arial" w:cs="Arial"/>
                <w:sz w:val="18"/>
                <w:szCs w:val="18"/>
              </w:rPr>
              <w:t>powstaw</w:t>
            </w:r>
            <w:r w:rsidR="00DD3BF8" w:rsidRPr="00F20C94">
              <w:rPr>
                <w:rFonts w:ascii="Arial" w:hAnsi="Arial" w:cs="Arial"/>
                <w:sz w:val="18"/>
                <w:szCs w:val="18"/>
              </w:rPr>
              <w:t>ania napięcia przemiennego</w:t>
            </w:r>
          </w:p>
          <w:p w:rsidR="00DD3BF8" w:rsidRPr="00F20C94" w:rsidRDefault="00DD3BF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w:t>
            </w:r>
            <w:r w:rsidR="00352D79" w:rsidRPr="00F20C94">
              <w:rPr>
                <w:rFonts w:ascii="Arial" w:hAnsi="Arial" w:cs="Arial"/>
                <w:sz w:val="18"/>
                <w:szCs w:val="18"/>
              </w:rPr>
              <w:t>blicz</w:t>
            </w:r>
            <w:r w:rsidRPr="00F20C94">
              <w:rPr>
                <w:rFonts w:ascii="Arial" w:hAnsi="Arial" w:cs="Arial"/>
                <w:sz w:val="18"/>
                <w:szCs w:val="18"/>
              </w:rPr>
              <w:t>a wartość napięcia indukowanego w prądnicy</w:t>
            </w:r>
          </w:p>
          <w:p w:rsidR="00DD3BF8" w:rsidRPr="00F20C94" w:rsidRDefault="009444E3"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przebiegi sinusoidalne napięcia i prądu na zaciskach prądnicy </w:t>
            </w:r>
          </w:p>
          <w:p w:rsidR="00DD3BF8" w:rsidRPr="00F20C94" w:rsidRDefault="00DD3BF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definiuje parametry przemiennego sygnału sinusoidalnego (okres, częstotliwość, pulsacja, przesunięcie fazowe)</w:t>
            </w:r>
          </w:p>
          <w:p w:rsidR="00DD3BF8" w:rsidRPr="00F20C94" w:rsidRDefault="00352D79"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podaje</w:t>
            </w:r>
            <w:r w:rsidR="00DD3BF8" w:rsidRPr="00F20C94">
              <w:rPr>
                <w:rFonts w:ascii="Arial" w:hAnsi="Arial" w:cs="Arial"/>
                <w:sz w:val="18"/>
                <w:szCs w:val="18"/>
              </w:rPr>
              <w:t xml:space="preserve"> jednostk</w:t>
            </w:r>
            <w:r w:rsidRPr="00F20C94">
              <w:rPr>
                <w:rFonts w:ascii="Arial" w:hAnsi="Arial" w:cs="Arial"/>
                <w:sz w:val="18"/>
                <w:szCs w:val="18"/>
              </w:rPr>
              <w:t>i</w:t>
            </w:r>
            <w:r w:rsidR="00DD3BF8" w:rsidRPr="00F20C94">
              <w:rPr>
                <w:rFonts w:ascii="Arial" w:hAnsi="Arial" w:cs="Arial"/>
                <w:sz w:val="18"/>
                <w:szCs w:val="18"/>
              </w:rPr>
              <w:t xml:space="preserve"> częstotliwości </w:t>
            </w:r>
          </w:p>
          <w:p w:rsidR="00DD3BF8" w:rsidRPr="00F20C94" w:rsidRDefault="00352D79"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 xml:space="preserve">uje i </w:t>
            </w:r>
            <w:r w:rsidR="009444E3" w:rsidRPr="00F20C94">
              <w:rPr>
                <w:rFonts w:ascii="Arial" w:hAnsi="Arial" w:cs="Arial"/>
                <w:sz w:val="18"/>
                <w:szCs w:val="18"/>
              </w:rPr>
              <w:t>wyjaśnia</w:t>
            </w:r>
            <w:r w:rsidR="00DD3BF8" w:rsidRPr="00F20C94">
              <w:rPr>
                <w:rFonts w:ascii="Arial" w:hAnsi="Arial" w:cs="Arial"/>
                <w:sz w:val="18"/>
                <w:szCs w:val="18"/>
              </w:rPr>
              <w:t xml:space="preserve"> proces przebiegu sinusoidalnego przez obró</w:t>
            </w:r>
            <w:r w:rsidRPr="00F20C94">
              <w:rPr>
                <w:rFonts w:ascii="Arial" w:hAnsi="Arial" w:cs="Arial"/>
                <w:sz w:val="18"/>
                <w:szCs w:val="18"/>
              </w:rPr>
              <w:t>t</w:t>
            </w:r>
            <w:r w:rsidR="00DD3BF8" w:rsidRPr="00F20C94">
              <w:rPr>
                <w:rFonts w:ascii="Arial" w:hAnsi="Arial" w:cs="Arial"/>
                <w:sz w:val="18"/>
                <w:szCs w:val="18"/>
              </w:rPr>
              <w:t xml:space="preserve"> promienia </w:t>
            </w:r>
          </w:p>
          <w:p w:rsidR="00DD3BF8" w:rsidRPr="00F20C94" w:rsidRDefault="009444E3"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zastąpienie prz</w:t>
            </w:r>
            <w:r w:rsidR="00352D79" w:rsidRPr="00F20C94">
              <w:rPr>
                <w:rFonts w:ascii="Arial" w:hAnsi="Arial" w:cs="Arial"/>
                <w:sz w:val="18"/>
                <w:szCs w:val="18"/>
              </w:rPr>
              <w:t>ebiegu sinusoidalnego wirującym</w:t>
            </w:r>
            <w:r w:rsidR="00DD3BF8" w:rsidRPr="00F20C94">
              <w:rPr>
                <w:rFonts w:ascii="Arial" w:hAnsi="Arial" w:cs="Arial"/>
                <w:sz w:val="18"/>
                <w:szCs w:val="18"/>
              </w:rPr>
              <w:t xml:space="preserve"> wektorem </w:t>
            </w:r>
          </w:p>
          <w:p w:rsidR="00DD3BF8" w:rsidRPr="00F20C94" w:rsidRDefault="009444E3"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pojęcie przesunięcia fazowego</w:t>
            </w:r>
            <w:r w:rsidR="00352D79" w:rsidRPr="00F20C94">
              <w:rPr>
                <w:rFonts w:ascii="Arial" w:hAnsi="Arial" w:cs="Arial"/>
                <w:sz w:val="18"/>
                <w:szCs w:val="18"/>
              </w:rPr>
              <w:t>,</w:t>
            </w:r>
            <w:r w:rsidR="00DD3BF8" w:rsidRPr="00F20C94">
              <w:rPr>
                <w:rFonts w:ascii="Arial" w:hAnsi="Arial" w:cs="Arial"/>
                <w:sz w:val="18"/>
                <w:szCs w:val="18"/>
              </w:rPr>
              <w:t xml:space="preserve"> posługując się położeniem wektora wirującego </w:t>
            </w:r>
          </w:p>
          <w:p w:rsidR="00DD3BF8" w:rsidRPr="00F20C94" w:rsidRDefault="00352D79"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 xml:space="preserve">uje przebiegi sinusoidalne o różnym </w:t>
            </w:r>
            <w:r w:rsidRPr="00F20C94">
              <w:rPr>
                <w:rFonts w:ascii="Arial" w:hAnsi="Arial" w:cs="Arial"/>
                <w:sz w:val="18"/>
                <w:szCs w:val="18"/>
              </w:rPr>
              <w:t>przesunięciu fazowym</w:t>
            </w:r>
          </w:p>
          <w:p w:rsidR="00DD3BF8" w:rsidRPr="00F20C94" w:rsidRDefault="000635B5"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wykresy wektorowe przebiegów przesuniętych w fazie</w:t>
            </w:r>
          </w:p>
          <w:p w:rsidR="00DD3BF8" w:rsidRPr="00F20C94" w:rsidRDefault="000635B5"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poda</w:t>
            </w:r>
            <w:r w:rsidR="00DD3BF8" w:rsidRPr="00F20C94">
              <w:rPr>
                <w:rFonts w:ascii="Arial" w:hAnsi="Arial" w:cs="Arial"/>
                <w:sz w:val="18"/>
                <w:szCs w:val="18"/>
              </w:rPr>
              <w:t>je wartość skuteczną przebiegu sinusoidalnego</w:t>
            </w:r>
          </w:p>
          <w:p w:rsidR="00DD3BF8" w:rsidRPr="00F20C94" w:rsidRDefault="009444E3" w:rsidP="001D0190">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wartość liczbową i graficzną wartości skutecznej</w:t>
            </w:r>
            <w:r w:rsidR="000635B5" w:rsidRPr="00F20C94">
              <w:rPr>
                <w:rFonts w:ascii="Arial" w:hAnsi="Arial" w:cs="Arial"/>
                <w:sz w:val="18"/>
                <w:szCs w:val="18"/>
              </w:rPr>
              <w:t xml:space="preserve"> przebiegu sinusoidalnego</w:t>
            </w:r>
          </w:p>
          <w:p w:rsidR="00DD3BF8" w:rsidRPr="00F20C94" w:rsidRDefault="00DD3BF8" w:rsidP="001D0190">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definiuje wartość średnią przebiegu sinusoidalnego.</w:t>
            </w:r>
          </w:p>
          <w:p w:rsidR="00DD3BF8" w:rsidRPr="00F20C94" w:rsidRDefault="009444E3" w:rsidP="001D0190">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wartość liczbową i graficzną wartości średniej</w:t>
            </w:r>
            <w:r w:rsidR="000635B5" w:rsidRPr="00F20C94">
              <w:rPr>
                <w:rFonts w:ascii="Arial" w:hAnsi="Arial" w:cs="Arial"/>
                <w:sz w:val="18"/>
                <w:szCs w:val="18"/>
              </w:rPr>
              <w:t xml:space="preserve"> przebiegu sinusoidalnego</w:t>
            </w:r>
          </w:p>
          <w:p w:rsidR="00DD3BF8" w:rsidRPr="00F20C94" w:rsidRDefault="00DD3BF8" w:rsidP="001D0190">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analizuje przepływ prądu przez idealny opornik o rezystancji R</w:t>
            </w:r>
          </w:p>
          <w:p w:rsidR="00DD3BF8" w:rsidRPr="00F20C94" w:rsidRDefault="000635B5" w:rsidP="001D0190">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 xml:space="preserve">uje przebiegi napięcia i prądu </w:t>
            </w:r>
            <w:r w:rsidR="00CF37E4" w:rsidRPr="00F20C94">
              <w:rPr>
                <w:rFonts w:ascii="Arial" w:hAnsi="Arial" w:cs="Arial"/>
                <w:sz w:val="18"/>
                <w:szCs w:val="18"/>
              </w:rPr>
              <w:t>przepływającego przez</w:t>
            </w:r>
            <w:r w:rsidR="00DD3BF8" w:rsidRPr="00F20C94">
              <w:rPr>
                <w:rFonts w:ascii="Arial" w:hAnsi="Arial" w:cs="Arial"/>
                <w:sz w:val="18"/>
                <w:szCs w:val="18"/>
              </w:rPr>
              <w:t xml:space="preserve"> idealny opornik o rezystancji R</w:t>
            </w:r>
          </w:p>
          <w:p w:rsidR="00DD3BF8" w:rsidRPr="00F20C94" w:rsidRDefault="000635B5" w:rsidP="001D0190">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poda</w:t>
            </w:r>
            <w:r w:rsidR="00DD3BF8" w:rsidRPr="00F20C94">
              <w:rPr>
                <w:rFonts w:ascii="Arial" w:hAnsi="Arial" w:cs="Arial"/>
                <w:sz w:val="18"/>
                <w:szCs w:val="18"/>
              </w:rPr>
              <w:t>je prawo Ohma dla idealnego opornika o rezystancji R</w:t>
            </w:r>
          </w:p>
          <w:p w:rsidR="00DD3BF8" w:rsidRPr="00F20C94" w:rsidRDefault="00DD3BF8" w:rsidP="001D0190">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analizuje przepływ prąd</w:t>
            </w:r>
            <w:r w:rsidR="000635B5" w:rsidRPr="00F20C94">
              <w:rPr>
                <w:rFonts w:ascii="Arial" w:hAnsi="Arial" w:cs="Arial"/>
                <w:sz w:val="18"/>
                <w:szCs w:val="18"/>
              </w:rPr>
              <w:t>u</w:t>
            </w:r>
            <w:r w:rsidRPr="00F20C94">
              <w:rPr>
                <w:rFonts w:ascii="Arial" w:hAnsi="Arial" w:cs="Arial"/>
                <w:sz w:val="18"/>
                <w:szCs w:val="18"/>
              </w:rPr>
              <w:t xml:space="preserve"> przez idealną cewkę</w:t>
            </w:r>
          </w:p>
          <w:p w:rsidR="00DD3BF8" w:rsidRPr="00F20C94" w:rsidRDefault="00CF37E4" w:rsidP="001D0190">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prze</w:t>
            </w:r>
            <w:r w:rsidRPr="00F20C94">
              <w:rPr>
                <w:rFonts w:ascii="Arial" w:hAnsi="Arial" w:cs="Arial"/>
                <w:sz w:val="18"/>
                <w:szCs w:val="18"/>
              </w:rPr>
              <w:t>biegi napięcia i</w:t>
            </w:r>
            <w:r w:rsidR="00DD3BF8" w:rsidRPr="00F20C94">
              <w:rPr>
                <w:rFonts w:ascii="Arial" w:hAnsi="Arial" w:cs="Arial"/>
                <w:sz w:val="18"/>
                <w:szCs w:val="18"/>
              </w:rPr>
              <w:t xml:space="preserve"> prąd</w:t>
            </w:r>
            <w:r w:rsidRPr="00F20C94">
              <w:rPr>
                <w:rFonts w:ascii="Arial" w:hAnsi="Arial" w:cs="Arial"/>
                <w:sz w:val="18"/>
                <w:szCs w:val="18"/>
              </w:rPr>
              <w:t>u</w:t>
            </w:r>
            <w:r w:rsidR="00DD3BF8" w:rsidRPr="00F20C94">
              <w:rPr>
                <w:rFonts w:ascii="Arial" w:hAnsi="Arial" w:cs="Arial"/>
                <w:sz w:val="18"/>
                <w:szCs w:val="18"/>
              </w:rPr>
              <w:t xml:space="preserve"> </w:t>
            </w:r>
            <w:r w:rsidRPr="00F20C94">
              <w:rPr>
                <w:rFonts w:ascii="Arial" w:hAnsi="Arial" w:cs="Arial"/>
                <w:sz w:val="18"/>
                <w:szCs w:val="18"/>
              </w:rPr>
              <w:t>przepływającego przez</w:t>
            </w:r>
            <w:r w:rsidR="00DD3BF8" w:rsidRPr="00F20C94">
              <w:rPr>
                <w:rFonts w:ascii="Arial" w:hAnsi="Arial" w:cs="Arial"/>
                <w:sz w:val="18"/>
                <w:szCs w:val="18"/>
              </w:rPr>
              <w:t xml:space="preserve"> idealn</w:t>
            </w:r>
            <w:r w:rsidRPr="00F20C94">
              <w:rPr>
                <w:rFonts w:ascii="Arial" w:hAnsi="Arial" w:cs="Arial"/>
                <w:sz w:val="18"/>
                <w:szCs w:val="18"/>
              </w:rPr>
              <w:t>ą</w:t>
            </w:r>
            <w:r w:rsidR="00DD3BF8" w:rsidRPr="00F20C94">
              <w:rPr>
                <w:rFonts w:ascii="Arial" w:hAnsi="Arial" w:cs="Arial"/>
                <w:sz w:val="18"/>
                <w:szCs w:val="18"/>
              </w:rPr>
              <w:t xml:space="preserve"> cew</w:t>
            </w:r>
            <w:r w:rsidRPr="00F20C94">
              <w:rPr>
                <w:rFonts w:ascii="Arial" w:hAnsi="Arial" w:cs="Arial"/>
                <w:sz w:val="18"/>
                <w:szCs w:val="18"/>
              </w:rPr>
              <w:t>kę</w:t>
            </w:r>
          </w:p>
          <w:p w:rsidR="00DD3BF8" w:rsidRPr="00F20C94" w:rsidRDefault="00DD3BF8" w:rsidP="001D0190">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analizuje przepływ prądów przez połączenie szeregowe RL</w:t>
            </w:r>
          </w:p>
          <w:p w:rsidR="00DD3BF8" w:rsidRPr="00F20C94" w:rsidRDefault="00CF37E4" w:rsidP="001D0190">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 xml:space="preserve">uje przebiegi prądów i napięć na połączeniu szeregowym RL </w:t>
            </w:r>
            <w:r w:rsidRPr="00F20C94">
              <w:rPr>
                <w:rFonts w:ascii="Arial" w:hAnsi="Arial" w:cs="Arial"/>
                <w:sz w:val="18"/>
                <w:szCs w:val="18"/>
              </w:rPr>
              <w:t>oraz</w:t>
            </w:r>
            <w:r w:rsidR="00DD3BF8" w:rsidRPr="00F20C94">
              <w:rPr>
                <w:rFonts w:ascii="Arial" w:hAnsi="Arial" w:cs="Arial"/>
                <w:sz w:val="18"/>
                <w:szCs w:val="18"/>
              </w:rPr>
              <w:t xml:space="preserve"> określa ich wartość liczbową</w:t>
            </w:r>
          </w:p>
          <w:p w:rsidR="00DD3BF8" w:rsidRPr="00F20C94" w:rsidRDefault="00CF37E4" w:rsidP="001D0190">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trójkąt impedancji połączenia szeregowego RL</w:t>
            </w:r>
          </w:p>
          <w:p w:rsidR="00DD3BF8" w:rsidRPr="00F20C94" w:rsidRDefault="00726116" w:rsidP="001D0190">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podaje</w:t>
            </w:r>
            <w:r w:rsidR="00DD3BF8" w:rsidRPr="00F20C94">
              <w:rPr>
                <w:rFonts w:ascii="Arial" w:hAnsi="Arial" w:cs="Arial"/>
                <w:sz w:val="18"/>
                <w:szCs w:val="18"/>
              </w:rPr>
              <w:t xml:space="preserve"> prawo Ohma dla szeregowego połączenia RL</w:t>
            </w:r>
          </w:p>
          <w:p w:rsidR="00DD3BF8" w:rsidRPr="00F20C94" w:rsidRDefault="00DD3BF8" w:rsidP="001D0190">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analizuje przepływ prądu przez idealny kondensator</w:t>
            </w:r>
          </w:p>
          <w:p w:rsidR="00DD3BF8" w:rsidRPr="00F20C94" w:rsidRDefault="00CF37E4" w:rsidP="001D0190">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prze</w:t>
            </w:r>
            <w:r w:rsidRPr="00F20C94">
              <w:rPr>
                <w:rFonts w:ascii="Arial" w:hAnsi="Arial" w:cs="Arial"/>
                <w:sz w:val="18"/>
                <w:szCs w:val="18"/>
              </w:rPr>
              <w:t>bieg napięcia i</w:t>
            </w:r>
            <w:r w:rsidR="00DD3BF8" w:rsidRPr="00F20C94">
              <w:rPr>
                <w:rFonts w:ascii="Arial" w:hAnsi="Arial" w:cs="Arial"/>
                <w:sz w:val="18"/>
                <w:szCs w:val="18"/>
              </w:rPr>
              <w:t xml:space="preserve"> prądu </w:t>
            </w:r>
            <w:r w:rsidRPr="00F20C94">
              <w:rPr>
                <w:rFonts w:ascii="Arial" w:hAnsi="Arial" w:cs="Arial"/>
                <w:sz w:val="18"/>
                <w:szCs w:val="18"/>
              </w:rPr>
              <w:t>przepływającego przez</w:t>
            </w:r>
            <w:r w:rsidR="00DD3BF8" w:rsidRPr="00F20C94">
              <w:rPr>
                <w:rFonts w:ascii="Arial" w:hAnsi="Arial" w:cs="Arial"/>
                <w:sz w:val="18"/>
                <w:szCs w:val="18"/>
              </w:rPr>
              <w:t xml:space="preserve"> idealny</w:t>
            </w:r>
            <w:r w:rsidRPr="00F20C94">
              <w:rPr>
                <w:rFonts w:ascii="Arial" w:hAnsi="Arial" w:cs="Arial"/>
                <w:sz w:val="18"/>
                <w:szCs w:val="18"/>
              </w:rPr>
              <w:t xml:space="preserve"> kondensator</w:t>
            </w:r>
          </w:p>
          <w:p w:rsidR="00DD3BF8" w:rsidRPr="00F20C94" w:rsidRDefault="00DD3BF8" w:rsidP="001D0190">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lastRenderedPageBreak/>
              <w:t>o</w:t>
            </w:r>
            <w:r w:rsidR="00726116" w:rsidRPr="00F20C94">
              <w:rPr>
                <w:rFonts w:ascii="Arial" w:hAnsi="Arial" w:cs="Arial"/>
                <w:sz w:val="18"/>
                <w:szCs w:val="18"/>
              </w:rPr>
              <w:t>blicz</w:t>
            </w:r>
            <w:r w:rsidRPr="00F20C94">
              <w:rPr>
                <w:rFonts w:ascii="Arial" w:hAnsi="Arial" w:cs="Arial"/>
                <w:sz w:val="18"/>
                <w:szCs w:val="18"/>
              </w:rPr>
              <w:t>a oporność i przewodność idealnego kondensatora</w:t>
            </w:r>
          </w:p>
          <w:p w:rsidR="00DD3BF8" w:rsidRPr="00F20C94" w:rsidRDefault="00DD3BF8" w:rsidP="001D0190">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analizuje przepływ prądów przez połączenie szeregowe RC</w:t>
            </w:r>
          </w:p>
          <w:p w:rsidR="00DD3BF8" w:rsidRPr="00F20C94" w:rsidRDefault="00726116" w:rsidP="001D0190">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 xml:space="preserve">uje przebiegi prądów i napięć na połączeniu szeregowym RC </w:t>
            </w:r>
            <w:r w:rsidRPr="00F20C94">
              <w:rPr>
                <w:rFonts w:ascii="Arial" w:hAnsi="Arial" w:cs="Arial"/>
                <w:sz w:val="18"/>
                <w:szCs w:val="18"/>
              </w:rPr>
              <w:t>oraz</w:t>
            </w:r>
            <w:r w:rsidR="00DD3BF8" w:rsidRPr="00F20C94">
              <w:rPr>
                <w:rFonts w:ascii="Arial" w:hAnsi="Arial" w:cs="Arial"/>
                <w:sz w:val="18"/>
                <w:szCs w:val="18"/>
              </w:rPr>
              <w:t xml:space="preserve"> określa ich wartość liczbową</w:t>
            </w:r>
          </w:p>
          <w:p w:rsidR="00B40F80" w:rsidRPr="00F20C94" w:rsidRDefault="00726116" w:rsidP="001D0190">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trójkąt impedancji połączenia szeregowego RC</w:t>
            </w:r>
          </w:p>
          <w:p w:rsidR="00DD3BF8" w:rsidRPr="00F20C94" w:rsidRDefault="00726116" w:rsidP="001D0190">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podaje</w:t>
            </w:r>
            <w:r w:rsidR="00DD3BF8" w:rsidRPr="00F20C94">
              <w:rPr>
                <w:rFonts w:ascii="Arial" w:hAnsi="Arial" w:cs="Arial"/>
                <w:sz w:val="18"/>
                <w:szCs w:val="18"/>
              </w:rPr>
              <w:t xml:space="preserve"> prawo Ohma dla szeregowego połączenia RC</w:t>
            </w:r>
          </w:p>
          <w:p w:rsidR="00DD3BF8" w:rsidRPr="00F20C94" w:rsidRDefault="00726116" w:rsidP="001D0190">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poda</w:t>
            </w:r>
            <w:r w:rsidR="00DD3BF8" w:rsidRPr="00F20C94">
              <w:rPr>
                <w:rFonts w:ascii="Arial" w:hAnsi="Arial" w:cs="Arial"/>
                <w:sz w:val="18"/>
                <w:szCs w:val="18"/>
              </w:rPr>
              <w:t>je pierwsze prawo Kirchhoffa dla prądu zmiennego</w:t>
            </w:r>
          </w:p>
          <w:p w:rsidR="00DD3BF8" w:rsidRPr="00F20C94" w:rsidRDefault="00726116" w:rsidP="001D0190">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równoległe połączenie RLC</w:t>
            </w:r>
          </w:p>
          <w:p w:rsidR="00DD3BF8" w:rsidRPr="00F20C94" w:rsidRDefault="00090382" w:rsidP="001D0190">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wykresy wektorowe prądów w zależności od charakter</w:t>
            </w:r>
            <w:r w:rsidRPr="00F20C94">
              <w:rPr>
                <w:rFonts w:ascii="Arial" w:hAnsi="Arial" w:cs="Arial"/>
                <w:sz w:val="18"/>
                <w:szCs w:val="18"/>
              </w:rPr>
              <w:t>u</w:t>
            </w:r>
            <w:r w:rsidR="00DD3BF8" w:rsidRPr="00F20C94">
              <w:rPr>
                <w:rFonts w:ascii="Arial" w:hAnsi="Arial" w:cs="Arial"/>
                <w:sz w:val="18"/>
                <w:szCs w:val="18"/>
              </w:rPr>
              <w:t xml:space="preserve"> obwodu (przewinięcia fazowego)</w:t>
            </w:r>
          </w:p>
          <w:p w:rsidR="00DD3BF8" w:rsidRPr="00F20C94" w:rsidRDefault="00090382" w:rsidP="001D0190">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wykresy wektorowe trójkąta admi</w:t>
            </w:r>
            <w:r w:rsidRPr="00F20C94">
              <w:rPr>
                <w:rFonts w:ascii="Arial" w:hAnsi="Arial" w:cs="Arial"/>
                <w:sz w:val="18"/>
                <w:szCs w:val="18"/>
              </w:rPr>
              <w:t>t</w:t>
            </w:r>
            <w:r w:rsidR="00DD3BF8" w:rsidRPr="00F20C94">
              <w:rPr>
                <w:rFonts w:ascii="Arial" w:hAnsi="Arial" w:cs="Arial"/>
                <w:sz w:val="18"/>
                <w:szCs w:val="18"/>
              </w:rPr>
              <w:t>a</w:t>
            </w:r>
            <w:r w:rsidRPr="00F20C94">
              <w:rPr>
                <w:rFonts w:ascii="Arial" w:hAnsi="Arial" w:cs="Arial"/>
                <w:sz w:val="18"/>
                <w:szCs w:val="18"/>
              </w:rPr>
              <w:t>n</w:t>
            </w:r>
            <w:r w:rsidR="00DD3BF8" w:rsidRPr="00F20C94">
              <w:rPr>
                <w:rFonts w:ascii="Arial" w:hAnsi="Arial" w:cs="Arial"/>
                <w:sz w:val="18"/>
                <w:szCs w:val="18"/>
              </w:rPr>
              <w:t>cji w zależności od charakteru obwodu</w:t>
            </w:r>
          </w:p>
          <w:p w:rsidR="00DD3BF8" w:rsidRPr="00F20C94" w:rsidRDefault="00CC2BAE" w:rsidP="001D0190">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obwód szeregowy RLC</w:t>
            </w:r>
          </w:p>
          <w:p w:rsidR="00DD3BF8" w:rsidRPr="00F20C94" w:rsidRDefault="00E01D82" w:rsidP="001D0190">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wykresy wektorowe trójkąta impedancji obwodu szeregowego RLC</w:t>
            </w:r>
          </w:p>
          <w:p w:rsidR="00DD3BF8" w:rsidRPr="00F20C94" w:rsidRDefault="00E01D82" w:rsidP="001D0190">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poda</w:t>
            </w:r>
            <w:r w:rsidR="00DD3BF8" w:rsidRPr="00F20C94">
              <w:rPr>
                <w:rFonts w:ascii="Arial" w:hAnsi="Arial" w:cs="Arial"/>
                <w:sz w:val="18"/>
                <w:szCs w:val="18"/>
              </w:rPr>
              <w:t>je prawo Ohma dla szeregowego połączenia RLC</w:t>
            </w:r>
          </w:p>
          <w:p w:rsidR="00DD3BF8" w:rsidRPr="00F20C94" w:rsidRDefault="00E01D82" w:rsidP="001D0190">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wskazuje</w:t>
            </w:r>
            <w:r w:rsidR="00DD3BF8" w:rsidRPr="00F20C94">
              <w:rPr>
                <w:rFonts w:ascii="Arial" w:hAnsi="Arial" w:cs="Arial"/>
                <w:sz w:val="18"/>
                <w:szCs w:val="18"/>
              </w:rPr>
              <w:t xml:space="preserve"> rezonans napięć</w:t>
            </w:r>
          </w:p>
          <w:p w:rsidR="00DD3BF8" w:rsidRPr="00F20C94" w:rsidRDefault="00E01D82" w:rsidP="001D0190">
            <w:pPr>
              <w:numPr>
                <w:ilvl w:val="0"/>
                <w:numId w:val="35"/>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przebiegi czasowe mocy oraz napięcia i prądu w obwodzie</w:t>
            </w:r>
            <w:r w:rsidR="002336B9" w:rsidRPr="00F20C94">
              <w:rPr>
                <w:rFonts w:ascii="Arial" w:hAnsi="Arial" w:cs="Arial"/>
                <w:sz w:val="18"/>
                <w:szCs w:val="18"/>
              </w:rPr>
              <w:t xml:space="preserve"> jednofazowym</w:t>
            </w:r>
          </w:p>
          <w:p w:rsidR="00DD3BF8" w:rsidRPr="00F20C94" w:rsidRDefault="00DD3BF8" w:rsidP="001D0190">
            <w:pPr>
              <w:numPr>
                <w:ilvl w:val="0"/>
                <w:numId w:val="35"/>
              </w:numPr>
              <w:spacing w:after="0" w:line="240" w:lineRule="auto"/>
              <w:ind w:left="113" w:hanging="113"/>
              <w:rPr>
                <w:rFonts w:ascii="Arial" w:hAnsi="Arial" w:cs="Arial"/>
                <w:sz w:val="18"/>
                <w:szCs w:val="18"/>
              </w:rPr>
            </w:pPr>
            <w:r w:rsidRPr="00F20C94">
              <w:rPr>
                <w:rFonts w:ascii="Arial" w:hAnsi="Arial" w:cs="Arial"/>
                <w:sz w:val="18"/>
                <w:szCs w:val="18"/>
              </w:rPr>
              <w:t>analizuje przebieg czasowy mocy chwilowej czynnej w obwodzie</w:t>
            </w:r>
            <w:r w:rsidR="002336B9" w:rsidRPr="00F20C94">
              <w:rPr>
                <w:rFonts w:ascii="Arial" w:hAnsi="Arial" w:cs="Arial"/>
                <w:sz w:val="18"/>
                <w:szCs w:val="18"/>
              </w:rPr>
              <w:t xml:space="preserve"> jednofazowym</w:t>
            </w:r>
          </w:p>
          <w:p w:rsidR="00DD3BF8" w:rsidRPr="00F20C94" w:rsidRDefault="00DD3BF8" w:rsidP="001D0190">
            <w:pPr>
              <w:numPr>
                <w:ilvl w:val="0"/>
                <w:numId w:val="35"/>
              </w:numPr>
              <w:spacing w:after="0" w:line="240" w:lineRule="auto"/>
              <w:ind w:left="113" w:hanging="113"/>
              <w:rPr>
                <w:rFonts w:ascii="Arial" w:hAnsi="Arial" w:cs="Arial"/>
                <w:sz w:val="18"/>
                <w:szCs w:val="18"/>
              </w:rPr>
            </w:pPr>
            <w:r w:rsidRPr="00F20C94">
              <w:rPr>
                <w:rFonts w:ascii="Arial" w:hAnsi="Arial" w:cs="Arial"/>
                <w:sz w:val="18"/>
                <w:szCs w:val="18"/>
              </w:rPr>
              <w:t>o</w:t>
            </w:r>
            <w:r w:rsidR="002336B9" w:rsidRPr="00F20C94">
              <w:rPr>
                <w:rFonts w:ascii="Arial" w:hAnsi="Arial" w:cs="Arial"/>
                <w:sz w:val="18"/>
                <w:szCs w:val="18"/>
              </w:rPr>
              <w:t>blicza</w:t>
            </w:r>
            <w:r w:rsidRPr="00F20C94">
              <w:rPr>
                <w:rFonts w:ascii="Arial" w:hAnsi="Arial" w:cs="Arial"/>
                <w:sz w:val="18"/>
                <w:szCs w:val="18"/>
              </w:rPr>
              <w:t xml:space="preserve"> i analizuje moc czynn</w:t>
            </w:r>
            <w:r w:rsidR="002336B9" w:rsidRPr="00F20C94">
              <w:rPr>
                <w:rFonts w:ascii="Arial" w:hAnsi="Arial" w:cs="Arial"/>
                <w:sz w:val="18"/>
                <w:szCs w:val="18"/>
              </w:rPr>
              <w:t>ą</w:t>
            </w:r>
            <w:r w:rsidRPr="00F20C94">
              <w:rPr>
                <w:rFonts w:ascii="Arial" w:hAnsi="Arial" w:cs="Arial"/>
                <w:sz w:val="18"/>
                <w:szCs w:val="18"/>
              </w:rPr>
              <w:t xml:space="preserve"> P układu</w:t>
            </w:r>
          </w:p>
          <w:p w:rsidR="00DD3BF8" w:rsidRPr="00F20C94" w:rsidRDefault="00DD3BF8" w:rsidP="001D0190">
            <w:pPr>
              <w:numPr>
                <w:ilvl w:val="0"/>
                <w:numId w:val="35"/>
              </w:numPr>
              <w:spacing w:after="0" w:line="240" w:lineRule="auto"/>
              <w:ind w:left="113" w:hanging="113"/>
              <w:rPr>
                <w:rFonts w:ascii="Arial" w:hAnsi="Arial" w:cs="Arial"/>
                <w:sz w:val="18"/>
                <w:szCs w:val="18"/>
              </w:rPr>
            </w:pPr>
            <w:r w:rsidRPr="00F20C94">
              <w:rPr>
                <w:rFonts w:ascii="Arial" w:hAnsi="Arial" w:cs="Arial"/>
                <w:sz w:val="18"/>
                <w:szCs w:val="18"/>
              </w:rPr>
              <w:t>określa wartości prądów w przewodach zasilających instalacj</w:t>
            </w:r>
            <w:r w:rsidR="002336B9" w:rsidRPr="00F20C94">
              <w:rPr>
                <w:rFonts w:ascii="Arial" w:hAnsi="Arial" w:cs="Arial"/>
                <w:sz w:val="18"/>
                <w:szCs w:val="18"/>
              </w:rPr>
              <w:t>ę</w:t>
            </w:r>
            <w:r w:rsidRPr="00F20C94">
              <w:rPr>
                <w:rFonts w:ascii="Arial" w:hAnsi="Arial" w:cs="Arial"/>
                <w:sz w:val="18"/>
                <w:szCs w:val="18"/>
              </w:rPr>
              <w:t xml:space="preserve"> elektryczną pojazdu</w:t>
            </w:r>
          </w:p>
        </w:tc>
        <w:tc>
          <w:tcPr>
            <w:tcW w:w="2977" w:type="dxa"/>
            <w:tcBorders>
              <w:top w:val="single" w:sz="4" w:space="0" w:color="auto"/>
              <w:left w:val="single" w:sz="4" w:space="0" w:color="auto"/>
              <w:right w:val="single" w:sz="4" w:space="0" w:color="auto"/>
            </w:tcBorders>
          </w:tcPr>
          <w:p w:rsidR="00DD3BF8" w:rsidRPr="00F20C94" w:rsidRDefault="00DD3BF8" w:rsidP="001D0190">
            <w:pPr>
              <w:numPr>
                <w:ilvl w:val="0"/>
                <w:numId w:val="4"/>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Napięcia oraz prądy zmienne i przemienne</w:t>
            </w:r>
          </w:p>
          <w:p w:rsidR="00DD3BF8" w:rsidRPr="00F20C94" w:rsidRDefault="00DD3BF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Parametry przebiegów sinusoidalnych napięć i prądów</w:t>
            </w:r>
          </w:p>
          <w:p w:rsidR="00DD3BF8" w:rsidRPr="00F20C94" w:rsidRDefault="00DD3BF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Przesunięcie fazowe przebiegów sinusoidalnych</w:t>
            </w:r>
          </w:p>
          <w:p w:rsidR="00DD3BF8" w:rsidRPr="00F20C94" w:rsidRDefault="00DD3BF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Wartość skuteczna przebiegu sinusoidalnego.</w:t>
            </w:r>
          </w:p>
          <w:p w:rsidR="00DD3BF8" w:rsidRPr="00F20C94" w:rsidRDefault="00DD3BF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Wartość średnia przebiegu sinusoidalnego</w:t>
            </w:r>
          </w:p>
          <w:p w:rsidR="00DD3BF8" w:rsidRPr="00F20C94" w:rsidRDefault="00DD3BF8" w:rsidP="001D0190">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Prawo Ohma dla odcinka szeregowego RL</w:t>
            </w:r>
          </w:p>
          <w:p w:rsidR="00DD3BF8" w:rsidRPr="00F20C94" w:rsidRDefault="00DD3BF8" w:rsidP="001D0190">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Przepływ prądu przez szeregowe połączenie RC</w:t>
            </w:r>
          </w:p>
          <w:p w:rsidR="00DD3BF8" w:rsidRPr="00F20C94" w:rsidRDefault="00DD3BF8" w:rsidP="001D0190">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Przepływ prądu przez idealny kondensator L</w:t>
            </w:r>
          </w:p>
          <w:p w:rsidR="00DD3BF8" w:rsidRPr="00F20C94" w:rsidRDefault="00DD3BF8" w:rsidP="001D0190">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Prawo Ohma dla odcinka szeregowego RC</w:t>
            </w:r>
          </w:p>
          <w:p w:rsidR="00DD3BF8" w:rsidRPr="00F20C94" w:rsidRDefault="00DD3BF8" w:rsidP="001D0190">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 xml:space="preserve">Pierwsze prawo Kirchhoffa dla obwodu prądu zmiennego </w:t>
            </w:r>
          </w:p>
          <w:p w:rsidR="00DD3BF8" w:rsidRPr="00F20C94" w:rsidRDefault="00DD3BF8" w:rsidP="001D0190">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Drugie prawo Kirchhoffa dla prądu zmiennego</w:t>
            </w:r>
          </w:p>
          <w:p w:rsidR="00DD3BF8" w:rsidRPr="00F20C94" w:rsidRDefault="00DD3BF8" w:rsidP="001D0190">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Rezonans napięć</w:t>
            </w:r>
          </w:p>
          <w:p w:rsidR="00DD3BF8" w:rsidRPr="00F20C94" w:rsidRDefault="00DD3BF8" w:rsidP="001D0190">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Rezonans prądów</w:t>
            </w:r>
          </w:p>
          <w:p w:rsidR="00DD3BF8" w:rsidRPr="00F20C94" w:rsidRDefault="00DD3BF8" w:rsidP="001D0190">
            <w:pPr>
              <w:numPr>
                <w:ilvl w:val="0"/>
                <w:numId w:val="36"/>
              </w:numPr>
              <w:spacing w:after="0" w:line="240" w:lineRule="auto"/>
              <w:ind w:left="113" w:hanging="113"/>
              <w:rPr>
                <w:rFonts w:ascii="Arial" w:hAnsi="Arial" w:cs="Arial"/>
                <w:sz w:val="18"/>
                <w:szCs w:val="18"/>
              </w:rPr>
            </w:pPr>
            <w:r w:rsidRPr="00F20C94">
              <w:rPr>
                <w:rFonts w:ascii="Arial" w:hAnsi="Arial" w:cs="Arial"/>
                <w:sz w:val="18"/>
                <w:szCs w:val="18"/>
              </w:rPr>
              <w:t>Moc czynna odbiorników jednofazowych</w:t>
            </w:r>
          </w:p>
          <w:p w:rsidR="00DD3BF8" w:rsidRPr="00F20C94" w:rsidRDefault="00DD3BF8" w:rsidP="001D0190">
            <w:pPr>
              <w:numPr>
                <w:ilvl w:val="0"/>
                <w:numId w:val="36"/>
              </w:numPr>
              <w:spacing w:after="0" w:line="240" w:lineRule="auto"/>
              <w:ind w:left="113" w:hanging="113"/>
              <w:rPr>
                <w:rFonts w:ascii="Arial" w:hAnsi="Arial" w:cs="Arial"/>
                <w:sz w:val="18"/>
                <w:szCs w:val="18"/>
              </w:rPr>
            </w:pPr>
            <w:r w:rsidRPr="00F20C94">
              <w:rPr>
                <w:rFonts w:ascii="Arial" w:hAnsi="Arial" w:cs="Arial"/>
                <w:sz w:val="18"/>
                <w:szCs w:val="18"/>
              </w:rPr>
              <w:t>Moc bierna odbiorników jednofazowych</w:t>
            </w:r>
          </w:p>
          <w:p w:rsidR="00DD3BF8" w:rsidRPr="00F20C94" w:rsidRDefault="00DD3BF8" w:rsidP="001D0190">
            <w:pPr>
              <w:numPr>
                <w:ilvl w:val="0"/>
                <w:numId w:val="36"/>
              </w:numPr>
              <w:spacing w:after="0" w:line="240" w:lineRule="auto"/>
              <w:ind w:left="113" w:hanging="113"/>
              <w:rPr>
                <w:rFonts w:ascii="Arial" w:hAnsi="Arial" w:cs="Arial"/>
                <w:sz w:val="18"/>
                <w:szCs w:val="18"/>
              </w:rPr>
            </w:pPr>
            <w:r w:rsidRPr="00F20C94">
              <w:rPr>
                <w:rFonts w:ascii="Arial" w:hAnsi="Arial" w:cs="Arial"/>
                <w:sz w:val="18"/>
                <w:szCs w:val="18"/>
              </w:rPr>
              <w:t>Moc pozorna odbiorników jednofazowych</w:t>
            </w:r>
          </w:p>
          <w:p w:rsidR="00DD3BF8" w:rsidRPr="00F20C94" w:rsidRDefault="00DD3BF8" w:rsidP="00A217D3">
            <w:pPr>
              <w:spacing w:after="0" w:line="240" w:lineRule="auto"/>
              <w:ind w:left="113" w:hanging="113"/>
              <w:rPr>
                <w:rFonts w:ascii="Arial" w:hAnsi="Arial" w:cs="Arial"/>
                <w:sz w:val="18"/>
                <w:szCs w:val="18"/>
              </w:rPr>
            </w:pPr>
          </w:p>
          <w:p w:rsidR="00DD3BF8" w:rsidRPr="00F20C94" w:rsidRDefault="00DD3BF8" w:rsidP="00A217D3">
            <w:pPr>
              <w:spacing w:after="0" w:line="240" w:lineRule="auto"/>
              <w:ind w:left="113" w:hanging="113"/>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DD3BF8" w:rsidRPr="00F20C94" w:rsidRDefault="00DD3BF8" w:rsidP="001D0190">
            <w:pPr>
              <w:numPr>
                <w:ilvl w:val="0"/>
                <w:numId w:val="4"/>
              </w:numPr>
              <w:spacing w:before="40" w:after="0" w:line="240" w:lineRule="auto"/>
              <w:ind w:left="113" w:hanging="113"/>
              <w:rPr>
                <w:rFonts w:ascii="Arial" w:hAnsi="Arial" w:cs="Arial"/>
                <w:sz w:val="18"/>
                <w:szCs w:val="18"/>
              </w:rPr>
            </w:pPr>
            <w:r w:rsidRPr="00F20C94">
              <w:rPr>
                <w:rFonts w:ascii="Arial" w:hAnsi="Arial" w:cs="Arial"/>
                <w:sz w:val="18"/>
                <w:szCs w:val="18"/>
              </w:rPr>
              <w:t>Rysowanie wskazanych przebiegów czasowych prądu</w:t>
            </w:r>
          </w:p>
          <w:p w:rsidR="00DD3BF8" w:rsidRPr="00F20C94" w:rsidRDefault="00DD3BF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Obliczanie częstotliwości przebiegu o wskazanym okresie</w:t>
            </w:r>
          </w:p>
          <w:p w:rsidR="00DD3BF8" w:rsidRPr="00F20C94" w:rsidRDefault="00DD3BF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Zapisywanie obliczonej częstotliwości z zastosowaniem wielokrotności jednostki częstotliwości</w:t>
            </w:r>
          </w:p>
          <w:p w:rsidR="00DD3BF8" w:rsidRPr="00F20C94" w:rsidRDefault="00DD3BF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Rysowanie wykresu przebiegu sinusoidalnego na podstawie wskazanego promienia wodzącego</w:t>
            </w:r>
          </w:p>
          <w:p w:rsidR="00DD3BF8" w:rsidRPr="00F20C94" w:rsidRDefault="00DD3BF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Rysowanie przebiegów zgodnych w fazie i niezgodnych w fazie</w:t>
            </w:r>
          </w:p>
          <w:p w:rsidR="00DD3BF8" w:rsidRPr="00F20C94" w:rsidRDefault="00DD3BF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Obliczanie wartości skutecznej przebiegu na podstawie podanej wartości maksymalnej</w:t>
            </w:r>
          </w:p>
          <w:p w:rsidR="00DD3BF8" w:rsidRPr="00F20C94" w:rsidRDefault="00DD3BF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Obliczanie wartości średniej przebiegu sinusoidalnego na podstawie podanej wartości maksymalnej</w:t>
            </w:r>
          </w:p>
          <w:p w:rsidR="00DD3BF8" w:rsidRPr="00F20C94" w:rsidRDefault="00DD3BF8" w:rsidP="001D0190">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Obliczanie wartości prądu dla wskazanych rezystancji na podstawie prawa Ohma</w:t>
            </w:r>
          </w:p>
          <w:p w:rsidR="00DD3BF8" w:rsidRPr="00F20C94" w:rsidRDefault="00DD3BF8" w:rsidP="001D0190">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Obliczanie wartości reaktancji indukcyjnej dla danej cewki</w:t>
            </w:r>
          </w:p>
          <w:p w:rsidR="00DD3BF8" w:rsidRPr="00F20C94" w:rsidRDefault="00DD3BF8" w:rsidP="001D0190">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Obliczanie wartości impedancji układu szeregowego RL</w:t>
            </w:r>
          </w:p>
          <w:p w:rsidR="00DD3BF8" w:rsidRPr="00F20C94" w:rsidRDefault="00DD3BF8" w:rsidP="001D0190">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Obliczanie wartości impedancji dla wskazanego układu na podstawie prawa Ohma</w:t>
            </w:r>
          </w:p>
          <w:p w:rsidR="00DD3BF8" w:rsidRPr="00F20C94" w:rsidRDefault="00DD3BF8" w:rsidP="001D0190">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Określanie przesunięcia fazowego dla wskazanego układu</w:t>
            </w:r>
          </w:p>
          <w:p w:rsidR="00DD3BF8" w:rsidRPr="00F20C94" w:rsidRDefault="00DD3BF8" w:rsidP="001D0190">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Obliczanie reaktancji wskazanego układu szeregowego RC</w:t>
            </w:r>
          </w:p>
          <w:p w:rsidR="00DD3BF8" w:rsidRPr="00F20C94" w:rsidRDefault="00DD3BF8" w:rsidP="001D0190">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Obliczanie reaktancji wskazanego układu szeregowego RC na podstawie prawa Ohma</w:t>
            </w:r>
          </w:p>
          <w:p w:rsidR="00DD3BF8" w:rsidRPr="00F20C94" w:rsidRDefault="00DD3BF8" w:rsidP="001D0190">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Określanie przesunięcia fazowego wskazanego układu</w:t>
            </w:r>
            <w:r w:rsidR="000F6024" w:rsidRPr="00F20C94">
              <w:rPr>
                <w:rFonts w:ascii="Arial" w:hAnsi="Arial" w:cs="Arial"/>
                <w:sz w:val="18"/>
                <w:szCs w:val="18"/>
              </w:rPr>
              <w:t xml:space="preserve"> </w:t>
            </w:r>
            <w:r w:rsidRPr="00F20C94">
              <w:rPr>
                <w:rFonts w:ascii="Arial" w:hAnsi="Arial" w:cs="Arial"/>
                <w:sz w:val="18"/>
                <w:szCs w:val="18"/>
              </w:rPr>
              <w:t>szeregowego RC</w:t>
            </w:r>
          </w:p>
          <w:p w:rsidR="004A046C" w:rsidRPr="00F20C94" w:rsidRDefault="004A046C" w:rsidP="004A046C">
            <w:pPr>
              <w:spacing w:after="0" w:line="240" w:lineRule="auto"/>
              <w:rPr>
                <w:rFonts w:ascii="Arial" w:hAnsi="Arial" w:cs="Arial"/>
                <w:sz w:val="18"/>
                <w:szCs w:val="18"/>
              </w:rPr>
            </w:pPr>
          </w:p>
          <w:p w:rsidR="004A046C" w:rsidRPr="00F20C94" w:rsidRDefault="004A046C" w:rsidP="004A046C">
            <w:pPr>
              <w:spacing w:after="0" w:line="240" w:lineRule="auto"/>
              <w:rPr>
                <w:rFonts w:ascii="Arial" w:hAnsi="Arial" w:cs="Arial"/>
                <w:sz w:val="18"/>
                <w:szCs w:val="18"/>
              </w:rPr>
            </w:pPr>
          </w:p>
          <w:p w:rsidR="004A046C" w:rsidRPr="00F20C94" w:rsidRDefault="004A046C" w:rsidP="004A046C">
            <w:pPr>
              <w:spacing w:after="0" w:line="240" w:lineRule="auto"/>
              <w:rPr>
                <w:rFonts w:ascii="Arial" w:hAnsi="Arial" w:cs="Arial"/>
                <w:sz w:val="18"/>
                <w:szCs w:val="18"/>
              </w:rPr>
            </w:pPr>
          </w:p>
          <w:p w:rsidR="004A046C" w:rsidRPr="00F20C94" w:rsidRDefault="004A046C" w:rsidP="004A046C">
            <w:pPr>
              <w:spacing w:after="0" w:line="240" w:lineRule="auto"/>
              <w:rPr>
                <w:rFonts w:ascii="Arial" w:hAnsi="Arial" w:cs="Arial"/>
                <w:sz w:val="18"/>
                <w:szCs w:val="18"/>
              </w:rPr>
            </w:pPr>
          </w:p>
          <w:p w:rsidR="004A046C" w:rsidRPr="00F20C94" w:rsidRDefault="004A046C" w:rsidP="004A046C">
            <w:pPr>
              <w:spacing w:after="0" w:line="240" w:lineRule="auto"/>
              <w:rPr>
                <w:rFonts w:ascii="Arial" w:hAnsi="Arial" w:cs="Arial"/>
                <w:sz w:val="10"/>
                <w:szCs w:val="10"/>
              </w:rPr>
            </w:pPr>
          </w:p>
          <w:p w:rsidR="00DD3BF8" w:rsidRPr="00F20C94" w:rsidRDefault="00DD3BF8" w:rsidP="001D0190">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Rysowanie wskazanego układu równoległego RLC i dobieranie wartości prądów płynących w obwodzie na podstawie I prawa Kirchhoffa</w:t>
            </w:r>
          </w:p>
          <w:p w:rsidR="00DD3BF8" w:rsidRPr="00F20C94" w:rsidRDefault="00DD3BF8" w:rsidP="001D0190">
            <w:pPr>
              <w:numPr>
                <w:ilvl w:val="0"/>
                <w:numId w:val="37"/>
              </w:numPr>
              <w:spacing w:after="0" w:line="240" w:lineRule="auto"/>
              <w:ind w:left="113" w:hanging="113"/>
              <w:rPr>
                <w:rFonts w:ascii="Arial" w:hAnsi="Arial" w:cs="Arial"/>
                <w:sz w:val="18"/>
                <w:szCs w:val="18"/>
              </w:rPr>
            </w:pPr>
            <w:r w:rsidRPr="00F20C94">
              <w:rPr>
                <w:rFonts w:ascii="Arial" w:hAnsi="Arial" w:cs="Arial"/>
                <w:sz w:val="18"/>
                <w:szCs w:val="18"/>
              </w:rPr>
              <w:t>Obliczanie wartości prądu płynącego we wskazanym przewodzie zasilającym w instalacji samochodowej</w:t>
            </w:r>
          </w:p>
          <w:p w:rsidR="00DD3BF8" w:rsidRPr="00F20C94" w:rsidRDefault="00DD3BF8" w:rsidP="001D0190">
            <w:pPr>
              <w:numPr>
                <w:ilvl w:val="0"/>
                <w:numId w:val="37"/>
              </w:numPr>
              <w:spacing w:after="0" w:line="240" w:lineRule="auto"/>
              <w:ind w:left="113" w:hanging="113"/>
              <w:rPr>
                <w:rFonts w:ascii="Arial" w:hAnsi="Arial" w:cs="Arial"/>
                <w:sz w:val="18"/>
                <w:szCs w:val="18"/>
              </w:rPr>
            </w:pPr>
            <w:r w:rsidRPr="00F20C94">
              <w:rPr>
                <w:rFonts w:ascii="Arial" w:hAnsi="Arial" w:cs="Arial"/>
                <w:sz w:val="18"/>
                <w:szCs w:val="18"/>
              </w:rPr>
              <w:t>Dobieranie odpowiedniego przekroju przewodu zasilającego do obliczanej wartości prądu</w:t>
            </w:r>
          </w:p>
        </w:tc>
        <w:tc>
          <w:tcPr>
            <w:tcW w:w="1559" w:type="dxa"/>
            <w:vMerge/>
            <w:tcBorders>
              <w:left w:val="single" w:sz="4" w:space="0" w:color="auto"/>
            </w:tcBorders>
          </w:tcPr>
          <w:p w:rsidR="00DD3BF8" w:rsidRPr="00F20C94" w:rsidRDefault="00DD3BF8" w:rsidP="003E1508">
            <w:pPr>
              <w:spacing w:line="240" w:lineRule="auto"/>
              <w:jc w:val="center"/>
              <w:rPr>
                <w:sz w:val="18"/>
                <w:szCs w:val="18"/>
              </w:rPr>
            </w:pPr>
          </w:p>
        </w:tc>
      </w:tr>
    </w:tbl>
    <w:p w:rsidR="000F6024" w:rsidRPr="00F20C94" w:rsidRDefault="000F6024"/>
    <w:p w:rsidR="000F6024" w:rsidRPr="00F20C94" w:rsidRDefault="000F6024"/>
    <w:p w:rsidR="000F6024" w:rsidRPr="00F20C94" w:rsidRDefault="000F6024"/>
    <w:p w:rsidR="000F6024" w:rsidRPr="00F20C94" w:rsidRDefault="000F6024"/>
    <w:p w:rsidR="000714E5" w:rsidRPr="00F20C94" w:rsidRDefault="000714E5"/>
    <w:p w:rsidR="000714E5" w:rsidRPr="00F20C94" w:rsidRDefault="000714E5"/>
    <w:p w:rsidR="000714E5" w:rsidRPr="00F20C94" w:rsidRDefault="000714E5"/>
    <w:p w:rsidR="000714E5" w:rsidRPr="00F20C94" w:rsidRDefault="000714E5"/>
    <w:p w:rsidR="000F6024" w:rsidRPr="00F20C94" w:rsidRDefault="000F6024"/>
    <w:p w:rsidR="000F6024" w:rsidRPr="00F20C94" w:rsidRDefault="000F6024"/>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977"/>
        <w:gridCol w:w="3118"/>
        <w:gridCol w:w="1559"/>
      </w:tblGrid>
      <w:tr w:rsidR="00DD3BF8" w:rsidRPr="00F20C94" w:rsidTr="007A6B9E">
        <w:tc>
          <w:tcPr>
            <w:tcW w:w="2694" w:type="dxa"/>
          </w:tcPr>
          <w:p w:rsidR="00DD3BF8" w:rsidRPr="00F20C94" w:rsidRDefault="00DD3BF8"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DD3BF8" w:rsidRPr="00F20C94" w:rsidRDefault="00DD3BF8"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DD3BF8" w:rsidRPr="00F20C94" w:rsidRDefault="00DD3BF8"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DD3BF8" w:rsidRPr="00F20C94" w:rsidRDefault="00DD3BF8"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DD3BF8" w:rsidRPr="00F20C94" w:rsidRDefault="00DD3BF8"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DD3BF8" w:rsidRPr="00F20C94" w:rsidTr="007A6B9E">
        <w:tblPrEx>
          <w:tblBorders>
            <w:bottom w:val="single" w:sz="4" w:space="0" w:color="auto"/>
          </w:tblBorders>
        </w:tblPrEx>
        <w:trPr>
          <w:trHeight w:val="285"/>
        </w:trPr>
        <w:tc>
          <w:tcPr>
            <w:tcW w:w="2694" w:type="dxa"/>
            <w:vMerge w:val="restart"/>
          </w:tcPr>
          <w:p w:rsidR="00462091" w:rsidRPr="00462091" w:rsidRDefault="00462091" w:rsidP="00462091">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MOT.02.2</w:t>
            </w:r>
          </w:p>
          <w:p w:rsidR="00462091" w:rsidRPr="00462091" w:rsidRDefault="00462091" w:rsidP="00462091">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(1) rozróżnia zjawiska związane z elektrycznością;</w:t>
            </w:r>
          </w:p>
          <w:p w:rsidR="00462091" w:rsidRPr="00462091" w:rsidRDefault="00462091" w:rsidP="00462091">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(2) charakteryzuje zjawiska związane z elektromagnetyzmem;</w:t>
            </w:r>
          </w:p>
          <w:p w:rsidR="00462091" w:rsidRPr="00462091" w:rsidRDefault="00462091" w:rsidP="00462091">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(4) stosuje prawa elektrotechniki do obliczania i szacowania wartości wielkości elektrycznych w obwodach elektrycznych i układach elektronicznych;</w:t>
            </w:r>
          </w:p>
          <w:p w:rsidR="00462091" w:rsidRPr="00462091" w:rsidRDefault="00462091" w:rsidP="00462091">
            <w:pPr>
              <w:pStyle w:val="Akapitzlist"/>
              <w:spacing w:before="40" w:after="0" w:line="240" w:lineRule="auto"/>
              <w:ind w:left="34"/>
              <w:rPr>
                <w:rFonts w:ascii="Arial" w:hAnsi="Arial" w:cs="Arial"/>
                <w:sz w:val="18"/>
                <w:szCs w:val="18"/>
                <w:lang w:val="pl-PL"/>
              </w:rPr>
            </w:pPr>
            <w:r w:rsidRPr="00462091">
              <w:rPr>
                <w:rFonts w:ascii="Arial" w:hAnsi="Arial" w:cs="Arial"/>
                <w:sz w:val="18"/>
                <w:szCs w:val="18"/>
                <w:lang w:val="pl-PL"/>
              </w:rPr>
              <w:t>(5) rozróżnia elementy obwodów elektrycznych i układów elektronicznych;</w:t>
            </w:r>
          </w:p>
          <w:p w:rsidR="00DD3BF8" w:rsidRDefault="00462091" w:rsidP="00462091">
            <w:pPr>
              <w:pStyle w:val="Akapitzlist"/>
              <w:spacing w:after="0" w:line="240" w:lineRule="auto"/>
              <w:ind w:left="0"/>
              <w:rPr>
                <w:rFonts w:ascii="Arial" w:hAnsi="Arial" w:cs="Arial"/>
                <w:sz w:val="18"/>
                <w:szCs w:val="18"/>
                <w:lang w:val="pl-PL"/>
              </w:rPr>
            </w:pPr>
            <w:r w:rsidRPr="00462091">
              <w:rPr>
                <w:rFonts w:ascii="Arial" w:hAnsi="Arial" w:cs="Arial"/>
                <w:sz w:val="18"/>
                <w:szCs w:val="18"/>
                <w:lang w:val="pl-PL"/>
              </w:rPr>
              <w:t>(6) rozróżnia układy elektryczne i elektroniczne;</w:t>
            </w:r>
          </w:p>
          <w:p w:rsidR="00462091" w:rsidRPr="00F20C94" w:rsidRDefault="00462091" w:rsidP="00462091">
            <w:pPr>
              <w:pStyle w:val="Akapitzlist"/>
              <w:spacing w:after="0" w:line="240" w:lineRule="auto"/>
              <w:ind w:left="0"/>
              <w:rPr>
                <w:rFonts w:ascii="Arial" w:hAnsi="Arial" w:cs="Arial"/>
                <w:sz w:val="18"/>
                <w:szCs w:val="18"/>
                <w:lang w:val="pl-PL"/>
              </w:rPr>
            </w:pPr>
            <w:r>
              <w:rPr>
                <w:rFonts w:ascii="Arial" w:hAnsi="Arial" w:cs="Arial"/>
                <w:sz w:val="18"/>
                <w:szCs w:val="18"/>
                <w:lang w:val="pl-PL"/>
              </w:rPr>
              <w:t xml:space="preserve">(7) </w:t>
            </w:r>
            <w:r w:rsidRPr="00462091">
              <w:rPr>
                <w:rFonts w:ascii="Arial" w:hAnsi="Arial" w:cs="Arial"/>
                <w:sz w:val="18"/>
                <w:szCs w:val="18"/>
                <w:lang w:val="pl-PL"/>
              </w:rPr>
              <w:t>rozróżnia maszyny i samochodowe urządzenia elektryczne</w:t>
            </w:r>
            <w:r>
              <w:rPr>
                <w:rFonts w:ascii="Arial" w:hAnsi="Arial" w:cs="Arial"/>
                <w:sz w:val="18"/>
                <w:szCs w:val="18"/>
                <w:lang w:val="pl-PL"/>
              </w:rPr>
              <w:t>;</w:t>
            </w:r>
          </w:p>
        </w:tc>
        <w:tc>
          <w:tcPr>
            <w:tcW w:w="11056" w:type="dxa"/>
            <w:gridSpan w:val="3"/>
          </w:tcPr>
          <w:p w:rsidR="00DD3BF8" w:rsidRPr="00F20C94" w:rsidRDefault="00DE4582" w:rsidP="00005C62">
            <w:pPr>
              <w:spacing w:before="40" w:after="0" w:line="240" w:lineRule="auto"/>
              <w:jc w:val="center"/>
              <w:rPr>
                <w:rFonts w:ascii="Arial" w:hAnsi="Arial" w:cs="Arial"/>
                <w:b/>
                <w:sz w:val="18"/>
                <w:szCs w:val="18"/>
              </w:rPr>
            </w:pPr>
            <w:r>
              <w:rPr>
                <w:rFonts w:ascii="Arial" w:hAnsi="Arial" w:cs="Arial"/>
                <w:b/>
                <w:sz w:val="18"/>
                <w:szCs w:val="18"/>
              </w:rPr>
              <w:t>4</w:t>
            </w:r>
            <w:r w:rsidR="00DD3BF8" w:rsidRPr="00F20C94">
              <w:rPr>
                <w:rFonts w:ascii="Arial" w:hAnsi="Arial" w:cs="Arial"/>
                <w:b/>
                <w:sz w:val="18"/>
                <w:szCs w:val="18"/>
              </w:rPr>
              <w:t>.7. Obwody prądu przemiennego trójfazowego</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DD3BF8" w:rsidRPr="00F20C94" w:rsidRDefault="00642882" w:rsidP="00642882">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DD3BF8" w:rsidRPr="00F20C94" w:rsidTr="007A6B9E">
        <w:tblPrEx>
          <w:tblBorders>
            <w:bottom w:val="single" w:sz="4" w:space="0" w:color="auto"/>
          </w:tblBorders>
        </w:tblPrEx>
        <w:trPr>
          <w:trHeight w:val="2400"/>
        </w:trPr>
        <w:tc>
          <w:tcPr>
            <w:tcW w:w="2694" w:type="dxa"/>
            <w:vMerge/>
            <w:textDirection w:val="btLr"/>
          </w:tcPr>
          <w:p w:rsidR="00DD3BF8" w:rsidRPr="00F20C94" w:rsidRDefault="00DD3BF8" w:rsidP="003E1508">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DD3BF8" w:rsidRPr="00F20C94" w:rsidRDefault="00DD3BF8" w:rsidP="003252C9">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DD3BF8" w:rsidRPr="00F20C94" w:rsidRDefault="009444E3"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pojęcie obwodu trójfazowego</w:t>
            </w:r>
          </w:p>
          <w:p w:rsidR="00DD3BF8" w:rsidRPr="00F20C94" w:rsidRDefault="009444E3"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sposób wytwarzania napięcia trójfazowego</w:t>
            </w:r>
          </w:p>
          <w:p w:rsidR="00DD3BF8" w:rsidRPr="00F20C94" w:rsidRDefault="00CC2BAE"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połączenie w gwiazdę</w:t>
            </w:r>
          </w:p>
          <w:p w:rsidR="00DD3BF8" w:rsidRPr="00F20C94" w:rsidRDefault="009444E3"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budowę prądnicy trójfazowej</w:t>
            </w:r>
          </w:p>
          <w:p w:rsidR="00DD3BF8" w:rsidRPr="00F20C94" w:rsidRDefault="00CC2BAE"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napięcia chwilowe indukowane w uzwojeniach prądnicy trójfazowej</w:t>
            </w:r>
          </w:p>
          <w:p w:rsidR="00DD3BF8" w:rsidRPr="00F20C94" w:rsidRDefault="00CC2BAE"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i </w:t>
            </w:r>
            <w:r w:rsidR="009444E3" w:rsidRPr="00F20C94">
              <w:rPr>
                <w:rFonts w:ascii="Arial" w:hAnsi="Arial" w:cs="Arial"/>
                <w:sz w:val="18"/>
                <w:szCs w:val="18"/>
              </w:rPr>
              <w:t>wyjaśnia</w:t>
            </w:r>
            <w:r w:rsidR="00DD3BF8" w:rsidRPr="00F20C94">
              <w:rPr>
                <w:rFonts w:ascii="Arial" w:hAnsi="Arial" w:cs="Arial"/>
                <w:sz w:val="18"/>
                <w:szCs w:val="18"/>
              </w:rPr>
              <w:t xml:space="preserve"> wykres wektorowy tych napięć</w:t>
            </w:r>
          </w:p>
          <w:p w:rsidR="00DD3BF8" w:rsidRPr="00F20C94" w:rsidRDefault="009444E3"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budowę statora alternatora</w:t>
            </w:r>
          </w:p>
          <w:p w:rsidR="00DD3BF8" w:rsidRPr="00F20C94" w:rsidRDefault="00CC2BAE"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układ trójfazowy gwiazda</w:t>
            </w:r>
            <w:r w:rsidRPr="00F20C94">
              <w:rPr>
                <w:rFonts w:ascii="Arial" w:hAnsi="Arial" w:cs="Arial"/>
                <w:sz w:val="18"/>
                <w:szCs w:val="18"/>
              </w:rPr>
              <w:t>-</w:t>
            </w:r>
            <w:r w:rsidR="00DD3BF8" w:rsidRPr="00F20C94">
              <w:rPr>
                <w:rFonts w:ascii="Arial" w:hAnsi="Arial" w:cs="Arial"/>
                <w:sz w:val="18"/>
                <w:szCs w:val="18"/>
              </w:rPr>
              <w:t>gwiazda</w:t>
            </w:r>
          </w:p>
          <w:p w:rsidR="00DD3BF8" w:rsidRPr="00F20C94" w:rsidRDefault="00CC2BAE"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podaje</w:t>
            </w:r>
            <w:r w:rsidR="00DD3BF8" w:rsidRPr="00F20C94">
              <w:rPr>
                <w:rFonts w:ascii="Arial" w:hAnsi="Arial" w:cs="Arial"/>
                <w:sz w:val="18"/>
                <w:szCs w:val="18"/>
              </w:rPr>
              <w:t xml:space="preserve"> podstawowe wielkości napięć i prądów w wyżej wymienionym połączeniu</w:t>
            </w:r>
          </w:p>
          <w:p w:rsidR="00DD3BF8" w:rsidRPr="00F20C94" w:rsidRDefault="00DD3BF8"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o</w:t>
            </w:r>
            <w:r w:rsidR="00CC2BAE" w:rsidRPr="00F20C94">
              <w:rPr>
                <w:rFonts w:ascii="Arial" w:hAnsi="Arial" w:cs="Arial"/>
                <w:sz w:val="18"/>
                <w:szCs w:val="18"/>
              </w:rPr>
              <w:t>blicz</w:t>
            </w:r>
            <w:r w:rsidRPr="00F20C94">
              <w:rPr>
                <w:rFonts w:ascii="Arial" w:hAnsi="Arial" w:cs="Arial"/>
                <w:sz w:val="18"/>
                <w:szCs w:val="18"/>
              </w:rPr>
              <w:t xml:space="preserve">a napięcia i prądy dla symetrycznego układu trójfazowego przy odbiornikach połączonych w gwiazdę </w:t>
            </w:r>
          </w:p>
          <w:p w:rsidR="00DD3BF8" w:rsidRPr="00F20C94" w:rsidRDefault="00CC2BAE"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i </w:t>
            </w:r>
            <w:r w:rsidR="009444E3" w:rsidRPr="00F20C94">
              <w:rPr>
                <w:rFonts w:ascii="Arial" w:hAnsi="Arial" w:cs="Arial"/>
                <w:sz w:val="18"/>
                <w:szCs w:val="18"/>
              </w:rPr>
              <w:t>wyjaśnia</w:t>
            </w:r>
            <w:r w:rsidR="00DD3BF8" w:rsidRPr="00F20C94">
              <w:rPr>
                <w:rFonts w:ascii="Arial" w:hAnsi="Arial" w:cs="Arial"/>
                <w:sz w:val="18"/>
                <w:szCs w:val="18"/>
              </w:rPr>
              <w:t xml:space="preserve"> wykres wektorowy napięć </w:t>
            </w:r>
            <w:r w:rsidRPr="00F20C94">
              <w:rPr>
                <w:rFonts w:ascii="Arial" w:hAnsi="Arial" w:cs="Arial"/>
                <w:sz w:val="18"/>
                <w:szCs w:val="18"/>
              </w:rPr>
              <w:t>oraz</w:t>
            </w:r>
            <w:r w:rsidR="00DD3BF8" w:rsidRPr="00F20C94">
              <w:rPr>
                <w:rFonts w:ascii="Arial" w:hAnsi="Arial" w:cs="Arial"/>
                <w:sz w:val="18"/>
                <w:szCs w:val="18"/>
              </w:rPr>
              <w:t xml:space="preserve"> prądów dla wyżej wymienionego układu</w:t>
            </w:r>
          </w:p>
          <w:p w:rsidR="00DD3BF8" w:rsidRPr="00F20C94" w:rsidRDefault="00CC2BAE"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układ </w:t>
            </w:r>
            <w:r w:rsidRPr="00F20C94">
              <w:rPr>
                <w:rFonts w:ascii="Arial" w:hAnsi="Arial" w:cs="Arial"/>
                <w:sz w:val="18"/>
                <w:szCs w:val="18"/>
              </w:rPr>
              <w:t xml:space="preserve">elektryczny </w:t>
            </w:r>
            <w:r w:rsidR="00DD3BF8" w:rsidRPr="00F20C94">
              <w:rPr>
                <w:rFonts w:ascii="Arial" w:hAnsi="Arial" w:cs="Arial"/>
                <w:sz w:val="18"/>
                <w:szCs w:val="18"/>
              </w:rPr>
              <w:t>trójfazowy symetryczny przy odbiornikach połączonych w trójkąt</w:t>
            </w:r>
          </w:p>
          <w:p w:rsidR="00DD3BF8" w:rsidRPr="00F20C94" w:rsidRDefault="00CC2BAE"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i </w:t>
            </w:r>
            <w:r w:rsidR="009444E3" w:rsidRPr="00F20C94">
              <w:rPr>
                <w:rFonts w:ascii="Arial" w:hAnsi="Arial" w:cs="Arial"/>
                <w:sz w:val="18"/>
                <w:szCs w:val="18"/>
              </w:rPr>
              <w:t>wyjaśnia</w:t>
            </w:r>
            <w:r w:rsidR="00DD3BF8" w:rsidRPr="00F20C94">
              <w:rPr>
                <w:rFonts w:ascii="Arial" w:hAnsi="Arial" w:cs="Arial"/>
                <w:sz w:val="18"/>
                <w:szCs w:val="18"/>
              </w:rPr>
              <w:t xml:space="preserve"> wykres wektorowy napięć </w:t>
            </w:r>
            <w:r w:rsidRPr="00F20C94">
              <w:rPr>
                <w:rFonts w:ascii="Arial" w:hAnsi="Arial" w:cs="Arial"/>
                <w:sz w:val="18"/>
                <w:szCs w:val="18"/>
              </w:rPr>
              <w:t>oraz</w:t>
            </w:r>
            <w:r w:rsidR="00DD3BF8" w:rsidRPr="00F20C94">
              <w:rPr>
                <w:rFonts w:ascii="Arial" w:hAnsi="Arial" w:cs="Arial"/>
                <w:sz w:val="18"/>
                <w:szCs w:val="18"/>
              </w:rPr>
              <w:t xml:space="preserve"> prądów dla wyżej wymienionego układu</w:t>
            </w:r>
          </w:p>
          <w:p w:rsidR="00DD3BF8" w:rsidRPr="00F20C94" w:rsidRDefault="00DD3BF8"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o</w:t>
            </w:r>
            <w:r w:rsidR="008E29BA" w:rsidRPr="00F20C94">
              <w:rPr>
                <w:rFonts w:ascii="Arial" w:hAnsi="Arial" w:cs="Arial"/>
                <w:sz w:val="18"/>
                <w:szCs w:val="18"/>
              </w:rPr>
              <w:t>blicz</w:t>
            </w:r>
            <w:r w:rsidRPr="00F20C94">
              <w:rPr>
                <w:rFonts w:ascii="Arial" w:hAnsi="Arial" w:cs="Arial"/>
                <w:sz w:val="18"/>
                <w:szCs w:val="18"/>
              </w:rPr>
              <w:t>a parametry dla układu trójfazowego symetrycznego  przy odbiornikach połączonych w trójkąt</w:t>
            </w:r>
          </w:p>
          <w:p w:rsidR="00DD3BF8" w:rsidRPr="00F20C94" w:rsidRDefault="009444E3"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zastosowanie układu trójfazowych w instalacji elektrycznej samochodu</w:t>
            </w:r>
          </w:p>
          <w:p w:rsidR="00DD3BF8" w:rsidRPr="00F20C94" w:rsidRDefault="00CC2BAE"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połączenie odbiorników rezystancyjnych w gwiazdę</w:t>
            </w:r>
          </w:p>
          <w:p w:rsidR="00DD3BF8" w:rsidRPr="00F20C94" w:rsidRDefault="00CC2BAE"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układ odbiorników rezystancyjnych połączonych w trójkąt</w:t>
            </w:r>
          </w:p>
          <w:p w:rsidR="00DD3BF8" w:rsidRPr="00F20C94" w:rsidRDefault="00DD3BF8"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porównuje moc czynną pobieraną przez odbiorniki połączone w trójkąt i w gwiazdę</w:t>
            </w:r>
          </w:p>
          <w:p w:rsidR="00DD3BF8" w:rsidRPr="00F20C94" w:rsidRDefault="00DD3BF8"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charakteryzuje moc bierną i pozorną odbiorników o charakterze RL, RC, RLC</w:t>
            </w:r>
          </w:p>
          <w:p w:rsidR="00DD3BF8" w:rsidRPr="00F20C94" w:rsidRDefault="008E29BA"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opisu</w:t>
            </w:r>
            <w:r w:rsidR="00DD3BF8" w:rsidRPr="00F20C94">
              <w:rPr>
                <w:rFonts w:ascii="Arial" w:hAnsi="Arial" w:cs="Arial"/>
                <w:sz w:val="18"/>
                <w:szCs w:val="18"/>
              </w:rPr>
              <w:t>je zastosowanie transformatora</w:t>
            </w:r>
          </w:p>
          <w:p w:rsidR="00DD3BF8" w:rsidRPr="00F20C94" w:rsidRDefault="00CC2BAE"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symbol graficzny transformatora</w:t>
            </w:r>
          </w:p>
          <w:p w:rsidR="00DD3BF8" w:rsidRPr="00F20C94" w:rsidRDefault="009444E3"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zasadę działania transformatora</w:t>
            </w:r>
          </w:p>
          <w:p w:rsidR="00DD3BF8" w:rsidRPr="00F20C94" w:rsidRDefault="009444E3"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stany pracy transformatora</w:t>
            </w:r>
          </w:p>
          <w:p w:rsidR="00DD3BF8" w:rsidRPr="00F20C94" w:rsidRDefault="00CC2385"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opis</w:t>
            </w:r>
            <w:r w:rsidR="00DD3BF8" w:rsidRPr="00F20C94">
              <w:rPr>
                <w:rFonts w:ascii="Arial" w:hAnsi="Arial" w:cs="Arial"/>
                <w:sz w:val="18"/>
                <w:szCs w:val="18"/>
              </w:rPr>
              <w:t>uje prądy wirowe</w:t>
            </w:r>
          </w:p>
          <w:p w:rsidR="00DD3BF8" w:rsidRPr="00F20C94" w:rsidRDefault="00DD3BF8" w:rsidP="001D0190">
            <w:pPr>
              <w:numPr>
                <w:ilvl w:val="0"/>
                <w:numId w:val="41"/>
              </w:numPr>
              <w:spacing w:after="0" w:line="240" w:lineRule="auto"/>
              <w:ind w:left="113" w:hanging="113"/>
              <w:rPr>
                <w:rFonts w:ascii="Arial" w:hAnsi="Arial" w:cs="Arial"/>
                <w:sz w:val="18"/>
                <w:szCs w:val="18"/>
              </w:rPr>
            </w:pPr>
            <w:r w:rsidRPr="00F20C94">
              <w:rPr>
                <w:rFonts w:ascii="Arial" w:hAnsi="Arial" w:cs="Arial"/>
                <w:sz w:val="18"/>
                <w:szCs w:val="18"/>
              </w:rPr>
              <w:t>o</w:t>
            </w:r>
            <w:r w:rsidR="00CC2385" w:rsidRPr="00F20C94">
              <w:rPr>
                <w:rFonts w:ascii="Arial" w:hAnsi="Arial" w:cs="Arial"/>
                <w:sz w:val="18"/>
                <w:szCs w:val="18"/>
              </w:rPr>
              <w:t>pisuje</w:t>
            </w:r>
            <w:r w:rsidRPr="00F20C94">
              <w:rPr>
                <w:rFonts w:ascii="Arial" w:hAnsi="Arial" w:cs="Arial"/>
                <w:sz w:val="18"/>
                <w:szCs w:val="18"/>
              </w:rPr>
              <w:t xml:space="preserve"> podział transformatorów </w:t>
            </w:r>
            <w:r w:rsidR="00CC2385" w:rsidRPr="00F20C94">
              <w:rPr>
                <w:rFonts w:ascii="Arial" w:hAnsi="Arial" w:cs="Arial"/>
                <w:sz w:val="18"/>
                <w:szCs w:val="18"/>
              </w:rPr>
              <w:t>ze</w:t>
            </w:r>
            <w:r w:rsidRPr="00F20C94">
              <w:rPr>
                <w:rFonts w:ascii="Arial" w:hAnsi="Arial" w:cs="Arial"/>
                <w:sz w:val="18"/>
                <w:szCs w:val="18"/>
              </w:rPr>
              <w:t xml:space="preserve"> względ</w:t>
            </w:r>
            <w:r w:rsidR="00CC2385" w:rsidRPr="00F20C94">
              <w:rPr>
                <w:rFonts w:ascii="Arial" w:hAnsi="Arial" w:cs="Arial"/>
                <w:sz w:val="18"/>
                <w:szCs w:val="18"/>
              </w:rPr>
              <w:t>u na zastosowanie</w:t>
            </w:r>
          </w:p>
        </w:tc>
        <w:tc>
          <w:tcPr>
            <w:tcW w:w="2977" w:type="dxa"/>
            <w:tcBorders>
              <w:top w:val="single" w:sz="4" w:space="0" w:color="auto"/>
              <w:left w:val="single" w:sz="4" w:space="0" w:color="auto"/>
              <w:right w:val="single" w:sz="4" w:space="0" w:color="auto"/>
            </w:tcBorders>
          </w:tcPr>
          <w:p w:rsidR="00DD3BF8" w:rsidRPr="00F20C94" w:rsidRDefault="00DD3BF8" w:rsidP="001D0190">
            <w:pPr>
              <w:numPr>
                <w:ilvl w:val="0"/>
                <w:numId w:val="39"/>
              </w:numPr>
              <w:spacing w:before="40" w:after="0" w:line="240" w:lineRule="auto"/>
              <w:ind w:left="113" w:hanging="113"/>
              <w:rPr>
                <w:rFonts w:ascii="Arial" w:hAnsi="Arial" w:cs="Arial"/>
                <w:sz w:val="18"/>
                <w:szCs w:val="18"/>
              </w:rPr>
            </w:pPr>
            <w:r w:rsidRPr="00F20C94">
              <w:rPr>
                <w:rFonts w:ascii="Arial" w:hAnsi="Arial" w:cs="Arial"/>
                <w:sz w:val="18"/>
                <w:szCs w:val="18"/>
              </w:rPr>
              <w:t>Obwód prądu trójfazowego</w:t>
            </w:r>
          </w:p>
          <w:p w:rsidR="00DD3BF8" w:rsidRPr="00F20C94" w:rsidRDefault="00DD3BF8" w:rsidP="001D0190">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Wytwarzanie napięcia trójfazowego</w:t>
            </w:r>
          </w:p>
          <w:p w:rsidR="00DD3BF8" w:rsidRPr="00F20C94" w:rsidRDefault="00DD3BF8"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Układ trójfazowy gwiazda-gwiazda</w:t>
            </w:r>
          </w:p>
          <w:p w:rsidR="00DD3BF8" w:rsidRPr="00F20C94" w:rsidRDefault="00DD3BF8"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Parametry układu gwiazda-gwiazda</w:t>
            </w:r>
          </w:p>
          <w:p w:rsidR="00DD3BF8" w:rsidRPr="00F20C94" w:rsidRDefault="00DD3BF8"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Układ trójfazowy gwiazda-trójkąt</w:t>
            </w:r>
          </w:p>
          <w:p w:rsidR="00DD3BF8" w:rsidRPr="00F20C94" w:rsidRDefault="00DD3BF8"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Parametry układu gwiazda-trójkąt</w:t>
            </w:r>
          </w:p>
          <w:p w:rsidR="00DD3BF8" w:rsidRPr="00F20C94" w:rsidRDefault="00DD3BF8"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Moc czynna odbiorników trójfazowych połączonych w gwiazdę</w:t>
            </w:r>
          </w:p>
          <w:p w:rsidR="00DD3BF8" w:rsidRPr="00F20C94" w:rsidRDefault="00DD3BF8"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 xml:space="preserve">Moc czynna odbiorników trójfazowych połączonych w trójkąt </w:t>
            </w:r>
          </w:p>
          <w:p w:rsidR="00DD3BF8" w:rsidRPr="00F20C94" w:rsidRDefault="00DD3BF8"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Moc bierna i pozorna układów trójfazowych</w:t>
            </w:r>
          </w:p>
          <w:p w:rsidR="00DD3BF8" w:rsidRPr="00F20C94" w:rsidRDefault="00DD3BF8"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Budowa i rodzaje transformatorów</w:t>
            </w:r>
          </w:p>
          <w:p w:rsidR="00DD3BF8" w:rsidRPr="00F20C94" w:rsidRDefault="00DD3BF8"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Zasada działania transformatora z rdzeniem</w:t>
            </w:r>
          </w:p>
          <w:p w:rsidR="00DD3BF8" w:rsidRPr="00F20C94" w:rsidRDefault="00DD3BF8"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Parametry transformatora</w:t>
            </w:r>
          </w:p>
        </w:tc>
        <w:tc>
          <w:tcPr>
            <w:tcW w:w="3118" w:type="dxa"/>
            <w:tcBorders>
              <w:top w:val="single" w:sz="4" w:space="0" w:color="auto"/>
              <w:left w:val="single" w:sz="4" w:space="0" w:color="auto"/>
              <w:right w:val="single" w:sz="4" w:space="0" w:color="auto"/>
            </w:tcBorders>
          </w:tcPr>
          <w:p w:rsidR="00DD3BF8" w:rsidRPr="00F20C94" w:rsidRDefault="00DD3BF8" w:rsidP="001D0190">
            <w:pPr>
              <w:numPr>
                <w:ilvl w:val="0"/>
                <w:numId w:val="40"/>
              </w:numPr>
              <w:spacing w:before="40" w:after="0" w:line="240" w:lineRule="auto"/>
              <w:ind w:left="113" w:hanging="113"/>
              <w:rPr>
                <w:rFonts w:ascii="Arial" w:hAnsi="Arial" w:cs="Arial"/>
                <w:sz w:val="18"/>
                <w:szCs w:val="18"/>
              </w:rPr>
            </w:pPr>
            <w:r w:rsidRPr="00F20C94">
              <w:rPr>
                <w:rFonts w:ascii="Arial" w:hAnsi="Arial" w:cs="Arial"/>
                <w:sz w:val="18"/>
                <w:szCs w:val="18"/>
              </w:rPr>
              <w:t>Rysowanie schematu elektrycznego uzwojeń statora i prądnicy trójfazowej oraz odnajd</w:t>
            </w:r>
            <w:r w:rsidR="007E23A9" w:rsidRPr="00F20C94">
              <w:rPr>
                <w:rFonts w:ascii="Arial" w:hAnsi="Arial" w:cs="Arial"/>
                <w:sz w:val="18"/>
                <w:szCs w:val="18"/>
              </w:rPr>
              <w:t>o</w:t>
            </w:r>
            <w:r w:rsidRPr="00F20C94">
              <w:rPr>
                <w:rFonts w:ascii="Arial" w:hAnsi="Arial" w:cs="Arial"/>
                <w:sz w:val="18"/>
                <w:szCs w:val="18"/>
              </w:rPr>
              <w:t>wanie ich na wskazanym modelu</w:t>
            </w:r>
          </w:p>
          <w:p w:rsidR="00DD3BF8" w:rsidRPr="00F20C94" w:rsidRDefault="00DD3BF8" w:rsidP="001D0190">
            <w:pPr>
              <w:numPr>
                <w:ilvl w:val="0"/>
                <w:numId w:val="40"/>
              </w:numPr>
              <w:spacing w:after="0" w:line="240" w:lineRule="auto"/>
              <w:ind w:left="113" w:hanging="113"/>
              <w:rPr>
                <w:rFonts w:ascii="Arial" w:hAnsi="Arial" w:cs="Arial"/>
                <w:b/>
                <w:sz w:val="18"/>
                <w:szCs w:val="18"/>
              </w:rPr>
            </w:pPr>
            <w:r w:rsidRPr="00F20C94">
              <w:rPr>
                <w:rFonts w:ascii="Arial" w:hAnsi="Arial" w:cs="Arial"/>
                <w:sz w:val="18"/>
                <w:szCs w:val="18"/>
              </w:rPr>
              <w:t>Rysowanie przebiegów napięć o zróżnicowanych przesunięciach fazowych i jednakowej amplitudzie</w:t>
            </w:r>
          </w:p>
          <w:p w:rsidR="00DD3BF8" w:rsidRPr="00F20C94" w:rsidRDefault="00DD3BF8" w:rsidP="001D0190">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Rysowanie wykresu wskazowego napięć i prądów dla układu trójfazowego symetrycznego z odbiornikiem połączonym w gwiazdę dla zadanych wartości</w:t>
            </w:r>
          </w:p>
          <w:p w:rsidR="00DD3BF8" w:rsidRPr="00F20C94" w:rsidRDefault="00DD3BF8" w:rsidP="001D0190">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Rysowanie wykresu wskazowego prądów i napięć dla odbiornika połączonego w trójkąt dla zadanych wartości</w:t>
            </w:r>
          </w:p>
          <w:p w:rsidR="00DD3BF8" w:rsidRPr="00F20C94" w:rsidRDefault="00DD3BF8" w:rsidP="001D0190">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Obliczanie napięcia międzyfazowego dla zadanej wartości napięcia fazowego</w:t>
            </w:r>
          </w:p>
          <w:p w:rsidR="00DD3BF8" w:rsidRPr="00F20C94" w:rsidRDefault="00DD3BF8" w:rsidP="001D0190">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Rysowanie schematu budowy transformatora</w:t>
            </w:r>
          </w:p>
          <w:p w:rsidR="00DD3BF8" w:rsidRPr="00F20C94" w:rsidRDefault="00DD3BF8" w:rsidP="001D0190">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Rysowanie przebiegu prądów wirowych w rdzeniu wskazanego transformatora i określanie kierunku ich przepływu</w:t>
            </w:r>
          </w:p>
          <w:p w:rsidR="00DD3BF8" w:rsidRPr="00F20C94" w:rsidRDefault="00DD3BF8" w:rsidP="001D0190">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Rysowanie schematu ideowego zasilania przykładowego stanowiska naprawczego napięciem bezpiecznym 24 V i określanie wartości bezpiecznika zabezpieczającego ten układ zasilania stanowiska naprawczego z transformatorem separującym</w:t>
            </w:r>
          </w:p>
        </w:tc>
        <w:tc>
          <w:tcPr>
            <w:tcW w:w="1559" w:type="dxa"/>
            <w:vMerge/>
            <w:tcBorders>
              <w:left w:val="single" w:sz="4" w:space="0" w:color="auto"/>
            </w:tcBorders>
          </w:tcPr>
          <w:p w:rsidR="00DD3BF8" w:rsidRPr="00F20C94" w:rsidRDefault="00DD3BF8" w:rsidP="003E1508">
            <w:pPr>
              <w:spacing w:line="240" w:lineRule="auto"/>
              <w:jc w:val="center"/>
              <w:rPr>
                <w:sz w:val="18"/>
                <w:szCs w:val="18"/>
              </w:rPr>
            </w:pPr>
          </w:p>
        </w:tc>
      </w:tr>
    </w:tbl>
    <w:p w:rsidR="005C7745" w:rsidRPr="00F20C94" w:rsidRDefault="005C7745" w:rsidP="005C7745"/>
    <w:p w:rsidR="00346188" w:rsidRPr="00F20C94" w:rsidRDefault="00346188" w:rsidP="005C7745"/>
    <w:p w:rsidR="005C7745" w:rsidRPr="00F20C94" w:rsidRDefault="005C7745" w:rsidP="005C7745"/>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835"/>
        <w:gridCol w:w="3118"/>
        <w:gridCol w:w="1701"/>
      </w:tblGrid>
      <w:tr w:rsidR="00F35492" w:rsidRPr="00F20C94" w:rsidTr="007A6B9E">
        <w:tc>
          <w:tcPr>
            <w:tcW w:w="2694" w:type="dxa"/>
          </w:tcPr>
          <w:p w:rsidR="00F35492" w:rsidRPr="00F20C94" w:rsidRDefault="00F35492"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F35492" w:rsidRPr="00F20C94" w:rsidRDefault="00F35492"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F35492" w:rsidRPr="00F20C94" w:rsidRDefault="00F35492"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F35492" w:rsidRPr="00F20C94" w:rsidRDefault="00F35492"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F35492" w:rsidRPr="00F20C94" w:rsidRDefault="00F35492"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285"/>
        </w:trPr>
        <w:tc>
          <w:tcPr>
            <w:tcW w:w="2694" w:type="dxa"/>
            <w:vMerge w:val="restart"/>
          </w:tcPr>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MOT.02.2</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(1) rozróżnia zjawiska związane z elektrycznością;</w:t>
            </w:r>
          </w:p>
          <w:p w:rsid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(2) charakteryzuje zjawiska związane z elektromagnetyzmem;</w:t>
            </w:r>
          </w:p>
          <w:p w:rsidR="007C4AD1" w:rsidRPr="007C4AD1" w:rsidRDefault="007C4AD1" w:rsidP="007C4AD1">
            <w:pPr>
              <w:pStyle w:val="Akapitzlist"/>
              <w:spacing w:before="40" w:after="0" w:line="240" w:lineRule="auto"/>
              <w:ind w:left="34"/>
              <w:rPr>
                <w:rFonts w:ascii="Arial" w:hAnsi="Arial" w:cs="Arial"/>
                <w:sz w:val="18"/>
                <w:szCs w:val="18"/>
                <w:lang w:val="pl-PL"/>
              </w:rPr>
            </w:pPr>
            <w:r>
              <w:rPr>
                <w:rFonts w:ascii="Arial" w:hAnsi="Arial" w:cs="Arial"/>
                <w:sz w:val="18"/>
                <w:szCs w:val="18"/>
                <w:lang w:val="pl-PL"/>
              </w:rPr>
              <w:t xml:space="preserve">(3) </w:t>
            </w:r>
            <w:r w:rsidRPr="007C4AD1">
              <w:rPr>
                <w:rFonts w:ascii="Arial" w:hAnsi="Arial" w:cs="Arial"/>
                <w:sz w:val="18"/>
                <w:szCs w:val="18"/>
                <w:lang w:val="pl-PL"/>
              </w:rPr>
              <w:t>charakteryzuje materiały pod względem właściwości elektrycznych i magnetycznych</w:t>
            </w:r>
            <w:r>
              <w:rPr>
                <w:rFonts w:ascii="Arial" w:hAnsi="Arial" w:cs="Arial"/>
                <w:sz w:val="18"/>
                <w:szCs w:val="18"/>
                <w:lang w:val="pl-PL"/>
              </w:rPr>
              <w:t>;</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(4) stosuje prawa elektrotechniki do obliczania i szacowania wartości wielkości elektrycznych w obwodach elektrycznych i układach elektronicznych;</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(5) rozróżnia elementy obwodów elektrycznych i układów elektronicznych;</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(6) rozróżnia układy elektryczne i elektroniczne;</w:t>
            </w:r>
          </w:p>
          <w:p w:rsidR="003476DD" w:rsidRPr="00F20C94" w:rsidRDefault="007C4AD1" w:rsidP="007C4AD1">
            <w:pPr>
              <w:spacing w:after="0" w:line="240" w:lineRule="auto"/>
            </w:pPr>
            <w:r w:rsidRPr="007C4AD1">
              <w:rPr>
                <w:rFonts w:ascii="Arial" w:hAnsi="Arial" w:cs="Arial"/>
                <w:sz w:val="18"/>
                <w:szCs w:val="18"/>
              </w:rPr>
              <w:t>(7) rozróżnia maszyny i samochodowe urządzenia elektryczne;</w:t>
            </w:r>
          </w:p>
        </w:tc>
        <w:tc>
          <w:tcPr>
            <w:tcW w:w="10914" w:type="dxa"/>
            <w:gridSpan w:val="3"/>
          </w:tcPr>
          <w:p w:rsidR="005C7745" w:rsidRPr="00F20C94" w:rsidRDefault="00DE4582" w:rsidP="00D64D80">
            <w:pPr>
              <w:spacing w:before="40" w:after="0" w:line="240" w:lineRule="auto"/>
              <w:jc w:val="center"/>
              <w:rPr>
                <w:rFonts w:ascii="Arial" w:hAnsi="Arial" w:cs="Arial"/>
                <w:b/>
                <w:sz w:val="18"/>
                <w:szCs w:val="18"/>
              </w:rPr>
            </w:pPr>
            <w:r>
              <w:rPr>
                <w:rFonts w:ascii="Arial" w:hAnsi="Arial" w:cs="Arial"/>
                <w:b/>
                <w:sz w:val="18"/>
                <w:szCs w:val="18"/>
              </w:rPr>
              <w:t>4</w:t>
            </w:r>
            <w:r w:rsidR="009618D8" w:rsidRPr="00F20C94">
              <w:rPr>
                <w:rFonts w:ascii="Arial" w:hAnsi="Arial" w:cs="Arial"/>
                <w:b/>
                <w:sz w:val="18"/>
                <w:szCs w:val="18"/>
              </w:rPr>
              <w:t>.</w:t>
            </w:r>
            <w:r w:rsidR="00D64D80" w:rsidRPr="00F20C94">
              <w:rPr>
                <w:rFonts w:ascii="Arial" w:hAnsi="Arial" w:cs="Arial"/>
                <w:b/>
                <w:sz w:val="18"/>
                <w:szCs w:val="18"/>
              </w:rPr>
              <w:t>8</w:t>
            </w:r>
            <w:r w:rsidR="009618D8" w:rsidRPr="00F20C94">
              <w:rPr>
                <w:rFonts w:ascii="Arial" w:hAnsi="Arial" w:cs="Arial"/>
                <w:b/>
                <w:sz w:val="18"/>
                <w:szCs w:val="18"/>
              </w:rPr>
              <w:t xml:space="preserve">. </w:t>
            </w:r>
            <w:r w:rsidR="003F1C5F" w:rsidRPr="00F20C94">
              <w:rPr>
                <w:rFonts w:ascii="Arial" w:hAnsi="Arial" w:cs="Arial"/>
                <w:b/>
                <w:sz w:val="18"/>
                <w:szCs w:val="18"/>
              </w:rPr>
              <w:t>Silniki prądu przemiennego</w:t>
            </w:r>
          </w:p>
        </w:tc>
        <w:tc>
          <w:tcPr>
            <w:tcW w:w="1701"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C7745" w:rsidRPr="00F20C94" w:rsidTr="007A6B9E">
        <w:tblPrEx>
          <w:tblBorders>
            <w:bottom w:val="single" w:sz="4" w:space="0" w:color="auto"/>
          </w:tblBorders>
        </w:tblPrEx>
        <w:trPr>
          <w:trHeight w:val="9342"/>
        </w:trPr>
        <w:tc>
          <w:tcPr>
            <w:tcW w:w="2694" w:type="dxa"/>
            <w:vMerge/>
            <w:textDirection w:val="btLr"/>
          </w:tcPr>
          <w:p w:rsidR="005C7745" w:rsidRPr="00F20C94" w:rsidRDefault="005C7745" w:rsidP="003E1508">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5C7745" w:rsidRPr="00F20C94" w:rsidRDefault="005C7745" w:rsidP="006676C4">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CA6CC0"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wskazuje</w:t>
            </w:r>
            <w:r w:rsidR="005C7745" w:rsidRPr="00F20C94">
              <w:rPr>
                <w:rFonts w:ascii="Arial" w:hAnsi="Arial" w:cs="Arial"/>
                <w:sz w:val="18"/>
                <w:szCs w:val="18"/>
              </w:rPr>
              <w:t xml:space="preserve"> zastosowanie silnika prądu przemiennego w samochodzie</w:t>
            </w:r>
          </w:p>
          <w:p w:rsidR="005C7745" w:rsidRPr="00F20C94" w:rsidRDefault="009444E3"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silnika asynchronicznego klatkowego </w:t>
            </w:r>
          </w:p>
          <w:p w:rsidR="005C7745" w:rsidRPr="00F20C94" w:rsidRDefault="009444E3"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silnika asynchronicznego </w:t>
            </w:r>
          </w:p>
          <w:p w:rsidR="005C7745" w:rsidRPr="00F20C94" w:rsidRDefault="009444E3"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sposób rozruchu silnika asynchronicznego </w:t>
            </w:r>
          </w:p>
          <w:p w:rsidR="005C7745" w:rsidRPr="00F20C94" w:rsidRDefault="005C7745"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w:t>
            </w:r>
            <w:r w:rsidR="00CA6CC0" w:rsidRPr="00F20C94">
              <w:rPr>
                <w:rFonts w:ascii="Arial" w:hAnsi="Arial" w:cs="Arial"/>
                <w:sz w:val="18"/>
                <w:szCs w:val="18"/>
              </w:rPr>
              <w:t xml:space="preserve"> sposób</w:t>
            </w:r>
            <w:r w:rsidRPr="00F20C94">
              <w:rPr>
                <w:rFonts w:ascii="Arial" w:hAnsi="Arial" w:cs="Arial"/>
                <w:sz w:val="18"/>
                <w:szCs w:val="18"/>
              </w:rPr>
              <w:t xml:space="preserve"> podłączeni</w:t>
            </w:r>
            <w:r w:rsidR="00CA6CC0" w:rsidRPr="00F20C94">
              <w:rPr>
                <w:rFonts w:ascii="Arial" w:hAnsi="Arial" w:cs="Arial"/>
                <w:sz w:val="18"/>
                <w:szCs w:val="18"/>
              </w:rPr>
              <w:t>a</w:t>
            </w:r>
            <w:r w:rsidRPr="00F20C94">
              <w:rPr>
                <w:rFonts w:ascii="Arial" w:hAnsi="Arial" w:cs="Arial"/>
                <w:sz w:val="18"/>
                <w:szCs w:val="18"/>
              </w:rPr>
              <w:t xml:space="preserve"> silnika asynchronicznego do sieci zasilającej </w:t>
            </w:r>
          </w:p>
          <w:p w:rsidR="005C7745" w:rsidRPr="00F20C94" w:rsidRDefault="005C7745"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 i an</w:t>
            </w:r>
            <w:r w:rsidR="00CA6CC0" w:rsidRPr="00F20C94">
              <w:rPr>
                <w:rFonts w:ascii="Arial" w:hAnsi="Arial" w:cs="Arial"/>
                <w:sz w:val="18"/>
                <w:szCs w:val="18"/>
              </w:rPr>
              <w:t>alizuje charakterystyki silnika asynchronicznego</w:t>
            </w:r>
            <w:r w:rsidR="008B3918" w:rsidRPr="00F20C94">
              <w:rPr>
                <w:rFonts w:ascii="Arial" w:hAnsi="Arial" w:cs="Arial"/>
                <w:sz w:val="18"/>
                <w:szCs w:val="18"/>
              </w:rPr>
              <w:t xml:space="preserve"> </w:t>
            </w:r>
            <w:r w:rsidR="00CA6CC0" w:rsidRPr="00F20C94">
              <w:rPr>
                <w:rFonts w:ascii="Arial" w:hAnsi="Arial" w:cs="Arial"/>
                <w:sz w:val="18"/>
                <w:szCs w:val="18"/>
              </w:rPr>
              <w:t>(</w:t>
            </w:r>
            <w:r w:rsidRPr="00F20C94">
              <w:rPr>
                <w:rFonts w:ascii="Arial" w:hAnsi="Arial" w:cs="Arial"/>
                <w:i/>
                <w:sz w:val="18"/>
                <w:szCs w:val="18"/>
              </w:rPr>
              <w:t>M</w:t>
            </w:r>
            <w:r w:rsidR="00CD53F0" w:rsidRPr="00F20C94">
              <w:rPr>
                <w:rFonts w:ascii="Arial" w:hAnsi="Arial" w:cs="Arial"/>
                <w:sz w:val="18"/>
                <w:szCs w:val="18"/>
              </w:rPr>
              <w:t xml:space="preserve"> </w:t>
            </w:r>
            <w:r w:rsidRPr="00F20C94">
              <w:rPr>
                <w:rFonts w:ascii="Arial" w:hAnsi="Arial" w:cs="Arial"/>
                <w:sz w:val="18"/>
                <w:szCs w:val="18"/>
              </w:rPr>
              <w:t>=</w:t>
            </w:r>
            <w:r w:rsidR="00CD53F0" w:rsidRPr="00F20C94">
              <w:rPr>
                <w:rFonts w:ascii="Arial" w:hAnsi="Arial" w:cs="Arial"/>
                <w:sz w:val="18"/>
                <w:szCs w:val="18"/>
              </w:rPr>
              <w:t xml:space="preserve"> </w:t>
            </w:r>
            <w:r w:rsidRPr="00F20C94">
              <w:rPr>
                <w:rFonts w:ascii="Arial" w:hAnsi="Arial" w:cs="Arial"/>
                <w:i/>
                <w:sz w:val="18"/>
                <w:szCs w:val="18"/>
              </w:rPr>
              <w:t>f</w:t>
            </w:r>
            <w:r w:rsidRPr="00F20C94">
              <w:rPr>
                <w:rFonts w:ascii="Arial" w:hAnsi="Arial" w:cs="Arial"/>
                <w:sz w:val="18"/>
                <w:szCs w:val="18"/>
              </w:rPr>
              <w:t>(</w:t>
            </w:r>
            <w:r w:rsidRPr="00F20C94">
              <w:rPr>
                <w:rFonts w:ascii="Arial" w:hAnsi="Arial" w:cs="Arial"/>
                <w:i/>
                <w:sz w:val="18"/>
                <w:szCs w:val="18"/>
              </w:rPr>
              <w:t>n</w:t>
            </w:r>
            <w:r w:rsidRPr="00F20C94">
              <w:rPr>
                <w:rFonts w:ascii="Arial" w:hAnsi="Arial" w:cs="Arial"/>
                <w:sz w:val="18"/>
                <w:szCs w:val="18"/>
              </w:rPr>
              <w:t>)</w:t>
            </w:r>
            <w:r w:rsidR="00F5416A" w:rsidRPr="00F20C94">
              <w:rPr>
                <w:rFonts w:ascii="Arial" w:hAnsi="Arial" w:cs="Arial"/>
                <w:sz w:val="18"/>
                <w:szCs w:val="18"/>
              </w:rPr>
              <w:t>,</w:t>
            </w:r>
            <w:r w:rsidRPr="00F20C94">
              <w:rPr>
                <w:rFonts w:ascii="Arial" w:hAnsi="Arial" w:cs="Arial"/>
                <w:sz w:val="18"/>
                <w:szCs w:val="18"/>
              </w:rPr>
              <w:t xml:space="preserve"> </w:t>
            </w:r>
            <w:r w:rsidRPr="00F20C94">
              <w:rPr>
                <w:rFonts w:ascii="Arial" w:hAnsi="Arial" w:cs="Arial"/>
                <w:i/>
                <w:sz w:val="18"/>
                <w:szCs w:val="18"/>
              </w:rPr>
              <w:t>I</w:t>
            </w:r>
            <w:r w:rsidR="00CD53F0" w:rsidRPr="00F20C94">
              <w:rPr>
                <w:rFonts w:ascii="Arial" w:hAnsi="Arial" w:cs="Arial"/>
                <w:sz w:val="18"/>
                <w:szCs w:val="18"/>
              </w:rPr>
              <w:t xml:space="preserve"> </w:t>
            </w:r>
            <w:r w:rsidRPr="00F20C94">
              <w:rPr>
                <w:rFonts w:ascii="Arial" w:hAnsi="Arial" w:cs="Arial"/>
                <w:sz w:val="18"/>
                <w:szCs w:val="18"/>
              </w:rPr>
              <w:t>=</w:t>
            </w:r>
            <w:r w:rsidR="00CD53F0" w:rsidRPr="00F20C94">
              <w:rPr>
                <w:rFonts w:ascii="Arial" w:hAnsi="Arial" w:cs="Arial"/>
                <w:sz w:val="18"/>
                <w:szCs w:val="18"/>
              </w:rPr>
              <w:t xml:space="preserve"> </w:t>
            </w:r>
            <w:r w:rsidRPr="00F20C94">
              <w:rPr>
                <w:rFonts w:ascii="Arial" w:hAnsi="Arial" w:cs="Arial"/>
                <w:i/>
                <w:sz w:val="18"/>
                <w:szCs w:val="18"/>
              </w:rPr>
              <w:t>f</w:t>
            </w:r>
            <w:r w:rsidRPr="00F20C94">
              <w:rPr>
                <w:rFonts w:ascii="Arial" w:hAnsi="Arial" w:cs="Arial"/>
                <w:sz w:val="18"/>
                <w:szCs w:val="18"/>
              </w:rPr>
              <w:t>(</w:t>
            </w:r>
            <w:r w:rsidRPr="00F20C94">
              <w:rPr>
                <w:rFonts w:ascii="Arial" w:hAnsi="Arial" w:cs="Arial"/>
                <w:i/>
                <w:sz w:val="18"/>
                <w:szCs w:val="18"/>
              </w:rPr>
              <w:t>n</w:t>
            </w:r>
            <w:r w:rsidRPr="00F20C94">
              <w:rPr>
                <w:rFonts w:ascii="Arial" w:hAnsi="Arial" w:cs="Arial"/>
                <w:sz w:val="18"/>
                <w:szCs w:val="18"/>
              </w:rPr>
              <w:t>)</w:t>
            </w:r>
            <w:r w:rsidR="00CA6CC0" w:rsidRPr="00F20C94">
              <w:rPr>
                <w:rFonts w:ascii="Arial" w:hAnsi="Arial" w:cs="Arial"/>
                <w:sz w:val="18"/>
                <w:szCs w:val="18"/>
              </w:rPr>
              <w:t>)</w:t>
            </w:r>
          </w:p>
          <w:p w:rsidR="005C7745" w:rsidRPr="00F20C94" w:rsidRDefault="009444E3"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wady silników asynchronicznych </w:t>
            </w:r>
          </w:p>
          <w:p w:rsidR="005C7745" w:rsidRPr="00F20C94" w:rsidRDefault="005C7745"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układ zasilania trójfazowego silnika asynchronicznego napędzającego </w:t>
            </w:r>
            <w:r w:rsidR="008B3918" w:rsidRPr="00F20C94">
              <w:rPr>
                <w:rFonts w:ascii="Arial" w:hAnsi="Arial" w:cs="Arial"/>
                <w:sz w:val="18"/>
                <w:szCs w:val="18"/>
              </w:rPr>
              <w:t>pojazd</w:t>
            </w:r>
            <w:r w:rsidRPr="00F20C94">
              <w:rPr>
                <w:rFonts w:ascii="Arial" w:hAnsi="Arial" w:cs="Arial"/>
                <w:sz w:val="18"/>
                <w:szCs w:val="18"/>
              </w:rPr>
              <w:t xml:space="preserve"> hybrydowy</w:t>
            </w:r>
          </w:p>
          <w:p w:rsidR="005C7745" w:rsidRPr="00F20C94" w:rsidRDefault="005C7745"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budowę silnika synchronicznego Bosch IMG</w:t>
            </w:r>
          </w:p>
          <w:p w:rsidR="005C7745" w:rsidRPr="00F20C94" w:rsidRDefault="009444E3"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działanie silnika synchronicznego Bosch IMG jako zintegrowanej maszyny silnik-prądnica </w:t>
            </w:r>
          </w:p>
          <w:p w:rsidR="005C7745" w:rsidRPr="00F20C94" w:rsidRDefault="00763C54"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opisuje</w:t>
            </w:r>
            <w:r w:rsidR="005C7745" w:rsidRPr="00F20C94">
              <w:rPr>
                <w:rFonts w:ascii="Arial" w:hAnsi="Arial" w:cs="Arial"/>
                <w:sz w:val="18"/>
                <w:szCs w:val="18"/>
              </w:rPr>
              <w:t xml:space="preserve"> zadania silnika krokowego</w:t>
            </w:r>
          </w:p>
          <w:p w:rsidR="005C7745" w:rsidRPr="00F20C94" w:rsidRDefault="00763C54"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wskazuje</w:t>
            </w:r>
            <w:r w:rsidR="005C7745" w:rsidRPr="00F20C94">
              <w:rPr>
                <w:rFonts w:ascii="Arial" w:hAnsi="Arial" w:cs="Arial"/>
                <w:sz w:val="18"/>
                <w:szCs w:val="18"/>
              </w:rPr>
              <w:t xml:space="preserve"> zastosowania silnika krokowego </w:t>
            </w:r>
          </w:p>
          <w:p w:rsidR="005C7745" w:rsidRPr="00F20C94" w:rsidRDefault="005C7745"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budowę silnika krokowego</w:t>
            </w:r>
          </w:p>
          <w:p w:rsidR="005C7745" w:rsidRPr="00F20C94" w:rsidRDefault="009444E3"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silnika krokowego</w:t>
            </w:r>
          </w:p>
          <w:p w:rsidR="005C7745" w:rsidRPr="00F20C94" w:rsidRDefault="00763C54"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opis</w:t>
            </w:r>
            <w:r w:rsidR="005C7745" w:rsidRPr="00F20C94">
              <w:rPr>
                <w:rFonts w:ascii="Arial" w:hAnsi="Arial" w:cs="Arial"/>
                <w:sz w:val="18"/>
                <w:szCs w:val="18"/>
              </w:rPr>
              <w:t>uje własności  silników tarczowych</w:t>
            </w:r>
          </w:p>
          <w:p w:rsidR="005C7745" w:rsidRPr="00F20C94" w:rsidRDefault="00763C54"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wskazuje</w:t>
            </w:r>
            <w:r w:rsidR="005C7745" w:rsidRPr="00F20C94">
              <w:rPr>
                <w:rFonts w:ascii="Arial" w:hAnsi="Arial" w:cs="Arial"/>
                <w:sz w:val="18"/>
                <w:szCs w:val="18"/>
              </w:rPr>
              <w:t xml:space="preserve"> zastosowanie silników tarczowych do napędu pojazdu mechanicznego </w:t>
            </w:r>
          </w:p>
          <w:p w:rsidR="005C7745" w:rsidRPr="00F20C94" w:rsidRDefault="009444E3"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silnika tarczowego</w:t>
            </w:r>
            <w:r w:rsidR="00763C54" w:rsidRPr="00F20C94">
              <w:rPr>
                <w:rFonts w:ascii="Arial" w:hAnsi="Arial" w:cs="Arial"/>
                <w:sz w:val="18"/>
                <w:szCs w:val="18"/>
              </w:rPr>
              <w:t xml:space="preserve"> z</w:t>
            </w:r>
            <w:r w:rsidR="005C7745" w:rsidRPr="00F20C94">
              <w:rPr>
                <w:rFonts w:ascii="Arial" w:hAnsi="Arial" w:cs="Arial"/>
                <w:sz w:val="18"/>
                <w:szCs w:val="18"/>
              </w:rPr>
              <w:t xml:space="preserve"> wydatnymi biegunami </w:t>
            </w:r>
          </w:p>
          <w:p w:rsidR="005C7745" w:rsidRPr="00F20C94" w:rsidRDefault="009444E3"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silnika</w:t>
            </w:r>
            <w:r w:rsidR="00763C54" w:rsidRPr="00F20C94">
              <w:rPr>
                <w:rFonts w:ascii="Arial" w:hAnsi="Arial" w:cs="Arial"/>
                <w:sz w:val="18"/>
                <w:szCs w:val="18"/>
              </w:rPr>
              <w:t xml:space="preserve"> tarczowego</w:t>
            </w:r>
            <w:r w:rsidR="005C7745" w:rsidRPr="00F20C94">
              <w:rPr>
                <w:rFonts w:ascii="Arial" w:hAnsi="Arial" w:cs="Arial"/>
                <w:sz w:val="18"/>
                <w:szCs w:val="18"/>
              </w:rPr>
              <w:t xml:space="preserve"> z wydatnymi biegunami</w:t>
            </w:r>
          </w:p>
        </w:tc>
        <w:tc>
          <w:tcPr>
            <w:tcW w:w="2835" w:type="dxa"/>
            <w:tcBorders>
              <w:top w:val="single" w:sz="4" w:space="0" w:color="auto"/>
              <w:left w:val="single" w:sz="4" w:space="0" w:color="auto"/>
              <w:right w:val="single" w:sz="4" w:space="0" w:color="auto"/>
            </w:tcBorders>
          </w:tcPr>
          <w:p w:rsidR="005C7745" w:rsidRPr="00F20C94" w:rsidRDefault="005C7745" w:rsidP="001D0190">
            <w:pPr>
              <w:numPr>
                <w:ilvl w:val="0"/>
                <w:numId w:val="42"/>
              </w:numPr>
              <w:spacing w:before="40" w:after="0" w:line="240" w:lineRule="auto"/>
              <w:ind w:left="113" w:hanging="113"/>
              <w:rPr>
                <w:rFonts w:ascii="Arial" w:hAnsi="Arial" w:cs="Arial"/>
                <w:sz w:val="18"/>
                <w:szCs w:val="18"/>
              </w:rPr>
            </w:pPr>
            <w:r w:rsidRPr="00F20C94">
              <w:rPr>
                <w:rFonts w:ascii="Arial" w:hAnsi="Arial" w:cs="Arial"/>
                <w:sz w:val="18"/>
                <w:szCs w:val="18"/>
              </w:rPr>
              <w:t xml:space="preserve">Własności silnika asynchronicznego i synchronicznego </w:t>
            </w:r>
          </w:p>
          <w:p w:rsidR="005C7745" w:rsidRPr="00F20C94" w:rsidRDefault="005C7745"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 xml:space="preserve">Budowa i zasada działania </w:t>
            </w:r>
            <w:r w:rsidRPr="00F20C94">
              <w:rPr>
                <w:rFonts w:ascii="Arial" w:hAnsi="Arial" w:cs="Arial"/>
                <w:sz w:val="18"/>
                <w:szCs w:val="18"/>
              </w:rPr>
              <w:br/>
              <w:t xml:space="preserve">silnika asynchronicznego </w:t>
            </w:r>
          </w:p>
          <w:p w:rsidR="005C7745" w:rsidRPr="00F20C94" w:rsidRDefault="005C7745"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 xml:space="preserve">Zasada pracy silnika synchronicznego </w:t>
            </w:r>
          </w:p>
          <w:p w:rsidR="005C7745" w:rsidRPr="00F20C94" w:rsidRDefault="005C7745"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Budowa i działanie silnika-prądnicy IMG firmy Bosch</w:t>
            </w:r>
          </w:p>
          <w:p w:rsidR="005C7745" w:rsidRPr="00F20C94" w:rsidRDefault="005C7745"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Budowa i działanie silnika krokowego</w:t>
            </w:r>
          </w:p>
          <w:p w:rsidR="005C7745" w:rsidRPr="00F20C94" w:rsidRDefault="005C7745"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Budowa i działanie silnika tarczowego</w:t>
            </w:r>
          </w:p>
        </w:tc>
        <w:tc>
          <w:tcPr>
            <w:tcW w:w="3118" w:type="dxa"/>
            <w:tcBorders>
              <w:top w:val="single" w:sz="4" w:space="0" w:color="auto"/>
              <w:left w:val="single" w:sz="4" w:space="0" w:color="auto"/>
              <w:right w:val="single" w:sz="4" w:space="0" w:color="auto"/>
            </w:tcBorders>
          </w:tcPr>
          <w:p w:rsidR="005C7745" w:rsidRPr="00F20C94" w:rsidRDefault="005C7745" w:rsidP="001D0190">
            <w:pPr>
              <w:numPr>
                <w:ilvl w:val="0"/>
                <w:numId w:val="42"/>
              </w:numPr>
              <w:spacing w:before="40" w:after="0" w:line="240" w:lineRule="auto"/>
              <w:ind w:left="113" w:hanging="113"/>
              <w:rPr>
                <w:rFonts w:ascii="Arial" w:hAnsi="Arial" w:cs="Arial"/>
                <w:b/>
                <w:sz w:val="18"/>
                <w:szCs w:val="18"/>
              </w:rPr>
            </w:pPr>
            <w:r w:rsidRPr="00F20C94">
              <w:rPr>
                <w:rFonts w:ascii="Arial" w:hAnsi="Arial" w:cs="Arial"/>
                <w:sz w:val="18"/>
                <w:szCs w:val="18"/>
              </w:rPr>
              <w:t>Wypis</w:t>
            </w:r>
            <w:r w:rsidR="004A5467" w:rsidRPr="00F20C94">
              <w:rPr>
                <w:rFonts w:ascii="Arial" w:hAnsi="Arial" w:cs="Arial"/>
                <w:sz w:val="18"/>
                <w:szCs w:val="18"/>
              </w:rPr>
              <w:t>ywanie</w:t>
            </w:r>
            <w:r w:rsidRPr="00F20C94">
              <w:rPr>
                <w:rFonts w:ascii="Arial" w:hAnsi="Arial" w:cs="Arial"/>
                <w:sz w:val="18"/>
                <w:szCs w:val="18"/>
              </w:rPr>
              <w:t xml:space="preserve"> nazw elementów silnika klatkowe</w:t>
            </w:r>
            <w:r w:rsidR="004A5467" w:rsidRPr="00F20C94">
              <w:rPr>
                <w:rFonts w:ascii="Arial" w:hAnsi="Arial" w:cs="Arial"/>
                <w:sz w:val="18"/>
                <w:szCs w:val="18"/>
              </w:rPr>
              <w:t>go</w:t>
            </w:r>
            <w:r w:rsidRPr="00F20C94">
              <w:rPr>
                <w:rFonts w:ascii="Arial" w:hAnsi="Arial" w:cs="Arial"/>
                <w:sz w:val="18"/>
                <w:szCs w:val="18"/>
              </w:rPr>
              <w:t xml:space="preserve"> na podstawie </w:t>
            </w:r>
            <w:r w:rsidR="004A5467" w:rsidRPr="00F20C94">
              <w:rPr>
                <w:rFonts w:ascii="Arial" w:hAnsi="Arial" w:cs="Arial"/>
                <w:sz w:val="18"/>
                <w:szCs w:val="18"/>
              </w:rPr>
              <w:t xml:space="preserve">wskazanego </w:t>
            </w:r>
            <w:r w:rsidRPr="00F20C94">
              <w:rPr>
                <w:rFonts w:ascii="Arial" w:hAnsi="Arial" w:cs="Arial"/>
                <w:sz w:val="18"/>
                <w:szCs w:val="18"/>
              </w:rPr>
              <w:t xml:space="preserve">modelu </w:t>
            </w:r>
          </w:p>
          <w:p w:rsidR="005C7745" w:rsidRPr="00F20C94" w:rsidRDefault="005C7745" w:rsidP="001D0190">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Oblicza</w:t>
            </w:r>
            <w:r w:rsidR="004A5467" w:rsidRPr="00F20C94">
              <w:rPr>
                <w:rFonts w:ascii="Arial" w:hAnsi="Arial" w:cs="Arial"/>
                <w:sz w:val="18"/>
                <w:szCs w:val="18"/>
              </w:rPr>
              <w:t>nie</w:t>
            </w:r>
            <w:r w:rsidRPr="00F20C94">
              <w:rPr>
                <w:rFonts w:ascii="Arial" w:hAnsi="Arial" w:cs="Arial"/>
                <w:sz w:val="18"/>
                <w:szCs w:val="18"/>
              </w:rPr>
              <w:t xml:space="preserve"> prędkoś</w:t>
            </w:r>
            <w:r w:rsidR="004A5467" w:rsidRPr="00F20C94">
              <w:rPr>
                <w:rFonts w:ascii="Arial" w:hAnsi="Arial" w:cs="Arial"/>
                <w:sz w:val="18"/>
                <w:szCs w:val="18"/>
              </w:rPr>
              <w:t>ci</w:t>
            </w:r>
            <w:r w:rsidRPr="00F20C94">
              <w:rPr>
                <w:rFonts w:ascii="Arial" w:hAnsi="Arial" w:cs="Arial"/>
                <w:sz w:val="18"/>
                <w:szCs w:val="18"/>
              </w:rPr>
              <w:t xml:space="preserve"> pola wirującego silnika </w:t>
            </w:r>
          </w:p>
          <w:p w:rsidR="005C7745" w:rsidRPr="00F20C94" w:rsidRDefault="005C7745" w:rsidP="001D0190">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Określa</w:t>
            </w:r>
            <w:r w:rsidR="004A5467" w:rsidRPr="00F20C94">
              <w:rPr>
                <w:rFonts w:ascii="Arial" w:hAnsi="Arial" w:cs="Arial"/>
                <w:sz w:val="18"/>
                <w:szCs w:val="18"/>
              </w:rPr>
              <w:t>nie</w:t>
            </w:r>
            <w:r w:rsidRPr="00F20C94">
              <w:rPr>
                <w:rFonts w:ascii="Arial" w:hAnsi="Arial" w:cs="Arial"/>
                <w:sz w:val="18"/>
                <w:szCs w:val="18"/>
              </w:rPr>
              <w:t xml:space="preserve"> na </w:t>
            </w:r>
            <w:r w:rsidR="004A5467" w:rsidRPr="00F20C94">
              <w:rPr>
                <w:rFonts w:ascii="Arial" w:hAnsi="Arial" w:cs="Arial"/>
                <w:sz w:val="18"/>
                <w:szCs w:val="18"/>
              </w:rPr>
              <w:t xml:space="preserve">wskazanych </w:t>
            </w:r>
            <w:r w:rsidRPr="00F20C94">
              <w:rPr>
                <w:rFonts w:ascii="Arial" w:hAnsi="Arial" w:cs="Arial"/>
                <w:sz w:val="18"/>
                <w:szCs w:val="18"/>
              </w:rPr>
              <w:t>charakterystykach zakres</w:t>
            </w:r>
            <w:r w:rsidR="004A5467" w:rsidRPr="00F20C94">
              <w:rPr>
                <w:rFonts w:ascii="Arial" w:hAnsi="Arial" w:cs="Arial"/>
                <w:sz w:val="18"/>
                <w:szCs w:val="18"/>
              </w:rPr>
              <w:t>u</w:t>
            </w:r>
            <w:r w:rsidRPr="00F20C94">
              <w:rPr>
                <w:rFonts w:ascii="Arial" w:hAnsi="Arial" w:cs="Arial"/>
                <w:sz w:val="18"/>
                <w:szCs w:val="18"/>
              </w:rPr>
              <w:t xml:space="preserve"> pracy statycznej silnika</w:t>
            </w:r>
          </w:p>
          <w:p w:rsidR="005C7745" w:rsidRPr="00F20C94" w:rsidRDefault="005C7745" w:rsidP="001D0190">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Rozpozna</w:t>
            </w:r>
            <w:r w:rsidR="004A5467" w:rsidRPr="00F20C94">
              <w:rPr>
                <w:rFonts w:ascii="Arial" w:hAnsi="Arial" w:cs="Arial"/>
                <w:sz w:val="18"/>
                <w:szCs w:val="18"/>
              </w:rPr>
              <w:t>wani</w:t>
            </w:r>
            <w:r w:rsidRPr="00F20C94">
              <w:rPr>
                <w:rFonts w:ascii="Arial" w:hAnsi="Arial" w:cs="Arial"/>
                <w:sz w:val="18"/>
                <w:szCs w:val="18"/>
              </w:rPr>
              <w:t>e na modelu części składow</w:t>
            </w:r>
            <w:r w:rsidR="004A5467" w:rsidRPr="00F20C94">
              <w:rPr>
                <w:rFonts w:ascii="Arial" w:hAnsi="Arial" w:cs="Arial"/>
                <w:sz w:val="18"/>
                <w:szCs w:val="18"/>
              </w:rPr>
              <w:t>ych silnika krokowego</w:t>
            </w:r>
          </w:p>
          <w:p w:rsidR="005C7745" w:rsidRPr="00F20C94" w:rsidRDefault="005C7745" w:rsidP="001D0190">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Podłącza</w:t>
            </w:r>
            <w:r w:rsidR="004A5467" w:rsidRPr="00F20C94">
              <w:rPr>
                <w:rFonts w:ascii="Arial" w:hAnsi="Arial" w:cs="Arial"/>
                <w:sz w:val="18"/>
                <w:szCs w:val="18"/>
              </w:rPr>
              <w:t>nie</w:t>
            </w:r>
            <w:r w:rsidRPr="00F20C94">
              <w:rPr>
                <w:rFonts w:ascii="Arial" w:hAnsi="Arial" w:cs="Arial"/>
                <w:sz w:val="18"/>
                <w:szCs w:val="18"/>
              </w:rPr>
              <w:t xml:space="preserve"> zasilani</w:t>
            </w:r>
            <w:r w:rsidR="004A5467" w:rsidRPr="00F20C94">
              <w:rPr>
                <w:rFonts w:ascii="Arial" w:hAnsi="Arial" w:cs="Arial"/>
                <w:sz w:val="18"/>
                <w:szCs w:val="18"/>
              </w:rPr>
              <w:t>a</w:t>
            </w:r>
            <w:r w:rsidRPr="00F20C94">
              <w:rPr>
                <w:rFonts w:ascii="Arial" w:hAnsi="Arial" w:cs="Arial"/>
                <w:sz w:val="18"/>
                <w:szCs w:val="18"/>
              </w:rPr>
              <w:t xml:space="preserve"> do uzwojeń A i B</w:t>
            </w:r>
            <w:r w:rsidR="004A5467" w:rsidRPr="00F20C94">
              <w:rPr>
                <w:rFonts w:ascii="Arial" w:hAnsi="Arial" w:cs="Arial"/>
                <w:sz w:val="18"/>
                <w:szCs w:val="18"/>
              </w:rPr>
              <w:t xml:space="preserve"> w celu</w:t>
            </w:r>
            <w:r w:rsidRPr="00F20C94">
              <w:rPr>
                <w:rFonts w:ascii="Arial" w:hAnsi="Arial" w:cs="Arial"/>
                <w:sz w:val="18"/>
                <w:szCs w:val="18"/>
              </w:rPr>
              <w:t xml:space="preserve"> krokowe</w:t>
            </w:r>
            <w:r w:rsidR="004A5467" w:rsidRPr="00F20C94">
              <w:rPr>
                <w:rFonts w:ascii="Arial" w:hAnsi="Arial" w:cs="Arial"/>
                <w:sz w:val="18"/>
                <w:szCs w:val="18"/>
              </w:rPr>
              <w:t>go</w:t>
            </w:r>
            <w:r w:rsidRPr="00F20C94">
              <w:rPr>
                <w:rFonts w:ascii="Arial" w:hAnsi="Arial" w:cs="Arial"/>
                <w:sz w:val="18"/>
                <w:szCs w:val="18"/>
              </w:rPr>
              <w:t xml:space="preserve"> obracani</w:t>
            </w:r>
            <w:r w:rsidR="004A5467" w:rsidRPr="00F20C94">
              <w:rPr>
                <w:rFonts w:ascii="Arial" w:hAnsi="Arial" w:cs="Arial"/>
                <w:sz w:val="18"/>
                <w:szCs w:val="18"/>
              </w:rPr>
              <w:t>a</w:t>
            </w:r>
            <w:r w:rsidRPr="00F20C94">
              <w:rPr>
                <w:rFonts w:ascii="Arial" w:hAnsi="Arial" w:cs="Arial"/>
                <w:sz w:val="18"/>
                <w:szCs w:val="18"/>
              </w:rPr>
              <w:t xml:space="preserve"> wirnika silnika</w:t>
            </w:r>
          </w:p>
          <w:p w:rsidR="005C7745" w:rsidRPr="00F20C94" w:rsidRDefault="005C7745" w:rsidP="001D0190">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Demont</w:t>
            </w:r>
            <w:r w:rsidR="004A5467" w:rsidRPr="00F20C94">
              <w:rPr>
                <w:rFonts w:ascii="Arial" w:hAnsi="Arial" w:cs="Arial"/>
                <w:sz w:val="18"/>
                <w:szCs w:val="18"/>
              </w:rPr>
              <w:t>owani</w:t>
            </w:r>
            <w:r w:rsidRPr="00F20C94">
              <w:rPr>
                <w:rFonts w:ascii="Arial" w:hAnsi="Arial" w:cs="Arial"/>
                <w:sz w:val="18"/>
                <w:szCs w:val="18"/>
              </w:rPr>
              <w:t>e model</w:t>
            </w:r>
            <w:r w:rsidR="004A5467" w:rsidRPr="00F20C94">
              <w:rPr>
                <w:rFonts w:ascii="Arial" w:hAnsi="Arial" w:cs="Arial"/>
                <w:sz w:val="18"/>
                <w:szCs w:val="18"/>
              </w:rPr>
              <w:t>u</w:t>
            </w:r>
            <w:r w:rsidRPr="00F20C94">
              <w:rPr>
                <w:rFonts w:ascii="Arial" w:hAnsi="Arial" w:cs="Arial"/>
                <w:sz w:val="18"/>
                <w:szCs w:val="18"/>
              </w:rPr>
              <w:t xml:space="preserve"> silnika tarczowego na elementy składowe oraz określa</w:t>
            </w:r>
            <w:r w:rsidR="004A5467" w:rsidRPr="00F20C94">
              <w:rPr>
                <w:rFonts w:ascii="Arial" w:hAnsi="Arial" w:cs="Arial"/>
                <w:sz w:val="18"/>
                <w:szCs w:val="18"/>
              </w:rPr>
              <w:t>nie ich nazw i przeznaczenia</w:t>
            </w:r>
          </w:p>
        </w:tc>
        <w:tc>
          <w:tcPr>
            <w:tcW w:w="1701" w:type="dxa"/>
            <w:vMerge/>
            <w:tcBorders>
              <w:left w:val="single" w:sz="4" w:space="0" w:color="auto"/>
            </w:tcBorders>
          </w:tcPr>
          <w:p w:rsidR="005C7745" w:rsidRPr="00F20C94" w:rsidRDefault="005C7745" w:rsidP="003E1508">
            <w:pPr>
              <w:spacing w:line="240" w:lineRule="auto"/>
              <w:jc w:val="center"/>
              <w:rPr>
                <w:rFonts w:ascii="Arial" w:hAnsi="Arial" w:cs="Arial"/>
                <w:sz w:val="18"/>
                <w:szCs w:val="18"/>
              </w:rPr>
            </w:pPr>
          </w:p>
        </w:tc>
      </w:tr>
      <w:tr w:rsidR="000C41F6" w:rsidRPr="00F20C94" w:rsidTr="007A6B9E">
        <w:tc>
          <w:tcPr>
            <w:tcW w:w="2694" w:type="dxa"/>
          </w:tcPr>
          <w:p w:rsidR="000C41F6" w:rsidRPr="00F20C94" w:rsidRDefault="000C41F6" w:rsidP="00A26F7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0C41F6" w:rsidRPr="00F20C94" w:rsidRDefault="000C41F6" w:rsidP="00A26F7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0C41F6" w:rsidRPr="00F20C94" w:rsidRDefault="000C41F6" w:rsidP="00A26F7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0C41F6" w:rsidRPr="00F20C94" w:rsidRDefault="000C41F6" w:rsidP="00A26F7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0C41F6" w:rsidRPr="00F20C94" w:rsidRDefault="000C41F6" w:rsidP="00A26F77">
            <w:pPr>
              <w:spacing w:after="0" w:line="240" w:lineRule="auto"/>
              <w:jc w:val="center"/>
              <w:rPr>
                <w:rFonts w:ascii="Arial" w:hAnsi="Arial" w:cs="Arial"/>
                <w:sz w:val="18"/>
                <w:szCs w:val="18"/>
              </w:rPr>
            </w:pPr>
            <w:r w:rsidRPr="00F20C94">
              <w:rPr>
                <w:rFonts w:ascii="Arial" w:hAnsi="Arial" w:cs="Arial"/>
                <w:sz w:val="18"/>
                <w:szCs w:val="18"/>
              </w:rPr>
              <w:t>Uwagi</w:t>
            </w:r>
          </w:p>
        </w:tc>
      </w:tr>
      <w:tr w:rsidR="000C41F6" w:rsidRPr="00F20C94" w:rsidTr="007A6B9E">
        <w:tblPrEx>
          <w:tblBorders>
            <w:bottom w:val="single" w:sz="4" w:space="0" w:color="auto"/>
          </w:tblBorders>
        </w:tblPrEx>
        <w:trPr>
          <w:trHeight w:val="285"/>
        </w:trPr>
        <w:tc>
          <w:tcPr>
            <w:tcW w:w="2694" w:type="dxa"/>
            <w:vMerge w:val="restart"/>
          </w:tcPr>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MOT.02.2</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(1) rozróżnia zjawiska związane z elektrycznością;</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(2) charakteryzuje zjawiska związane z elektromagnetyzmem;</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(3) charakteryzuje materiały pod względem właściwości elektrycznych i magnetycznych;</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(4) stosuje prawa elektrotechniki do obliczania i szacowania wartości wielkości elektrycznych w obwodach elektrycznych i układach elektronicznych;</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(5) rozróżnia elementy obwodów elektrycznych i układów elektronicznych;</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(6) rozróżnia układy elektryczne i elektroniczne;</w:t>
            </w:r>
          </w:p>
          <w:p w:rsidR="000C41F6" w:rsidRPr="00F20C94" w:rsidRDefault="007C4AD1" w:rsidP="007C4AD1">
            <w:pPr>
              <w:spacing w:after="0" w:line="240" w:lineRule="auto"/>
              <w:ind w:left="33"/>
              <w:rPr>
                <w:rFonts w:ascii="Arial" w:hAnsi="Arial" w:cs="Arial"/>
                <w:sz w:val="18"/>
                <w:szCs w:val="18"/>
              </w:rPr>
            </w:pPr>
            <w:r w:rsidRPr="007C4AD1">
              <w:rPr>
                <w:rFonts w:ascii="Arial" w:hAnsi="Arial" w:cs="Arial"/>
                <w:sz w:val="18"/>
                <w:szCs w:val="18"/>
              </w:rPr>
              <w:t>(7) rozróżnia maszyny i samochodowe urządzenia elektryczne;</w:t>
            </w:r>
          </w:p>
        </w:tc>
        <w:tc>
          <w:tcPr>
            <w:tcW w:w="10914" w:type="dxa"/>
            <w:gridSpan w:val="3"/>
          </w:tcPr>
          <w:p w:rsidR="000C41F6" w:rsidRPr="00F20C94" w:rsidRDefault="00DE4582" w:rsidP="00D64D80">
            <w:pPr>
              <w:spacing w:before="40" w:after="40" w:line="240" w:lineRule="auto"/>
              <w:jc w:val="center"/>
              <w:rPr>
                <w:rFonts w:ascii="Arial" w:hAnsi="Arial" w:cs="Arial"/>
                <w:b/>
                <w:sz w:val="18"/>
                <w:szCs w:val="18"/>
              </w:rPr>
            </w:pPr>
            <w:r>
              <w:rPr>
                <w:rFonts w:ascii="Arial" w:hAnsi="Arial" w:cs="Arial"/>
                <w:b/>
                <w:sz w:val="18"/>
                <w:szCs w:val="18"/>
              </w:rPr>
              <w:t>4</w:t>
            </w:r>
            <w:r w:rsidR="000C41F6" w:rsidRPr="00F20C94">
              <w:rPr>
                <w:rFonts w:ascii="Arial" w:hAnsi="Arial" w:cs="Arial"/>
                <w:b/>
                <w:sz w:val="18"/>
                <w:szCs w:val="18"/>
              </w:rPr>
              <w:t>.</w:t>
            </w:r>
            <w:r w:rsidR="00D64D80" w:rsidRPr="00F20C94">
              <w:rPr>
                <w:rFonts w:ascii="Arial" w:hAnsi="Arial" w:cs="Arial"/>
                <w:b/>
                <w:sz w:val="18"/>
                <w:szCs w:val="18"/>
              </w:rPr>
              <w:t>9</w:t>
            </w:r>
            <w:r w:rsidR="000C41F6" w:rsidRPr="00F20C94">
              <w:rPr>
                <w:rFonts w:ascii="Arial" w:hAnsi="Arial" w:cs="Arial"/>
                <w:b/>
                <w:sz w:val="18"/>
                <w:szCs w:val="18"/>
              </w:rPr>
              <w:t>. Układy prostownikowe, stabilizatory i wzmacniacze</w:t>
            </w:r>
          </w:p>
        </w:tc>
        <w:tc>
          <w:tcPr>
            <w:tcW w:w="1701"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5135A" w:rsidRPr="00F20C94" w:rsidRDefault="00642882" w:rsidP="00642882">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0C41F6" w:rsidRPr="00F20C94" w:rsidTr="007A6B9E">
        <w:tblPrEx>
          <w:tblBorders>
            <w:bottom w:val="single" w:sz="4" w:space="0" w:color="auto"/>
          </w:tblBorders>
        </w:tblPrEx>
        <w:trPr>
          <w:trHeight w:val="3860"/>
        </w:trPr>
        <w:tc>
          <w:tcPr>
            <w:tcW w:w="2694" w:type="dxa"/>
            <w:vMerge/>
            <w:textDirection w:val="btLr"/>
          </w:tcPr>
          <w:p w:rsidR="000C41F6" w:rsidRPr="00F20C94" w:rsidRDefault="000C41F6" w:rsidP="00A26F77">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0C41F6" w:rsidRPr="00F20C94" w:rsidRDefault="000C41F6" w:rsidP="007C1C80">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0C41F6" w:rsidRPr="00F20C94" w:rsidRDefault="00053C3E" w:rsidP="001D0190">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w</w:t>
            </w:r>
            <w:r w:rsidR="009444E3" w:rsidRPr="00F20C94">
              <w:rPr>
                <w:rFonts w:ascii="Arial" w:hAnsi="Arial" w:cs="Arial"/>
                <w:sz w:val="18"/>
                <w:szCs w:val="18"/>
              </w:rPr>
              <w:t>yjaśnia</w:t>
            </w:r>
            <w:r w:rsidR="00337F97" w:rsidRPr="00F20C94">
              <w:rPr>
                <w:rFonts w:ascii="Arial" w:hAnsi="Arial" w:cs="Arial"/>
                <w:sz w:val="18"/>
                <w:szCs w:val="18"/>
              </w:rPr>
              <w:t xml:space="preserve"> pojęcie</w:t>
            </w:r>
            <w:r w:rsidR="000C41F6" w:rsidRPr="00F20C94">
              <w:rPr>
                <w:rFonts w:ascii="Arial" w:hAnsi="Arial" w:cs="Arial"/>
                <w:sz w:val="18"/>
                <w:szCs w:val="18"/>
              </w:rPr>
              <w:t xml:space="preserve"> prostownik</w:t>
            </w:r>
            <w:r w:rsidR="00337F97" w:rsidRPr="00F20C94">
              <w:rPr>
                <w:rFonts w:ascii="Arial" w:hAnsi="Arial" w:cs="Arial"/>
                <w:sz w:val="18"/>
                <w:szCs w:val="18"/>
              </w:rPr>
              <w:t>a</w:t>
            </w:r>
            <w:r w:rsidR="000C41F6" w:rsidRPr="00F20C94">
              <w:rPr>
                <w:rFonts w:ascii="Arial" w:hAnsi="Arial" w:cs="Arial"/>
                <w:sz w:val="18"/>
                <w:szCs w:val="18"/>
              </w:rPr>
              <w:t xml:space="preserve"> </w:t>
            </w:r>
          </w:p>
          <w:p w:rsidR="000C41F6" w:rsidRPr="00F20C94" w:rsidRDefault="000C41F6" w:rsidP="001D0190">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przebiegi napięć i prądów w układzie </w:t>
            </w:r>
            <w:r w:rsidR="00053C3E" w:rsidRPr="00F20C94">
              <w:rPr>
                <w:rFonts w:ascii="Arial" w:hAnsi="Arial" w:cs="Arial"/>
                <w:sz w:val="18"/>
                <w:szCs w:val="18"/>
              </w:rPr>
              <w:t>prostownikowym</w:t>
            </w:r>
          </w:p>
          <w:p w:rsidR="000C41F6" w:rsidRPr="00F20C94" w:rsidRDefault="000C41F6" w:rsidP="001D0190">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rysuje schemat jednofazowego prostownika jednopołówkowego z układem sterowania (np. RC)</w:t>
            </w:r>
          </w:p>
          <w:p w:rsidR="000C41F6" w:rsidRPr="00F20C94" w:rsidRDefault="000C41F6" w:rsidP="001D0190">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 xml:space="preserve">dokonuje klasyfikacji stabilizatorów </w:t>
            </w:r>
          </w:p>
          <w:p w:rsidR="000C41F6" w:rsidRPr="00F20C94" w:rsidRDefault="009444E3" w:rsidP="001D0190">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wyjaśnia</w:t>
            </w:r>
            <w:r w:rsidR="000C41F6" w:rsidRPr="00F20C94">
              <w:rPr>
                <w:rFonts w:ascii="Arial" w:hAnsi="Arial" w:cs="Arial"/>
                <w:sz w:val="18"/>
                <w:szCs w:val="18"/>
              </w:rPr>
              <w:t xml:space="preserve"> działanie stabilizatorów parametr</w:t>
            </w:r>
            <w:r w:rsidR="003776CC" w:rsidRPr="00F20C94">
              <w:rPr>
                <w:rFonts w:ascii="Arial" w:hAnsi="Arial" w:cs="Arial"/>
                <w:sz w:val="18"/>
                <w:szCs w:val="18"/>
              </w:rPr>
              <w:t>yczny</w:t>
            </w:r>
            <w:r w:rsidR="000C41F6" w:rsidRPr="00F20C94">
              <w:rPr>
                <w:rFonts w:ascii="Arial" w:hAnsi="Arial" w:cs="Arial"/>
                <w:sz w:val="18"/>
                <w:szCs w:val="18"/>
              </w:rPr>
              <w:t xml:space="preserve">ch </w:t>
            </w:r>
          </w:p>
          <w:p w:rsidR="000C41F6" w:rsidRPr="00F20C94" w:rsidRDefault="009444E3" w:rsidP="001D0190">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wyjaśnia</w:t>
            </w:r>
            <w:r w:rsidR="000C41F6" w:rsidRPr="00F20C94">
              <w:rPr>
                <w:rFonts w:ascii="Arial" w:hAnsi="Arial" w:cs="Arial"/>
                <w:sz w:val="18"/>
                <w:szCs w:val="18"/>
              </w:rPr>
              <w:t xml:space="preserve"> działanie stabilizatora napięcia na podstawie charakterystyki prądowo-napięciowej </w:t>
            </w:r>
          </w:p>
          <w:p w:rsidR="000C41F6" w:rsidRPr="00F20C94" w:rsidRDefault="000C41F6" w:rsidP="001D0190">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elektryczny stabilizatora </w:t>
            </w:r>
          </w:p>
          <w:p w:rsidR="00335F9D" w:rsidRPr="00F20C94" w:rsidRDefault="00337F97" w:rsidP="001D0190">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opis</w:t>
            </w:r>
            <w:r w:rsidR="00335F9D" w:rsidRPr="00F20C94">
              <w:rPr>
                <w:rFonts w:ascii="Arial" w:hAnsi="Arial" w:cs="Arial"/>
                <w:sz w:val="18"/>
                <w:szCs w:val="18"/>
              </w:rPr>
              <w:t>uje</w:t>
            </w:r>
            <w:r w:rsidRPr="00F20C94">
              <w:rPr>
                <w:rFonts w:ascii="Arial" w:hAnsi="Arial" w:cs="Arial"/>
                <w:sz w:val="18"/>
                <w:szCs w:val="18"/>
              </w:rPr>
              <w:t xml:space="preserve"> własności </w:t>
            </w:r>
            <w:r w:rsidR="00335F9D" w:rsidRPr="00F20C94">
              <w:rPr>
                <w:rFonts w:ascii="Arial" w:hAnsi="Arial" w:cs="Arial"/>
                <w:sz w:val="18"/>
                <w:szCs w:val="18"/>
              </w:rPr>
              <w:t>filtr</w:t>
            </w:r>
            <w:r w:rsidRPr="00F20C94">
              <w:rPr>
                <w:rFonts w:ascii="Arial" w:hAnsi="Arial" w:cs="Arial"/>
                <w:sz w:val="18"/>
                <w:szCs w:val="18"/>
              </w:rPr>
              <w:t>ów</w:t>
            </w:r>
            <w:r w:rsidR="00335F9D" w:rsidRPr="00F20C94">
              <w:rPr>
                <w:rFonts w:ascii="Arial" w:hAnsi="Arial" w:cs="Arial"/>
                <w:sz w:val="18"/>
                <w:szCs w:val="18"/>
              </w:rPr>
              <w:t xml:space="preserve"> elektryczn</w:t>
            </w:r>
            <w:r w:rsidRPr="00F20C94">
              <w:rPr>
                <w:rFonts w:ascii="Arial" w:hAnsi="Arial" w:cs="Arial"/>
                <w:sz w:val="18"/>
                <w:szCs w:val="18"/>
              </w:rPr>
              <w:t>ych</w:t>
            </w:r>
            <w:r w:rsidR="00335F9D" w:rsidRPr="00F20C94">
              <w:rPr>
                <w:rFonts w:ascii="Arial" w:hAnsi="Arial" w:cs="Arial"/>
                <w:sz w:val="18"/>
                <w:szCs w:val="18"/>
              </w:rPr>
              <w:t xml:space="preserve"> i </w:t>
            </w:r>
            <w:r w:rsidR="009444E3" w:rsidRPr="00F20C94">
              <w:rPr>
                <w:rFonts w:ascii="Arial" w:hAnsi="Arial" w:cs="Arial"/>
                <w:sz w:val="18"/>
                <w:szCs w:val="18"/>
              </w:rPr>
              <w:t>wyjaśnia</w:t>
            </w:r>
            <w:r w:rsidR="00335F9D" w:rsidRPr="00F20C94">
              <w:rPr>
                <w:rFonts w:ascii="Arial" w:hAnsi="Arial" w:cs="Arial"/>
                <w:sz w:val="18"/>
                <w:szCs w:val="18"/>
              </w:rPr>
              <w:t xml:space="preserve"> ich działanie </w:t>
            </w:r>
          </w:p>
          <w:p w:rsidR="00335F9D" w:rsidRPr="00F20C94" w:rsidRDefault="00335F9D" w:rsidP="001D0190">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prostownika jednopołówkowego z filtrem pojemnościowym </w:t>
            </w:r>
          </w:p>
          <w:p w:rsidR="00335F9D" w:rsidRPr="00F20C94" w:rsidRDefault="00335F9D" w:rsidP="001D0190">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przebiegi napięć i prądów w układzie prostownika jednopołówkowego z filtrem pojemnościowym i </w:t>
            </w:r>
            <w:r w:rsidR="009444E3" w:rsidRPr="00F20C94">
              <w:rPr>
                <w:rFonts w:ascii="Arial" w:hAnsi="Arial" w:cs="Arial"/>
                <w:sz w:val="18"/>
                <w:szCs w:val="18"/>
              </w:rPr>
              <w:t>wyjaśnia</w:t>
            </w:r>
            <w:r w:rsidRPr="00F20C94">
              <w:rPr>
                <w:rFonts w:ascii="Arial" w:hAnsi="Arial" w:cs="Arial"/>
                <w:sz w:val="18"/>
                <w:szCs w:val="18"/>
              </w:rPr>
              <w:t xml:space="preserve"> zasadę jego działania </w:t>
            </w:r>
          </w:p>
          <w:p w:rsidR="00335F9D" w:rsidRPr="00F20C94" w:rsidRDefault="00335F9D" w:rsidP="001D0190">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prostownika jednopołówkowego z filtrem indukcyjnym </w:t>
            </w:r>
          </w:p>
          <w:p w:rsidR="00335F9D" w:rsidRPr="00F20C94" w:rsidRDefault="00335F9D" w:rsidP="001D0190">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rysuje przebiegi napięć i prądów w układzie prostownika jednopoł</w:t>
            </w:r>
            <w:r w:rsidR="00337F97" w:rsidRPr="00F20C94">
              <w:rPr>
                <w:rFonts w:ascii="Arial" w:hAnsi="Arial" w:cs="Arial"/>
                <w:sz w:val="18"/>
                <w:szCs w:val="18"/>
              </w:rPr>
              <w:t>ówkowego z filtrem indukcyjnym oraz</w:t>
            </w: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zasadę jego działania </w:t>
            </w:r>
          </w:p>
          <w:p w:rsidR="006318D5" w:rsidRPr="00F20C94" w:rsidRDefault="009444E3" w:rsidP="001D0190">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wyjaśnia</w:t>
            </w:r>
            <w:r w:rsidR="00337F97" w:rsidRPr="00F20C94">
              <w:rPr>
                <w:rFonts w:ascii="Arial" w:hAnsi="Arial" w:cs="Arial"/>
                <w:sz w:val="18"/>
                <w:szCs w:val="18"/>
              </w:rPr>
              <w:t xml:space="preserve"> pojęcie</w:t>
            </w:r>
            <w:r w:rsidR="006318D5" w:rsidRPr="00F20C94">
              <w:rPr>
                <w:rFonts w:ascii="Arial" w:hAnsi="Arial" w:cs="Arial"/>
                <w:sz w:val="18"/>
                <w:szCs w:val="18"/>
              </w:rPr>
              <w:t xml:space="preserve"> układ</w:t>
            </w:r>
            <w:r w:rsidR="00337F97" w:rsidRPr="00F20C94">
              <w:rPr>
                <w:rFonts w:ascii="Arial" w:hAnsi="Arial" w:cs="Arial"/>
                <w:sz w:val="18"/>
                <w:szCs w:val="18"/>
              </w:rPr>
              <w:t>u</w:t>
            </w:r>
            <w:r w:rsidR="006318D5" w:rsidRPr="00F20C94">
              <w:rPr>
                <w:rFonts w:ascii="Arial" w:hAnsi="Arial" w:cs="Arial"/>
                <w:sz w:val="18"/>
                <w:szCs w:val="18"/>
              </w:rPr>
              <w:t xml:space="preserve"> wzmacniając</w:t>
            </w:r>
            <w:r w:rsidR="00337F97" w:rsidRPr="00F20C94">
              <w:rPr>
                <w:rFonts w:ascii="Arial" w:hAnsi="Arial" w:cs="Arial"/>
                <w:sz w:val="18"/>
                <w:szCs w:val="18"/>
              </w:rPr>
              <w:t>ego</w:t>
            </w:r>
            <w:r w:rsidR="006318D5" w:rsidRPr="00F20C94">
              <w:rPr>
                <w:rFonts w:ascii="Arial" w:hAnsi="Arial" w:cs="Arial"/>
                <w:sz w:val="18"/>
                <w:szCs w:val="18"/>
              </w:rPr>
              <w:t xml:space="preserve"> jako czwórnik</w:t>
            </w:r>
            <w:r w:rsidR="00337F97" w:rsidRPr="00F20C94">
              <w:rPr>
                <w:rFonts w:ascii="Arial" w:hAnsi="Arial" w:cs="Arial"/>
                <w:sz w:val="18"/>
                <w:szCs w:val="18"/>
              </w:rPr>
              <w:t>a</w:t>
            </w:r>
          </w:p>
          <w:p w:rsidR="006318D5" w:rsidRPr="00F20C94" w:rsidRDefault="009444E3" w:rsidP="001D0190">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wyjaśnia</w:t>
            </w:r>
            <w:r w:rsidR="006318D5" w:rsidRPr="00F20C94">
              <w:rPr>
                <w:rFonts w:ascii="Arial" w:hAnsi="Arial" w:cs="Arial"/>
                <w:sz w:val="18"/>
                <w:szCs w:val="18"/>
              </w:rPr>
              <w:t xml:space="preserve"> budowę blokową wzmacniacza</w:t>
            </w:r>
          </w:p>
          <w:p w:rsidR="006318D5" w:rsidRPr="00F20C94" w:rsidRDefault="00337F97" w:rsidP="001D0190">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opisu</w:t>
            </w:r>
            <w:r w:rsidR="006318D5" w:rsidRPr="00F20C94">
              <w:rPr>
                <w:rFonts w:ascii="Arial" w:hAnsi="Arial" w:cs="Arial"/>
                <w:sz w:val="18"/>
                <w:szCs w:val="18"/>
              </w:rPr>
              <w:t>je sposoby połączenia wzmacniacza z innymi układami</w:t>
            </w:r>
          </w:p>
          <w:p w:rsidR="006318D5" w:rsidRPr="00F20C94" w:rsidRDefault="00337F97" w:rsidP="001D0190">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opis</w:t>
            </w:r>
            <w:r w:rsidR="006318D5" w:rsidRPr="00F20C94">
              <w:rPr>
                <w:rFonts w:ascii="Arial" w:hAnsi="Arial" w:cs="Arial"/>
                <w:sz w:val="18"/>
                <w:szCs w:val="18"/>
              </w:rPr>
              <w:t xml:space="preserve">uje </w:t>
            </w:r>
            <w:r w:rsidR="00085B9F" w:rsidRPr="00F20C94">
              <w:rPr>
                <w:rFonts w:ascii="Arial" w:hAnsi="Arial" w:cs="Arial"/>
                <w:sz w:val="18"/>
                <w:szCs w:val="18"/>
              </w:rPr>
              <w:t xml:space="preserve">dodatnie i ujemne sprzężenia </w:t>
            </w:r>
            <w:r w:rsidR="006318D5" w:rsidRPr="00F20C94">
              <w:rPr>
                <w:rFonts w:ascii="Arial" w:hAnsi="Arial" w:cs="Arial"/>
                <w:sz w:val="18"/>
                <w:szCs w:val="18"/>
              </w:rPr>
              <w:t>zwrotne wzmacniacza</w:t>
            </w:r>
          </w:p>
          <w:p w:rsidR="007A6B9E" w:rsidRPr="00F20C94" w:rsidRDefault="00337F97" w:rsidP="001D0190">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podaje</w:t>
            </w:r>
            <w:r w:rsidR="006318D5" w:rsidRPr="00F20C94">
              <w:rPr>
                <w:rFonts w:ascii="Arial" w:hAnsi="Arial" w:cs="Arial"/>
                <w:sz w:val="18"/>
                <w:szCs w:val="18"/>
              </w:rPr>
              <w:t xml:space="preserve"> zalety ujemnego sprzężenia zwrotnego</w:t>
            </w:r>
          </w:p>
          <w:p w:rsidR="00570B11" w:rsidRPr="00F20C94" w:rsidRDefault="009444E3" w:rsidP="001D0190">
            <w:pPr>
              <w:numPr>
                <w:ilvl w:val="0"/>
                <w:numId w:val="102"/>
              </w:numPr>
              <w:spacing w:after="0" w:line="240" w:lineRule="auto"/>
              <w:ind w:left="113" w:hanging="113"/>
              <w:rPr>
                <w:rFonts w:ascii="Arial" w:hAnsi="Arial" w:cs="Arial"/>
                <w:sz w:val="18"/>
                <w:szCs w:val="18"/>
              </w:rPr>
            </w:pPr>
            <w:r w:rsidRPr="00F20C94">
              <w:rPr>
                <w:rFonts w:ascii="Arial" w:hAnsi="Arial" w:cs="Arial"/>
                <w:sz w:val="18"/>
                <w:szCs w:val="18"/>
              </w:rPr>
              <w:t>wyjaśnia</w:t>
            </w:r>
            <w:r w:rsidR="00570B11" w:rsidRPr="00F20C94">
              <w:rPr>
                <w:rFonts w:ascii="Arial" w:hAnsi="Arial" w:cs="Arial"/>
                <w:sz w:val="18"/>
                <w:szCs w:val="18"/>
              </w:rPr>
              <w:t xml:space="preserve"> cechy charakterystyczne, schematy ideowe i zasadę działania wzmacniaczy o zróżnicowanych układach pracy tranzystora (WE, WC, WB)</w:t>
            </w:r>
          </w:p>
          <w:p w:rsidR="00061F95" w:rsidRPr="00F20C94" w:rsidRDefault="009444E3" w:rsidP="001D0190">
            <w:pPr>
              <w:numPr>
                <w:ilvl w:val="0"/>
                <w:numId w:val="102"/>
              </w:numPr>
              <w:spacing w:after="0" w:line="240" w:lineRule="auto"/>
              <w:ind w:left="113" w:hanging="113"/>
              <w:rPr>
                <w:rFonts w:ascii="Arial" w:hAnsi="Arial" w:cs="Arial"/>
                <w:sz w:val="18"/>
                <w:szCs w:val="18"/>
              </w:rPr>
            </w:pPr>
            <w:r w:rsidRPr="00F20C94">
              <w:rPr>
                <w:rFonts w:ascii="Arial" w:hAnsi="Arial" w:cs="Arial"/>
                <w:sz w:val="18"/>
                <w:szCs w:val="18"/>
              </w:rPr>
              <w:t>wyjaśnia</w:t>
            </w:r>
            <w:r w:rsidR="00337F97" w:rsidRPr="00F20C94">
              <w:rPr>
                <w:rFonts w:ascii="Arial" w:hAnsi="Arial" w:cs="Arial"/>
                <w:sz w:val="18"/>
                <w:szCs w:val="18"/>
              </w:rPr>
              <w:t xml:space="preserve"> pojęcie</w:t>
            </w:r>
            <w:r w:rsidR="00061F95" w:rsidRPr="00F20C94">
              <w:rPr>
                <w:rFonts w:ascii="Arial" w:hAnsi="Arial" w:cs="Arial"/>
                <w:sz w:val="18"/>
                <w:szCs w:val="18"/>
              </w:rPr>
              <w:t xml:space="preserve"> wzmacniacz</w:t>
            </w:r>
            <w:r w:rsidR="00337F97" w:rsidRPr="00F20C94">
              <w:rPr>
                <w:rFonts w:ascii="Arial" w:hAnsi="Arial" w:cs="Arial"/>
                <w:sz w:val="18"/>
                <w:szCs w:val="18"/>
              </w:rPr>
              <w:t>a</w:t>
            </w:r>
            <w:r w:rsidR="00061F95" w:rsidRPr="00F20C94">
              <w:rPr>
                <w:rFonts w:ascii="Arial" w:hAnsi="Arial" w:cs="Arial"/>
                <w:sz w:val="18"/>
                <w:szCs w:val="18"/>
              </w:rPr>
              <w:t xml:space="preserve"> różnicow</w:t>
            </w:r>
            <w:r w:rsidR="00337F97" w:rsidRPr="00F20C94">
              <w:rPr>
                <w:rFonts w:ascii="Arial" w:hAnsi="Arial" w:cs="Arial"/>
                <w:sz w:val="18"/>
                <w:szCs w:val="18"/>
              </w:rPr>
              <w:t>ego</w:t>
            </w:r>
          </w:p>
          <w:p w:rsidR="006318D5" w:rsidRPr="00F20C94" w:rsidRDefault="009444E3" w:rsidP="001D0190">
            <w:pPr>
              <w:numPr>
                <w:ilvl w:val="0"/>
                <w:numId w:val="102"/>
              </w:numPr>
              <w:spacing w:after="0" w:line="240" w:lineRule="auto"/>
              <w:ind w:left="113" w:hanging="113"/>
              <w:rPr>
                <w:rFonts w:ascii="Arial" w:hAnsi="Arial" w:cs="Arial"/>
                <w:sz w:val="18"/>
                <w:szCs w:val="18"/>
              </w:rPr>
            </w:pPr>
            <w:r w:rsidRPr="00F20C94">
              <w:rPr>
                <w:rFonts w:ascii="Arial" w:hAnsi="Arial" w:cs="Arial"/>
                <w:sz w:val="18"/>
                <w:szCs w:val="18"/>
              </w:rPr>
              <w:t>wyjaśnia</w:t>
            </w:r>
            <w:r w:rsidR="00061F95" w:rsidRPr="00F20C94">
              <w:rPr>
                <w:rFonts w:ascii="Arial" w:hAnsi="Arial" w:cs="Arial"/>
                <w:sz w:val="18"/>
                <w:szCs w:val="18"/>
              </w:rPr>
              <w:t xml:space="preserve"> działanie </w:t>
            </w:r>
            <w:r w:rsidR="00337F97" w:rsidRPr="00F20C94">
              <w:rPr>
                <w:rFonts w:ascii="Arial" w:hAnsi="Arial" w:cs="Arial"/>
                <w:sz w:val="18"/>
                <w:szCs w:val="18"/>
              </w:rPr>
              <w:t>symetrycznego</w:t>
            </w:r>
            <w:r w:rsidR="00085B9F" w:rsidRPr="00F20C94">
              <w:rPr>
                <w:rFonts w:ascii="Arial" w:hAnsi="Arial" w:cs="Arial"/>
                <w:sz w:val="18"/>
                <w:szCs w:val="18"/>
              </w:rPr>
              <w:t xml:space="preserve"> i niesymetrycznego</w:t>
            </w:r>
            <w:r w:rsidR="00337F97" w:rsidRPr="00F20C94">
              <w:rPr>
                <w:rFonts w:ascii="Arial" w:hAnsi="Arial" w:cs="Arial"/>
                <w:sz w:val="18"/>
                <w:szCs w:val="18"/>
              </w:rPr>
              <w:t xml:space="preserve"> </w:t>
            </w:r>
            <w:r w:rsidR="00061F95" w:rsidRPr="00F20C94">
              <w:rPr>
                <w:rFonts w:ascii="Arial" w:hAnsi="Arial" w:cs="Arial"/>
                <w:sz w:val="18"/>
                <w:szCs w:val="18"/>
              </w:rPr>
              <w:t xml:space="preserve">wzmacniacza różnicowego </w:t>
            </w:r>
          </w:p>
          <w:p w:rsidR="00061F95" w:rsidRPr="00F20C94" w:rsidRDefault="009444E3" w:rsidP="001D0190">
            <w:pPr>
              <w:numPr>
                <w:ilvl w:val="0"/>
                <w:numId w:val="102"/>
              </w:numPr>
              <w:spacing w:after="0" w:line="240" w:lineRule="auto"/>
              <w:ind w:left="113" w:hanging="113"/>
              <w:rPr>
                <w:rFonts w:ascii="Arial" w:hAnsi="Arial" w:cs="Arial"/>
                <w:sz w:val="18"/>
                <w:szCs w:val="18"/>
              </w:rPr>
            </w:pPr>
            <w:r w:rsidRPr="00F20C94">
              <w:rPr>
                <w:rFonts w:ascii="Arial" w:hAnsi="Arial" w:cs="Arial"/>
                <w:sz w:val="18"/>
                <w:szCs w:val="18"/>
              </w:rPr>
              <w:t>wyjaśnia</w:t>
            </w:r>
            <w:r w:rsidR="00853C04" w:rsidRPr="00F20C94">
              <w:rPr>
                <w:rFonts w:ascii="Arial" w:hAnsi="Arial" w:cs="Arial"/>
                <w:sz w:val="18"/>
                <w:szCs w:val="18"/>
              </w:rPr>
              <w:t xml:space="preserve"> budowę i </w:t>
            </w:r>
            <w:r w:rsidR="00337F97" w:rsidRPr="00F20C94">
              <w:rPr>
                <w:rFonts w:ascii="Arial" w:hAnsi="Arial" w:cs="Arial"/>
                <w:sz w:val="18"/>
                <w:szCs w:val="18"/>
              </w:rPr>
              <w:t>własności</w:t>
            </w:r>
            <w:r w:rsidR="00853C04" w:rsidRPr="00F20C94">
              <w:rPr>
                <w:rFonts w:ascii="Arial" w:hAnsi="Arial" w:cs="Arial"/>
                <w:sz w:val="18"/>
                <w:szCs w:val="18"/>
              </w:rPr>
              <w:t xml:space="preserve"> wzmacniacza wielostopniowego w układzie Darlingtona</w:t>
            </w:r>
          </w:p>
          <w:p w:rsidR="00853C04" w:rsidRPr="00F20C94" w:rsidRDefault="009444E3" w:rsidP="001D0190">
            <w:pPr>
              <w:numPr>
                <w:ilvl w:val="0"/>
                <w:numId w:val="102"/>
              </w:numPr>
              <w:spacing w:after="0" w:line="240" w:lineRule="auto"/>
              <w:ind w:left="113" w:hanging="113"/>
              <w:rPr>
                <w:rFonts w:ascii="Arial" w:hAnsi="Arial" w:cs="Arial"/>
                <w:sz w:val="18"/>
                <w:szCs w:val="18"/>
              </w:rPr>
            </w:pPr>
            <w:r w:rsidRPr="00F20C94">
              <w:rPr>
                <w:rFonts w:ascii="Arial" w:hAnsi="Arial" w:cs="Arial"/>
                <w:sz w:val="18"/>
                <w:szCs w:val="18"/>
              </w:rPr>
              <w:t>wyjaśnia</w:t>
            </w:r>
            <w:r w:rsidR="00853C04" w:rsidRPr="00F20C94">
              <w:rPr>
                <w:rFonts w:ascii="Arial" w:hAnsi="Arial" w:cs="Arial"/>
                <w:sz w:val="18"/>
                <w:szCs w:val="18"/>
              </w:rPr>
              <w:t xml:space="preserve"> budowę wzmacniacza mocy</w:t>
            </w:r>
          </w:p>
          <w:p w:rsidR="00853C04" w:rsidRPr="00F20C94" w:rsidRDefault="00337F97" w:rsidP="001D0190">
            <w:pPr>
              <w:numPr>
                <w:ilvl w:val="0"/>
                <w:numId w:val="102"/>
              </w:numPr>
              <w:spacing w:after="0" w:line="240" w:lineRule="auto"/>
              <w:ind w:left="113" w:hanging="113"/>
              <w:rPr>
                <w:rFonts w:ascii="Arial" w:hAnsi="Arial" w:cs="Arial"/>
                <w:sz w:val="18"/>
                <w:szCs w:val="18"/>
              </w:rPr>
            </w:pPr>
            <w:r w:rsidRPr="00F20C94">
              <w:rPr>
                <w:rFonts w:ascii="Arial" w:hAnsi="Arial" w:cs="Arial"/>
                <w:sz w:val="18"/>
                <w:szCs w:val="18"/>
              </w:rPr>
              <w:t>opis</w:t>
            </w:r>
            <w:r w:rsidR="00CB75B0" w:rsidRPr="00F20C94">
              <w:rPr>
                <w:rFonts w:ascii="Arial" w:hAnsi="Arial" w:cs="Arial"/>
                <w:sz w:val="18"/>
                <w:szCs w:val="18"/>
              </w:rPr>
              <w:t>uje</w:t>
            </w:r>
            <w:r w:rsidRPr="00F20C94">
              <w:rPr>
                <w:rFonts w:ascii="Arial" w:hAnsi="Arial" w:cs="Arial"/>
                <w:sz w:val="18"/>
                <w:szCs w:val="18"/>
              </w:rPr>
              <w:t xml:space="preserve"> budowę, parametry i zastosowanie</w:t>
            </w:r>
            <w:r w:rsidR="00CB75B0" w:rsidRPr="00F20C94">
              <w:rPr>
                <w:rFonts w:ascii="Arial" w:hAnsi="Arial" w:cs="Arial"/>
                <w:sz w:val="18"/>
                <w:szCs w:val="18"/>
              </w:rPr>
              <w:t xml:space="preserve"> wzmacniacz</w:t>
            </w:r>
            <w:r w:rsidRPr="00F20C94">
              <w:rPr>
                <w:rFonts w:ascii="Arial" w:hAnsi="Arial" w:cs="Arial"/>
                <w:sz w:val="18"/>
                <w:szCs w:val="18"/>
              </w:rPr>
              <w:t>a</w:t>
            </w:r>
            <w:r w:rsidR="00CB75B0" w:rsidRPr="00F20C94">
              <w:rPr>
                <w:rFonts w:ascii="Arial" w:hAnsi="Arial" w:cs="Arial"/>
                <w:sz w:val="18"/>
                <w:szCs w:val="18"/>
              </w:rPr>
              <w:t xml:space="preserve"> operacyjn</w:t>
            </w:r>
            <w:r w:rsidRPr="00F20C94">
              <w:rPr>
                <w:rFonts w:ascii="Arial" w:hAnsi="Arial" w:cs="Arial"/>
                <w:sz w:val="18"/>
                <w:szCs w:val="18"/>
              </w:rPr>
              <w:t>ego</w:t>
            </w:r>
          </w:p>
          <w:p w:rsidR="00CB75B0" w:rsidRPr="00F20C94" w:rsidRDefault="0024374E" w:rsidP="001D0190">
            <w:pPr>
              <w:numPr>
                <w:ilvl w:val="0"/>
                <w:numId w:val="102"/>
              </w:numPr>
              <w:spacing w:after="0" w:line="240" w:lineRule="auto"/>
              <w:ind w:left="113" w:hanging="113"/>
              <w:rPr>
                <w:rFonts w:ascii="Arial" w:hAnsi="Arial" w:cs="Arial"/>
                <w:sz w:val="18"/>
                <w:szCs w:val="18"/>
              </w:rPr>
            </w:pPr>
            <w:r w:rsidRPr="00F20C94">
              <w:rPr>
                <w:rFonts w:ascii="Arial" w:hAnsi="Arial" w:cs="Arial"/>
                <w:sz w:val="18"/>
                <w:szCs w:val="18"/>
              </w:rPr>
              <w:t>rysuje symbole graficzne różnych rodzajów wzmacniaczy operacyjnych</w:t>
            </w:r>
          </w:p>
          <w:p w:rsidR="0024374E" w:rsidRPr="00F20C94" w:rsidRDefault="0024374E" w:rsidP="003D50BA">
            <w:pPr>
              <w:spacing w:after="0" w:line="240" w:lineRule="auto"/>
              <w:ind w:left="113"/>
              <w:rPr>
                <w:rFonts w:ascii="Arial" w:hAnsi="Arial" w:cs="Arial"/>
                <w:sz w:val="18"/>
                <w:szCs w:val="18"/>
              </w:rPr>
            </w:pPr>
          </w:p>
        </w:tc>
        <w:tc>
          <w:tcPr>
            <w:tcW w:w="2835" w:type="dxa"/>
            <w:tcBorders>
              <w:top w:val="single" w:sz="4" w:space="0" w:color="auto"/>
              <w:left w:val="single" w:sz="4" w:space="0" w:color="auto"/>
              <w:right w:val="single" w:sz="4" w:space="0" w:color="auto"/>
            </w:tcBorders>
          </w:tcPr>
          <w:p w:rsidR="000C41F6" w:rsidRPr="00F20C94" w:rsidRDefault="000C41F6" w:rsidP="001D0190">
            <w:pPr>
              <w:numPr>
                <w:ilvl w:val="0"/>
                <w:numId w:val="4"/>
              </w:numPr>
              <w:spacing w:before="40" w:after="0" w:line="240" w:lineRule="auto"/>
              <w:ind w:left="113" w:hanging="113"/>
              <w:rPr>
                <w:rFonts w:ascii="Arial" w:hAnsi="Arial" w:cs="Arial"/>
                <w:sz w:val="18"/>
                <w:szCs w:val="18"/>
              </w:rPr>
            </w:pPr>
            <w:r w:rsidRPr="00F20C94">
              <w:rPr>
                <w:rFonts w:ascii="Arial" w:hAnsi="Arial" w:cs="Arial"/>
                <w:sz w:val="18"/>
                <w:szCs w:val="18"/>
              </w:rPr>
              <w:t>Budowa i zasada działania prostownika sterowanego jednofazowego jednopołówkowego</w:t>
            </w:r>
          </w:p>
          <w:p w:rsidR="00B7134C" w:rsidRPr="00F20C94" w:rsidRDefault="00B7134C" w:rsidP="001D0190">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Stabilizatory – zadania i podział</w:t>
            </w:r>
          </w:p>
          <w:p w:rsidR="00B7134C" w:rsidRPr="00F20C94" w:rsidRDefault="00B7134C" w:rsidP="001D0190">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Stabilizatory parametryczne</w:t>
            </w:r>
          </w:p>
          <w:p w:rsidR="00B7134C" w:rsidRPr="00F20C94" w:rsidRDefault="00B7134C" w:rsidP="001D0190">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 xml:space="preserve">Stabilizatory kompensacyjne o działaniu ciągłym </w:t>
            </w:r>
          </w:p>
          <w:p w:rsidR="000C41F6" w:rsidRPr="00F20C94" w:rsidRDefault="00B7134C" w:rsidP="001D0190">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Stabilizatory kompensacyjne impulsowe</w:t>
            </w:r>
          </w:p>
          <w:p w:rsidR="00B7134C" w:rsidRPr="00F20C94" w:rsidRDefault="006318D5" w:rsidP="001D0190">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Filtry prostownicze</w:t>
            </w:r>
          </w:p>
          <w:p w:rsidR="007F3487" w:rsidRPr="00F20C94" w:rsidRDefault="007F3487" w:rsidP="001D0190">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Układ wzmacniający – parametry</w:t>
            </w:r>
          </w:p>
          <w:p w:rsidR="007F3487" w:rsidRPr="00F20C94" w:rsidRDefault="007F3487" w:rsidP="001D0190">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Połączenia wzmacniaczy –sprzężenia</w:t>
            </w:r>
          </w:p>
          <w:p w:rsidR="007F3487" w:rsidRPr="00F20C94" w:rsidRDefault="007F3487" w:rsidP="001D0190">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Sprzężenia zwrotne we wzmacniaczach</w:t>
            </w:r>
          </w:p>
          <w:p w:rsidR="007F3487" w:rsidRPr="00F20C94" w:rsidRDefault="00570B11" w:rsidP="001D0190">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Wzmacniacze napięcia zmiennego</w:t>
            </w:r>
          </w:p>
          <w:p w:rsidR="00570B11" w:rsidRPr="00F20C94" w:rsidRDefault="00D16BF2" w:rsidP="001D0190">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Wzmacniacze różnicowe</w:t>
            </w:r>
          </w:p>
          <w:p w:rsidR="00D16BF2" w:rsidRPr="00F20C94" w:rsidRDefault="00853C04" w:rsidP="001D0190">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Wzmacniacze z tranzystorami bipolarnymi</w:t>
            </w:r>
          </w:p>
          <w:p w:rsidR="00853C04" w:rsidRPr="00F20C94" w:rsidRDefault="00853C04" w:rsidP="001D0190">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Wzmacniacze z tranzystorami unipolarnymi</w:t>
            </w:r>
          </w:p>
          <w:p w:rsidR="00CB75B0" w:rsidRPr="00F20C94" w:rsidRDefault="00CB75B0" w:rsidP="001D0190">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Wzmacniacze operacyjne</w:t>
            </w:r>
          </w:p>
        </w:tc>
        <w:tc>
          <w:tcPr>
            <w:tcW w:w="3118" w:type="dxa"/>
            <w:tcBorders>
              <w:top w:val="single" w:sz="4" w:space="0" w:color="auto"/>
              <w:left w:val="single" w:sz="4" w:space="0" w:color="auto"/>
              <w:right w:val="single" w:sz="4" w:space="0" w:color="auto"/>
            </w:tcBorders>
          </w:tcPr>
          <w:p w:rsidR="000C41F6" w:rsidRPr="00F20C94" w:rsidRDefault="000C41F6" w:rsidP="001D0190">
            <w:pPr>
              <w:numPr>
                <w:ilvl w:val="0"/>
                <w:numId w:val="4"/>
              </w:numPr>
              <w:spacing w:before="40" w:after="0" w:line="240" w:lineRule="auto"/>
              <w:ind w:left="113" w:hanging="113"/>
              <w:rPr>
                <w:rFonts w:ascii="Arial" w:hAnsi="Arial" w:cs="Arial"/>
                <w:b/>
                <w:sz w:val="18"/>
                <w:szCs w:val="18"/>
              </w:rPr>
            </w:pPr>
            <w:r w:rsidRPr="00F20C94">
              <w:rPr>
                <w:rFonts w:ascii="Arial" w:hAnsi="Arial" w:cs="Arial"/>
                <w:sz w:val="18"/>
                <w:szCs w:val="18"/>
              </w:rPr>
              <w:t>Obserw</w:t>
            </w:r>
            <w:r w:rsidR="007C1C80" w:rsidRPr="00F20C94">
              <w:rPr>
                <w:rFonts w:ascii="Arial" w:hAnsi="Arial" w:cs="Arial"/>
                <w:sz w:val="18"/>
                <w:szCs w:val="18"/>
              </w:rPr>
              <w:t>owanie</w:t>
            </w:r>
            <w:r w:rsidRPr="00F20C94">
              <w:rPr>
                <w:rFonts w:ascii="Arial" w:hAnsi="Arial" w:cs="Arial"/>
                <w:sz w:val="18"/>
                <w:szCs w:val="18"/>
              </w:rPr>
              <w:t xml:space="preserve"> na oscyloskopie i rysowanie przebiegów sygnałów wyjściowych prostownika przy różnych wartościach napięcia i rodzajach napięcia wejściowego</w:t>
            </w:r>
            <w:r w:rsidRPr="00F20C94">
              <w:rPr>
                <w:rFonts w:ascii="Arial" w:hAnsi="Arial" w:cs="Arial"/>
                <w:b/>
                <w:sz w:val="18"/>
                <w:szCs w:val="18"/>
              </w:rPr>
              <w:t xml:space="preserve"> </w:t>
            </w:r>
          </w:p>
          <w:p w:rsidR="000C41F6" w:rsidRPr="00F20C94" w:rsidRDefault="006318D5"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Obliczanie współczynnika tętnienia filtru prostowniczego o zadanych parametrach</w:t>
            </w:r>
          </w:p>
          <w:p w:rsidR="0055135A" w:rsidRPr="00F20C94" w:rsidRDefault="0055135A"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Obliczanie wzmocnienia wzmacniacza w skali logarytmicznej</w:t>
            </w:r>
          </w:p>
          <w:p w:rsidR="006318D5" w:rsidRPr="00F20C94" w:rsidRDefault="0055135A"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Określanie na podstawie schematu wzmacniacza rodzaju sprzężenia zwrotnego</w:t>
            </w:r>
          </w:p>
          <w:p w:rsidR="0055135A" w:rsidRPr="00F20C94" w:rsidRDefault="007B7930"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 xml:space="preserve">Rozpoznawanie układu pracy tranzystora na podstawie schematów  różnych wzmacniaczy tranzystorowych </w:t>
            </w:r>
          </w:p>
          <w:p w:rsidR="009F0D82" w:rsidRPr="00F20C94" w:rsidRDefault="009F0D82"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Rozpoznawanie rodzaju wzmacniacza na podstawie schematów  różnych wzmacniaczy tranzystorowych</w:t>
            </w:r>
          </w:p>
          <w:p w:rsidR="00A93707" w:rsidRPr="00F20C94" w:rsidRDefault="009F0D82"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A93707" w:rsidRPr="00F20C94">
              <w:rPr>
                <w:rFonts w:ascii="Arial" w:hAnsi="Arial" w:cs="Arial"/>
                <w:sz w:val="18"/>
                <w:szCs w:val="18"/>
              </w:rPr>
              <w:t>Rozpoznawanie rodzaju wzmacniacza operacyjnego na wskazanych schematach</w:t>
            </w:r>
          </w:p>
        </w:tc>
        <w:tc>
          <w:tcPr>
            <w:tcW w:w="1701" w:type="dxa"/>
            <w:vMerge/>
            <w:tcBorders>
              <w:left w:val="single" w:sz="4" w:space="0" w:color="auto"/>
            </w:tcBorders>
          </w:tcPr>
          <w:p w:rsidR="000C41F6" w:rsidRPr="00F20C94" w:rsidRDefault="000C41F6" w:rsidP="00A26F77">
            <w:pPr>
              <w:spacing w:line="240" w:lineRule="auto"/>
              <w:jc w:val="center"/>
              <w:rPr>
                <w:rFonts w:ascii="Arial" w:hAnsi="Arial" w:cs="Arial"/>
                <w:sz w:val="18"/>
                <w:szCs w:val="18"/>
              </w:rPr>
            </w:pPr>
          </w:p>
        </w:tc>
      </w:tr>
    </w:tbl>
    <w:p w:rsidR="00F5416A" w:rsidRPr="00F20C94" w:rsidRDefault="00F5416A" w:rsidP="00A523B7">
      <w:pPr>
        <w:rPr>
          <w:rFonts w:ascii="Arial" w:hAnsi="Arial" w:cs="Arial"/>
          <w:b/>
          <w:sz w:val="18"/>
          <w:szCs w:val="1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250605" w:rsidRPr="00F20C94" w:rsidTr="007A6B9E">
        <w:tc>
          <w:tcPr>
            <w:tcW w:w="2694" w:type="dxa"/>
          </w:tcPr>
          <w:p w:rsidR="00250605" w:rsidRPr="00F20C94" w:rsidRDefault="00250605" w:rsidP="00A26F7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250605" w:rsidRPr="00F20C94" w:rsidRDefault="00250605" w:rsidP="00A26F7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250605" w:rsidRPr="00F20C94" w:rsidRDefault="00250605" w:rsidP="00A26F7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250605" w:rsidRPr="00F20C94" w:rsidRDefault="00250605" w:rsidP="00A26F7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250605" w:rsidRPr="00F20C94" w:rsidRDefault="00250605" w:rsidP="00A26F77">
            <w:pPr>
              <w:spacing w:after="0" w:line="240" w:lineRule="auto"/>
              <w:jc w:val="center"/>
              <w:rPr>
                <w:rFonts w:ascii="Arial" w:hAnsi="Arial" w:cs="Arial"/>
                <w:sz w:val="18"/>
                <w:szCs w:val="18"/>
              </w:rPr>
            </w:pPr>
            <w:r w:rsidRPr="00F20C94">
              <w:rPr>
                <w:rFonts w:ascii="Arial" w:hAnsi="Arial" w:cs="Arial"/>
                <w:sz w:val="18"/>
                <w:szCs w:val="18"/>
              </w:rPr>
              <w:t>Uwagi</w:t>
            </w:r>
          </w:p>
        </w:tc>
      </w:tr>
      <w:tr w:rsidR="00250605" w:rsidRPr="00F20C94" w:rsidTr="007A6B9E">
        <w:tblPrEx>
          <w:tblBorders>
            <w:bottom w:val="single" w:sz="4" w:space="0" w:color="auto"/>
          </w:tblBorders>
        </w:tblPrEx>
        <w:trPr>
          <w:trHeight w:val="285"/>
        </w:trPr>
        <w:tc>
          <w:tcPr>
            <w:tcW w:w="2694" w:type="dxa"/>
            <w:vMerge w:val="restart"/>
          </w:tcPr>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MOT.02.2</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(1) rozróżnia zjawiska związane z elektrycznością;</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(3) charakteryzuje materiały pod względem właściwości elektrycznych i magnetycznych;</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(4) stosuje prawa elektrotechniki do obliczania i szacowania wartości wielkości elektrycznych w obwodach elektrycznych i układach elektronicznych;</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(5) rozróżnia elementy obwodów elektrycznych i układów elektronicznych;</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(6) rozróżnia układy elektryczne i elektroniczne;</w:t>
            </w:r>
          </w:p>
          <w:p w:rsidR="00250605" w:rsidRPr="00F20C94" w:rsidRDefault="00250605" w:rsidP="007C4AD1">
            <w:pPr>
              <w:spacing w:after="0" w:line="240" w:lineRule="auto"/>
            </w:pPr>
          </w:p>
        </w:tc>
        <w:tc>
          <w:tcPr>
            <w:tcW w:w="10914" w:type="dxa"/>
            <w:gridSpan w:val="3"/>
          </w:tcPr>
          <w:p w:rsidR="00250605" w:rsidRPr="00F20C94" w:rsidRDefault="00DE4582" w:rsidP="00D64D80">
            <w:pPr>
              <w:spacing w:before="40" w:after="40" w:line="240" w:lineRule="auto"/>
              <w:jc w:val="center"/>
              <w:rPr>
                <w:rFonts w:ascii="Arial" w:hAnsi="Arial" w:cs="Arial"/>
                <w:b/>
                <w:sz w:val="18"/>
                <w:szCs w:val="18"/>
              </w:rPr>
            </w:pPr>
            <w:r>
              <w:rPr>
                <w:rFonts w:ascii="Arial" w:hAnsi="Arial" w:cs="Arial"/>
                <w:b/>
                <w:sz w:val="18"/>
                <w:szCs w:val="18"/>
              </w:rPr>
              <w:t>4</w:t>
            </w:r>
            <w:r w:rsidR="00250605" w:rsidRPr="00F20C94">
              <w:rPr>
                <w:rFonts w:ascii="Arial" w:hAnsi="Arial" w:cs="Arial"/>
                <w:b/>
                <w:sz w:val="18"/>
                <w:szCs w:val="18"/>
              </w:rPr>
              <w:t>.1</w:t>
            </w:r>
            <w:r w:rsidR="00D64D80" w:rsidRPr="00F20C94">
              <w:rPr>
                <w:rFonts w:ascii="Arial" w:hAnsi="Arial" w:cs="Arial"/>
                <w:b/>
                <w:sz w:val="18"/>
                <w:szCs w:val="18"/>
              </w:rPr>
              <w:t>0</w:t>
            </w:r>
            <w:r w:rsidR="00250605" w:rsidRPr="00F20C94">
              <w:rPr>
                <w:rFonts w:ascii="Arial" w:hAnsi="Arial" w:cs="Arial"/>
                <w:b/>
                <w:sz w:val="18"/>
                <w:szCs w:val="18"/>
              </w:rPr>
              <w:t>. Podstawy elektroniki cyfrowej</w:t>
            </w:r>
          </w:p>
        </w:tc>
        <w:tc>
          <w:tcPr>
            <w:tcW w:w="1701"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250605" w:rsidRPr="00F20C94" w:rsidRDefault="00642882" w:rsidP="00642882">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250605" w:rsidRPr="00F20C94" w:rsidTr="007A6B9E">
        <w:tblPrEx>
          <w:tblBorders>
            <w:bottom w:val="single" w:sz="4" w:space="0" w:color="auto"/>
          </w:tblBorders>
        </w:tblPrEx>
        <w:trPr>
          <w:trHeight w:val="3676"/>
        </w:trPr>
        <w:tc>
          <w:tcPr>
            <w:tcW w:w="2694" w:type="dxa"/>
            <w:vMerge/>
            <w:textDirection w:val="btLr"/>
          </w:tcPr>
          <w:p w:rsidR="00250605" w:rsidRPr="00F20C94" w:rsidRDefault="00250605" w:rsidP="00A26F77">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250605" w:rsidRPr="00F20C94" w:rsidRDefault="00250605" w:rsidP="00282717">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DD7082" w:rsidRPr="00F20C94" w:rsidRDefault="008B198F" w:rsidP="001D0190">
            <w:pPr>
              <w:numPr>
                <w:ilvl w:val="0"/>
                <w:numId w:val="106"/>
              </w:numPr>
              <w:spacing w:after="0" w:line="240" w:lineRule="auto"/>
              <w:ind w:left="113" w:hanging="113"/>
              <w:rPr>
                <w:rFonts w:ascii="Arial" w:hAnsi="Arial" w:cs="Arial"/>
                <w:sz w:val="18"/>
                <w:szCs w:val="18"/>
              </w:rPr>
            </w:pPr>
            <w:r w:rsidRPr="00F20C94">
              <w:rPr>
                <w:rFonts w:ascii="Arial" w:hAnsi="Arial" w:cs="Arial"/>
                <w:sz w:val="18"/>
                <w:szCs w:val="18"/>
              </w:rPr>
              <w:t>w</w:t>
            </w:r>
            <w:r w:rsidR="009444E3" w:rsidRPr="00F20C94">
              <w:rPr>
                <w:rFonts w:ascii="Arial" w:hAnsi="Arial" w:cs="Arial"/>
                <w:sz w:val="18"/>
                <w:szCs w:val="18"/>
              </w:rPr>
              <w:t>yjaśnia</w:t>
            </w:r>
            <w:r w:rsidR="00F57DD4" w:rsidRPr="00F20C94">
              <w:rPr>
                <w:rFonts w:ascii="Arial" w:hAnsi="Arial" w:cs="Arial"/>
                <w:sz w:val="18"/>
                <w:szCs w:val="18"/>
              </w:rPr>
              <w:t xml:space="preserve"> pojęcie funkcji</w:t>
            </w:r>
            <w:r w:rsidR="00DD7082" w:rsidRPr="00F20C94">
              <w:rPr>
                <w:rFonts w:ascii="Arial" w:hAnsi="Arial" w:cs="Arial"/>
                <w:sz w:val="18"/>
                <w:szCs w:val="18"/>
              </w:rPr>
              <w:t xml:space="preserve"> logiczn</w:t>
            </w:r>
            <w:r w:rsidR="00F57DD4" w:rsidRPr="00F20C94">
              <w:rPr>
                <w:rFonts w:ascii="Arial" w:hAnsi="Arial" w:cs="Arial"/>
                <w:sz w:val="18"/>
                <w:szCs w:val="18"/>
              </w:rPr>
              <w:t>ej</w:t>
            </w:r>
            <w:r w:rsidR="00DD7082" w:rsidRPr="00F20C94">
              <w:rPr>
                <w:rFonts w:ascii="Arial" w:hAnsi="Arial" w:cs="Arial"/>
                <w:sz w:val="18"/>
                <w:szCs w:val="18"/>
              </w:rPr>
              <w:t xml:space="preserve"> i jej zapis matematyczny</w:t>
            </w:r>
          </w:p>
          <w:p w:rsidR="00DD7082" w:rsidRPr="00F20C94" w:rsidRDefault="009444E3" w:rsidP="001D0190">
            <w:pPr>
              <w:numPr>
                <w:ilvl w:val="0"/>
                <w:numId w:val="106"/>
              </w:numPr>
              <w:spacing w:after="0" w:line="240" w:lineRule="auto"/>
              <w:ind w:left="113" w:hanging="113"/>
              <w:rPr>
                <w:rFonts w:ascii="Arial" w:hAnsi="Arial" w:cs="Arial"/>
                <w:sz w:val="18"/>
                <w:szCs w:val="18"/>
              </w:rPr>
            </w:pPr>
            <w:r w:rsidRPr="00F20C94">
              <w:rPr>
                <w:rFonts w:ascii="Arial" w:hAnsi="Arial" w:cs="Arial"/>
                <w:sz w:val="18"/>
                <w:szCs w:val="18"/>
              </w:rPr>
              <w:t>wyjaśnia</w:t>
            </w:r>
            <w:r w:rsidR="00DD7082" w:rsidRPr="00F20C94">
              <w:rPr>
                <w:rFonts w:ascii="Arial" w:hAnsi="Arial" w:cs="Arial"/>
                <w:sz w:val="18"/>
                <w:szCs w:val="18"/>
              </w:rPr>
              <w:t xml:space="preserve"> podstawowe funkcje logiczne</w:t>
            </w:r>
          </w:p>
          <w:p w:rsidR="00DD7082" w:rsidRPr="00F20C94" w:rsidRDefault="00DD7082" w:rsidP="001D0190">
            <w:pPr>
              <w:numPr>
                <w:ilvl w:val="0"/>
                <w:numId w:val="106"/>
              </w:numPr>
              <w:spacing w:after="0" w:line="240" w:lineRule="auto"/>
              <w:ind w:left="113" w:hanging="113"/>
              <w:rPr>
                <w:rFonts w:ascii="Arial" w:hAnsi="Arial" w:cs="Arial"/>
                <w:sz w:val="18"/>
                <w:szCs w:val="18"/>
              </w:rPr>
            </w:pPr>
            <w:r w:rsidRPr="00F20C94">
              <w:rPr>
                <w:rFonts w:ascii="Arial" w:hAnsi="Arial" w:cs="Arial"/>
                <w:sz w:val="18"/>
                <w:szCs w:val="18"/>
              </w:rPr>
              <w:t>zapisuje funkcje alternatywy, koniunkcji i negacji</w:t>
            </w:r>
          </w:p>
          <w:p w:rsidR="00DD7082" w:rsidRPr="00F20C94" w:rsidRDefault="00DD7082" w:rsidP="001D0190">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o</w:t>
            </w:r>
            <w:r w:rsidR="00F57DD4" w:rsidRPr="00F20C94">
              <w:rPr>
                <w:rFonts w:ascii="Arial" w:hAnsi="Arial" w:cs="Arial"/>
                <w:sz w:val="18"/>
                <w:szCs w:val="18"/>
              </w:rPr>
              <w:t>blicza</w:t>
            </w:r>
            <w:r w:rsidRPr="00F20C94">
              <w:rPr>
                <w:rFonts w:ascii="Arial" w:hAnsi="Arial" w:cs="Arial"/>
                <w:sz w:val="18"/>
                <w:szCs w:val="18"/>
              </w:rPr>
              <w:t xml:space="preserve"> wartości funkcji</w:t>
            </w:r>
            <w:r w:rsidR="00F57DD4" w:rsidRPr="00F20C94">
              <w:rPr>
                <w:rFonts w:ascii="Arial" w:hAnsi="Arial" w:cs="Arial"/>
                <w:sz w:val="18"/>
                <w:szCs w:val="18"/>
              </w:rPr>
              <w:t xml:space="preserve"> logicznych</w:t>
            </w:r>
            <w:r w:rsidRPr="00F20C94">
              <w:rPr>
                <w:rFonts w:ascii="Arial" w:hAnsi="Arial" w:cs="Arial"/>
                <w:sz w:val="18"/>
                <w:szCs w:val="18"/>
              </w:rPr>
              <w:t xml:space="preserve"> dla różnych stanów argumentów</w:t>
            </w:r>
          </w:p>
          <w:p w:rsidR="003C64AB" w:rsidRPr="00F20C94" w:rsidRDefault="00F57DD4" w:rsidP="001D0190">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opis</w:t>
            </w:r>
            <w:r w:rsidR="003C64AB" w:rsidRPr="00F20C94">
              <w:rPr>
                <w:rFonts w:ascii="Arial" w:hAnsi="Arial" w:cs="Arial"/>
                <w:sz w:val="18"/>
                <w:szCs w:val="18"/>
              </w:rPr>
              <w:t xml:space="preserve">uje wzmacniacz operacyjny pod względem budowy, parametrów i zastosowania </w:t>
            </w:r>
          </w:p>
          <w:p w:rsidR="003C64AB" w:rsidRPr="00F20C94" w:rsidRDefault="009444E3" w:rsidP="001D0190">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wyjaśnia</w:t>
            </w:r>
            <w:r w:rsidR="003C64AB" w:rsidRPr="00F20C94">
              <w:rPr>
                <w:rFonts w:ascii="Arial" w:hAnsi="Arial" w:cs="Arial"/>
                <w:sz w:val="18"/>
                <w:szCs w:val="18"/>
              </w:rPr>
              <w:t xml:space="preserve"> i rysuje symbole graficzne różnych rodzajów wzmacniaczy operacyjnych</w:t>
            </w:r>
          </w:p>
          <w:p w:rsidR="003C64AB" w:rsidRPr="00F20C94" w:rsidRDefault="003C64AB" w:rsidP="001D0190">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analizuje pracę układu wzmacniacza operacyjnego z wyjściem odwracającym</w:t>
            </w:r>
          </w:p>
          <w:p w:rsidR="003C64AB" w:rsidRPr="00F20C94" w:rsidRDefault="003C64AB" w:rsidP="001D0190">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rysuje schemat ideowy wzmacniacza operacyjnego z wyjściem odwracającym</w:t>
            </w:r>
          </w:p>
          <w:p w:rsidR="003C64AB" w:rsidRPr="00F20C94" w:rsidRDefault="003C64AB" w:rsidP="001D0190">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analizuje pracę układu wzmacniacza operacyjnego z wyjściem nieodwracającym</w:t>
            </w:r>
          </w:p>
          <w:p w:rsidR="003C64AB" w:rsidRPr="00F20C94" w:rsidRDefault="003C64AB" w:rsidP="001D0190">
            <w:pPr>
              <w:numPr>
                <w:ilvl w:val="0"/>
                <w:numId w:val="105"/>
              </w:numPr>
              <w:spacing w:after="0" w:line="240" w:lineRule="auto"/>
              <w:ind w:left="113" w:hanging="113"/>
              <w:rPr>
                <w:rFonts w:ascii="Arial" w:hAnsi="Arial" w:cs="Arial"/>
                <w:sz w:val="18"/>
                <w:szCs w:val="18"/>
              </w:rPr>
            </w:pPr>
            <w:r w:rsidRPr="00F20C94">
              <w:rPr>
                <w:rFonts w:ascii="Arial" w:hAnsi="Arial" w:cs="Arial"/>
                <w:sz w:val="18"/>
                <w:szCs w:val="18"/>
              </w:rPr>
              <w:t xml:space="preserve">podaje przykłady zastosowania wzmacniaczy operacyjnych </w:t>
            </w:r>
          </w:p>
          <w:p w:rsidR="00D956F9" w:rsidRPr="00F20C94" w:rsidRDefault="00D956F9" w:rsidP="001D0190">
            <w:pPr>
              <w:numPr>
                <w:ilvl w:val="0"/>
                <w:numId w:val="107"/>
              </w:numPr>
              <w:spacing w:after="0" w:line="240" w:lineRule="auto"/>
              <w:ind w:left="113" w:hanging="113"/>
              <w:rPr>
                <w:rFonts w:ascii="Arial" w:hAnsi="Arial" w:cs="Arial"/>
                <w:sz w:val="18"/>
                <w:szCs w:val="18"/>
              </w:rPr>
            </w:pPr>
            <w:r w:rsidRPr="00F20C94">
              <w:rPr>
                <w:rFonts w:ascii="Arial" w:hAnsi="Arial" w:cs="Arial"/>
                <w:sz w:val="18"/>
                <w:szCs w:val="18"/>
              </w:rPr>
              <w:t>wskazuje elementy logiczne układów cyfrowych</w:t>
            </w:r>
          </w:p>
          <w:p w:rsidR="00D956F9" w:rsidRPr="00F20C94" w:rsidRDefault="00D956F9" w:rsidP="001D0190">
            <w:pPr>
              <w:numPr>
                <w:ilvl w:val="0"/>
                <w:numId w:val="107"/>
              </w:numPr>
              <w:spacing w:after="0" w:line="240" w:lineRule="auto"/>
              <w:ind w:left="113" w:hanging="113"/>
              <w:rPr>
                <w:rFonts w:ascii="Arial" w:hAnsi="Arial" w:cs="Arial"/>
                <w:sz w:val="18"/>
                <w:szCs w:val="18"/>
              </w:rPr>
            </w:pPr>
            <w:r w:rsidRPr="00F20C94">
              <w:rPr>
                <w:rFonts w:ascii="Arial" w:hAnsi="Arial" w:cs="Arial"/>
                <w:sz w:val="18"/>
                <w:szCs w:val="18"/>
              </w:rPr>
              <w:t>rysuje symbole graficzne elementów logicznych</w:t>
            </w:r>
          </w:p>
          <w:p w:rsidR="00250605" w:rsidRPr="00F20C94" w:rsidRDefault="009444E3" w:rsidP="001D0190">
            <w:pPr>
              <w:numPr>
                <w:ilvl w:val="0"/>
                <w:numId w:val="107"/>
              </w:numPr>
              <w:spacing w:after="0" w:line="240" w:lineRule="auto"/>
              <w:ind w:left="113" w:hanging="113"/>
              <w:rPr>
                <w:rFonts w:ascii="Arial" w:hAnsi="Arial" w:cs="Arial"/>
                <w:sz w:val="18"/>
                <w:szCs w:val="18"/>
              </w:rPr>
            </w:pPr>
            <w:r w:rsidRPr="00F20C94">
              <w:rPr>
                <w:rFonts w:ascii="Arial" w:hAnsi="Arial" w:cs="Arial"/>
                <w:sz w:val="18"/>
                <w:szCs w:val="18"/>
              </w:rPr>
              <w:t>wyjaśnia</w:t>
            </w:r>
            <w:r w:rsidR="00D956F9" w:rsidRPr="00F20C94">
              <w:rPr>
                <w:rFonts w:ascii="Arial" w:hAnsi="Arial" w:cs="Arial"/>
                <w:sz w:val="18"/>
                <w:szCs w:val="18"/>
              </w:rPr>
              <w:t xml:space="preserve"> działanie podstawowych układów logicznych</w:t>
            </w:r>
          </w:p>
          <w:p w:rsidR="00626800" w:rsidRPr="00F20C94" w:rsidRDefault="00626800" w:rsidP="001D0190">
            <w:pPr>
              <w:numPr>
                <w:ilvl w:val="0"/>
                <w:numId w:val="109"/>
              </w:numPr>
              <w:spacing w:after="0" w:line="240" w:lineRule="auto"/>
              <w:ind w:left="113" w:hanging="113"/>
              <w:rPr>
                <w:rFonts w:ascii="Arial" w:hAnsi="Arial" w:cs="Arial"/>
                <w:sz w:val="18"/>
                <w:szCs w:val="18"/>
              </w:rPr>
            </w:pPr>
            <w:r w:rsidRPr="00F20C94">
              <w:rPr>
                <w:rFonts w:ascii="Arial" w:hAnsi="Arial" w:cs="Arial"/>
                <w:sz w:val="18"/>
                <w:szCs w:val="18"/>
              </w:rPr>
              <w:t xml:space="preserve">rysuje oraz </w:t>
            </w:r>
            <w:r w:rsidR="009444E3" w:rsidRPr="00F20C94">
              <w:rPr>
                <w:rFonts w:ascii="Arial" w:hAnsi="Arial" w:cs="Arial"/>
                <w:sz w:val="18"/>
                <w:szCs w:val="18"/>
              </w:rPr>
              <w:t>wyjaśnia</w:t>
            </w:r>
            <w:r w:rsidRPr="00F20C94">
              <w:rPr>
                <w:rFonts w:ascii="Arial" w:hAnsi="Arial" w:cs="Arial"/>
                <w:sz w:val="18"/>
                <w:szCs w:val="18"/>
              </w:rPr>
              <w:t xml:space="preserve"> niski i wysoki poziom sygnału</w:t>
            </w:r>
            <w:r w:rsidR="00194C12" w:rsidRPr="00F20C94">
              <w:rPr>
                <w:rFonts w:ascii="Arial" w:hAnsi="Arial" w:cs="Arial"/>
                <w:sz w:val="18"/>
                <w:szCs w:val="18"/>
              </w:rPr>
              <w:t xml:space="preserve"> cyfrowego</w:t>
            </w:r>
            <w:r w:rsidRPr="00F20C94">
              <w:rPr>
                <w:rFonts w:ascii="Arial" w:hAnsi="Arial" w:cs="Arial"/>
                <w:sz w:val="18"/>
                <w:szCs w:val="18"/>
              </w:rPr>
              <w:t xml:space="preserve"> na wykresie napięcia w funkcji czasu </w:t>
            </w:r>
          </w:p>
          <w:p w:rsidR="00626800" w:rsidRPr="00F20C94" w:rsidRDefault="00626800" w:rsidP="001D0190">
            <w:pPr>
              <w:numPr>
                <w:ilvl w:val="0"/>
                <w:numId w:val="109"/>
              </w:numPr>
              <w:spacing w:after="0" w:line="240" w:lineRule="auto"/>
              <w:ind w:left="113" w:hanging="113"/>
              <w:rPr>
                <w:rFonts w:ascii="Arial" w:hAnsi="Arial" w:cs="Arial"/>
                <w:sz w:val="18"/>
                <w:szCs w:val="18"/>
              </w:rPr>
            </w:pPr>
            <w:r w:rsidRPr="00F20C94">
              <w:rPr>
                <w:rFonts w:ascii="Arial" w:hAnsi="Arial" w:cs="Arial"/>
                <w:sz w:val="18"/>
                <w:szCs w:val="18"/>
              </w:rPr>
              <w:t>rysuje schemat blokowy urządzenia sterującego</w:t>
            </w:r>
          </w:p>
          <w:p w:rsidR="00945C9C" w:rsidRPr="00F20C94" w:rsidRDefault="00945C9C" w:rsidP="001D0190">
            <w:pPr>
              <w:numPr>
                <w:ilvl w:val="0"/>
                <w:numId w:val="110"/>
              </w:numPr>
              <w:spacing w:after="0" w:line="240" w:lineRule="auto"/>
              <w:ind w:left="113" w:hanging="113"/>
              <w:rPr>
                <w:rFonts w:ascii="Arial" w:hAnsi="Arial" w:cs="Arial"/>
                <w:sz w:val="18"/>
                <w:szCs w:val="18"/>
              </w:rPr>
            </w:pPr>
            <w:r w:rsidRPr="00F20C94">
              <w:rPr>
                <w:rFonts w:ascii="Arial" w:hAnsi="Arial" w:cs="Arial"/>
                <w:sz w:val="18"/>
                <w:szCs w:val="18"/>
              </w:rPr>
              <w:t>uzasadnia konieczność przetwarzania sygnału analogowego na cyfrowy i odwrotnie</w:t>
            </w:r>
          </w:p>
          <w:p w:rsidR="00945C9C" w:rsidRPr="00F20C94" w:rsidRDefault="00945C9C" w:rsidP="001D0190">
            <w:pPr>
              <w:numPr>
                <w:ilvl w:val="0"/>
                <w:numId w:val="110"/>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schemat blokowy przetwarzania sygnału analogowego w układach cyfrowych </w:t>
            </w:r>
          </w:p>
          <w:p w:rsidR="00945C9C" w:rsidRPr="00F20C94" w:rsidRDefault="009444E3" w:rsidP="001D0190">
            <w:pPr>
              <w:numPr>
                <w:ilvl w:val="0"/>
                <w:numId w:val="110"/>
              </w:numPr>
              <w:spacing w:after="0" w:line="240" w:lineRule="auto"/>
              <w:ind w:left="113" w:hanging="113"/>
              <w:rPr>
                <w:rFonts w:ascii="Arial" w:hAnsi="Arial" w:cs="Arial"/>
                <w:sz w:val="18"/>
                <w:szCs w:val="18"/>
              </w:rPr>
            </w:pPr>
            <w:r w:rsidRPr="00F20C94">
              <w:rPr>
                <w:rFonts w:ascii="Arial" w:hAnsi="Arial" w:cs="Arial"/>
                <w:sz w:val="18"/>
                <w:szCs w:val="18"/>
              </w:rPr>
              <w:t>wyjaśnia</w:t>
            </w:r>
            <w:r w:rsidR="00945C9C" w:rsidRPr="00F20C94">
              <w:rPr>
                <w:rFonts w:ascii="Arial" w:hAnsi="Arial" w:cs="Arial"/>
                <w:sz w:val="18"/>
                <w:szCs w:val="18"/>
              </w:rPr>
              <w:t xml:space="preserve"> oznaczenia przetworników analogowo-cyfrowych (A/C) i cyfrowo-analogowych (C/A)</w:t>
            </w:r>
          </w:p>
          <w:p w:rsidR="00945C9C" w:rsidRPr="00F20C94" w:rsidRDefault="00945C9C" w:rsidP="001D0190">
            <w:pPr>
              <w:numPr>
                <w:ilvl w:val="0"/>
                <w:numId w:val="110"/>
              </w:numPr>
              <w:spacing w:after="0" w:line="240" w:lineRule="auto"/>
              <w:ind w:left="113" w:hanging="113"/>
              <w:rPr>
                <w:rFonts w:ascii="Arial" w:hAnsi="Arial" w:cs="Arial"/>
                <w:sz w:val="18"/>
                <w:szCs w:val="18"/>
              </w:rPr>
            </w:pPr>
            <w:r w:rsidRPr="00F20C94">
              <w:rPr>
                <w:rFonts w:ascii="Arial" w:hAnsi="Arial" w:cs="Arial"/>
                <w:sz w:val="18"/>
                <w:szCs w:val="18"/>
              </w:rPr>
              <w:t>rozpoznaje rodzaje przetworników A/C</w:t>
            </w:r>
          </w:p>
          <w:p w:rsidR="00945C9C" w:rsidRPr="00F20C94" w:rsidRDefault="009444E3" w:rsidP="001D0190">
            <w:pPr>
              <w:numPr>
                <w:ilvl w:val="0"/>
                <w:numId w:val="110"/>
              </w:numPr>
              <w:spacing w:after="0" w:line="240" w:lineRule="auto"/>
              <w:ind w:left="113" w:hanging="113"/>
              <w:rPr>
                <w:rFonts w:ascii="Arial" w:hAnsi="Arial" w:cs="Arial"/>
                <w:sz w:val="18"/>
                <w:szCs w:val="18"/>
              </w:rPr>
            </w:pPr>
            <w:r w:rsidRPr="00F20C94">
              <w:rPr>
                <w:rFonts w:ascii="Arial" w:hAnsi="Arial" w:cs="Arial"/>
                <w:sz w:val="18"/>
                <w:szCs w:val="18"/>
              </w:rPr>
              <w:t>wyjaśnia</w:t>
            </w:r>
            <w:r w:rsidR="00945C9C" w:rsidRPr="00F20C94">
              <w:rPr>
                <w:rFonts w:ascii="Arial" w:hAnsi="Arial" w:cs="Arial"/>
                <w:sz w:val="18"/>
                <w:szCs w:val="18"/>
              </w:rPr>
              <w:t xml:space="preserve"> działanie przetwornika C/A</w:t>
            </w:r>
          </w:p>
          <w:p w:rsidR="00945C9C" w:rsidRPr="00F20C94" w:rsidRDefault="00945C9C" w:rsidP="001D0190">
            <w:pPr>
              <w:numPr>
                <w:ilvl w:val="0"/>
                <w:numId w:val="110"/>
              </w:numPr>
              <w:spacing w:after="0" w:line="240" w:lineRule="auto"/>
              <w:ind w:left="113" w:hanging="113"/>
              <w:rPr>
                <w:rFonts w:ascii="Arial" w:hAnsi="Arial" w:cs="Arial"/>
                <w:sz w:val="18"/>
                <w:szCs w:val="18"/>
              </w:rPr>
            </w:pPr>
            <w:r w:rsidRPr="00F20C94">
              <w:rPr>
                <w:rFonts w:ascii="Arial" w:hAnsi="Arial" w:cs="Arial"/>
                <w:sz w:val="18"/>
                <w:szCs w:val="18"/>
              </w:rPr>
              <w:t>rozpoznaje rodzaje przetworników C/A</w:t>
            </w:r>
          </w:p>
          <w:p w:rsidR="00B15389" w:rsidRPr="00F20C94" w:rsidRDefault="009444E3" w:rsidP="001D0190">
            <w:pPr>
              <w:numPr>
                <w:ilvl w:val="0"/>
                <w:numId w:val="112"/>
              </w:numPr>
              <w:spacing w:after="0" w:line="240" w:lineRule="auto"/>
              <w:ind w:left="113" w:hanging="113"/>
              <w:rPr>
                <w:rFonts w:ascii="Arial" w:hAnsi="Arial" w:cs="Arial"/>
                <w:sz w:val="18"/>
                <w:szCs w:val="18"/>
              </w:rPr>
            </w:pPr>
            <w:r w:rsidRPr="00F20C94">
              <w:rPr>
                <w:rFonts w:ascii="Arial" w:hAnsi="Arial" w:cs="Arial"/>
                <w:sz w:val="18"/>
                <w:szCs w:val="18"/>
              </w:rPr>
              <w:t>wyjaśnia</w:t>
            </w:r>
            <w:r w:rsidR="00B15389" w:rsidRPr="00F20C94">
              <w:rPr>
                <w:rFonts w:ascii="Arial" w:hAnsi="Arial" w:cs="Arial"/>
                <w:sz w:val="18"/>
                <w:szCs w:val="18"/>
              </w:rPr>
              <w:t xml:space="preserve"> pojęcie pamięci półprzewodnikowej</w:t>
            </w:r>
          </w:p>
          <w:p w:rsidR="00B15389" w:rsidRPr="00F20C94" w:rsidRDefault="00B15389" w:rsidP="001D0190">
            <w:pPr>
              <w:numPr>
                <w:ilvl w:val="0"/>
                <w:numId w:val="112"/>
              </w:numPr>
              <w:spacing w:after="0" w:line="240" w:lineRule="auto"/>
              <w:ind w:left="113" w:hanging="113"/>
              <w:rPr>
                <w:rFonts w:ascii="Arial" w:hAnsi="Arial" w:cs="Arial"/>
                <w:sz w:val="18"/>
                <w:szCs w:val="18"/>
              </w:rPr>
            </w:pPr>
            <w:r w:rsidRPr="00F20C94">
              <w:rPr>
                <w:rFonts w:ascii="Arial" w:hAnsi="Arial" w:cs="Arial"/>
                <w:sz w:val="18"/>
                <w:szCs w:val="18"/>
              </w:rPr>
              <w:t xml:space="preserve">dokonuje podziału pamięci i </w:t>
            </w:r>
            <w:r w:rsidR="00F57DD4" w:rsidRPr="00F20C94">
              <w:rPr>
                <w:rFonts w:ascii="Arial" w:hAnsi="Arial" w:cs="Arial"/>
                <w:sz w:val="18"/>
                <w:szCs w:val="18"/>
              </w:rPr>
              <w:t>opis</w:t>
            </w:r>
            <w:r w:rsidRPr="00F20C94">
              <w:rPr>
                <w:rFonts w:ascii="Arial" w:hAnsi="Arial" w:cs="Arial"/>
                <w:sz w:val="18"/>
                <w:szCs w:val="18"/>
              </w:rPr>
              <w:t>uje ich cechy ze względu na rodzaj materiału użytego do konstrukcji</w:t>
            </w:r>
          </w:p>
          <w:p w:rsidR="00B15389" w:rsidRPr="00F20C94" w:rsidRDefault="00F57DD4" w:rsidP="001D0190">
            <w:pPr>
              <w:numPr>
                <w:ilvl w:val="0"/>
                <w:numId w:val="112"/>
              </w:numPr>
              <w:spacing w:after="0" w:line="240" w:lineRule="auto"/>
              <w:ind w:left="113" w:hanging="113"/>
              <w:rPr>
                <w:rFonts w:ascii="Arial" w:hAnsi="Arial" w:cs="Arial"/>
                <w:sz w:val="18"/>
                <w:szCs w:val="18"/>
              </w:rPr>
            </w:pPr>
            <w:r w:rsidRPr="00F20C94">
              <w:rPr>
                <w:rFonts w:ascii="Arial" w:hAnsi="Arial" w:cs="Arial"/>
                <w:sz w:val="18"/>
                <w:szCs w:val="18"/>
              </w:rPr>
              <w:t>dokonuje podziału</w:t>
            </w:r>
            <w:r w:rsidR="00B15389" w:rsidRPr="00F20C94">
              <w:rPr>
                <w:rFonts w:ascii="Arial" w:hAnsi="Arial" w:cs="Arial"/>
                <w:sz w:val="18"/>
                <w:szCs w:val="18"/>
              </w:rPr>
              <w:t xml:space="preserve"> pamięci ze względu na możliwość zapisu i odczytu </w:t>
            </w:r>
          </w:p>
          <w:p w:rsidR="00B15389" w:rsidRPr="00F20C94" w:rsidRDefault="009444E3" w:rsidP="001D0190">
            <w:pPr>
              <w:numPr>
                <w:ilvl w:val="0"/>
                <w:numId w:val="112"/>
              </w:numPr>
              <w:spacing w:after="0" w:line="240" w:lineRule="auto"/>
              <w:ind w:left="113" w:hanging="113"/>
              <w:rPr>
                <w:rFonts w:ascii="Arial" w:hAnsi="Arial" w:cs="Arial"/>
                <w:sz w:val="18"/>
                <w:szCs w:val="18"/>
              </w:rPr>
            </w:pPr>
            <w:r w:rsidRPr="00F20C94">
              <w:rPr>
                <w:rFonts w:ascii="Arial" w:hAnsi="Arial" w:cs="Arial"/>
                <w:sz w:val="18"/>
                <w:szCs w:val="18"/>
              </w:rPr>
              <w:t>wyjaśnia</w:t>
            </w:r>
            <w:r w:rsidR="00F57DD4" w:rsidRPr="00F20C94">
              <w:rPr>
                <w:rFonts w:ascii="Arial" w:hAnsi="Arial" w:cs="Arial"/>
                <w:sz w:val="18"/>
                <w:szCs w:val="18"/>
              </w:rPr>
              <w:t xml:space="preserve"> własności</w:t>
            </w:r>
            <w:r w:rsidR="00B15389" w:rsidRPr="00F20C94">
              <w:rPr>
                <w:rFonts w:ascii="Arial" w:hAnsi="Arial" w:cs="Arial"/>
                <w:sz w:val="18"/>
                <w:szCs w:val="18"/>
              </w:rPr>
              <w:t xml:space="preserve"> pamię</w:t>
            </w:r>
            <w:r w:rsidR="00F57DD4" w:rsidRPr="00F20C94">
              <w:rPr>
                <w:rFonts w:ascii="Arial" w:hAnsi="Arial" w:cs="Arial"/>
                <w:sz w:val="18"/>
                <w:szCs w:val="18"/>
              </w:rPr>
              <w:t>ci</w:t>
            </w:r>
            <w:r w:rsidR="00B15389" w:rsidRPr="00F20C94">
              <w:rPr>
                <w:rFonts w:ascii="Arial" w:hAnsi="Arial" w:cs="Arial"/>
                <w:sz w:val="18"/>
                <w:szCs w:val="18"/>
              </w:rPr>
              <w:t xml:space="preserve"> RAM</w:t>
            </w:r>
          </w:p>
          <w:p w:rsidR="00626800" w:rsidRPr="00F20C94" w:rsidRDefault="009444E3" w:rsidP="001D0190">
            <w:pPr>
              <w:numPr>
                <w:ilvl w:val="0"/>
                <w:numId w:val="112"/>
              </w:numPr>
              <w:spacing w:after="0" w:line="240" w:lineRule="auto"/>
              <w:ind w:left="113" w:hanging="113"/>
              <w:rPr>
                <w:rFonts w:ascii="Arial" w:hAnsi="Arial" w:cs="Arial"/>
                <w:sz w:val="18"/>
                <w:szCs w:val="18"/>
              </w:rPr>
            </w:pPr>
            <w:r w:rsidRPr="00F20C94">
              <w:rPr>
                <w:rFonts w:ascii="Arial" w:hAnsi="Arial" w:cs="Arial"/>
                <w:sz w:val="18"/>
                <w:szCs w:val="18"/>
              </w:rPr>
              <w:t>wyjaśnia</w:t>
            </w:r>
            <w:r w:rsidR="00F57DD4" w:rsidRPr="00F20C94">
              <w:rPr>
                <w:rFonts w:ascii="Arial" w:hAnsi="Arial" w:cs="Arial"/>
                <w:sz w:val="18"/>
                <w:szCs w:val="18"/>
              </w:rPr>
              <w:t xml:space="preserve"> własności</w:t>
            </w:r>
            <w:r w:rsidR="00B15389" w:rsidRPr="00F20C94">
              <w:rPr>
                <w:rFonts w:ascii="Arial" w:hAnsi="Arial" w:cs="Arial"/>
                <w:sz w:val="18"/>
                <w:szCs w:val="18"/>
              </w:rPr>
              <w:t xml:space="preserve"> pamię</w:t>
            </w:r>
            <w:r w:rsidR="00F57DD4" w:rsidRPr="00F20C94">
              <w:rPr>
                <w:rFonts w:ascii="Arial" w:hAnsi="Arial" w:cs="Arial"/>
                <w:sz w:val="18"/>
                <w:szCs w:val="18"/>
              </w:rPr>
              <w:t>ci</w:t>
            </w:r>
            <w:r w:rsidR="00B15389" w:rsidRPr="00F20C94">
              <w:rPr>
                <w:rFonts w:ascii="Arial" w:hAnsi="Arial" w:cs="Arial"/>
                <w:sz w:val="18"/>
                <w:szCs w:val="18"/>
              </w:rPr>
              <w:t xml:space="preserve"> ROM</w:t>
            </w:r>
          </w:p>
          <w:p w:rsidR="00DA2E7B" w:rsidRPr="00F20C94" w:rsidRDefault="009444E3" w:rsidP="001D0190">
            <w:pPr>
              <w:numPr>
                <w:ilvl w:val="0"/>
                <w:numId w:val="114"/>
              </w:numPr>
              <w:spacing w:after="0" w:line="240" w:lineRule="auto"/>
              <w:ind w:left="113" w:hanging="113"/>
              <w:rPr>
                <w:rFonts w:ascii="Arial" w:hAnsi="Arial" w:cs="Arial"/>
                <w:sz w:val="18"/>
                <w:szCs w:val="18"/>
              </w:rPr>
            </w:pPr>
            <w:r w:rsidRPr="00F20C94">
              <w:rPr>
                <w:rFonts w:ascii="Arial" w:hAnsi="Arial" w:cs="Arial"/>
                <w:sz w:val="18"/>
                <w:szCs w:val="18"/>
              </w:rPr>
              <w:t>wyjaśnia</w:t>
            </w:r>
            <w:r w:rsidR="00DA2E7B" w:rsidRPr="00F20C94">
              <w:rPr>
                <w:rFonts w:ascii="Arial" w:hAnsi="Arial" w:cs="Arial"/>
                <w:sz w:val="18"/>
                <w:szCs w:val="18"/>
              </w:rPr>
              <w:t xml:space="preserve"> pojęcie mikroprocesora</w:t>
            </w:r>
          </w:p>
          <w:p w:rsidR="00DA2E7B" w:rsidRPr="00F20C94" w:rsidRDefault="009444E3" w:rsidP="001D0190">
            <w:pPr>
              <w:numPr>
                <w:ilvl w:val="0"/>
                <w:numId w:val="114"/>
              </w:numPr>
              <w:spacing w:after="0" w:line="240" w:lineRule="auto"/>
              <w:ind w:left="113" w:hanging="113"/>
              <w:rPr>
                <w:rFonts w:ascii="Arial" w:hAnsi="Arial" w:cs="Arial"/>
                <w:sz w:val="18"/>
                <w:szCs w:val="18"/>
              </w:rPr>
            </w:pPr>
            <w:r w:rsidRPr="00F20C94">
              <w:rPr>
                <w:rFonts w:ascii="Arial" w:hAnsi="Arial" w:cs="Arial"/>
                <w:sz w:val="18"/>
                <w:szCs w:val="18"/>
              </w:rPr>
              <w:t>wyjaśnia</w:t>
            </w:r>
            <w:r w:rsidR="00DA2E7B" w:rsidRPr="00F20C94">
              <w:rPr>
                <w:rFonts w:ascii="Arial" w:hAnsi="Arial" w:cs="Arial"/>
                <w:sz w:val="18"/>
                <w:szCs w:val="18"/>
              </w:rPr>
              <w:t xml:space="preserve"> ogólną budowę mikroprocesora</w:t>
            </w:r>
          </w:p>
          <w:p w:rsidR="00DA2E7B" w:rsidRPr="00F20C94" w:rsidRDefault="00DA2E7B" w:rsidP="001D0190">
            <w:pPr>
              <w:numPr>
                <w:ilvl w:val="0"/>
                <w:numId w:val="114"/>
              </w:numPr>
              <w:spacing w:after="0" w:line="240" w:lineRule="auto"/>
              <w:ind w:left="113" w:hanging="113"/>
              <w:rPr>
                <w:rFonts w:ascii="Arial" w:hAnsi="Arial" w:cs="Arial"/>
                <w:sz w:val="18"/>
                <w:szCs w:val="18"/>
              </w:rPr>
            </w:pPr>
            <w:r w:rsidRPr="00F20C94">
              <w:rPr>
                <w:rFonts w:ascii="Arial" w:hAnsi="Arial" w:cs="Arial"/>
                <w:sz w:val="18"/>
                <w:szCs w:val="18"/>
              </w:rPr>
              <w:t>podaje zastosowanie mikroprocesorów</w:t>
            </w:r>
          </w:p>
          <w:p w:rsidR="00DA2E7B" w:rsidRPr="00F20C94" w:rsidRDefault="009444E3" w:rsidP="001D0190">
            <w:pPr>
              <w:numPr>
                <w:ilvl w:val="0"/>
                <w:numId w:val="114"/>
              </w:numPr>
              <w:spacing w:after="40" w:line="240" w:lineRule="auto"/>
              <w:ind w:left="113" w:hanging="113"/>
              <w:rPr>
                <w:rFonts w:ascii="Arial" w:hAnsi="Arial" w:cs="Arial"/>
                <w:sz w:val="18"/>
                <w:szCs w:val="18"/>
              </w:rPr>
            </w:pPr>
            <w:r w:rsidRPr="00F20C94">
              <w:rPr>
                <w:rFonts w:ascii="Arial" w:hAnsi="Arial" w:cs="Arial"/>
                <w:sz w:val="18"/>
                <w:szCs w:val="18"/>
              </w:rPr>
              <w:t>wyjaśnia</w:t>
            </w:r>
            <w:r w:rsidR="00DA2E7B" w:rsidRPr="00F20C94">
              <w:rPr>
                <w:rFonts w:ascii="Arial" w:hAnsi="Arial" w:cs="Arial"/>
                <w:sz w:val="18"/>
                <w:szCs w:val="18"/>
              </w:rPr>
              <w:t xml:space="preserve"> ogólną zasadę działania mikroprocesora</w:t>
            </w:r>
          </w:p>
        </w:tc>
        <w:tc>
          <w:tcPr>
            <w:tcW w:w="2835" w:type="dxa"/>
            <w:tcBorders>
              <w:top w:val="single" w:sz="4" w:space="0" w:color="auto"/>
              <w:left w:val="single" w:sz="4" w:space="0" w:color="auto"/>
              <w:right w:val="single" w:sz="4" w:space="0" w:color="auto"/>
            </w:tcBorders>
          </w:tcPr>
          <w:p w:rsidR="00250605" w:rsidRPr="00F20C94" w:rsidRDefault="003C64AB" w:rsidP="001D0190">
            <w:pPr>
              <w:numPr>
                <w:ilvl w:val="0"/>
                <w:numId w:val="4"/>
              </w:numPr>
              <w:spacing w:before="40" w:after="0" w:line="240" w:lineRule="auto"/>
              <w:ind w:left="113" w:hanging="113"/>
              <w:rPr>
                <w:rFonts w:ascii="Arial" w:hAnsi="Arial" w:cs="Arial"/>
                <w:sz w:val="18"/>
                <w:szCs w:val="18"/>
              </w:rPr>
            </w:pPr>
            <w:r w:rsidRPr="00F20C94">
              <w:rPr>
                <w:rFonts w:ascii="Arial" w:hAnsi="Arial" w:cs="Arial"/>
                <w:sz w:val="18"/>
                <w:szCs w:val="18"/>
              </w:rPr>
              <w:t>Podstawowe funkcje logiczne</w:t>
            </w:r>
          </w:p>
          <w:p w:rsidR="00250605" w:rsidRPr="00F20C94" w:rsidRDefault="003C64AB"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Wzmacniacze operacyjne i przykłady ich zastosowania</w:t>
            </w:r>
          </w:p>
          <w:p w:rsidR="00250605" w:rsidRPr="00F20C94" w:rsidRDefault="00D956F9"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Elementy logiczne układów cyfrowych</w:t>
            </w:r>
          </w:p>
          <w:p w:rsidR="00D956F9" w:rsidRPr="00F20C94" w:rsidRDefault="00126B57"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Cyfrowe układy scalone</w:t>
            </w:r>
          </w:p>
          <w:p w:rsidR="00126B57" w:rsidRPr="00F20C94" w:rsidRDefault="00945C9C"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Przetworniki analogowo-cyfrowe (A/C) i cyfrowo-analogowe (C/A)</w:t>
            </w:r>
          </w:p>
          <w:p w:rsidR="00945C9C" w:rsidRPr="00F20C94" w:rsidRDefault="00483AD0"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Pamięci półprzewodnikowe</w:t>
            </w:r>
          </w:p>
          <w:p w:rsidR="00483AD0" w:rsidRPr="00F20C94" w:rsidRDefault="00483AD0"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Pamięci RAM i ROM</w:t>
            </w:r>
          </w:p>
          <w:p w:rsidR="00483AD0" w:rsidRPr="00F20C94" w:rsidRDefault="00DA2E7B"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Mikroprocesory</w:t>
            </w:r>
          </w:p>
          <w:p w:rsidR="0096302B" w:rsidRPr="00F20C94" w:rsidRDefault="0096302B" w:rsidP="00E22003">
            <w:pPr>
              <w:spacing w:after="0" w:line="240" w:lineRule="auto"/>
              <w:ind w:left="113"/>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DD7082" w:rsidRPr="00F20C94" w:rsidRDefault="00DD7082" w:rsidP="001D0190">
            <w:pPr>
              <w:pStyle w:val="Akapitzlist"/>
              <w:numPr>
                <w:ilvl w:val="0"/>
                <w:numId w:val="23"/>
              </w:numPr>
              <w:spacing w:before="40" w:after="0" w:line="240" w:lineRule="auto"/>
              <w:ind w:left="113" w:hanging="113"/>
              <w:rPr>
                <w:rFonts w:ascii="Arial" w:hAnsi="Arial" w:cs="Arial"/>
                <w:b/>
                <w:sz w:val="18"/>
                <w:szCs w:val="18"/>
              </w:rPr>
            </w:pPr>
            <w:r w:rsidRPr="00F20C94">
              <w:rPr>
                <w:rFonts w:ascii="Arial" w:hAnsi="Arial" w:cs="Arial"/>
                <w:sz w:val="18"/>
                <w:szCs w:val="18"/>
                <w:lang w:val="pl-PL"/>
              </w:rPr>
              <w:t>Wskazanie</w:t>
            </w:r>
            <w:r w:rsidRPr="00F20C94">
              <w:rPr>
                <w:rFonts w:ascii="Arial" w:hAnsi="Arial" w:cs="Arial"/>
                <w:sz w:val="18"/>
                <w:szCs w:val="18"/>
              </w:rPr>
              <w:t xml:space="preserve"> przykład</w:t>
            </w:r>
            <w:r w:rsidRPr="00F20C94">
              <w:rPr>
                <w:rFonts w:ascii="Arial" w:hAnsi="Arial" w:cs="Arial"/>
                <w:sz w:val="18"/>
                <w:szCs w:val="18"/>
                <w:lang w:val="pl-PL"/>
              </w:rPr>
              <w:t>ów</w:t>
            </w:r>
            <w:r w:rsidRPr="00F20C94">
              <w:rPr>
                <w:rFonts w:ascii="Arial" w:hAnsi="Arial" w:cs="Arial"/>
                <w:sz w:val="18"/>
                <w:szCs w:val="18"/>
              </w:rPr>
              <w:t xml:space="preserve"> funkcji logiczn</w:t>
            </w:r>
            <w:r w:rsidRPr="00F20C94">
              <w:rPr>
                <w:rFonts w:ascii="Arial" w:hAnsi="Arial" w:cs="Arial"/>
                <w:sz w:val="18"/>
                <w:szCs w:val="18"/>
                <w:lang w:val="pl-PL"/>
              </w:rPr>
              <w:t>ych</w:t>
            </w:r>
            <w:r w:rsidRPr="00F20C94">
              <w:rPr>
                <w:rFonts w:ascii="Arial" w:hAnsi="Arial" w:cs="Arial"/>
                <w:sz w:val="18"/>
                <w:szCs w:val="18"/>
              </w:rPr>
              <w:t xml:space="preserve"> wykorzystywan</w:t>
            </w:r>
            <w:r w:rsidRPr="00F20C94">
              <w:rPr>
                <w:rFonts w:ascii="Arial" w:hAnsi="Arial" w:cs="Arial"/>
                <w:sz w:val="18"/>
                <w:szCs w:val="18"/>
                <w:lang w:val="pl-PL"/>
              </w:rPr>
              <w:t>ych</w:t>
            </w:r>
            <w:r w:rsidRPr="00F20C94">
              <w:rPr>
                <w:rFonts w:ascii="Arial" w:hAnsi="Arial" w:cs="Arial"/>
                <w:sz w:val="18"/>
                <w:szCs w:val="18"/>
              </w:rPr>
              <w:t xml:space="preserve"> w praktyce</w:t>
            </w:r>
          </w:p>
          <w:p w:rsidR="00D65857" w:rsidRPr="00F20C94" w:rsidRDefault="00D65857" w:rsidP="001D0190">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Rozpoznawanie</w:t>
            </w:r>
            <w:r w:rsidRPr="00F20C94">
              <w:rPr>
                <w:rFonts w:ascii="Arial" w:hAnsi="Arial" w:cs="Arial"/>
                <w:sz w:val="18"/>
                <w:szCs w:val="18"/>
              </w:rPr>
              <w:t xml:space="preserve"> </w:t>
            </w:r>
            <w:r w:rsidRPr="00F20C94">
              <w:rPr>
                <w:rFonts w:ascii="Arial" w:hAnsi="Arial" w:cs="Arial"/>
                <w:sz w:val="18"/>
                <w:szCs w:val="18"/>
                <w:lang w:val="pl-PL"/>
              </w:rPr>
              <w:t>funkcji realizowanych przez</w:t>
            </w:r>
            <w:r w:rsidRPr="00F20C94">
              <w:rPr>
                <w:rFonts w:ascii="Arial" w:hAnsi="Arial" w:cs="Arial"/>
                <w:sz w:val="18"/>
                <w:szCs w:val="18"/>
              </w:rPr>
              <w:t xml:space="preserve"> wzmacniacz operacyjn</w:t>
            </w:r>
            <w:r w:rsidRPr="00F20C94">
              <w:rPr>
                <w:rFonts w:ascii="Arial" w:hAnsi="Arial" w:cs="Arial"/>
                <w:sz w:val="18"/>
                <w:szCs w:val="18"/>
                <w:lang w:val="pl-PL"/>
              </w:rPr>
              <w:t>y</w:t>
            </w:r>
            <w:r w:rsidRPr="00F20C94">
              <w:rPr>
                <w:rFonts w:ascii="Arial" w:hAnsi="Arial" w:cs="Arial"/>
                <w:sz w:val="18"/>
                <w:szCs w:val="18"/>
              </w:rPr>
              <w:t xml:space="preserve"> na </w:t>
            </w:r>
            <w:r w:rsidRPr="00F20C94">
              <w:rPr>
                <w:rFonts w:ascii="Arial" w:hAnsi="Arial" w:cs="Arial"/>
                <w:sz w:val="18"/>
                <w:szCs w:val="18"/>
                <w:lang w:val="pl-PL"/>
              </w:rPr>
              <w:t>wskazanych</w:t>
            </w:r>
            <w:r w:rsidRPr="00F20C94">
              <w:rPr>
                <w:rFonts w:ascii="Arial" w:hAnsi="Arial" w:cs="Arial"/>
                <w:sz w:val="18"/>
                <w:szCs w:val="18"/>
              </w:rPr>
              <w:t xml:space="preserve"> sch</w:t>
            </w:r>
            <w:r w:rsidRPr="00F20C94">
              <w:rPr>
                <w:rFonts w:ascii="Arial" w:hAnsi="Arial" w:cs="Arial"/>
                <w:sz w:val="18"/>
                <w:szCs w:val="18"/>
                <w:lang w:val="pl-PL"/>
              </w:rPr>
              <w:t>e</w:t>
            </w:r>
            <w:r w:rsidRPr="00F20C94">
              <w:rPr>
                <w:rFonts w:ascii="Arial" w:hAnsi="Arial" w:cs="Arial"/>
                <w:sz w:val="18"/>
                <w:szCs w:val="18"/>
              </w:rPr>
              <w:t>mat</w:t>
            </w:r>
            <w:r w:rsidRPr="00F20C94">
              <w:rPr>
                <w:rFonts w:ascii="Arial" w:hAnsi="Arial" w:cs="Arial"/>
                <w:sz w:val="18"/>
                <w:szCs w:val="18"/>
                <w:lang w:val="pl-PL"/>
              </w:rPr>
              <w:t>ach</w:t>
            </w:r>
          </w:p>
          <w:p w:rsidR="00250605" w:rsidRPr="00F20C94" w:rsidRDefault="00D65857" w:rsidP="001D0190">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lang w:val="pl-PL"/>
              </w:rPr>
              <w:t>I</w:t>
            </w:r>
            <w:r w:rsidRPr="00F20C94">
              <w:rPr>
                <w:rFonts w:ascii="Arial" w:hAnsi="Arial" w:cs="Arial"/>
                <w:sz w:val="18"/>
                <w:szCs w:val="18"/>
              </w:rPr>
              <w:t>dentyfik</w:t>
            </w:r>
            <w:r w:rsidRPr="00F20C94">
              <w:rPr>
                <w:rFonts w:ascii="Arial" w:hAnsi="Arial" w:cs="Arial"/>
                <w:sz w:val="18"/>
                <w:szCs w:val="18"/>
                <w:lang w:val="pl-PL"/>
              </w:rPr>
              <w:t>owanie</w:t>
            </w:r>
            <w:r w:rsidRPr="00F20C94">
              <w:rPr>
                <w:rFonts w:ascii="Arial" w:hAnsi="Arial" w:cs="Arial"/>
                <w:sz w:val="18"/>
                <w:szCs w:val="18"/>
              </w:rPr>
              <w:t xml:space="preserve"> wyprowadze</w:t>
            </w:r>
            <w:r w:rsidRPr="00F20C94">
              <w:rPr>
                <w:rFonts w:ascii="Arial" w:hAnsi="Arial" w:cs="Arial"/>
                <w:sz w:val="18"/>
                <w:szCs w:val="18"/>
                <w:lang w:val="pl-PL"/>
              </w:rPr>
              <w:t>ń</w:t>
            </w:r>
            <w:r w:rsidRPr="00F20C94">
              <w:rPr>
                <w:rFonts w:ascii="Arial" w:hAnsi="Arial" w:cs="Arial"/>
                <w:sz w:val="18"/>
                <w:szCs w:val="18"/>
              </w:rPr>
              <w:t xml:space="preserve"> układ</w:t>
            </w:r>
            <w:r w:rsidRPr="00F20C94">
              <w:rPr>
                <w:rFonts w:ascii="Arial" w:hAnsi="Arial" w:cs="Arial"/>
                <w:sz w:val="18"/>
                <w:szCs w:val="18"/>
                <w:lang w:val="pl-PL"/>
              </w:rPr>
              <w:t>u</w:t>
            </w:r>
            <w:r w:rsidRPr="00F20C94">
              <w:rPr>
                <w:rFonts w:ascii="Arial" w:hAnsi="Arial" w:cs="Arial"/>
                <w:sz w:val="18"/>
                <w:szCs w:val="18"/>
              </w:rPr>
              <w:t xml:space="preserve"> s</w:t>
            </w:r>
            <w:r w:rsidRPr="00F20C94">
              <w:rPr>
                <w:rFonts w:ascii="Arial" w:hAnsi="Arial" w:cs="Arial"/>
                <w:sz w:val="18"/>
                <w:szCs w:val="18"/>
                <w:lang w:val="pl-PL"/>
              </w:rPr>
              <w:t>c</w:t>
            </w:r>
            <w:r w:rsidRPr="00F20C94">
              <w:rPr>
                <w:rFonts w:ascii="Arial" w:hAnsi="Arial" w:cs="Arial"/>
                <w:sz w:val="18"/>
                <w:szCs w:val="18"/>
              </w:rPr>
              <w:t>alon</w:t>
            </w:r>
            <w:r w:rsidRPr="00F20C94">
              <w:rPr>
                <w:rFonts w:ascii="Arial" w:hAnsi="Arial" w:cs="Arial"/>
                <w:sz w:val="18"/>
                <w:szCs w:val="18"/>
                <w:lang w:val="pl-PL"/>
              </w:rPr>
              <w:t>ego</w:t>
            </w:r>
            <w:r w:rsidRPr="00F20C94">
              <w:rPr>
                <w:rFonts w:ascii="Arial" w:hAnsi="Arial" w:cs="Arial"/>
                <w:sz w:val="18"/>
                <w:szCs w:val="18"/>
              </w:rPr>
              <w:t xml:space="preserve"> wzmacniacza operacyjnego</w:t>
            </w:r>
          </w:p>
          <w:p w:rsidR="00E32F13" w:rsidRPr="00F20C94" w:rsidRDefault="007E23A9" w:rsidP="001D0190">
            <w:pPr>
              <w:numPr>
                <w:ilvl w:val="0"/>
                <w:numId w:val="108"/>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E32F13" w:rsidRPr="00F20C94">
              <w:rPr>
                <w:rFonts w:ascii="Arial" w:hAnsi="Arial" w:cs="Arial"/>
                <w:sz w:val="18"/>
                <w:szCs w:val="18"/>
              </w:rPr>
              <w:t xml:space="preserve"> w instalacji elektrycznej pojazdu urządzeń zawierających układy logiczne </w:t>
            </w:r>
          </w:p>
          <w:p w:rsidR="00D65857" w:rsidRPr="00F20C94" w:rsidRDefault="00E32F13" w:rsidP="001D0190">
            <w:pPr>
              <w:pStyle w:val="Akapitzlist"/>
              <w:numPr>
                <w:ilvl w:val="0"/>
                <w:numId w:val="108"/>
              </w:numPr>
              <w:spacing w:after="0" w:line="240" w:lineRule="auto"/>
              <w:ind w:left="113" w:hanging="113"/>
              <w:rPr>
                <w:rFonts w:ascii="Arial" w:hAnsi="Arial" w:cs="Arial"/>
                <w:b/>
                <w:sz w:val="18"/>
                <w:szCs w:val="18"/>
              </w:rPr>
            </w:pPr>
            <w:r w:rsidRPr="00F20C94">
              <w:rPr>
                <w:rFonts w:ascii="Arial" w:hAnsi="Arial" w:cs="Arial"/>
                <w:sz w:val="18"/>
                <w:szCs w:val="18"/>
                <w:lang w:val="pl-PL"/>
              </w:rPr>
              <w:t>A</w:t>
            </w:r>
            <w:r w:rsidRPr="00F20C94">
              <w:rPr>
                <w:rFonts w:ascii="Arial" w:hAnsi="Arial" w:cs="Arial"/>
                <w:sz w:val="18"/>
                <w:szCs w:val="18"/>
              </w:rPr>
              <w:t>naliz</w:t>
            </w:r>
            <w:r w:rsidRPr="00F20C94">
              <w:rPr>
                <w:rFonts w:ascii="Arial" w:hAnsi="Arial" w:cs="Arial"/>
                <w:sz w:val="18"/>
                <w:szCs w:val="18"/>
                <w:lang w:val="pl-PL"/>
              </w:rPr>
              <w:t>owanie działania wskazanego</w:t>
            </w:r>
            <w:r w:rsidRPr="00F20C94">
              <w:rPr>
                <w:rFonts w:ascii="Arial" w:hAnsi="Arial" w:cs="Arial"/>
                <w:sz w:val="18"/>
                <w:szCs w:val="18"/>
              </w:rPr>
              <w:t xml:space="preserve"> urządzenia</w:t>
            </w:r>
            <w:r w:rsidRPr="00F20C94">
              <w:rPr>
                <w:rFonts w:ascii="Arial" w:hAnsi="Arial" w:cs="Arial"/>
                <w:sz w:val="18"/>
                <w:szCs w:val="18"/>
                <w:lang w:val="pl-PL"/>
              </w:rPr>
              <w:t xml:space="preserve"> elektrycznego pojazdu zawierającego</w:t>
            </w:r>
            <w:r w:rsidRPr="00F20C94">
              <w:rPr>
                <w:rFonts w:ascii="Arial" w:hAnsi="Arial" w:cs="Arial"/>
                <w:sz w:val="18"/>
                <w:szCs w:val="18"/>
              </w:rPr>
              <w:t xml:space="preserve"> </w:t>
            </w:r>
            <w:r w:rsidRPr="00F20C94">
              <w:rPr>
                <w:rFonts w:ascii="Arial" w:hAnsi="Arial" w:cs="Arial"/>
                <w:sz w:val="18"/>
                <w:szCs w:val="18"/>
                <w:lang w:val="pl-PL"/>
              </w:rPr>
              <w:t>układy</w:t>
            </w:r>
            <w:r w:rsidRPr="00F20C94">
              <w:rPr>
                <w:rFonts w:ascii="Arial" w:hAnsi="Arial" w:cs="Arial"/>
                <w:sz w:val="18"/>
                <w:szCs w:val="18"/>
              </w:rPr>
              <w:t xml:space="preserve"> logiczn</w:t>
            </w:r>
            <w:r w:rsidRPr="00F20C94">
              <w:rPr>
                <w:rFonts w:ascii="Arial" w:hAnsi="Arial" w:cs="Arial"/>
                <w:sz w:val="18"/>
                <w:szCs w:val="18"/>
                <w:lang w:val="pl-PL"/>
              </w:rPr>
              <w:t>e</w:t>
            </w:r>
          </w:p>
          <w:p w:rsidR="00E32F13" w:rsidRPr="00F20C94" w:rsidRDefault="002D3B60" w:rsidP="001D0190">
            <w:pPr>
              <w:pStyle w:val="Akapitzlist"/>
              <w:numPr>
                <w:ilvl w:val="0"/>
                <w:numId w:val="108"/>
              </w:numPr>
              <w:spacing w:after="0" w:line="240" w:lineRule="auto"/>
              <w:ind w:left="113" w:hanging="113"/>
              <w:rPr>
                <w:rFonts w:ascii="Arial" w:hAnsi="Arial" w:cs="Arial"/>
                <w:b/>
                <w:sz w:val="18"/>
                <w:szCs w:val="18"/>
              </w:rPr>
            </w:pPr>
            <w:r w:rsidRPr="00F20C94">
              <w:rPr>
                <w:rFonts w:ascii="Arial" w:hAnsi="Arial" w:cs="Arial"/>
                <w:sz w:val="18"/>
                <w:szCs w:val="18"/>
                <w:lang w:val="pl-PL"/>
              </w:rPr>
              <w:t>Rozpoznaw</w:t>
            </w:r>
            <w:r w:rsidRPr="00F20C94">
              <w:rPr>
                <w:rFonts w:ascii="Arial" w:hAnsi="Arial" w:cs="Arial"/>
                <w:sz w:val="18"/>
                <w:szCs w:val="18"/>
              </w:rPr>
              <w:t>a</w:t>
            </w:r>
            <w:r w:rsidRPr="00F20C94">
              <w:rPr>
                <w:rFonts w:ascii="Arial" w:hAnsi="Arial" w:cs="Arial"/>
                <w:sz w:val="18"/>
                <w:szCs w:val="18"/>
                <w:lang w:val="pl-PL"/>
              </w:rPr>
              <w:t>nie</w:t>
            </w:r>
            <w:r w:rsidRPr="00F20C94">
              <w:rPr>
                <w:rFonts w:ascii="Arial" w:hAnsi="Arial" w:cs="Arial"/>
                <w:sz w:val="18"/>
                <w:szCs w:val="18"/>
              </w:rPr>
              <w:t xml:space="preserve"> rodzaj</w:t>
            </w:r>
            <w:r w:rsidRPr="00F20C94">
              <w:rPr>
                <w:rFonts w:ascii="Arial" w:hAnsi="Arial" w:cs="Arial"/>
                <w:sz w:val="18"/>
                <w:szCs w:val="18"/>
                <w:lang w:val="pl-PL"/>
              </w:rPr>
              <w:t>u</w:t>
            </w:r>
            <w:r w:rsidRPr="00F20C94">
              <w:rPr>
                <w:rFonts w:ascii="Arial" w:hAnsi="Arial" w:cs="Arial"/>
                <w:sz w:val="18"/>
                <w:szCs w:val="18"/>
              </w:rPr>
              <w:t xml:space="preserve"> układu scalonego oraz jego zastosowani</w:t>
            </w:r>
            <w:r w:rsidRPr="00F20C94">
              <w:rPr>
                <w:rFonts w:ascii="Arial" w:hAnsi="Arial" w:cs="Arial"/>
                <w:sz w:val="18"/>
                <w:szCs w:val="18"/>
                <w:lang w:val="pl-PL"/>
              </w:rPr>
              <w:t>a</w:t>
            </w:r>
            <w:r w:rsidRPr="00F20C94">
              <w:rPr>
                <w:rFonts w:ascii="Arial" w:hAnsi="Arial" w:cs="Arial"/>
                <w:sz w:val="18"/>
                <w:szCs w:val="18"/>
              </w:rPr>
              <w:t xml:space="preserve"> na podstawie przedstawionego elementu lub podanego oznaczenia</w:t>
            </w:r>
          </w:p>
          <w:p w:rsidR="002D3B60" w:rsidRPr="00F20C94" w:rsidRDefault="00194C12" w:rsidP="001D0190">
            <w:pPr>
              <w:pStyle w:val="Akapitzlist"/>
              <w:numPr>
                <w:ilvl w:val="0"/>
                <w:numId w:val="108"/>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Rozpoznawanie</w:t>
            </w:r>
            <w:r w:rsidRPr="00F20C94">
              <w:rPr>
                <w:rFonts w:ascii="Arial" w:hAnsi="Arial" w:cs="Arial"/>
                <w:sz w:val="18"/>
                <w:szCs w:val="18"/>
              </w:rPr>
              <w:t xml:space="preserve"> w instalacji elektrycznej pojazdu element</w:t>
            </w:r>
            <w:r w:rsidRPr="00F20C94">
              <w:rPr>
                <w:rFonts w:ascii="Arial" w:hAnsi="Arial" w:cs="Arial"/>
                <w:sz w:val="18"/>
                <w:szCs w:val="18"/>
                <w:lang w:val="pl-PL"/>
              </w:rPr>
              <w:t>ów</w:t>
            </w:r>
            <w:r w:rsidRPr="00F20C94">
              <w:rPr>
                <w:rFonts w:ascii="Arial" w:hAnsi="Arial" w:cs="Arial"/>
                <w:sz w:val="18"/>
                <w:szCs w:val="18"/>
              </w:rPr>
              <w:t xml:space="preserve"> wytwarzając</w:t>
            </w:r>
            <w:r w:rsidRPr="00F20C94">
              <w:rPr>
                <w:rFonts w:ascii="Arial" w:hAnsi="Arial" w:cs="Arial"/>
                <w:sz w:val="18"/>
                <w:szCs w:val="18"/>
                <w:lang w:val="pl-PL"/>
              </w:rPr>
              <w:t>ych</w:t>
            </w:r>
            <w:r w:rsidRPr="00F20C94">
              <w:rPr>
                <w:rFonts w:ascii="Arial" w:hAnsi="Arial" w:cs="Arial"/>
                <w:sz w:val="18"/>
                <w:szCs w:val="18"/>
              </w:rPr>
              <w:t xml:space="preserve"> sygnał</w:t>
            </w:r>
            <w:r w:rsidRPr="00F20C94">
              <w:rPr>
                <w:rFonts w:ascii="Arial" w:hAnsi="Arial" w:cs="Arial"/>
                <w:sz w:val="18"/>
                <w:szCs w:val="18"/>
                <w:lang w:val="pl-PL"/>
              </w:rPr>
              <w:t>y</w:t>
            </w:r>
            <w:r w:rsidRPr="00F20C94">
              <w:rPr>
                <w:rFonts w:ascii="Arial" w:hAnsi="Arial" w:cs="Arial"/>
                <w:sz w:val="18"/>
                <w:szCs w:val="18"/>
              </w:rPr>
              <w:t xml:space="preserve"> </w:t>
            </w:r>
            <w:r w:rsidRPr="00F20C94">
              <w:rPr>
                <w:rFonts w:ascii="Arial" w:hAnsi="Arial" w:cs="Arial"/>
                <w:sz w:val="18"/>
                <w:szCs w:val="18"/>
                <w:lang w:val="pl-PL"/>
              </w:rPr>
              <w:t>cyfrowe</w:t>
            </w:r>
          </w:p>
          <w:p w:rsidR="00D15DE4" w:rsidRPr="00F20C94" w:rsidRDefault="00D15DE4" w:rsidP="001D0190">
            <w:pPr>
              <w:numPr>
                <w:ilvl w:val="0"/>
                <w:numId w:val="111"/>
              </w:numPr>
              <w:spacing w:after="0" w:line="240" w:lineRule="auto"/>
              <w:ind w:left="113" w:hanging="113"/>
              <w:rPr>
                <w:rFonts w:ascii="Arial" w:hAnsi="Arial" w:cs="Arial"/>
                <w:sz w:val="18"/>
                <w:szCs w:val="18"/>
              </w:rPr>
            </w:pPr>
            <w:r w:rsidRPr="00F20C94">
              <w:rPr>
                <w:rFonts w:ascii="Arial" w:hAnsi="Arial" w:cs="Arial"/>
                <w:sz w:val="18"/>
                <w:szCs w:val="18"/>
              </w:rPr>
              <w:t>Rozpoznawanie przetworników  A/C   w  instalacji  elektrycznej pojazdu</w:t>
            </w:r>
          </w:p>
          <w:p w:rsidR="00194C12" w:rsidRPr="00F20C94" w:rsidRDefault="00D15DE4" w:rsidP="001D0190">
            <w:pPr>
              <w:pStyle w:val="Akapitzlist"/>
              <w:numPr>
                <w:ilvl w:val="0"/>
                <w:numId w:val="111"/>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Rozpoznawanie</w:t>
            </w:r>
            <w:r w:rsidRPr="00F20C94">
              <w:rPr>
                <w:rFonts w:ascii="Arial" w:hAnsi="Arial" w:cs="Arial"/>
                <w:sz w:val="18"/>
                <w:szCs w:val="18"/>
              </w:rPr>
              <w:t xml:space="preserve"> </w:t>
            </w:r>
            <w:r w:rsidRPr="00F20C94">
              <w:rPr>
                <w:rFonts w:ascii="Arial" w:hAnsi="Arial" w:cs="Arial"/>
                <w:sz w:val="18"/>
                <w:szCs w:val="18"/>
                <w:lang w:val="pl-PL"/>
              </w:rPr>
              <w:t xml:space="preserve">przetworników C/A </w:t>
            </w:r>
            <w:r w:rsidRPr="00F20C94">
              <w:rPr>
                <w:rFonts w:ascii="Arial" w:hAnsi="Arial" w:cs="Arial"/>
                <w:sz w:val="18"/>
                <w:szCs w:val="18"/>
              </w:rPr>
              <w:t>w instalacji elektrycznej pojazdu</w:t>
            </w:r>
          </w:p>
          <w:p w:rsidR="00502F71" w:rsidRPr="00F20C94" w:rsidRDefault="00502F71" w:rsidP="001D0190">
            <w:pPr>
              <w:numPr>
                <w:ilvl w:val="0"/>
                <w:numId w:val="113"/>
              </w:numPr>
              <w:spacing w:after="0" w:line="240" w:lineRule="auto"/>
              <w:ind w:left="113" w:hanging="113"/>
              <w:rPr>
                <w:rFonts w:ascii="Arial" w:hAnsi="Arial" w:cs="Arial"/>
                <w:sz w:val="18"/>
                <w:szCs w:val="18"/>
              </w:rPr>
            </w:pPr>
            <w:r w:rsidRPr="00F20C94">
              <w:rPr>
                <w:rFonts w:ascii="Arial" w:hAnsi="Arial" w:cs="Arial"/>
                <w:sz w:val="18"/>
                <w:szCs w:val="18"/>
              </w:rPr>
              <w:t>Rozpoznawanie rodzaju pamięci występujących w różnych urządzeniach cyfrowych</w:t>
            </w:r>
          </w:p>
          <w:p w:rsidR="00502F71" w:rsidRPr="00F20C94" w:rsidRDefault="00502F71" w:rsidP="001D0190">
            <w:pPr>
              <w:numPr>
                <w:ilvl w:val="0"/>
                <w:numId w:val="113"/>
              </w:numPr>
              <w:spacing w:after="0" w:line="240" w:lineRule="auto"/>
              <w:ind w:left="113" w:hanging="113"/>
              <w:rPr>
                <w:rFonts w:ascii="Arial" w:hAnsi="Arial" w:cs="Arial"/>
                <w:sz w:val="18"/>
                <w:szCs w:val="18"/>
              </w:rPr>
            </w:pPr>
            <w:r w:rsidRPr="00F20C94">
              <w:rPr>
                <w:rFonts w:ascii="Arial" w:hAnsi="Arial" w:cs="Arial"/>
                <w:sz w:val="18"/>
                <w:szCs w:val="18"/>
              </w:rPr>
              <w:t>Rozpoznawanie pojemności pamięci różnych urządzeń cyfrowych</w:t>
            </w:r>
          </w:p>
          <w:p w:rsidR="00FA53B6" w:rsidRPr="00F20C94" w:rsidRDefault="007E23A9" w:rsidP="001D0190">
            <w:pPr>
              <w:numPr>
                <w:ilvl w:val="0"/>
                <w:numId w:val="113"/>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FA53B6" w:rsidRPr="00F20C94">
              <w:rPr>
                <w:rFonts w:ascii="Arial" w:hAnsi="Arial" w:cs="Arial"/>
                <w:sz w:val="18"/>
                <w:szCs w:val="18"/>
              </w:rPr>
              <w:t xml:space="preserve"> mikroprocesorów we wskazanych urządzeniach pojazdu samochodowego </w:t>
            </w:r>
          </w:p>
          <w:p w:rsidR="00502F71" w:rsidRPr="00F20C94" w:rsidRDefault="00FA53B6" w:rsidP="001D0190">
            <w:pPr>
              <w:numPr>
                <w:ilvl w:val="0"/>
                <w:numId w:val="113"/>
              </w:numPr>
              <w:spacing w:after="0" w:line="240" w:lineRule="auto"/>
              <w:ind w:left="113" w:hanging="113"/>
              <w:rPr>
                <w:rFonts w:ascii="Arial" w:hAnsi="Arial" w:cs="Arial"/>
                <w:sz w:val="18"/>
                <w:szCs w:val="18"/>
              </w:rPr>
            </w:pPr>
            <w:r w:rsidRPr="00F20C94">
              <w:rPr>
                <w:rFonts w:ascii="Arial" w:hAnsi="Arial" w:cs="Arial"/>
                <w:sz w:val="18"/>
                <w:szCs w:val="18"/>
              </w:rPr>
              <w:t xml:space="preserve">Zapisywanie i </w:t>
            </w:r>
            <w:r w:rsidR="009444E3" w:rsidRPr="00F20C94">
              <w:rPr>
                <w:rFonts w:ascii="Arial" w:hAnsi="Arial" w:cs="Arial"/>
                <w:sz w:val="18"/>
                <w:szCs w:val="18"/>
              </w:rPr>
              <w:t>wyjaśnia</w:t>
            </w:r>
            <w:r w:rsidRPr="00F20C94">
              <w:rPr>
                <w:rFonts w:ascii="Arial" w:hAnsi="Arial" w:cs="Arial"/>
                <w:sz w:val="18"/>
                <w:szCs w:val="18"/>
              </w:rPr>
              <w:t>nie oznaczeń wskazanych mikroprocesorów</w:t>
            </w:r>
          </w:p>
          <w:p w:rsidR="00D15DE4" w:rsidRPr="00F20C94" w:rsidRDefault="00D15DE4" w:rsidP="00282717">
            <w:pPr>
              <w:spacing w:after="0" w:line="240" w:lineRule="auto"/>
              <w:ind w:left="113"/>
              <w:rPr>
                <w:rFonts w:ascii="Arial" w:hAnsi="Arial" w:cs="Arial"/>
                <w:sz w:val="18"/>
                <w:szCs w:val="18"/>
              </w:rPr>
            </w:pPr>
          </w:p>
        </w:tc>
        <w:tc>
          <w:tcPr>
            <w:tcW w:w="1701" w:type="dxa"/>
            <w:vMerge/>
            <w:tcBorders>
              <w:left w:val="single" w:sz="4" w:space="0" w:color="auto"/>
            </w:tcBorders>
          </w:tcPr>
          <w:p w:rsidR="00250605" w:rsidRPr="00F20C94" w:rsidRDefault="00250605" w:rsidP="00A26F77">
            <w:pPr>
              <w:spacing w:line="240" w:lineRule="auto"/>
              <w:jc w:val="center"/>
              <w:rPr>
                <w:sz w:val="18"/>
                <w:szCs w:val="18"/>
              </w:rPr>
            </w:pPr>
          </w:p>
        </w:tc>
      </w:tr>
    </w:tbl>
    <w:p w:rsidR="0063523F" w:rsidRPr="00F20C94" w:rsidRDefault="0063523F" w:rsidP="00A523B7">
      <w:pPr>
        <w:rPr>
          <w:rFonts w:ascii="Arial" w:hAnsi="Arial" w:cs="Arial"/>
          <w:b/>
          <w:sz w:val="22"/>
          <w:szCs w:val="22"/>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835"/>
        <w:gridCol w:w="3118"/>
        <w:gridCol w:w="1701"/>
      </w:tblGrid>
      <w:tr w:rsidR="003F1C5F" w:rsidRPr="00F20C94" w:rsidTr="00581764">
        <w:tc>
          <w:tcPr>
            <w:tcW w:w="2694" w:type="dxa"/>
            <w:shd w:val="clear" w:color="auto" w:fill="auto"/>
          </w:tcPr>
          <w:p w:rsidR="003F1C5F" w:rsidRPr="00F20C94" w:rsidRDefault="003F1C5F" w:rsidP="009B552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shd w:val="clear" w:color="auto" w:fill="auto"/>
          </w:tcPr>
          <w:p w:rsidR="003F1C5F" w:rsidRPr="00F20C94" w:rsidRDefault="003F1C5F" w:rsidP="009B552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shd w:val="clear" w:color="auto" w:fill="auto"/>
          </w:tcPr>
          <w:p w:rsidR="003F1C5F" w:rsidRPr="00F20C94" w:rsidRDefault="003F1C5F" w:rsidP="009B552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3F1C5F" w:rsidRPr="00F20C94" w:rsidRDefault="003F1C5F" w:rsidP="009B552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3F1C5F" w:rsidRPr="00F20C94" w:rsidRDefault="003F1C5F" w:rsidP="009B5528">
            <w:pPr>
              <w:spacing w:after="0" w:line="240" w:lineRule="auto"/>
              <w:jc w:val="center"/>
              <w:rPr>
                <w:rFonts w:ascii="Arial" w:hAnsi="Arial" w:cs="Arial"/>
                <w:sz w:val="18"/>
                <w:szCs w:val="18"/>
              </w:rPr>
            </w:pPr>
            <w:r w:rsidRPr="00F20C94">
              <w:rPr>
                <w:rFonts w:ascii="Arial" w:hAnsi="Arial" w:cs="Arial"/>
                <w:sz w:val="18"/>
                <w:szCs w:val="18"/>
              </w:rPr>
              <w:t>Uwagi</w:t>
            </w:r>
          </w:p>
        </w:tc>
      </w:tr>
      <w:tr w:rsidR="003F1C5F" w:rsidRPr="00F20C94" w:rsidTr="00581764">
        <w:trPr>
          <w:trHeight w:val="285"/>
        </w:trPr>
        <w:tc>
          <w:tcPr>
            <w:tcW w:w="2694" w:type="dxa"/>
            <w:vMerge w:val="restart"/>
            <w:shd w:val="clear" w:color="auto" w:fill="auto"/>
          </w:tcPr>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MOT.02.2</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(1) rozróżnia zjawiska związane z elektrycznością;</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(3) charakteryzuje materiały pod względem właściwości elektrycznych i magnetycznych;</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(4) stosuje prawa elektrotechniki do obliczania i szacowania wartości wielkości elektrycznych w obwodach elektrycznych i układach elektronicznych;</w:t>
            </w:r>
          </w:p>
          <w:p w:rsidR="007C4AD1" w:rsidRPr="007C4AD1" w:rsidRDefault="007C4AD1" w:rsidP="007C4AD1">
            <w:pPr>
              <w:pStyle w:val="Akapitzlist"/>
              <w:spacing w:before="40" w:after="0" w:line="240" w:lineRule="auto"/>
              <w:ind w:left="34"/>
              <w:rPr>
                <w:rFonts w:ascii="Arial" w:hAnsi="Arial" w:cs="Arial"/>
                <w:sz w:val="18"/>
                <w:szCs w:val="18"/>
                <w:lang w:val="pl-PL"/>
              </w:rPr>
            </w:pPr>
            <w:r w:rsidRPr="007C4AD1">
              <w:rPr>
                <w:rFonts w:ascii="Arial" w:hAnsi="Arial" w:cs="Arial"/>
                <w:sz w:val="18"/>
                <w:szCs w:val="18"/>
                <w:lang w:val="pl-PL"/>
              </w:rPr>
              <w:t>(5) rozróżnia elementy obwodów elektrycznych i układów elektronicznych;</w:t>
            </w:r>
          </w:p>
          <w:p w:rsidR="003F1C5F" w:rsidRPr="00F20C94" w:rsidRDefault="007C4AD1" w:rsidP="007C4AD1">
            <w:pPr>
              <w:pStyle w:val="Akapitzlist"/>
              <w:spacing w:after="0" w:line="240" w:lineRule="auto"/>
              <w:ind w:left="0"/>
              <w:rPr>
                <w:rFonts w:ascii="Arial" w:hAnsi="Arial" w:cs="Arial"/>
                <w:sz w:val="18"/>
                <w:szCs w:val="18"/>
                <w:lang w:val="pl-PL"/>
              </w:rPr>
            </w:pPr>
            <w:r w:rsidRPr="007C4AD1">
              <w:rPr>
                <w:rFonts w:ascii="Arial" w:hAnsi="Arial" w:cs="Arial"/>
                <w:sz w:val="18"/>
                <w:szCs w:val="18"/>
                <w:lang w:val="pl-PL"/>
              </w:rPr>
              <w:t>(6) rozróżnia układy elektryczne i elektroniczne;</w:t>
            </w:r>
          </w:p>
        </w:tc>
        <w:tc>
          <w:tcPr>
            <w:tcW w:w="10914" w:type="dxa"/>
            <w:gridSpan w:val="3"/>
            <w:shd w:val="clear" w:color="auto" w:fill="auto"/>
          </w:tcPr>
          <w:p w:rsidR="003F1C5F" w:rsidRPr="00F20C94" w:rsidRDefault="00DE4582" w:rsidP="009B5528">
            <w:pPr>
              <w:spacing w:before="40" w:after="0" w:line="240" w:lineRule="auto"/>
              <w:jc w:val="center"/>
              <w:rPr>
                <w:rFonts w:ascii="Arial" w:hAnsi="Arial" w:cs="Arial"/>
                <w:b/>
                <w:sz w:val="18"/>
                <w:szCs w:val="18"/>
              </w:rPr>
            </w:pPr>
            <w:r>
              <w:rPr>
                <w:rFonts w:ascii="Arial" w:hAnsi="Arial" w:cs="Arial"/>
                <w:b/>
                <w:sz w:val="18"/>
                <w:szCs w:val="18"/>
              </w:rPr>
              <w:t>4</w:t>
            </w:r>
            <w:r w:rsidR="003F1C5F" w:rsidRPr="00F20C94">
              <w:rPr>
                <w:rFonts w:ascii="Arial" w:hAnsi="Arial" w:cs="Arial"/>
                <w:b/>
                <w:sz w:val="18"/>
                <w:szCs w:val="18"/>
              </w:rPr>
              <w:t>.</w:t>
            </w:r>
            <w:r w:rsidR="00D64D80" w:rsidRPr="00F20C94">
              <w:rPr>
                <w:rFonts w:ascii="Arial" w:hAnsi="Arial" w:cs="Arial"/>
                <w:b/>
                <w:sz w:val="18"/>
                <w:szCs w:val="18"/>
              </w:rPr>
              <w:t>11</w:t>
            </w:r>
            <w:r w:rsidR="003F1C5F" w:rsidRPr="00F20C94">
              <w:rPr>
                <w:rFonts w:ascii="Arial" w:hAnsi="Arial" w:cs="Arial"/>
                <w:b/>
                <w:sz w:val="18"/>
                <w:szCs w:val="18"/>
              </w:rPr>
              <w:t>. Podstawy miernictwa elektrycznego</w:t>
            </w:r>
          </w:p>
        </w:tc>
        <w:tc>
          <w:tcPr>
            <w:tcW w:w="1701" w:type="dxa"/>
            <w:vMerge w:val="restart"/>
            <w:shd w:val="clear" w:color="auto" w:fill="auto"/>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3F1C5F" w:rsidRPr="00F20C94" w:rsidRDefault="00642882" w:rsidP="00642882">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3F1C5F" w:rsidRPr="00F20C94" w:rsidTr="00581764">
        <w:trPr>
          <w:trHeight w:val="1550"/>
        </w:trPr>
        <w:tc>
          <w:tcPr>
            <w:tcW w:w="2694" w:type="dxa"/>
            <w:vMerge/>
            <w:shd w:val="clear" w:color="auto" w:fill="auto"/>
            <w:textDirection w:val="btLr"/>
          </w:tcPr>
          <w:p w:rsidR="003F1C5F" w:rsidRPr="00F20C94" w:rsidRDefault="003F1C5F" w:rsidP="009B5528">
            <w:pPr>
              <w:spacing w:line="240" w:lineRule="auto"/>
              <w:ind w:left="113" w:right="113"/>
              <w:rPr>
                <w:rFonts w:ascii="Arial" w:eastAsia="Times New Roman" w:hAnsi="Arial" w:cs="Arial"/>
                <w:sz w:val="18"/>
                <w:szCs w:val="18"/>
                <w:lang w:eastAsia="pl-PL"/>
              </w:rPr>
            </w:pPr>
          </w:p>
        </w:tc>
        <w:tc>
          <w:tcPr>
            <w:tcW w:w="4961" w:type="dxa"/>
            <w:shd w:val="clear" w:color="auto" w:fill="auto"/>
          </w:tcPr>
          <w:p w:rsidR="003F1C5F" w:rsidRPr="00F20C94" w:rsidRDefault="003F1C5F" w:rsidP="009B5528">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F1C5F" w:rsidRPr="00F20C94" w:rsidRDefault="00AD3CCD"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w:t>
            </w:r>
            <w:r w:rsidR="009444E3" w:rsidRPr="00F20C94">
              <w:rPr>
                <w:rFonts w:ascii="Arial" w:hAnsi="Arial" w:cs="Arial"/>
                <w:sz w:val="18"/>
                <w:szCs w:val="18"/>
              </w:rPr>
              <w:t>yjaśnia</w:t>
            </w:r>
            <w:r w:rsidR="003F1C5F" w:rsidRPr="00F20C94">
              <w:rPr>
                <w:rFonts w:ascii="Arial" w:hAnsi="Arial" w:cs="Arial"/>
                <w:sz w:val="18"/>
                <w:szCs w:val="18"/>
              </w:rPr>
              <w:t xml:space="preserve"> pojęcie względnego błędu pomiaru</w:t>
            </w:r>
          </w:p>
          <w:p w:rsidR="003F1C5F" w:rsidRPr="00F20C94" w:rsidRDefault="003F1C5F"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oblicza maksymalny błąd względny</w:t>
            </w:r>
          </w:p>
          <w:p w:rsidR="003F1C5F" w:rsidRPr="00F20C94" w:rsidRDefault="009444E3"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w:t>
            </w:r>
            <w:r w:rsidR="003F1C5F" w:rsidRPr="00F20C94">
              <w:rPr>
                <w:rFonts w:ascii="Arial" w:hAnsi="Arial" w:cs="Arial"/>
                <w:sz w:val="18"/>
                <w:szCs w:val="18"/>
              </w:rPr>
              <w:t xml:space="preserve"> klasy dokładności przyrządów pomiarowych</w:t>
            </w:r>
          </w:p>
          <w:p w:rsidR="003F1C5F" w:rsidRPr="00F20C94" w:rsidRDefault="003F1C5F"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ustala praktyczny wzór na wartość błędu pomiaru</w:t>
            </w:r>
          </w:p>
          <w:p w:rsidR="003F1C5F" w:rsidRPr="00F20C94" w:rsidRDefault="009444E3"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w:t>
            </w:r>
            <w:r w:rsidR="003F1C5F" w:rsidRPr="00F20C94">
              <w:rPr>
                <w:rFonts w:ascii="Arial" w:hAnsi="Arial" w:cs="Arial"/>
                <w:sz w:val="18"/>
                <w:szCs w:val="18"/>
              </w:rPr>
              <w:t xml:space="preserve"> oznaczenia dokładności multimetrów o odczycie cyfrowym</w:t>
            </w:r>
          </w:p>
          <w:p w:rsidR="003F1C5F" w:rsidRPr="00F20C94" w:rsidRDefault="003F1C5F"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oblicza wartość błędu pomiaru rzeczywistych wartości mierzonych multimetrem</w:t>
            </w:r>
          </w:p>
          <w:p w:rsidR="003F1C5F" w:rsidRPr="00F20C94" w:rsidRDefault="003F1C5F"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wskazuje ogólne własności oscyloskopu elektronicznego </w:t>
            </w:r>
          </w:p>
          <w:p w:rsidR="003F1C5F" w:rsidRPr="00F20C94" w:rsidRDefault="003F1C5F"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opisuje ekran oscyloskopu</w:t>
            </w:r>
          </w:p>
          <w:p w:rsidR="003F1C5F" w:rsidRPr="00F20C94" w:rsidRDefault="003F1C5F"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dobiera prawidłowo skalę czasu oscyloskopu</w:t>
            </w:r>
          </w:p>
          <w:p w:rsidR="003F1C5F" w:rsidRPr="00F20C94" w:rsidRDefault="009444E3"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w:t>
            </w:r>
            <w:r w:rsidR="003F1C5F" w:rsidRPr="00F20C94">
              <w:rPr>
                <w:rFonts w:ascii="Arial" w:hAnsi="Arial" w:cs="Arial"/>
                <w:sz w:val="18"/>
                <w:szCs w:val="18"/>
              </w:rPr>
              <w:t xml:space="preserve"> obserwowane na oscyloskopie sygnały wejściowe </w:t>
            </w:r>
          </w:p>
          <w:p w:rsidR="003F1C5F" w:rsidRPr="00F20C94" w:rsidRDefault="003F1C5F"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 zaobserwowane przebiegi wejściowe</w:t>
            </w:r>
          </w:p>
          <w:p w:rsidR="003F1C5F" w:rsidRPr="00F20C94" w:rsidRDefault="009444E3"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w:t>
            </w:r>
            <w:r w:rsidR="003F1C5F" w:rsidRPr="00F20C94">
              <w:rPr>
                <w:rFonts w:ascii="Arial" w:hAnsi="Arial" w:cs="Arial"/>
                <w:sz w:val="18"/>
                <w:szCs w:val="18"/>
              </w:rPr>
              <w:t xml:space="preserve"> operację zsynchronizowania przebiegów </w:t>
            </w:r>
          </w:p>
          <w:p w:rsidR="003F1C5F" w:rsidRPr="00F20C94" w:rsidRDefault="003F1C5F"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dobiera poziom wyzwalania oscyloskopu (generatora odchylania poziomego)</w:t>
            </w:r>
          </w:p>
          <w:p w:rsidR="003F1C5F" w:rsidRPr="00F20C94" w:rsidRDefault="003F1C5F"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wpływ poziomu wyzwalania na postać przebiegu widocznego na ekranie oscyloskopu</w:t>
            </w:r>
          </w:p>
          <w:p w:rsidR="003F1C5F" w:rsidRPr="00F20C94" w:rsidRDefault="003F1C5F"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wskazuje wykorzystanie oscyloskopu do pomiarów w technice samochodowej</w:t>
            </w:r>
          </w:p>
          <w:p w:rsidR="003F1C5F" w:rsidRPr="00F20C94" w:rsidRDefault="003F1C5F"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przebiegi sygnałów wyjściowych wybranych czujników</w:t>
            </w:r>
          </w:p>
        </w:tc>
        <w:tc>
          <w:tcPr>
            <w:tcW w:w="2835" w:type="dxa"/>
            <w:shd w:val="clear" w:color="auto" w:fill="auto"/>
          </w:tcPr>
          <w:p w:rsidR="003F1C5F" w:rsidRPr="00F20C94" w:rsidRDefault="003F1C5F" w:rsidP="001D0190">
            <w:pPr>
              <w:numPr>
                <w:ilvl w:val="0"/>
                <w:numId w:val="42"/>
              </w:numPr>
              <w:spacing w:before="40" w:after="0" w:line="240" w:lineRule="auto"/>
              <w:ind w:left="113" w:hanging="113"/>
              <w:rPr>
                <w:rFonts w:ascii="Arial" w:hAnsi="Arial" w:cs="Arial"/>
                <w:sz w:val="18"/>
                <w:szCs w:val="18"/>
              </w:rPr>
            </w:pPr>
            <w:r w:rsidRPr="00F20C94">
              <w:rPr>
                <w:rFonts w:ascii="Arial" w:hAnsi="Arial" w:cs="Arial"/>
                <w:sz w:val="18"/>
                <w:szCs w:val="18"/>
              </w:rPr>
              <w:t>Dokładność pomiarów multimetrem</w:t>
            </w:r>
          </w:p>
          <w:p w:rsidR="003F1C5F" w:rsidRPr="00F20C94" w:rsidRDefault="003F1C5F"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Oscyloskop elektroniczny – budowa i zasada działania</w:t>
            </w:r>
          </w:p>
          <w:p w:rsidR="003F1C5F" w:rsidRPr="00F20C94" w:rsidRDefault="003F1C5F"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Ekran oscyloskopu</w:t>
            </w:r>
          </w:p>
          <w:p w:rsidR="003F1C5F" w:rsidRPr="00F20C94" w:rsidRDefault="003F1C5F"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Wejście sygnałowe oscyloskopu</w:t>
            </w:r>
          </w:p>
          <w:p w:rsidR="003F1C5F" w:rsidRPr="00F20C94" w:rsidRDefault="003F1C5F"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Synchronizacja oscyloskopu</w:t>
            </w:r>
          </w:p>
          <w:p w:rsidR="003F1C5F" w:rsidRPr="00F20C94" w:rsidRDefault="003F1C5F"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Wyzwolenie oscyloskopu</w:t>
            </w:r>
          </w:p>
          <w:p w:rsidR="003F1C5F" w:rsidRPr="00F20C94" w:rsidRDefault="003F1C5F"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Wybrane przebiegi sygnału wyjściowego czujników samochodowych na ekranie oscyloskopu</w:t>
            </w:r>
          </w:p>
        </w:tc>
        <w:tc>
          <w:tcPr>
            <w:tcW w:w="3118" w:type="dxa"/>
            <w:shd w:val="clear" w:color="auto" w:fill="auto"/>
          </w:tcPr>
          <w:p w:rsidR="003F1C5F" w:rsidRPr="00F20C94" w:rsidRDefault="003F1C5F" w:rsidP="001D0190">
            <w:pPr>
              <w:numPr>
                <w:ilvl w:val="0"/>
                <w:numId w:val="43"/>
              </w:numPr>
              <w:spacing w:before="40" w:after="0" w:line="240" w:lineRule="auto"/>
              <w:ind w:left="113" w:hanging="113"/>
              <w:rPr>
                <w:rFonts w:ascii="Arial" w:hAnsi="Arial" w:cs="Arial"/>
                <w:b/>
                <w:sz w:val="18"/>
                <w:szCs w:val="18"/>
              </w:rPr>
            </w:pPr>
            <w:r w:rsidRPr="00F20C94">
              <w:rPr>
                <w:rFonts w:ascii="Arial" w:hAnsi="Arial" w:cs="Arial"/>
                <w:sz w:val="18"/>
                <w:szCs w:val="18"/>
              </w:rPr>
              <w:t>Wyznaczanie wartości maksymalnego błędu względnego oraz bezwzględnego błędu wskazań dla pomiarów dokonanych multimetrem o odczycie cyfrowym i analogowym</w:t>
            </w:r>
          </w:p>
          <w:p w:rsidR="003F1C5F" w:rsidRPr="00F20C94" w:rsidRDefault="003F1C5F" w:rsidP="001D0190">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 xml:space="preserve">Rysowanie panelu przedniego wskazanego oscyloskopu elektronicznego, oznaczanie wyjść i przełączników na tym panelu oraz </w:t>
            </w:r>
            <w:r w:rsidR="009444E3" w:rsidRPr="00F20C94">
              <w:rPr>
                <w:rFonts w:ascii="Arial" w:hAnsi="Arial" w:cs="Arial"/>
                <w:sz w:val="18"/>
                <w:szCs w:val="18"/>
              </w:rPr>
              <w:t>wyjaśnia</w:t>
            </w:r>
            <w:r w:rsidRPr="00F20C94">
              <w:rPr>
                <w:rFonts w:ascii="Arial" w:hAnsi="Arial" w:cs="Arial"/>
                <w:sz w:val="18"/>
                <w:szCs w:val="18"/>
              </w:rPr>
              <w:t>nie ich funkcji</w:t>
            </w:r>
          </w:p>
          <w:p w:rsidR="003F1C5F" w:rsidRPr="00F20C94" w:rsidRDefault="003F1C5F" w:rsidP="001D0190">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Podłączanie oscyloskopu do wskazanego obwodu elektrycznego i dobieranie czułości wyjścia Y oscyloskopu oraz skali czasu</w:t>
            </w:r>
          </w:p>
          <w:p w:rsidR="003F1C5F" w:rsidRPr="00F20C94" w:rsidRDefault="003F1C5F" w:rsidP="001D0190">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Obserwowanie na ekranie oscyloskopu sygnału wyjściowego w trybie pracy DC, a następnie AC</w:t>
            </w:r>
          </w:p>
          <w:p w:rsidR="003F1C5F" w:rsidRPr="00F20C94" w:rsidRDefault="003F1C5F" w:rsidP="001D0190">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Podłączenie oscyloskopu do wskazanego obwodu i zgrubne ustawienie skokowe czułości osi X, a następnie dokładne jej ustawienie za pomocą płynnej regulacji</w:t>
            </w:r>
          </w:p>
          <w:p w:rsidR="003F1C5F" w:rsidRPr="00F20C94" w:rsidRDefault="003F1C5F" w:rsidP="001D0190">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Ustalanie poziomu wyzwolenia i obserwowanie jego wpływu na postać przebiegu wskazanego sygnału mierzonego</w:t>
            </w:r>
          </w:p>
          <w:p w:rsidR="003F1C5F" w:rsidRPr="00F20C94" w:rsidRDefault="003F1C5F" w:rsidP="001D0190">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Obserwowanie na ekranie oscyloskopu przebiegu sygnałów wyjściowych wskazanych czujników występujących w instalacji elektrycznej samochodu</w:t>
            </w:r>
          </w:p>
        </w:tc>
        <w:tc>
          <w:tcPr>
            <w:tcW w:w="1701" w:type="dxa"/>
            <w:vMerge/>
            <w:shd w:val="clear" w:color="auto" w:fill="auto"/>
          </w:tcPr>
          <w:p w:rsidR="003F1C5F" w:rsidRPr="00F20C94" w:rsidRDefault="003F1C5F" w:rsidP="009B5528">
            <w:pPr>
              <w:spacing w:line="240" w:lineRule="auto"/>
              <w:jc w:val="center"/>
              <w:rPr>
                <w:sz w:val="18"/>
                <w:szCs w:val="18"/>
              </w:rPr>
            </w:pPr>
          </w:p>
        </w:tc>
      </w:tr>
    </w:tbl>
    <w:p w:rsidR="006B1132" w:rsidRPr="00F20C94" w:rsidRDefault="006B1132">
      <w:r w:rsidRPr="00F20C94">
        <w:br w:type="page"/>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C37B82" w:rsidRPr="00F20C94" w:rsidTr="00581764">
        <w:tc>
          <w:tcPr>
            <w:tcW w:w="15309" w:type="dxa"/>
            <w:shd w:val="clear" w:color="auto" w:fill="auto"/>
          </w:tcPr>
          <w:p w:rsidR="00C37B82" w:rsidRPr="00F20C94" w:rsidRDefault="00C37B82" w:rsidP="009B5528">
            <w:pPr>
              <w:spacing w:before="120" w:after="120" w:line="240" w:lineRule="auto"/>
              <w:rPr>
                <w:rFonts w:ascii="Arial" w:hAnsi="Arial" w:cs="Arial"/>
                <w:b/>
                <w:sz w:val="18"/>
                <w:szCs w:val="18"/>
              </w:rPr>
            </w:pPr>
          </w:p>
          <w:p w:rsidR="00C37B82" w:rsidRPr="00F20C94" w:rsidRDefault="00C37B82" w:rsidP="009B5528">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C37B82" w:rsidRPr="00F20C94" w:rsidRDefault="00C37B82" w:rsidP="009B5528">
            <w:pPr>
              <w:spacing w:after="0" w:line="240" w:lineRule="auto"/>
              <w:rPr>
                <w:rFonts w:ascii="Arial" w:hAnsi="Arial" w:cs="Arial"/>
                <w:sz w:val="18"/>
                <w:szCs w:val="18"/>
              </w:rPr>
            </w:pPr>
            <w:r w:rsidRPr="00F20C94">
              <w:rPr>
                <w:rFonts w:ascii="Arial" w:hAnsi="Arial" w:cs="Arial"/>
                <w:sz w:val="18"/>
                <w:szCs w:val="18"/>
              </w:rPr>
              <w:t xml:space="preserve">Osiągnięcie przez ucznia założonych szczegółowych celów kształcenia będzie możliwe poprzez obserwację ucznia podczas wykonywania przez niego ćwiczeń oraz odpowiednie narzędzia bieżącego pomiaru dydaktycznego. Przygotowując scenariusze ćwiczeń, nauczyciele powinni zwrócić szczególną uwagę na wskazówki do oceniania osiągnięć uczniów. Jeśli w ćwiczeniu wystąpi konieczność obserwowania działania praktycznego uczniów, trzeba przygotować arkusze obserwacji. Osiągnięcie innych umiejętności wynikających ze szczegółowych celów kształcenia zaleca się sprawdzać poprzez ocenę prezentacji wyników wykonanego ćwiczenia lub test specjalnie przygotowany przez nauczyciela. </w:t>
            </w: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120" w:line="240" w:lineRule="auto"/>
              <w:rPr>
                <w:rFonts w:ascii="Arial" w:hAnsi="Arial" w:cs="Arial"/>
                <w:sz w:val="18"/>
                <w:szCs w:val="18"/>
              </w:rPr>
            </w:pPr>
            <w:r w:rsidRPr="00F20C94">
              <w:rPr>
                <w:rFonts w:ascii="Arial" w:hAnsi="Arial" w:cs="Arial"/>
                <w:b/>
                <w:sz w:val="18"/>
                <w:szCs w:val="18"/>
              </w:rPr>
              <w:t>Zalecane środki dydaktyczne</w:t>
            </w:r>
          </w:p>
          <w:p w:rsidR="00C37B82" w:rsidRPr="00F20C94" w:rsidRDefault="00C37B82" w:rsidP="00C37B82">
            <w:pPr>
              <w:pStyle w:val="Default"/>
              <w:rPr>
                <w:color w:val="auto"/>
                <w:sz w:val="18"/>
                <w:szCs w:val="18"/>
              </w:rPr>
            </w:pPr>
            <w:r w:rsidRPr="00F20C94">
              <w:rPr>
                <w:color w:val="auto"/>
                <w:sz w:val="18"/>
                <w:szCs w:val="18"/>
              </w:rPr>
              <w:t xml:space="preserve">Zajęcia edukacyjne mogą być prowadzone w: </w:t>
            </w:r>
          </w:p>
          <w:p w:rsidR="00C37B82" w:rsidRPr="00F20C94" w:rsidRDefault="00C37B82" w:rsidP="009B5528">
            <w:pPr>
              <w:pStyle w:val="Default"/>
              <w:ind w:left="170" w:hanging="170"/>
              <w:rPr>
                <w:color w:val="auto"/>
                <w:sz w:val="18"/>
                <w:szCs w:val="18"/>
              </w:rPr>
            </w:pPr>
            <w:r w:rsidRPr="00F20C94">
              <w:rPr>
                <w:color w:val="auto"/>
                <w:sz w:val="18"/>
                <w:szCs w:val="18"/>
              </w:rPr>
              <w:t>−</w:t>
            </w:r>
            <w:r w:rsidRPr="00F20C94">
              <w:rPr>
                <w:color w:val="auto"/>
                <w:sz w:val="18"/>
                <w:szCs w:val="18"/>
              </w:rPr>
              <w:tab/>
              <w:t xml:space="preserve">pracowni elektrotechniki i elektroniki samochodowej wyposażonej w mierniki wielkości elektrycznych; zestawy elementów oraz układów elektrycznych i elektronicznych; komputerowe zestawy diagnostyczne do sprawdzania urządzeń elektrycznych i elektronicznych; stanowisko komputerowe z dostępem do Internetu, z drukarką, z pakietem programów biurowych oraz z oprogramowaniem do symulacji pracy urządzeń elektrycznych i elektronicznych; stół probierczy; maszyny i urządzenia elektryczne; schematy instalacji elektrycznych; urządzenia elektryczne i elektroniczne wyposażenia pojazdów samochodowych; </w:t>
            </w:r>
          </w:p>
          <w:p w:rsidR="00C37B82" w:rsidRPr="00F20C94" w:rsidRDefault="00C37B82" w:rsidP="009B5528">
            <w:pPr>
              <w:pStyle w:val="Default"/>
              <w:ind w:left="170" w:hanging="170"/>
              <w:rPr>
                <w:color w:val="auto"/>
                <w:sz w:val="18"/>
                <w:szCs w:val="18"/>
              </w:rPr>
            </w:pPr>
            <w:r w:rsidRPr="00F20C94">
              <w:rPr>
                <w:color w:val="auto"/>
                <w:sz w:val="18"/>
                <w:szCs w:val="18"/>
              </w:rPr>
              <w:t>−</w:t>
            </w:r>
            <w:r w:rsidRPr="00F20C94">
              <w:rPr>
                <w:color w:val="auto"/>
                <w:sz w:val="18"/>
                <w:szCs w:val="18"/>
              </w:rPr>
              <w:tab/>
              <w:t>pracowni mechatroniki samochodowej wyposażonej w zestawy elementów wykonawczych (elektrycznych, pneumatycznych i hydraulicznych); czujniki i przetworniki; elementy instalacji elektrycznych i urządzeń sterujących; przyrządy pomiarowe; zestawy panelowe układów elektrycznych i elektronicznych;</w:t>
            </w:r>
          </w:p>
          <w:p w:rsidR="00C37B82" w:rsidRPr="00F20C94" w:rsidRDefault="00C37B82" w:rsidP="009B5528">
            <w:pPr>
              <w:pStyle w:val="Default"/>
              <w:ind w:left="170" w:hanging="170"/>
              <w:rPr>
                <w:color w:val="auto"/>
                <w:sz w:val="18"/>
                <w:szCs w:val="18"/>
              </w:rPr>
            </w:pPr>
            <w:r w:rsidRPr="00F20C94">
              <w:rPr>
                <w:color w:val="auto"/>
                <w:sz w:val="18"/>
                <w:szCs w:val="18"/>
              </w:rPr>
              <w:t>−</w:t>
            </w:r>
            <w:r w:rsidRPr="00F20C94">
              <w:rPr>
                <w:color w:val="auto"/>
                <w:sz w:val="18"/>
                <w:szCs w:val="18"/>
              </w:rPr>
              <w:tab/>
              <w:t xml:space="preserve">pracowni budowy i eksploatacji pojazdów samochodowych wyposażonej w modele pojazdów, zespoły i części pojazdów, modele przedstawiające stopień zużycia oraz sposoby regeneracji części pojazdów, zestawy do demonstracji budowy i działania elektrycznych i elektronicznych układów pojazdów samochodowych, materiały eksploatacyjne, dokumentacje techniczno-obsługowe pojazdów, katalogi części zamiennych; </w:t>
            </w:r>
          </w:p>
          <w:p w:rsidR="00C37B82" w:rsidRPr="00F20C94" w:rsidRDefault="00C37B82" w:rsidP="009B5528">
            <w:pPr>
              <w:pStyle w:val="Default"/>
              <w:ind w:left="170" w:hanging="170"/>
              <w:rPr>
                <w:color w:val="auto"/>
                <w:sz w:val="18"/>
                <w:szCs w:val="18"/>
              </w:rPr>
            </w:pPr>
            <w:r w:rsidRPr="00F20C94">
              <w:rPr>
                <w:color w:val="auto"/>
                <w:sz w:val="18"/>
                <w:szCs w:val="18"/>
              </w:rPr>
              <w:t>−</w:t>
            </w:r>
            <w:r w:rsidRPr="00F20C94">
              <w:rPr>
                <w:color w:val="auto"/>
                <w:sz w:val="18"/>
                <w:szCs w:val="18"/>
              </w:rPr>
              <w:tab/>
              <w:t xml:space="preserve">pracowni diagnostyki samochodowej wyposażonej w dokumentacje techniczno-obsługowe pojazdów; linię diagnostyczną; urządzenia diagnostyczne do pomiaru geometrii podwozia; urządzenia diagnostyczne do pomiaru emisji spalin; samochodowy komputer diagnostyczny z oprogramowaniem; stanowisko komputerowe do weryfikacji wyników; narzędzia monterskie; klucze dynamometryczne. </w:t>
            </w:r>
          </w:p>
          <w:p w:rsidR="00C37B82" w:rsidRPr="00F20C94" w:rsidRDefault="00C37B82" w:rsidP="009B5528">
            <w:pPr>
              <w:spacing w:after="0" w:line="240" w:lineRule="auto"/>
              <w:rPr>
                <w:rFonts w:ascii="Arial" w:hAnsi="Arial" w:cs="Arial"/>
                <w:sz w:val="18"/>
                <w:szCs w:val="18"/>
              </w:rPr>
            </w:pPr>
            <w:r w:rsidRPr="00F20C94">
              <w:rPr>
                <w:rFonts w:ascii="Arial" w:hAnsi="Arial" w:cs="Arial"/>
                <w:sz w:val="18"/>
                <w:szCs w:val="18"/>
              </w:rPr>
              <w:t xml:space="preserve">Dostępne dla nauczyciela powinno być stanowisko komputerowe z rzutnikiem multimedialnym. </w:t>
            </w: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0" w:line="240" w:lineRule="auto"/>
              <w:rPr>
                <w:rFonts w:ascii="Arial" w:hAnsi="Arial" w:cs="Arial"/>
                <w:b/>
                <w:sz w:val="18"/>
                <w:szCs w:val="18"/>
              </w:rPr>
            </w:pPr>
            <w:r w:rsidRPr="00F20C94">
              <w:rPr>
                <w:rFonts w:ascii="Arial" w:hAnsi="Arial" w:cs="Arial"/>
                <w:b/>
                <w:sz w:val="18"/>
                <w:szCs w:val="18"/>
              </w:rPr>
              <w:t>Zalecane metody kształcenia</w:t>
            </w:r>
          </w:p>
          <w:p w:rsidR="00C37B82" w:rsidRPr="00F20C94" w:rsidRDefault="00C37B82" w:rsidP="009B5528">
            <w:pPr>
              <w:spacing w:after="0" w:line="240" w:lineRule="auto"/>
              <w:rPr>
                <w:rFonts w:ascii="Arial" w:hAnsi="Arial" w:cs="Arial"/>
                <w:sz w:val="18"/>
                <w:szCs w:val="18"/>
              </w:rPr>
            </w:pPr>
            <w:r w:rsidRPr="00F20C94">
              <w:rPr>
                <w:rFonts w:ascii="Arial" w:hAnsi="Arial" w:cs="Arial"/>
                <w:sz w:val="18"/>
                <w:szCs w:val="18"/>
              </w:rPr>
              <w:t xml:space="preserve">Do wprowadzania nowych treści należy zastosować metodę pogadanki wspartej pokazem multimedialnym z wykorzystaniem modeli, plansz i rzeczywistych eksponatów elektrycznych i elektronicznych układów pojazdów samochodowych lub ich podzespołów. Równolegle powinna być stosowana metoda ćwiczeń. Do niektórych tematów można także zastosować metodę tekstu przewodniego lub metodę projektu. </w:t>
            </w:r>
          </w:p>
          <w:p w:rsidR="00C37B82" w:rsidRPr="00F20C94" w:rsidRDefault="00C37B82" w:rsidP="009B5528">
            <w:pPr>
              <w:spacing w:after="0" w:line="240" w:lineRule="auto"/>
              <w:rPr>
                <w:sz w:val="18"/>
                <w:szCs w:val="18"/>
              </w:rPr>
            </w:pPr>
          </w:p>
          <w:p w:rsidR="00C37B82" w:rsidRPr="00F20C94" w:rsidRDefault="00C37B82" w:rsidP="009B5528">
            <w:pPr>
              <w:spacing w:after="0" w:line="240" w:lineRule="auto"/>
              <w:rPr>
                <w:sz w:val="18"/>
                <w:szCs w:val="18"/>
              </w:rPr>
            </w:pPr>
          </w:p>
          <w:p w:rsidR="00C37B82" w:rsidRPr="00F20C94" w:rsidRDefault="00C37B82" w:rsidP="009B5528">
            <w:pPr>
              <w:spacing w:after="0" w:line="240" w:lineRule="auto"/>
              <w:rPr>
                <w:sz w:val="18"/>
                <w:szCs w:val="18"/>
              </w:rPr>
            </w:pPr>
          </w:p>
          <w:p w:rsidR="00C37B82" w:rsidRPr="00F20C94" w:rsidRDefault="00C37B82" w:rsidP="009B5528">
            <w:pPr>
              <w:spacing w:after="0" w:line="240" w:lineRule="auto"/>
              <w:rPr>
                <w:rFonts w:ascii="Arial" w:hAnsi="Arial" w:cs="Arial"/>
                <w:b/>
                <w:sz w:val="18"/>
                <w:szCs w:val="18"/>
              </w:rPr>
            </w:pPr>
            <w:r w:rsidRPr="00F20C94">
              <w:rPr>
                <w:rFonts w:ascii="Arial" w:hAnsi="Arial" w:cs="Arial"/>
                <w:b/>
                <w:sz w:val="18"/>
                <w:szCs w:val="18"/>
              </w:rPr>
              <w:t>Formy organizacyjne</w:t>
            </w:r>
          </w:p>
          <w:p w:rsidR="00C37B82" w:rsidRPr="00F20C94" w:rsidRDefault="00C37B82" w:rsidP="009B5528">
            <w:pPr>
              <w:spacing w:after="0"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C37B82" w:rsidRPr="00F20C94" w:rsidRDefault="00C37B82" w:rsidP="009B5528">
            <w:pPr>
              <w:spacing w:after="0" w:line="240" w:lineRule="auto"/>
              <w:rPr>
                <w:rFonts w:ascii="Arial" w:hAnsi="Arial" w:cs="Arial"/>
                <w:b/>
                <w:sz w:val="18"/>
                <w:szCs w:val="18"/>
              </w:rPr>
            </w:pPr>
          </w:p>
          <w:p w:rsidR="00C37B82" w:rsidRPr="00F20C94" w:rsidRDefault="00C37B82" w:rsidP="009B5528">
            <w:pPr>
              <w:spacing w:after="0" w:line="240" w:lineRule="auto"/>
              <w:rPr>
                <w:rFonts w:ascii="Arial" w:hAnsi="Arial" w:cs="Arial"/>
                <w:b/>
                <w:sz w:val="18"/>
                <w:szCs w:val="18"/>
              </w:rPr>
            </w:pPr>
          </w:p>
          <w:p w:rsidR="00C37B82" w:rsidRPr="00F20C94" w:rsidRDefault="00C37B82" w:rsidP="009B5528">
            <w:pPr>
              <w:spacing w:after="0" w:line="240" w:lineRule="auto"/>
              <w:rPr>
                <w:rFonts w:ascii="Arial" w:hAnsi="Arial" w:cs="Arial"/>
                <w:b/>
                <w:sz w:val="18"/>
                <w:szCs w:val="18"/>
              </w:rPr>
            </w:pPr>
          </w:p>
          <w:p w:rsidR="00C37B82" w:rsidRPr="00F20C94" w:rsidRDefault="00C37B82" w:rsidP="009B5528">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C37B82" w:rsidRPr="00F20C94" w:rsidRDefault="00C37B82" w:rsidP="009B5528">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C37B82" w:rsidRPr="00F20C94" w:rsidRDefault="00C37B82" w:rsidP="009B5528">
            <w:pPr>
              <w:spacing w:after="0" w:line="240" w:lineRule="auto"/>
              <w:rPr>
                <w:rFonts w:ascii="Arial" w:hAnsi="Arial" w:cs="Arial"/>
                <w:b/>
                <w:sz w:val="18"/>
                <w:szCs w:val="18"/>
              </w:rPr>
            </w:pPr>
            <w:r w:rsidRPr="00F20C94">
              <w:rPr>
                <w:rFonts w:ascii="Arial" w:hAnsi="Arial" w:cs="Arial"/>
                <w:sz w:val="18"/>
                <w:szCs w:val="18"/>
              </w:rPr>
              <w:t>– możliwości ucznia.</w:t>
            </w:r>
          </w:p>
          <w:p w:rsidR="00C37B82" w:rsidRPr="00F20C94" w:rsidRDefault="00C37B82" w:rsidP="009B5528">
            <w:pPr>
              <w:spacing w:after="0" w:line="240" w:lineRule="auto"/>
              <w:rPr>
                <w:rFonts w:ascii="Arial" w:hAnsi="Arial" w:cs="Arial"/>
                <w:b/>
              </w:rPr>
            </w:pPr>
          </w:p>
        </w:tc>
      </w:tr>
    </w:tbl>
    <w:p w:rsidR="00C37B82" w:rsidRPr="00F20C94" w:rsidRDefault="00C37B82" w:rsidP="00C37B82">
      <w:pPr>
        <w:spacing w:after="0" w:line="240" w:lineRule="auto"/>
        <w:rPr>
          <w:rFonts w:ascii="Arial" w:hAnsi="Arial" w:cs="Arial"/>
          <w:b/>
        </w:rPr>
      </w:pPr>
    </w:p>
    <w:p w:rsidR="00581764" w:rsidRPr="00F20C94" w:rsidRDefault="00581764" w:rsidP="00756424">
      <w:pPr>
        <w:rPr>
          <w:rFonts w:ascii="Arial" w:hAnsi="Arial" w:cs="Arial"/>
          <w:b/>
          <w:sz w:val="28"/>
          <w:szCs w:val="28"/>
        </w:rPr>
      </w:pPr>
    </w:p>
    <w:p w:rsidR="00756424" w:rsidRPr="00F20C94" w:rsidRDefault="007C4AD1" w:rsidP="00756424">
      <w:pPr>
        <w:rPr>
          <w:rFonts w:ascii="Arial" w:hAnsi="Arial" w:cs="Arial"/>
          <w:b/>
          <w:sz w:val="28"/>
          <w:szCs w:val="28"/>
        </w:rPr>
      </w:pPr>
      <w:r>
        <w:rPr>
          <w:rFonts w:ascii="Arial" w:hAnsi="Arial" w:cs="Arial"/>
          <w:b/>
          <w:sz w:val="28"/>
          <w:szCs w:val="28"/>
        </w:rPr>
        <w:lastRenderedPageBreak/>
        <w:t>5.</w:t>
      </w:r>
      <w:r>
        <w:rPr>
          <w:rFonts w:ascii="Arial" w:hAnsi="Arial" w:cs="Arial"/>
          <w:b/>
          <w:sz w:val="28"/>
          <w:szCs w:val="28"/>
        </w:rPr>
        <w:tab/>
        <w:t>Mechatro</w:t>
      </w:r>
      <w:r w:rsidR="00756424" w:rsidRPr="00F20C94">
        <w:rPr>
          <w:rFonts w:ascii="Arial" w:hAnsi="Arial" w:cs="Arial"/>
          <w:b/>
          <w:sz w:val="28"/>
          <w:szCs w:val="28"/>
        </w:rPr>
        <w:t xml:space="preserve">niczne </w:t>
      </w:r>
      <w:r w:rsidR="0077262E">
        <w:rPr>
          <w:rFonts w:ascii="Arial" w:hAnsi="Arial" w:cs="Arial"/>
          <w:b/>
          <w:sz w:val="28"/>
          <w:szCs w:val="28"/>
        </w:rPr>
        <w:t>układ</w:t>
      </w:r>
      <w:r w:rsidR="00A72E64">
        <w:rPr>
          <w:rFonts w:ascii="Arial" w:hAnsi="Arial" w:cs="Arial"/>
          <w:b/>
          <w:sz w:val="28"/>
          <w:szCs w:val="28"/>
        </w:rPr>
        <w:t>y</w:t>
      </w:r>
      <w:r w:rsidR="00756424" w:rsidRPr="00F20C94">
        <w:rPr>
          <w:rFonts w:ascii="Arial" w:hAnsi="Arial" w:cs="Arial"/>
          <w:b/>
          <w:sz w:val="28"/>
          <w:szCs w:val="28"/>
        </w:rPr>
        <w:t xml:space="preserve"> pojazdów samochodowych</w:t>
      </w:r>
    </w:p>
    <w:p w:rsidR="007130D6" w:rsidRPr="00F20C94" w:rsidRDefault="007C4AD1" w:rsidP="007130D6">
      <w:pPr>
        <w:ind w:left="709"/>
        <w:rPr>
          <w:rFonts w:ascii="Arial" w:hAnsi="Arial" w:cs="Arial"/>
          <w:sz w:val="22"/>
          <w:szCs w:val="22"/>
        </w:rPr>
      </w:pPr>
      <w:r>
        <w:rPr>
          <w:rFonts w:ascii="Arial" w:hAnsi="Arial" w:cs="Arial"/>
          <w:sz w:val="22"/>
          <w:szCs w:val="22"/>
        </w:rPr>
        <w:t>5</w:t>
      </w:r>
      <w:r w:rsidR="007130D6" w:rsidRPr="00F20C94">
        <w:rPr>
          <w:rFonts w:ascii="Arial" w:hAnsi="Arial" w:cs="Arial"/>
          <w:sz w:val="22"/>
          <w:szCs w:val="22"/>
        </w:rPr>
        <w:t>.1.</w:t>
      </w:r>
      <w:r w:rsidR="007130D6" w:rsidRPr="00F20C94">
        <w:rPr>
          <w:rFonts w:ascii="Arial" w:hAnsi="Arial" w:cs="Arial"/>
          <w:sz w:val="22"/>
          <w:szCs w:val="22"/>
        </w:rPr>
        <w:tab/>
        <w:t>Podstawy transmisji sygnałów w pojazdach</w:t>
      </w:r>
    </w:p>
    <w:p w:rsidR="00756424" w:rsidRPr="00F20C94" w:rsidRDefault="007C4AD1" w:rsidP="00756424">
      <w:pPr>
        <w:ind w:left="709"/>
        <w:rPr>
          <w:rFonts w:ascii="Arial" w:hAnsi="Arial" w:cs="Arial"/>
          <w:sz w:val="22"/>
          <w:szCs w:val="22"/>
        </w:rPr>
      </w:pPr>
      <w:r>
        <w:rPr>
          <w:rFonts w:ascii="Arial" w:hAnsi="Arial" w:cs="Arial"/>
          <w:sz w:val="22"/>
          <w:szCs w:val="22"/>
        </w:rPr>
        <w:t>5</w:t>
      </w:r>
      <w:r w:rsidR="00756424" w:rsidRPr="00F20C94">
        <w:rPr>
          <w:rFonts w:ascii="Arial" w:hAnsi="Arial" w:cs="Arial"/>
          <w:sz w:val="22"/>
          <w:szCs w:val="22"/>
        </w:rPr>
        <w:t>.</w:t>
      </w:r>
      <w:r w:rsidR="007130D6" w:rsidRPr="00F20C94">
        <w:rPr>
          <w:rFonts w:ascii="Arial" w:hAnsi="Arial" w:cs="Arial"/>
          <w:sz w:val="22"/>
          <w:szCs w:val="22"/>
        </w:rPr>
        <w:t>2</w:t>
      </w:r>
      <w:r w:rsidR="00756424" w:rsidRPr="00F20C94">
        <w:rPr>
          <w:rFonts w:ascii="Arial" w:hAnsi="Arial" w:cs="Arial"/>
          <w:sz w:val="22"/>
          <w:szCs w:val="22"/>
        </w:rPr>
        <w:t>.</w:t>
      </w:r>
      <w:r w:rsidR="00756424" w:rsidRPr="00F20C94">
        <w:rPr>
          <w:rFonts w:ascii="Arial" w:hAnsi="Arial" w:cs="Arial"/>
          <w:sz w:val="22"/>
          <w:szCs w:val="22"/>
        </w:rPr>
        <w:tab/>
        <w:t>Podstawy mechatroniki samochodowej</w:t>
      </w:r>
    </w:p>
    <w:p w:rsidR="00756424" w:rsidRPr="00F20C94" w:rsidRDefault="007C4AD1" w:rsidP="00756424">
      <w:pPr>
        <w:ind w:left="709"/>
        <w:rPr>
          <w:rFonts w:ascii="Arial" w:hAnsi="Arial" w:cs="Arial"/>
          <w:sz w:val="22"/>
          <w:szCs w:val="22"/>
        </w:rPr>
      </w:pPr>
      <w:r>
        <w:rPr>
          <w:rFonts w:ascii="Arial" w:hAnsi="Arial" w:cs="Arial"/>
          <w:sz w:val="22"/>
          <w:szCs w:val="22"/>
        </w:rPr>
        <w:t>5</w:t>
      </w:r>
      <w:r w:rsidR="008939F5" w:rsidRPr="00F20C94">
        <w:rPr>
          <w:rFonts w:ascii="Arial" w:hAnsi="Arial" w:cs="Arial"/>
          <w:sz w:val="22"/>
          <w:szCs w:val="22"/>
        </w:rPr>
        <w:t>.3</w:t>
      </w:r>
      <w:r w:rsidR="00756424" w:rsidRPr="00F20C94">
        <w:rPr>
          <w:rFonts w:ascii="Arial" w:hAnsi="Arial" w:cs="Arial"/>
          <w:sz w:val="22"/>
          <w:szCs w:val="22"/>
        </w:rPr>
        <w:t>.</w:t>
      </w:r>
      <w:r w:rsidR="00756424" w:rsidRPr="00F20C94">
        <w:rPr>
          <w:rFonts w:ascii="Arial" w:hAnsi="Arial" w:cs="Arial"/>
          <w:sz w:val="22"/>
          <w:szCs w:val="22"/>
        </w:rPr>
        <w:tab/>
        <w:t>Układy zasilania elektrycznego pojazdów</w:t>
      </w:r>
    </w:p>
    <w:p w:rsidR="00756424" w:rsidRPr="00F20C94" w:rsidRDefault="007C4AD1" w:rsidP="00756424">
      <w:pPr>
        <w:ind w:left="709"/>
        <w:rPr>
          <w:rFonts w:ascii="Arial" w:hAnsi="Arial" w:cs="Arial"/>
          <w:sz w:val="22"/>
          <w:szCs w:val="22"/>
        </w:rPr>
      </w:pPr>
      <w:r>
        <w:rPr>
          <w:rFonts w:ascii="Arial" w:hAnsi="Arial" w:cs="Arial"/>
          <w:sz w:val="22"/>
          <w:szCs w:val="22"/>
        </w:rPr>
        <w:t>5</w:t>
      </w:r>
      <w:r w:rsidR="008939F5" w:rsidRPr="00F20C94">
        <w:rPr>
          <w:rFonts w:ascii="Arial" w:hAnsi="Arial" w:cs="Arial"/>
          <w:sz w:val="22"/>
          <w:szCs w:val="22"/>
        </w:rPr>
        <w:t>.4</w:t>
      </w:r>
      <w:r w:rsidR="00756424" w:rsidRPr="00F20C94">
        <w:rPr>
          <w:rFonts w:ascii="Arial" w:hAnsi="Arial" w:cs="Arial"/>
          <w:sz w:val="22"/>
          <w:szCs w:val="22"/>
        </w:rPr>
        <w:t>.</w:t>
      </w:r>
      <w:r w:rsidR="00756424" w:rsidRPr="00F20C94">
        <w:rPr>
          <w:rFonts w:ascii="Arial" w:hAnsi="Arial" w:cs="Arial"/>
          <w:sz w:val="22"/>
          <w:szCs w:val="22"/>
        </w:rPr>
        <w:tab/>
        <w:t>Układy rozruchu silników spalinowych</w:t>
      </w:r>
    </w:p>
    <w:p w:rsidR="00756424" w:rsidRPr="00F20C94" w:rsidRDefault="007C4AD1" w:rsidP="00756424">
      <w:pPr>
        <w:ind w:left="709"/>
        <w:rPr>
          <w:rFonts w:ascii="Arial" w:hAnsi="Arial" w:cs="Arial"/>
          <w:sz w:val="22"/>
          <w:szCs w:val="22"/>
        </w:rPr>
      </w:pPr>
      <w:r>
        <w:rPr>
          <w:rFonts w:ascii="Arial" w:hAnsi="Arial" w:cs="Arial"/>
          <w:sz w:val="22"/>
          <w:szCs w:val="22"/>
        </w:rPr>
        <w:t>5</w:t>
      </w:r>
      <w:r w:rsidR="008939F5" w:rsidRPr="00F20C94">
        <w:rPr>
          <w:rFonts w:ascii="Arial" w:hAnsi="Arial" w:cs="Arial"/>
          <w:sz w:val="22"/>
          <w:szCs w:val="22"/>
        </w:rPr>
        <w:t>.5</w:t>
      </w:r>
      <w:r w:rsidR="00756424" w:rsidRPr="00F20C94">
        <w:rPr>
          <w:rFonts w:ascii="Arial" w:hAnsi="Arial" w:cs="Arial"/>
          <w:sz w:val="22"/>
          <w:szCs w:val="22"/>
        </w:rPr>
        <w:t>.</w:t>
      </w:r>
      <w:r w:rsidR="00756424" w:rsidRPr="00F20C94">
        <w:rPr>
          <w:rFonts w:ascii="Arial" w:hAnsi="Arial" w:cs="Arial"/>
          <w:sz w:val="22"/>
          <w:szCs w:val="22"/>
        </w:rPr>
        <w:tab/>
        <w:t>Układy zapłonowe</w:t>
      </w:r>
    </w:p>
    <w:p w:rsidR="00756424" w:rsidRPr="00F20C94" w:rsidRDefault="007C4AD1" w:rsidP="00756424">
      <w:pPr>
        <w:ind w:left="709"/>
        <w:rPr>
          <w:rFonts w:ascii="Arial" w:hAnsi="Arial" w:cs="Arial"/>
          <w:sz w:val="22"/>
          <w:szCs w:val="22"/>
        </w:rPr>
      </w:pPr>
      <w:r>
        <w:rPr>
          <w:rFonts w:ascii="Arial" w:hAnsi="Arial" w:cs="Arial"/>
          <w:sz w:val="22"/>
          <w:szCs w:val="22"/>
        </w:rPr>
        <w:t>5</w:t>
      </w:r>
      <w:r w:rsidR="008939F5" w:rsidRPr="00F20C94">
        <w:rPr>
          <w:rFonts w:ascii="Arial" w:hAnsi="Arial" w:cs="Arial"/>
          <w:sz w:val="22"/>
          <w:szCs w:val="22"/>
        </w:rPr>
        <w:t>.6</w:t>
      </w:r>
      <w:r w:rsidR="00756424" w:rsidRPr="00F20C94">
        <w:rPr>
          <w:rFonts w:ascii="Arial" w:hAnsi="Arial" w:cs="Arial"/>
          <w:sz w:val="22"/>
          <w:szCs w:val="22"/>
        </w:rPr>
        <w:t>.</w:t>
      </w:r>
      <w:r w:rsidR="00756424" w:rsidRPr="00F20C94">
        <w:rPr>
          <w:rFonts w:ascii="Arial" w:hAnsi="Arial" w:cs="Arial"/>
          <w:sz w:val="22"/>
          <w:szCs w:val="22"/>
        </w:rPr>
        <w:tab/>
        <w:t>Układy oświetlenia oraz urządzenia kontrolno-pomiarowe pojazdów samochodowych</w:t>
      </w:r>
    </w:p>
    <w:p w:rsidR="00756424" w:rsidRPr="00F20C94" w:rsidRDefault="007C4AD1" w:rsidP="00756424">
      <w:pPr>
        <w:ind w:left="709"/>
        <w:rPr>
          <w:rFonts w:ascii="Arial" w:hAnsi="Arial" w:cs="Arial"/>
          <w:sz w:val="22"/>
          <w:szCs w:val="22"/>
        </w:rPr>
      </w:pPr>
      <w:r>
        <w:rPr>
          <w:rFonts w:ascii="Arial" w:hAnsi="Arial" w:cs="Arial"/>
          <w:sz w:val="22"/>
          <w:szCs w:val="22"/>
        </w:rPr>
        <w:t>5</w:t>
      </w:r>
      <w:r w:rsidR="008939F5" w:rsidRPr="00F20C94">
        <w:rPr>
          <w:rFonts w:ascii="Arial" w:hAnsi="Arial" w:cs="Arial"/>
          <w:sz w:val="22"/>
          <w:szCs w:val="22"/>
        </w:rPr>
        <w:t>.7</w:t>
      </w:r>
      <w:r w:rsidR="00756424" w:rsidRPr="00F20C94">
        <w:rPr>
          <w:rFonts w:ascii="Arial" w:hAnsi="Arial" w:cs="Arial"/>
          <w:sz w:val="22"/>
          <w:szCs w:val="22"/>
        </w:rPr>
        <w:t>.</w:t>
      </w:r>
      <w:r w:rsidR="00756424" w:rsidRPr="00F20C94">
        <w:rPr>
          <w:rFonts w:ascii="Arial" w:hAnsi="Arial" w:cs="Arial"/>
          <w:sz w:val="22"/>
          <w:szCs w:val="22"/>
        </w:rPr>
        <w:tab/>
        <w:t>Układy sterowania wtryskiem paliwa silników o zapłonie iskrowym</w:t>
      </w:r>
    </w:p>
    <w:p w:rsidR="00756424" w:rsidRPr="00F20C94" w:rsidRDefault="007C4AD1" w:rsidP="00756424">
      <w:pPr>
        <w:ind w:left="709"/>
        <w:rPr>
          <w:rFonts w:ascii="Arial" w:hAnsi="Arial" w:cs="Arial"/>
          <w:sz w:val="22"/>
          <w:szCs w:val="22"/>
        </w:rPr>
      </w:pPr>
      <w:r>
        <w:rPr>
          <w:rFonts w:ascii="Arial" w:hAnsi="Arial" w:cs="Arial"/>
          <w:sz w:val="22"/>
          <w:szCs w:val="22"/>
        </w:rPr>
        <w:t>5</w:t>
      </w:r>
      <w:r w:rsidR="008939F5" w:rsidRPr="00F20C94">
        <w:rPr>
          <w:rFonts w:ascii="Arial" w:hAnsi="Arial" w:cs="Arial"/>
          <w:sz w:val="22"/>
          <w:szCs w:val="22"/>
        </w:rPr>
        <w:t>.8</w:t>
      </w:r>
      <w:r w:rsidR="00756424" w:rsidRPr="00F20C94">
        <w:rPr>
          <w:rFonts w:ascii="Arial" w:hAnsi="Arial" w:cs="Arial"/>
          <w:sz w:val="22"/>
          <w:szCs w:val="22"/>
        </w:rPr>
        <w:t>.</w:t>
      </w:r>
      <w:r w:rsidR="00756424" w:rsidRPr="00F20C94">
        <w:rPr>
          <w:rFonts w:ascii="Arial" w:hAnsi="Arial" w:cs="Arial"/>
          <w:sz w:val="22"/>
          <w:szCs w:val="22"/>
        </w:rPr>
        <w:tab/>
        <w:t>Układy sterowania wtryskiem paliwa silników o zapłonie samoczynnym</w:t>
      </w:r>
    </w:p>
    <w:p w:rsidR="00756424" w:rsidRPr="00F20C94" w:rsidRDefault="007C4AD1" w:rsidP="00756424">
      <w:pPr>
        <w:ind w:left="709"/>
        <w:rPr>
          <w:rFonts w:ascii="Arial" w:hAnsi="Arial" w:cs="Arial"/>
          <w:sz w:val="22"/>
          <w:szCs w:val="22"/>
        </w:rPr>
      </w:pPr>
      <w:r>
        <w:rPr>
          <w:rFonts w:ascii="Arial" w:hAnsi="Arial" w:cs="Arial"/>
          <w:sz w:val="22"/>
          <w:szCs w:val="22"/>
        </w:rPr>
        <w:t>5</w:t>
      </w:r>
      <w:r w:rsidR="00756424" w:rsidRPr="00F20C94">
        <w:rPr>
          <w:rFonts w:ascii="Arial" w:hAnsi="Arial" w:cs="Arial"/>
          <w:sz w:val="22"/>
          <w:szCs w:val="22"/>
        </w:rPr>
        <w:t>.</w:t>
      </w:r>
      <w:r w:rsidR="008939F5" w:rsidRPr="00F20C94">
        <w:rPr>
          <w:rFonts w:ascii="Arial" w:hAnsi="Arial" w:cs="Arial"/>
          <w:sz w:val="22"/>
          <w:szCs w:val="22"/>
        </w:rPr>
        <w:t>9</w:t>
      </w:r>
      <w:r w:rsidR="00756424" w:rsidRPr="00F20C94">
        <w:rPr>
          <w:rFonts w:ascii="Arial" w:hAnsi="Arial" w:cs="Arial"/>
          <w:sz w:val="22"/>
          <w:szCs w:val="22"/>
        </w:rPr>
        <w:t>.</w:t>
      </w:r>
      <w:r w:rsidR="00756424" w:rsidRPr="00F20C94">
        <w:rPr>
          <w:rFonts w:ascii="Arial" w:hAnsi="Arial" w:cs="Arial"/>
          <w:sz w:val="22"/>
          <w:szCs w:val="22"/>
        </w:rPr>
        <w:tab/>
        <w:t>Układy sterowania zasilaniem gazem LPG silników o zapłonie iskrowym</w:t>
      </w:r>
    </w:p>
    <w:p w:rsidR="00756424" w:rsidRPr="00F20C94" w:rsidRDefault="007C4AD1" w:rsidP="00756424">
      <w:pPr>
        <w:ind w:left="709"/>
        <w:rPr>
          <w:rFonts w:ascii="Arial" w:hAnsi="Arial" w:cs="Arial"/>
          <w:sz w:val="22"/>
          <w:szCs w:val="22"/>
        </w:rPr>
      </w:pPr>
      <w:r>
        <w:rPr>
          <w:rFonts w:ascii="Arial" w:hAnsi="Arial" w:cs="Arial"/>
          <w:sz w:val="22"/>
          <w:szCs w:val="22"/>
        </w:rPr>
        <w:t>5</w:t>
      </w:r>
      <w:r w:rsidR="00756424" w:rsidRPr="00F20C94">
        <w:rPr>
          <w:rFonts w:ascii="Arial" w:hAnsi="Arial" w:cs="Arial"/>
          <w:sz w:val="22"/>
          <w:szCs w:val="22"/>
        </w:rPr>
        <w:t>.1</w:t>
      </w:r>
      <w:r w:rsidR="008939F5" w:rsidRPr="00F20C94">
        <w:rPr>
          <w:rFonts w:ascii="Arial" w:hAnsi="Arial" w:cs="Arial"/>
          <w:sz w:val="22"/>
          <w:szCs w:val="22"/>
        </w:rPr>
        <w:t>0</w:t>
      </w:r>
      <w:r w:rsidR="00756424" w:rsidRPr="00F20C94">
        <w:rPr>
          <w:rFonts w:ascii="Arial" w:hAnsi="Arial" w:cs="Arial"/>
          <w:sz w:val="22"/>
          <w:szCs w:val="22"/>
        </w:rPr>
        <w:t>.</w:t>
      </w:r>
      <w:r w:rsidR="00756424" w:rsidRPr="00F20C94">
        <w:rPr>
          <w:rFonts w:ascii="Arial" w:hAnsi="Arial" w:cs="Arial"/>
          <w:sz w:val="22"/>
          <w:szCs w:val="22"/>
        </w:rPr>
        <w:tab/>
        <w:t>Pokładowe systemy diagnostyczne pojazdów samochodowych</w:t>
      </w:r>
    </w:p>
    <w:p w:rsidR="00756424" w:rsidRPr="00F20C94" w:rsidRDefault="007C4AD1" w:rsidP="00756424">
      <w:pPr>
        <w:ind w:left="709"/>
        <w:rPr>
          <w:rFonts w:ascii="Arial" w:hAnsi="Arial" w:cs="Arial"/>
          <w:sz w:val="22"/>
          <w:szCs w:val="22"/>
        </w:rPr>
      </w:pPr>
      <w:r>
        <w:rPr>
          <w:rFonts w:ascii="Arial" w:hAnsi="Arial" w:cs="Arial"/>
          <w:sz w:val="22"/>
          <w:szCs w:val="22"/>
        </w:rPr>
        <w:t>5</w:t>
      </w:r>
      <w:r w:rsidR="008939F5" w:rsidRPr="00F20C94">
        <w:rPr>
          <w:rFonts w:ascii="Arial" w:hAnsi="Arial" w:cs="Arial"/>
          <w:sz w:val="22"/>
          <w:szCs w:val="22"/>
        </w:rPr>
        <w:t>.11</w:t>
      </w:r>
      <w:r w:rsidR="00756424" w:rsidRPr="00F20C94">
        <w:rPr>
          <w:rFonts w:ascii="Arial" w:hAnsi="Arial" w:cs="Arial"/>
          <w:sz w:val="22"/>
          <w:szCs w:val="22"/>
        </w:rPr>
        <w:t>.</w:t>
      </w:r>
      <w:r w:rsidR="00756424" w:rsidRPr="00F20C94">
        <w:rPr>
          <w:rFonts w:ascii="Arial" w:hAnsi="Arial" w:cs="Arial"/>
          <w:sz w:val="22"/>
          <w:szCs w:val="22"/>
        </w:rPr>
        <w:tab/>
        <w:t>Układy regulacji dynamiki jazdy</w:t>
      </w:r>
    </w:p>
    <w:p w:rsidR="00756424" w:rsidRPr="00F20C94" w:rsidRDefault="007C4AD1" w:rsidP="00756424">
      <w:pPr>
        <w:ind w:left="709"/>
        <w:rPr>
          <w:rFonts w:ascii="Arial" w:hAnsi="Arial" w:cs="Arial"/>
          <w:sz w:val="22"/>
          <w:szCs w:val="22"/>
        </w:rPr>
      </w:pPr>
      <w:r>
        <w:rPr>
          <w:rFonts w:ascii="Arial" w:hAnsi="Arial" w:cs="Arial"/>
          <w:sz w:val="22"/>
          <w:szCs w:val="22"/>
        </w:rPr>
        <w:t>5</w:t>
      </w:r>
      <w:r w:rsidR="008939F5" w:rsidRPr="00F20C94">
        <w:rPr>
          <w:rFonts w:ascii="Arial" w:hAnsi="Arial" w:cs="Arial"/>
          <w:sz w:val="22"/>
          <w:szCs w:val="22"/>
        </w:rPr>
        <w:t>.12</w:t>
      </w:r>
      <w:r w:rsidR="00756424" w:rsidRPr="00F20C94">
        <w:rPr>
          <w:rFonts w:ascii="Arial" w:hAnsi="Arial" w:cs="Arial"/>
          <w:sz w:val="22"/>
          <w:szCs w:val="22"/>
        </w:rPr>
        <w:t>.</w:t>
      </w:r>
      <w:r w:rsidR="00756424" w:rsidRPr="00F20C94">
        <w:rPr>
          <w:rFonts w:ascii="Arial" w:hAnsi="Arial" w:cs="Arial"/>
          <w:sz w:val="22"/>
          <w:szCs w:val="22"/>
        </w:rPr>
        <w:tab/>
        <w:t>Układy zwiększające komfort jazdy</w:t>
      </w:r>
    </w:p>
    <w:p w:rsidR="00756424" w:rsidRPr="00F20C94" w:rsidRDefault="007C4AD1" w:rsidP="00756424">
      <w:pPr>
        <w:ind w:left="709"/>
        <w:rPr>
          <w:rFonts w:ascii="Arial" w:hAnsi="Arial" w:cs="Arial"/>
          <w:sz w:val="22"/>
          <w:szCs w:val="22"/>
        </w:rPr>
      </w:pPr>
      <w:r>
        <w:rPr>
          <w:rFonts w:ascii="Arial" w:hAnsi="Arial" w:cs="Arial"/>
          <w:sz w:val="22"/>
          <w:szCs w:val="22"/>
        </w:rPr>
        <w:t>5</w:t>
      </w:r>
      <w:r w:rsidR="008939F5" w:rsidRPr="00F20C94">
        <w:rPr>
          <w:rFonts w:ascii="Arial" w:hAnsi="Arial" w:cs="Arial"/>
          <w:sz w:val="22"/>
          <w:szCs w:val="22"/>
        </w:rPr>
        <w:t>.13</w:t>
      </w:r>
      <w:r w:rsidR="00756424" w:rsidRPr="00F20C94">
        <w:rPr>
          <w:rFonts w:ascii="Arial" w:hAnsi="Arial" w:cs="Arial"/>
          <w:sz w:val="22"/>
          <w:szCs w:val="22"/>
        </w:rPr>
        <w:t>.</w:t>
      </w:r>
      <w:r w:rsidR="00756424" w:rsidRPr="00F20C94">
        <w:rPr>
          <w:rFonts w:ascii="Arial" w:hAnsi="Arial" w:cs="Arial"/>
          <w:sz w:val="22"/>
          <w:szCs w:val="22"/>
        </w:rPr>
        <w:tab/>
        <w:t>Układy bezpieczeństwa biernego</w:t>
      </w:r>
    </w:p>
    <w:p w:rsidR="007130D6" w:rsidRPr="00F20C94" w:rsidRDefault="007C4AD1" w:rsidP="007130D6">
      <w:pPr>
        <w:ind w:left="709"/>
        <w:rPr>
          <w:rFonts w:ascii="Arial" w:hAnsi="Arial" w:cs="Arial"/>
          <w:sz w:val="22"/>
          <w:szCs w:val="22"/>
        </w:rPr>
      </w:pPr>
      <w:r>
        <w:rPr>
          <w:rFonts w:ascii="Arial" w:hAnsi="Arial" w:cs="Arial"/>
          <w:sz w:val="22"/>
          <w:szCs w:val="22"/>
        </w:rPr>
        <w:t>5</w:t>
      </w:r>
      <w:r w:rsidR="007130D6" w:rsidRPr="00F20C94">
        <w:rPr>
          <w:rFonts w:ascii="Arial" w:hAnsi="Arial" w:cs="Arial"/>
          <w:sz w:val="22"/>
          <w:szCs w:val="22"/>
        </w:rPr>
        <w:t>.14.</w:t>
      </w:r>
      <w:r w:rsidR="007130D6" w:rsidRPr="00F20C94">
        <w:rPr>
          <w:rFonts w:ascii="Arial" w:hAnsi="Arial" w:cs="Arial"/>
          <w:sz w:val="22"/>
          <w:szCs w:val="22"/>
        </w:rPr>
        <w:tab/>
        <w:t>Układy elektronicznej blokady silnika (immobilizery)</w:t>
      </w:r>
    </w:p>
    <w:p w:rsidR="00756424" w:rsidRPr="00F20C94" w:rsidRDefault="00756424" w:rsidP="00756424">
      <w:pPr>
        <w:ind w:left="709"/>
        <w:rPr>
          <w:rFonts w:ascii="Arial" w:hAnsi="Arial" w:cs="Arial"/>
          <w:sz w:val="22"/>
          <w:szCs w:val="22"/>
        </w:rPr>
      </w:pPr>
    </w:p>
    <w:p w:rsidR="00756424" w:rsidRDefault="00756424" w:rsidP="00756424">
      <w:pPr>
        <w:ind w:left="709"/>
        <w:rPr>
          <w:rFonts w:ascii="Arial" w:hAnsi="Arial" w:cs="Arial"/>
          <w:sz w:val="22"/>
          <w:szCs w:val="22"/>
        </w:rPr>
      </w:pPr>
    </w:p>
    <w:p w:rsidR="00C436E2" w:rsidRPr="00F20C94" w:rsidRDefault="00C436E2" w:rsidP="00756424">
      <w:pPr>
        <w:ind w:left="709"/>
        <w:rPr>
          <w:rFonts w:ascii="Arial" w:hAnsi="Arial" w:cs="Arial"/>
          <w:sz w:val="22"/>
          <w:szCs w:val="22"/>
        </w:rPr>
      </w:pPr>
    </w:p>
    <w:p w:rsidR="00756424" w:rsidRPr="00F20C94" w:rsidRDefault="00756424" w:rsidP="00756424">
      <w:pPr>
        <w:ind w:left="709"/>
        <w:rPr>
          <w:rFonts w:ascii="Arial" w:hAnsi="Arial" w:cs="Arial"/>
          <w:sz w:val="22"/>
          <w:szCs w:val="22"/>
        </w:rPr>
      </w:pPr>
    </w:p>
    <w:p w:rsidR="00C37B82" w:rsidRPr="00F20C94" w:rsidRDefault="00C37B82" w:rsidP="00756424">
      <w:pPr>
        <w:ind w:left="709"/>
        <w:rPr>
          <w:rFonts w:ascii="Arial" w:hAnsi="Arial" w:cs="Arial"/>
          <w:sz w:val="22"/>
          <w:szCs w:val="22"/>
        </w:rPr>
      </w:pPr>
    </w:p>
    <w:p w:rsidR="00CC4C8D" w:rsidRPr="00F20C94" w:rsidRDefault="00CC4C8D" w:rsidP="00756424">
      <w:pPr>
        <w:ind w:left="709"/>
        <w:rPr>
          <w:rFonts w:ascii="Arial" w:hAnsi="Arial" w:cs="Arial"/>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7130D6" w:rsidRPr="00F20C94" w:rsidTr="00677DF6">
        <w:tc>
          <w:tcPr>
            <w:tcW w:w="2694" w:type="dxa"/>
          </w:tcPr>
          <w:p w:rsidR="007130D6" w:rsidRPr="00F20C94" w:rsidRDefault="007130D6" w:rsidP="00677DF6">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7130D6" w:rsidRPr="00F20C94" w:rsidRDefault="007130D6" w:rsidP="00677DF6">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7130D6" w:rsidRPr="00F20C94" w:rsidRDefault="007130D6" w:rsidP="00677DF6">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7130D6" w:rsidRPr="00F20C94" w:rsidRDefault="007130D6" w:rsidP="00677DF6">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7130D6" w:rsidRPr="00F20C94" w:rsidRDefault="007130D6" w:rsidP="00677DF6">
            <w:pPr>
              <w:spacing w:after="0" w:line="240" w:lineRule="auto"/>
              <w:jc w:val="center"/>
              <w:rPr>
                <w:rFonts w:ascii="Arial" w:hAnsi="Arial" w:cs="Arial"/>
                <w:sz w:val="18"/>
                <w:szCs w:val="18"/>
              </w:rPr>
            </w:pPr>
            <w:r w:rsidRPr="00F20C94">
              <w:rPr>
                <w:rFonts w:ascii="Arial" w:hAnsi="Arial" w:cs="Arial"/>
                <w:sz w:val="18"/>
                <w:szCs w:val="18"/>
              </w:rPr>
              <w:t>Uwagi</w:t>
            </w:r>
          </w:p>
        </w:tc>
      </w:tr>
      <w:tr w:rsidR="007130D6" w:rsidRPr="00F20C94" w:rsidTr="00677DF6">
        <w:tblPrEx>
          <w:tblBorders>
            <w:bottom w:val="single" w:sz="4" w:space="0" w:color="auto"/>
          </w:tblBorders>
        </w:tblPrEx>
        <w:trPr>
          <w:trHeight w:val="285"/>
        </w:trPr>
        <w:tc>
          <w:tcPr>
            <w:tcW w:w="2694" w:type="dxa"/>
            <w:vMerge w:val="restart"/>
          </w:tcPr>
          <w:p w:rsidR="007130D6" w:rsidRPr="00F20C94" w:rsidRDefault="001844DB" w:rsidP="001844DB">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w:t>
            </w:r>
            <w:r w:rsidR="00B370E2">
              <w:rPr>
                <w:rFonts w:ascii="Arial" w:hAnsi="Arial" w:cs="Arial"/>
                <w:sz w:val="18"/>
                <w:szCs w:val="18"/>
                <w:lang w:val="pl-PL"/>
              </w:rPr>
              <w:t>2</w:t>
            </w:r>
            <w:r w:rsidRPr="00F20C94">
              <w:rPr>
                <w:rFonts w:ascii="Arial" w:hAnsi="Arial" w:cs="Arial"/>
                <w:sz w:val="18"/>
                <w:szCs w:val="18"/>
                <w:lang w:val="pl-PL"/>
              </w:rPr>
              <w:t>.2</w:t>
            </w:r>
          </w:p>
          <w:p w:rsidR="001844DB" w:rsidRPr="00F20C94" w:rsidRDefault="001844DB" w:rsidP="001844DB">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1844DB" w:rsidRPr="00F20C94" w:rsidRDefault="001844DB" w:rsidP="001844DB">
            <w:pPr>
              <w:pStyle w:val="Akapitzlist"/>
              <w:spacing w:after="0" w:line="240" w:lineRule="auto"/>
              <w:ind w:left="0"/>
              <w:rPr>
                <w:rFonts w:ascii="Arial" w:hAnsi="Arial" w:cs="Arial"/>
                <w:sz w:val="18"/>
                <w:szCs w:val="18"/>
                <w:lang w:val="pl-PL"/>
              </w:rPr>
            </w:pPr>
          </w:p>
          <w:p w:rsidR="001844DB" w:rsidRPr="00F20C94" w:rsidRDefault="001844DB" w:rsidP="00B370E2">
            <w:pPr>
              <w:spacing w:after="0" w:line="240" w:lineRule="auto"/>
            </w:pPr>
          </w:p>
        </w:tc>
        <w:tc>
          <w:tcPr>
            <w:tcW w:w="10914" w:type="dxa"/>
            <w:gridSpan w:val="3"/>
          </w:tcPr>
          <w:p w:rsidR="007130D6" w:rsidRPr="00F20C94" w:rsidRDefault="00F15457" w:rsidP="00677DF6">
            <w:pPr>
              <w:spacing w:before="40" w:after="40" w:line="240" w:lineRule="auto"/>
              <w:jc w:val="center"/>
              <w:rPr>
                <w:rFonts w:ascii="Arial" w:hAnsi="Arial" w:cs="Arial"/>
                <w:b/>
                <w:sz w:val="18"/>
                <w:szCs w:val="18"/>
              </w:rPr>
            </w:pPr>
            <w:r>
              <w:rPr>
                <w:rFonts w:ascii="Arial" w:hAnsi="Arial" w:cs="Arial"/>
                <w:b/>
                <w:sz w:val="18"/>
                <w:szCs w:val="18"/>
              </w:rPr>
              <w:t>5</w:t>
            </w:r>
            <w:r w:rsidR="007130D6" w:rsidRPr="00F20C94">
              <w:rPr>
                <w:rFonts w:ascii="Arial" w:hAnsi="Arial" w:cs="Arial"/>
                <w:b/>
                <w:sz w:val="18"/>
                <w:szCs w:val="18"/>
              </w:rPr>
              <w:t>.1. Podstawy transmisji sygnałów w pojazdach</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Elektryczne </w:t>
            </w:r>
            <w:r w:rsidRPr="00F20C94">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7130D6"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7130D6" w:rsidRPr="00F20C94" w:rsidTr="00677DF6">
        <w:tblPrEx>
          <w:tblBorders>
            <w:bottom w:val="single" w:sz="4" w:space="0" w:color="auto"/>
          </w:tblBorders>
        </w:tblPrEx>
        <w:trPr>
          <w:trHeight w:val="3388"/>
        </w:trPr>
        <w:tc>
          <w:tcPr>
            <w:tcW w:w="2694" w:type="dxa"/>
            <w:vMerge/>
            <w:textDirection w:val="btLr"/>
          </w:tcPr>
          <w:p w:rsidR="007130D6" w:rsidRPr="00F20C94" w:rsidRDefault="007130D6" w:rsidP="00677DF6">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7130D6" w:rsidRPr="00F20C94" w:rsidRDefault="007130D6" w:rsidP="00677DF6">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7130D6" w:rsidRPr="00F20C94" w:rsidRDefault="007130D6" w:rsidP="001D0190">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 xml:space="preserve">definiuje sygnał analogowy </w:t>
            </w:r>
          </w:p>
          <w:p w:rsidR="007130D6" w:rsidRPr="00F20C94" w:rsidRDefault="007130D6" w:rsidP="001D0190">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 sygnału analogowego </w:t>
            </w:r>
          </w:p>
          <w:p w:rsidR="007130D6" w:rsidRPr="00F20C94" w:rsidRDefault="007130D6" w:rsidP="001D0190">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 xml:space="preserve">definiuje proces próbkowania przebiegu analogowego </w:t>
            </w:r>
          </w:p>
          <w:p w:rsidR="007130D6" w:rsidRPr="00F20C94" w:rsidRDefault="007130D6" w:rsidP="001D0190">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rysuje próbkowanie przebiegu analogowego (dyskretyzacja pionowa)</w:t>
            </w:r>
          </w:p>
          <w:p w:rsidR="007130D6" w:rsidRPr="00F20C94" w:rsidRDefault="007130D6" w:rsidP="001D0190">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 xml:space="preserve">wyjaśnia parametry próbkowania </w:t>
            </w:r>
          </w:p>
          <w:p w:rsidR="007130D6" w:rsidRPr="00F20C94" w:rsidRDefault="007130D6" w:rsidP="001D0190">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 xml:space="preserve">odróżnia funkcję ciągłą od dyskretnej </w:t>
            </w:r>
          </w:p>
          <w:p w:rsidR="007130D6" w:rsidRPr="00F20C94" w:rsidRDefault="007130D6" w:rsidP="001D0190">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sygnały ciągły i dyskretny </w:t>
            </w:r>
          </w:p>
          <w:p w:rsidR="007130D6" w:rsidRPr="00F20C94" w:rsidRDefault="007130D6" w:rsidP="001D0190">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wyjaśnia pojęcie kwantowania sygnału (dyskretyzacja pozioma)</w:t>
            </w:r>
          </w:p>
          <w:p w:rsidR="007130D6" w:rsidRPr="00F20C94" w:rsidRDefault="007130D6" w:rsidP="001D0190">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 xml:space="preserve">wyjaśnia proces zamiany sygnału analogowego na cyfrowy </w:t>
            </w:r>
          </w:p>
          <w:p w:rsidR="007130D6" w:rsidRPr="00F20C94" w:rsidRDefault="007130D6" w:rsidP="001D0190">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wyjaśnia częstotliwość  próbkowania</w:t>
            </w:r>
          </w:p>
          <w:p w:rsidR="007130D6" w:rsidRPr="00F20C94" w:rsidRDefault="007130D6" w:rsidP="001D0190">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wyjaśnia występowanie zakłóceń towarzyszących przesyłaniu sygnału analogowego</w:t>
            </w:r>
          </w:p>
          <w:p w:rsidR="007130D6" w:rsidRPr="00F20C94" w:rsidRDefault="007130D6" w:rsidP="001D0190">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wyjaśnia pojęcia kodowania i dekodowania sygnałów</w:t>
            </w:r>
          </w:p>
        </w:tc>
        <w:tc>
          <w:tcPr>
            <w:tcW w:w="2835" w:type="dxa"/>
            <w:tcBorders>
              <w:top w:val="single" w:sz="4" w:space="0" w:color="auto"/>
              <w:left w:val="single" w:sz="4" w:space="0" w:color="auto"/>
              <w:right w:val="single" w:sz="4" w:space="0" w:color="auto"/>
            </w:tcBorders>
          </w:tcPr>
          <w:p w:rsidR="007130D6" w:rsidRPr="00F20C94" w:rsidRDefault="007130D6" w:rsidP="001D0190">
            <w:pPr>
              <w:numPr>
                <w:ilvl w:val="0"/>
                <w:numId w:val="4"/>
              </w:numPr>
              <w:spacing w:before="40" w:after="0" w:line="240" w:lineRule="auto"/>
              <w:ind w:left="113" w:hanging="113"/>
              <w:rPr>
                <w:rFonts w:ascii="Arial" w:hAnsi="Arial" w:cs="Arial"/>
                <w:sz w:val="18"/>
                <w:szCs w:val="18"/>
              </w:rPr>
            </w:pPr>
            <w:r w:rsidRPr="00F20C94">
              <w:rPr>
                <w:rFonts w:ascii="Arial" w:hAnsi="Arial" w:cs="Arial"/>
                <w:sz w:val="18"/>
                <w:szCs w:val="18"/>
              </w:rPr>
              <w:t>Sygnały analogowe i cyfrowe</w:t>
            </w:r>
          </w:p>
          <w:p w:rsidR="007130D6" w:rsidRPr="00F20C94" w:rsidRDefault="007130D6"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Próbkowanie i kwantowanie sygnału</w:t>
            </w:r>
          </w:p>
          <w:p w:rsidR="007130D6" w:rsidRPr="00F20C94" w:rsidRDefault="007130D6"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Zakłócenia towarzyszące przesyłaniu sygnałów analogowych</w:t>
            </w:r>
          </w:p>
          <w:p w:rsidR="007130D6" w:rsidRPr="00F20C94" w:rsidRDefault="007130D6"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Kodowanie i dekodowanie sygnałów</w:t>
            </w:r>
          </w:p>
        </w:tc>
        <w:tc>
          <w:tcPr>
            <w:tcW w:w="3118" w:type="dxa"/>
            <w:tcBorders>
              <w:top w:val="single" w:sz="4" w:space="0" w:color="auto"/>
              <w:left w:val="single" w:sz="4" w:space="0" w:color="auto"/>
              <w:right w:val="single" w:sz="4" w:space="0" w:color="auto"/>
            </w:tcBorders>
          </w:tcPr>
          <w:p w:rsidR="007130D6" w:rsidRPr="00F20C94" w:rsidRDefault="007130D6" w:rsidP="001D0190">
            <w:pPr>
              <w:pStyle w:val="Akapitzlist"/>
              <w:numPr>
                <w:ilvl w:val="0"/>
                <w:numId w:val="23"/>
              </w:numPr>
              <w:spacing w:before="40" w:after="0" w:line="240" w:lineRule="auto"/>
              <w:ind w:left="113" w:hanging="113"/>
              <w:rPr>
                <w:rFonts w:ascii="Arial" w:hAnsi="Arial" w:cs="Arial"/>
                <w:b/>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sygnał</w:t>
            </w:r>
            <w:r w:rsidRPr="00F20C94">
              <w:rPr>
                <w:rFonts w:ascii="Arial" w:hAnsi="Arial" w:cs="Arial"/>
                <w:sz w:val="18"/>
                <w:szCs w:val="18"/>
                <w:lang w:val="pl-PL"/>
              </w:rPr>
              <w:t>u</w:t>
            </w:r>
            <w:r w:rsidRPr="00F20C94">
              <w:rPr>
                <w:rFonts w:ascii="Arial" w:hAnsi="Arial" w:cs="Arial"/>
                <w:sz w:val="18"/>
                <w:szCs w:val="18"/>
              </w:rPr>
              <w:t xml:space="preserve"> analogow</w:t>
            </w:r>
            <w:r w:rsidRPr="00F20C94">
              <w:rPr>
                <w:rFonts w:ascii="Arial" w:hAnsi="Arial" w:cs="Arial"/>
                <w:sz w:val="18"/>
                <w:szCs w:val="18"/>
                <w:lang w:val="pl-PL"/>
              </w:rPr>
              <w:t>ego</w:t>
            </w:r>
            <w:r w:rsidRPr="00F20C94">
              <w:rPr>
                <w:rFonts w:ascii="Arial" w:hAnsi="Arial" w:cs="Arial"/>
                <w:sz w:val="18"/>
                <w:szCs w:val="18"/>
              </w:rPr>
              <w:t xml:space="preserve"> </w:t>
            </w:r>
            <w:r w:rsidRPr="00F20C94">
              <w:rPr>
                <w:rFonts w:ascii="Arial" w:hAnsi="Arial" w:cs="Arial"/>
                <w:sz w:val="18"/>
                <w:szCs w:val="18"/>
                <w:lang w:val="pl-PL"/>
              </w:rPr>
              <w:t>oraz</w:t>
            </w:r>
            <w:r w:rsidRPr="00F20C94">
              <w:rPr>
                <w:rFonts w:ascii="Arial" w:hAnsi="Arial" w:cs="Arial"/>
                <w:sz w:val="18"/>
                <w:szCs w:val="18"/>
              </w:rPr>
              <w:t xml:space="preserve"> dokon</w:t>
            </w:r>
            <w:r w:rsidRPr="00F20C94">
              <w:rPr>
                <w:rFonts w:ascii="Arial" w:hAnsi="Arial" w:cs="Arial"/>
                <w:sz w:val="18"/>
                <w:szCs w:val="18"/>
                <w:lang w:val="pl-PL"/>
              </w:rPr>
              <w:t>ywanie</w:t>
            </w:r>
            <w:r w:rsidRPr="00F20C94">
              <w:rPr>
                <w:rFonts w:ascii="Arial" w:hAnsi="Arial" w:cs="Arial"/>
                <w:sz w:val="18"/>
                <w:szCs w:val="18"/>
              </w:rPr>
              <w:t xml:space="preserve"> jego próbkowania i kwantowania</w:t>
            </w:r>
            <w:r w:rsidRPr="00F20C94">
              <w:rPr>
                <w:rFonts w:ascii="Arial" w:hAnsi="Arial" w:cs="Arial"/>
                <w:sz w:val="18"/>
                <w:szCs w:val="18"/>
                <w:lang w:val="pl-PL"/>
              </w:rPr>
              <w:t xml:space="preserve"> metodą graficzną</w:t>
            </w:r>
          </w:p>
          <w:p w:rsidR="007130D6" w:rsidRPr="00F20C94" w:rsidRDefault="007130D6" w:rsidP="001D0190">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sygnał</w:t>
            </w:r>
            <w:r w:rsidRPr="00F20C94">
              <w:rPr>
                <w:rFonts w:ascii="Arial" w:hAnsi="Arial" w:cs="Arial"/>
                <w:sz w:val="18"/>
                <w:szCs w:val="18"/>
                <w:lang w:val="pl-PL"/>
              </w:rPr>
              <w:t>u</w:t>
            </w:r>
            <w:r w:rsidRPr="00F20C94">
              <w:rPr>
                <w:rFonts w:ascii="Arial" w:hAnsi="Arial" w:cs="Arial"/>
                <w:sz w:val="18"/>
                <w:szCs w:val="18"/>
              </w:rPr>
              <w:t xml:space="preserve"> analogow</w:t>
            </w:r>
            <w:r w:rsidRPr="00F20C94">
              <w:rPr>
                <w:rFonts w:ascii="Arial" w:hAnsi="Arial" w:cs="Arial"/>
                <w:sz w:val="18"/>
                <w:szCs w:val="18"/>
                <w:lang w:val="pl-PL"/>
              </w:rPr>
              <w:t>ego,</w:t>
            </w:r>
            <w:r w:rsidRPr="00F20C94">
              <w:rPr>
                <w:rFonts w:ascii="Arial" w:hAnsi="Arial" w:cs="Arial"/>
                <w:sz w:val="18"/>
                <w:szCs w:val="18"/>
              </w:rPr>
              <w:t xml:space="preserve"> a następnie nanos</w:t>
            </w:r>
            <w:r w:rsidRPr="00F20C94">
              <w:rPr>
                <w:rFonts w:ascii="Arial" w:hAnsi="Arial" w:cs="Arial"/>
                <w:sz w:val="18"/>
                <w:szCs w:val="18"/>
                <w:lang w:val="pl-PL"/>
              </w:rPr>
              <w:t>zenie</w:t>
            </w:r>
            <w:r w:rsidRPr="00F20C94">
              <w:rPr>
                <w:rFonts w:ascii="Arial" w:hAnsi="Arial" w:cs="Arial"/>
                <w:sz w:val="18"/>
                <w:szCs w:val="18"/>
              </w:rPr>
              <w:t xml:space="preserve"> na niego </w:t>
            </w:r>
            <w:r w:rsidRPr="00F20C94">
              <w:rPr>
                <w:rFonts w:ascii="Arial" w:hAnsi="Arial" w:cs="Arial"/>
                <w:sz w:val="18"/>
                <w:szCs w:val="18"/>
                <w:lang w:val="pl-PL"/>
              </w:rPr>
              <w:t xml:space="preserve">wskazanych </w:t>
            </w:r>
            <w:r w:rsidRPr="00F20C94">
              <w:rPr>
                <w:rFonts w:ascii="Arial" w:hAnsi="Arial" w:cs="Arial"/>
                <w:sz w:val="18"/>
                <w:szCs w:val="18"/>
              </w:rPr>
              <w:t>zakłóce</w:t>
            </w:r>
            <w:r w:rsidRPr="00F20C94">
              <w:rPr>
                <w:rFonts w:ascii="Arial" w:hAnsi="Arial" w:cs="Arial"/>
                <w:sz w:val="18"/>
                <w:szCs w:val="18"/>
                <w:lang w:val="pl-PL"/>
              </w:rPr>
              <w:t>ń</w:t>
            </w:r>
          </w:p>
        </w:tc>
        <w:tc>
          <w:tcPr>
            <w:tcW w:w="1701" w:type="dxa"/>
            <w:vMerge/>
            <w:tcBorders>
              <w:left w:val="single" w:sz="4" w:space="0" w:color="auto"/>
            </w:tcBorders>
          </w:tcPr>
          <w:p w:rsidR="007130D6" w:rsidRPr="00F20C94" w:rsidRDefault="007130D6" w:rsidP="00677DF6">
            <w:pPr>
              <w:spacing w:line="240" w:lineRule="auto"/>
              <w:jc w:val="center"/>
              <w:rPr>
                <w:sz w:val="18"/>
                <w:szCs w:val="18"/>
              </w:rPr>
            </w:pPr>
          </w:p>
        </w:tc>
      </w:tr>
    </w:tbl>
    <w:p w:rsidR="007130D6" w:rsidRPr="00F20C94" w:rsidRDefault="007130D6" w:rsidP="007130D6">
      <w:pPr>
        <w:spacing w:after="0" w:line="240" w:lineRule="auto"/>
        <w:rPr>
          <w:sz w:val="8"/>
          <w:szCs w:val="8"/>
        </w:rPr>
      </w:pPr>
    </w:p>
    <w:p w:rsidR="007130D6" w:rsidRPr="00F20C94" w:rsidRDefault="007130D6" w:rsidP="007130D6">
      <w:pPr>
        <w:spacing w:after="0" w:line="240" w:lineRule="auto"/>
        <w:rPr>
          <w:sz w:val="8"/>
          <w:szCs w:val="8"/>
        </w:rPr>
      </w:pPr>
    </w:p>
    <w:p w:rsidR="007130D6" w:rsidRPr="00F20C94" w:rsidRDefault="007130D6" w:rsidP="007130D6">
      <w:pPr>
        <w:spacing w:after="0" w:line="240" w:lineRule="auto"/>
        <w:rPr>
          <w:sz w:val="8"/>
          <w:szCs w:val="8"/>
        </w:rPr>
      </w:pPr>
    </w:p>
    <w:p w:rsidR="007130D6" w:rsidRPr="00F20C94" w:rsidRDefault="007130D6" w:rsidP="007130D6">
      <w:pPr>
        <w:spacing w:after="0" w:line="240" w:lineRule="auto"/>
        <w:rPr>
          <w:sz w:val="8"/>
          <w:szCs w:val="8"/>
        </w:rPr>
      </w:pPr>
    </w:p>
    <w:p w:rsidR="007130D6" w:rsidRPr="00F20C94" w:rsidRDefault="007130D6" w:rsidP="00756424">
      <w:pPr>
        <w:ind w:left="709"/>
        <w:rPr>
          <w:rFonts w:ascii="Arial" w:hAnsi="Arial" w:cs="Arial"/>
          <w:sz w:val="22"/>
          <w:szCs w:val="22"/>
        </w:rPr>
      </w:pPr>
    </w:p>
    <w:p w:rsidR="007130D6" w:rsidRPr="00F20C94" w:rsidRDefault="007130D6" w:rsidP="00756424">
      <w:pPr>
        <w:ind w:left="709"/>
        <w:rPr>
          <w:rFonts w:ascii="Arial" w:hAnsi="Arial" w:cs="Arial"/>
          <w:sz w:val="22"/>
          <w:szCs w:val="22"/>
        </w:rPr>
      </w:pPr>
    </w:p>
    <w:p w:rsidR="007130D6" w:rsidRPr="00F20C94" w:rsidRDefault="007130D6" w:rsidP="00756424">
      <w:pPr>
        <w:ind w:left="709"/>
        <w:rPr>
          <w:rFonts w:ascii="Arial" w:hAnsi="Arial" w:cs="Arial"/>
          <w:sz w:val="22"/>
          <w:szCs w:val="22"/>
        </w:rPr>
      </w:pPr>
    </w:p>
    <w:p w:rsidR="007130D6" w:rsidRDefault="007130D6" w:rsidP="00756424">
      <w:pPr>
        <w:ind w:left="709"/>
        <w:rPr>
          <w:rFonts w:ascii="Arial" w:hAnsi="Arial" w:cs="Arial"/>
          <w:sz w:val="22"/>
          <w:szCs w:val="22"/>
        </w:rPr>
      </w:pPr>
    </w:p>
    <w:p w:rsidR="00C436E2" w:rsidRPr="00F20C94" w:rsidRDefault="00C436E2" w:rsidP="00756424">
      <w:pPr>
        <w:ind w:left="709"/>
        <w:rPr>
          <w:rFonts w:ascii="Arial" w:hAnsi="Arial" w:cs="Arial"/>
          <w:sz w:val="22"/>
          <w:szCs w:val="22"/>
        </w:rPr>
      </w:pPr>
    </w:p>
    <w:p w:rsidR="00CC4C8D" w:rsidRPr="00F20C94" w:rsidRDefault="00CC4C8D" w:rsidP="00756424">
      <w:pPr>
        <w:ind w:left="709"/>
        <w:rPr>
          <w:rFonts w:ascii="Arial" w:hAnsi="Arial" w:cs="Arial"/>
          <w:sz w:val="22"/>
          <w:szCs w:val="22"/>
        </w:rPr>
      </w:pPr>
    </w:p>
    <w:p w:rsidR="007130D6" w:rsidRPr="00F20C94" w:rsidRDefault="007130D6" w:rsidP="00756424">
      <w:pPr>
        <w:ind w:left="709"/>
        <w:rPr>
          <w:rFonts w:ascii="Arial" w:hAnsi="Arial" w:cs="Arial"/>
          <w:sz w:val="22"/>
          <w:szCs w:val="22"/>
        </w:rPr>
      </w:pPr>
    </w:p>
    <w:p w:rsidR="00271937" w:rsidRPr="00F20C94" w:rsidRDefault="00271937" w:rsidP="00756424">
      <w:pPr>
        <w:ind w:left="709"/>
        <w:rPr>
          <w:rFonts w:ascii="Arial" w:hAnsi="Arial" w:cs="Arial"/>
          <w:sz w:val="22"/>
          <w:szCs w:val="22"/>
        </w:rPr>
      </w:pPr>
    </w:p>
    <w:p w:rsidR="0032348E" w:rsidRPr="00F20C94" w:rsidRDefault="0032348E" w:rsidP="00756424">
      <w:pPr>
        <w:ind w:left="709"/>
        <w:rPr>
          <w:rFonts w:ascii="Arial" w:hAnsi="Arial" w:cs="Arial"/>
          <w:sz w:val="22"/>
          <w:szCs w:val="22"/>
        </w:rPr>
      </w:pPr>
    </w:p>
    <w:p w:rsidR="00271937" w:rsidRPr="00F20C94" w:rsidRDefault="00271937" w:rsidP="00756424">
      <w:pPr>
        <w:ind w:left="709"/>
        <w:rPr>
          <w:rFonts w:ascii="Arial" w:hAnsi="Arial" w:cs="Arial"/>
          <w:sz w:val="22"/>
          <w:szCs w:val="22"/>
        </w:rPr>
      </w:pPr>
    </w:p>
    <w:p w:rsidR="007130D6" w:rsidRPr="00F20C94" w:rsidRDefault="007130D6" w:rsidP="00756424">
      <w:pPr>
        <w:ind w:left="709"/>
        <w:rPr>
          <w:rFonts w:ascii="Arial" w:hAnsi="Arial" w:cs="Arial"/>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AD0963" w:rsidRPr="00F20C94" w:rsidTr="00C87755">
        <w:tc>
          <w:tcPr>
            <w:tcW w:w="2694" w:type="dxa"/>
          </w:tcPr>
          <w:p w:rsidR="00AD0963" w:rsidRPr="00F20C94" w:rsidRDefault="00AD0963" w:rsidP="00EF6B3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AD0963" w:rsidRPr="00F20C94" w:rsidRDefault="00AD0963" w:rsidP="00EF6B3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AD0963" w:rsidRPr="00F20C94" w:rsidRDefault="00AD0963" w:rsidP="00EF6B3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AD0963" w:rsidRPr="00F20C94" w:rsidRDefault="00AD0963" w:rsidP="00EF6B3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AD0963" w:rsidRPr="00F20C94" w:rsidRDefault="00AD0963" w:rsidP="00EF6B37">
            <w:pPr>
              <w:spacing w:after="0" w:line="240" w:lineRule="auto"/>
              <w:jc w:val="center"/>
              <w:rPr>
                <w:rFonts w:ascii="Arial" w:hAnsi="Arial" w:cs="Arial"/>
                <w:sz w:val="18"/>
                <w:szCs w:val="18"/>
              </w:rPr>
            </w:pPr>
            <w:r w:rsidRPr="00F20C94">
              <w:rPr>
                <w:rFonts w:ascii="Arial" w:hAnsi="Arial" w:cs="Arial"/>
                <w:sz w:val="18"/>
                <w:szCs w:val="18"/>
              </w:rPr>
              <w:t>Uwagi</w:t>
            </w:r>
          </w:p>
        </w:tc>
      </w:tr>
      <w:tr w:rsidR="00AD0963" w:rsidRPr="00F20C94" w:rsidTr="00C87755">
        <w:tblPrEx>
          <w:tblBorders>
            <w:bottom w:val="single" w:sz="4" w:space="0" w:color="auto"/>
          </w:tblBorders>
        </w:tblPrEx>
        <w:trPr>
          <w:trHeight w:val="285"/>
        </w:trPr>
        <w:tc>
          <w:tcPr>
            <w:tcW w:w="2694" w:type="dxa"/>
            <w:vMerge w:val="restart"/>
          </w:tcPr>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271937" w:rsidRDefault="00B370E2" w:rsidP="00B370E2">
            <w:pPr>
              <w:pStyle w:val="Akapitzlist"/>
              <w:spacing w:after="0" w:line="240" w:lineRule="auto"/>
              <w:ind w:left="0"/>
              <w:rPr>
                <w:rFonts w:ascii="Arial" w:hAnsi="Arial" w:cs="Arial"/>
                <w:sz w:val="18"/>
                <w:szCs w:val="18"/>
                <w:lang w:val="pl-PL"/>
              </w:rPr>
            </w:pPr>
            <w:r w:rsidRPr="00B370E2">
              <w:rPr>
                <w:rFonts w:ascii="Arial" w:hAnsi="Arial" w:cs="Arial"/>
                <w:sz w:val="18"/>
                <w:szCs w:val="18"/>
                <w:lang w:val="pl-PL"/>
              </w:rPr>
              <w:t>(6) rozróżnia układy elektryczne i elektroniczne;</w:t>
            </w:r>
          </w:p>
          <w:p w:rsidR="00B370E2" w:rsidRPr="00F20C94" w:rsidRDefault="00B370E2" w:rsidP="00B370E2">
            <w:pPr>
              <w:pStyle w:val="Akapitzlist"/>
              <w:spacing w:after="0" w:line="240" w:lineRule="auto"/>
              <w:ind w:left="0"/>
              <w:rPr>
                <w:rFonts w:ascii="Arial" w:hAnsi="Arial" w:cs="Arial"/>
                <w:sz w:val="18"/>
                <w:szCs w:val="18"/>
                <w:lang w:val="pl-PL"/>
              </w:rPr>
            </w:pPr>
          </w:p>
          <w:p w:rsidR="00B370E2" w:rsidRPr="00B370E2" w:rsidRDefault="00B370E2" w:rsidP="00B370E2">
            <w:pPr>
              <w:spacing w:after="0" w:line="240" w:lineRule="auto"/>
              <w:rPr>
                <w:rFonts w:ascii="Arial" w:hAnsi="Arial" w:cs="Arial"/>
                <w:sz w:val="18"/>
                <w:szCs w:val="18"/>
              </w:rPr>
            </w:pPr>
            <w:r w:rsidRPr="00B370E2">
              <w:rPr>
                <w:rFonts w:ascii="Arial" w:hAnsi="Arial" w:cs="Arial"/>
                <w:sz w:val="18"/>
                <w:szCs w:val="18"/>
              </w:rPr>
              <w:t>MOT.02.3</w:t>
            </w:r>
          </w:p>
          <w:p w:rsidR="00B370E2" w:rsidRPr="00B370E2" w:rsidRDefault="00B370E2" w:rsidP="00B370E2">
            <w:pPr>
              <w:spacing w:after="0" w:line="240" w:lineRule="auto"/>
              <w:rPr>
                <w:rFonts w:ascii="Arial" w:hAnsi="Arial" w:cs="Arial"/>
                <w:sz w:val="18"/>
                <w:szCs w:val="18"/>
              </w:rPr>
            </w:pPr>
            <w:r w:rsidRPr="00B370E2">
              <w:rPr>
                <w:rFonts w:ascii="Arial" w:hAnsi="Arial" w:cs="Arial"/>
                <w:sz w:val="18"/>
                <w:szCs w:val="18"/>
              </w:rPr>
              <w:t>(1) rozróżnia zespoły i podzespoły pojazdów samochodowych;</w:t>
            </w:r>
          </w:p>
          <w:p w:rsidR="00B370E2" w:rsidRPr="00B370E2" w:rsidRDefault="00B370E2" w:rsidP="00B370E2">
            <w:pPr>
              <w:spacing w:after="0" w:line="240" w:lineRule="auto"/>
              <w:rPr>
                <w:rFonts w:ascii="Arial" w:hAnsi="Arial" w:cs="Arial"/>
                <w:sz w:val="18"/>
                <w:szCs w:val="18"/>
              </w:rPr>
            </w:pPr>
            <w:r w:rsidRPr="00B370E2">
              <w:rPr>
                <w:rFonts w:ascii="Arial" w:hAnsi="Arial" w:cs="Arial"/>
                <w:sz w:val="18"/>
                <w:szCs w:val="18"/>
              </w:rPr>
              <w:t>(2) określa zasady działania podzespołów i zespołów stosowanych w pojazdach samochodowych</w:t>
            </w:r>
          </w:p>
          <w:p w:rsidR="009931FF" w:rsidRPr="00F20C94" w:rsidRDefault="00B370E2" w:rsidP="00B370E2">
            <w:pPr>
              <w:spacing w:after="0" w:line="240" w:lineRule="auto"/>
              <w:rPr>
                <w:rFonts w:ascii="Arial" w:hAnsi="Arial" w:cs="Arial"/>
                <w:sz w:val="18"/>
                <w:szCs w:val="18"/>
              </w:rPr>
            </w:pPr>
            <w:r w:rsidRPr="00B370E2">
              <w:rPr>
                <w:rFonts w:ascii="Arial" w:hAnsi="Arial" w:cs="Arial"/>
                <w:sz w:val="18"/>
                <w:szCs w:val="18"/>
              </w:rPr>
              <w:t>(5) posługuje się dokumentacją serwisową, instrukcją obsługi i konserwacji mechatronicznych systemów pojazdów samochodowych;</w:t>
            </w:r>
          </w:p>
          <w:p w:rsidR="0033259E" w:rsidRPr="00F20C94" w:rsidRDefault="0033259E" w:rsidP="00271937">
            <w:pPr>
              <w:pStyle w:val="Akapitzlist"/>
              <w:spacing w:after="0" w:line="240" w:lineRule="auto"/>
              <w:ind w:left="0"/>
              <w:rPr>
                <w:rFonts w:ascii="Arial" w:hAnsi="Arial" w:cs="Arial"/>
                <w:sz w:val="18"/>
                <w:szCs w:val="18"/>
                <w:lang w:val="pl-PL"/>
              </w:rPr>
            </w:pPr>
          </w:p>
        </w:tc>
        <w:tc>
          <w:tcPr>
            <w:tcW w:w="10914" w:type="dxa"/>
            <w:gridSpan w:val="3"/>
          </w:tcPr>
          <w:p w:rsidR="00AD0963" w:rsidRPr="00F20C94" w:rsidRDefault="00F15457" w:rsidP="007130D6">
            <w:pPr>
              <w:spacing w:before="40" w:after="40" w:line="240" w:lineRule="auto"/>
              <w:jc w:val="center"/>
              <w:rPr>
                <w:rFonts w:ascii="Arial" w:hAnsi="Arial" w:cs="Arial"/>
                <w:b/>
                <w:sz w:val="18"/>
                <w:szCs w:val="18"/>
              </w:rPr>
            </w:pPr>
            <w:r>
              <w:rPr>
                <w:rFonts w:ascii="Arial" w:hAnsi="Arial" w:cs="Arial"/>
                <w:b/>
                <w:sz w:val="18"/>
                <w:szCs w:val="18"/>
              </w:rPr>
              <w:t>5</w:t>
            </w:r>
            <w:r w:rsidR="00AD0963" w:rsidRPr="00F20C94">
              <w:rPr>
                <w:rFonts w:ascii="Arial" w:hAnsi="Arial" w:cs="Arial"/>
                <w:b/>
                <w:sz w:val="18"/>
                <w:szCs w:val="18"/>
              </w:rPr>
              <w:t>.</w:t>
            </w:r>
            <w:r w:rsidR="007130D6" w:rsidRPr="00F20C94">
              <w:rPr>
                <w:rFonts w:ascii="Arial" w:hAnsi="Arial" w:cs="Arial"/>
                <w:b/>
                <w:sz w:val="18"/>
                <w:szCs w:val="18"/>
              </w:rPr>
              <w:t>2</w:t>
            </w:r>
            <w:r w:rsidR="00AD0963" w:rsidRPr="00F20C94">
              <w:rPr>
                <w:rFonts w:ascii="Arial" w:hAnsi="Arial" w:cs="Arial"/>
                <w:b/>
                <w:sz w:val="18"/>
                <w:szCs w:val="18"/>
              </w:rPr>
              <w:t>. Podstawy mechatroniki samochodowej</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335EEC">
              <w:rPr>
                <w:rFonts w:ascii="Arial" w:hAnsi="Arial" w:cs="Arial"/>
                <w:b/>
                <w:sz w:val="18"/>
                <w:szCs w:val="18"/>
              </w:rPr>
              <w:t xml:space="preserve">Elektryczne </w:t>
            </w:r>
            <w:r w:rsidRPr="00335EEC">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AD0963"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D0963" w:rsidRPr="00F20C94" w:rsidTr="00C87755">
        <w:tblPrEx>
          <w:tblBorders>
            <w:bottom w:val="single" w:sz="4" w:space="0" w:color="auto"/>
          </w:tblBorders>
        </w:tblPrEx>
        <w:trPr>
          <w:trHeight w:val="2967"/>
        </w:trPr>
        <w:tc>
          <w:tcPr>
            <w:tcW w:w="2694" w:type="dxa"/>
            <w:vMerge/>
            <w:textDirection w:val="btLr"/>
          </w:tcPr>
          <w:p w:rsidR="00AD0963" w:rsidRPr="00F20C94" w:rsidRDefault="00AD0963" w:rsidP="00EF6B37">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AD0963" w:rsidRPr="00F20C94" w:rsidRDefault="00AD0963" w:rsidP="00CE0D9E">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247108" w:rsidRPr="00F20C94" w:rsidRDefault="009444E3"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8C54F5" w:rsidRPr="00F20C94">
              <w:rPr>
                <w:rFonts w:ascii="Arial" w:hAnsi="Arial" w:cs="Arial"/>
                <w:sz w:val="18"/>
                <w:szCs w:val="18"/>
                <w:lang w:val="pl-PL"/>
              </w:rPr>
              <w:t xml:space="preserve"> pojęcie mechatroniki</w:t>
            </w:r>
          </w:p>
          <w:p w:rsidR="00247108" w:rsidRPr="00F20C94" w:rsidRDefault="00247108"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w:t>
            </w:r>
            <w:r w:rsidRPr="00F20C94">
              <w:rPr>
                <w:rFonts w:ascii="Arial" w:hAnsi="Arial" w:cs="Arial"/>
                <w:sz w:val="18"/>
                <w:szCs w:val="18"/>
                <w:lang w:val="pl-PL"/>
              </w:rPr>
              <w:t>przykłady</w:t>
            </w:r>
            <w:r w:rsidRPr="00F20C94">
              <w:rPr>
                <w:rFonts w:ascii="Arial" w:hAnsi="Arial" w:cs="Arial"/>
                <w:sz w:val="18"/>
                <w:szCs w:val="18"/>
              </w:rPr>
              <w:t xml:space="preserve"> układ</w:t>
            </w:r>
            <w:r w:rsidRPr="00F20C94">
              <w:rPr>
                <w:rFonts w:ascii="Arial" w:hAnsi="Arial" w:cs="Arial"/>
                <w:sz w:val="18"/>
                <w:szCs w:val="18"/>
                <w:lang w:val="pl-PL"/>
              </w:rPr>
              <w:t>ów</w:t>
            </w:r>
            <w:r w:rsidRPr="00F20C94">
              <w:rPr>
                <w:rFonts w:ascii="Arial" w:hAnsi="Arial" w:cs="Arial"/>
                <w:sz w:val="18"/>
                <w:szCs w:val="18"/>
              </w:rPr>
              <w:t xml:space="preserve"> mechatroni</w:t>
            </w:r>
            <w:r w:rsidRPr="00F20C94">
              <w:rPr>
                <w:rFonts w:ascii="Arial" w:hAnsi="Arial" w:cs="Arial"/>
                <w:sz w:val="18"/>
                <w:szCs w:val="18"/>
                <w:lang w:val="pl-PL"/>
              </w:rPr>
              <w:t>cznych w pojazdach</w:t>
            </w:r>
            <w:r w:rsidRPr="00F20C94">
              <w:rPr>
                <w:rFonts w:ascii="Arial" w:hAnsi="Arial" w:cs="Arial"/>
                <w:sz w:val="18"/>
                <w:szCs w:val="18"/>
              </w:rPr>
              <w:t xml:space="preserve"> </w:t>
            </w:r>
            <w:r w:rsidRPr="00F20C94">
              <w:rPr>
                <w:rFonts w:ascii="Arial" w:hAnsi="Arial" w:cs="Arial"/>
                <w:sz w:val="18"/>
                <w:szCs w:val="18"/>
                <w:lang w:val="pl-PL"/>
              </w:rPr>
              <w:t>samochodowych</w:t>
            </w:r>
          </w:p>
          <w:p w:rsidR="00AD0963" w:rsidRPr="00F20C94" w:rsidRDefault="009444E3" w:rsidP="001D0190">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wyjaśnia</w:t>
            </w:r>
            <w:r w:rsidR="00247108" w:rsidRPr="00F20C94">
              <w:rPr>
                <w:rFonts w:ascii="Arial" w:hAnsi="Arial" w:cs="Arial"/>
                <w:sz w:val="18"/>
                <w:szCs w:val="18"/>
              </w:rPr>
              <w:t xml:space="preserve"> przepływ sygnału elektrycznego od elektronicznego urządzenia sterującego do sterowanego układu mechatronicznego </w:t>
            </w:r>
          </w:p>
          <w:p w:rsidR="001E48B9" w:rsidRPr="00F20C94" w:rsidRDefault="009444E3"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1E48B9" w:rsidRPr="00F20C94">
              <w:rPr>
                <w:rFonts w:ascii="Arial" w:hAnsi="Arial" w:cs="Arial"/>
                <w:sz w:val="18"/>
                <w:szCs w:val="18"/>
              </w:rPr>
              <w:t xml:space="preserve"> pojęcie łańcucha sterowania</w:t>
            </w:r>
          </w:p>
          <w:p w:rsidR="001E48B9" w:rsidRPr="00F20C94" w:rsidRDefault="008C54F5"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wskazuje</w:t>
            </w:r>
            <w:r w:rsidR="001E48B9" w:rsidRPr="00F20C94">
              <w:rPr>
                <w:rFonts w:ascii="Arial" w:hAnsi="Arial" w:cs="Arial"/>
                <w:sz w:val="18"/>
                <w:szCs w:val="18"/>
              </w:rPr>
              <w:t xml:space="preserve"> rodzaje łańcuchów sterowania</w:t>
            </w:r>
          </w:p>
          <w:p w:rsidR="00247108" w:rsidRPr="00F20C94" w:rsidRDefault="009444E3" w:rsidP="001D0190">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wyjaśnia</w:t>
            </w:r>
            <w:r w:rsidR="001E48B9" w:rsidRPr="00F20C94">
              <w:rPr>
                <w:rFonts w:ascii="Arial" w:hAnsi="Arial" w:cs="Arial"/>
                <w:sz w:val="18"/>
                <w:szCs w:val="18"/>
              </w:rPr>
              <w:t xml:space="preserve"> pojęcia sterowania i regulacji</w:t>
            </w:r>
          </w:p>
          <w:p w:rsidR="00D77ACC" w:rsidRPr="00F20C94" w:rsidRDefault="009444E3"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D77ACC" w:rsidRPr="00F20C94">
              <w:rPr>
                <w:rFonts w:ascii="Arial" w:hAnsi="Arial" w:cs="Arial"/>
                <w:sz w:val="18"/>
                <w:szCs w:val="18"/>
              </w:rPr>
              <w:t xml:space="preserve"> proces regulacji</w:t>
            </w:r>
          </w:p>
          <w:p w:rsidR="00D77ACC" w:rsidRPr="00F20C94" w:rsidRDefault="009444E3"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D77ACC" w:rsidRPr="00F20C94">
              <w:rPr>
                <w:rFonts w:ascii="Arial" w:hAnsi="Arial" w:cs="Arial"/>
                <w:sz w:val="18"/>
                <w:szCs w:val="18"/>
              </w:rPr>
              <w:t xml:space="preserve"> rodzaje regulacji</w:t>
            </w:r>
          </w:p>
          <w:p w:rsidR="00D77ACC" w:rsidRPr="00F20C94" w:rsidRDefault="00D77ACC"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o</w:t>
            </w:r>
            <w:r w:rsidR="008C54F5" w:rsidRPr="00F20C94">
              <w:rPr>
                <w:rFonts w:ascii="Arial" w:hAnsi="Arial" w:cs="Arial"/>
                <w:sz w:val="18"/>
                <w:szCs w:val="18"/>
                <w:lang w:val="pl-PL"/>
              </w:rPr>
              <w:t>pisuje</w:t>
            </w:r>
            <w:r w:rsidRPr="00F20C94">
              <w:rPr>
                <w:rFonts w:ascii="Arial" w:hAnsi="Arial" w:cs="Arial"/>
                <w:sz w:val="18"/>
                <w:szCs w:val="18"/>
              </w:rPr>
              <w:t xml:space="preserve"> schemat działań podstawowego procesu regulacji</w:t>
            </w:r>
          </w:p>
          <w:p w:rsidR="00D77ACC" w:rsidRPr="00F20C94" w:rsidRDefault="00D77ACC"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r</w:t>
            </w:r>
            <w:r w:rsidRPr="00F20C94">
              <w:rPr>
                <w:rFonts w:ascii="Arial" w:hAnsi="Arial" w:cs="Arial"/>
                <w:sz w:val="18"/>
                <w:szCs w:val="18"/>
              </w:rPr>
              <w:t>ysuje schemat blokowy układu regulacji</w:t>
            </w:r>
          </w:p>
          <w:p w:rsidR="001E48B9" w:rsidRPr="00F20C94" w:rsidRDefault="009444E3" w:rsidP="001D0190">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wyjaśnia</w:t>
            </w:r>
            <w:r w:rsidR="00D77ACC" w:rsidRPr="00F20C94">
              <w:rPr>
                <w:rFonts w:ascii="Arial" w:hAnsi="Arial" w:cs="Arial"/>
                <w:sz w:val="18"/>
                <w:szCs w:val="18"/>
              </w:rPr>
              <w:t xml:space="preserve"> zasadę regulacji na podstawie schematu blokowego</w:t>
            </w:r>
          </w:p>
          <w:p w:rsidR="00873042" w:rsidRPr="00F20C94" w:rsidRDefault="009444E3"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873042" w:rsidRPr="00F20C94">
              <w:rPr>
                <w:rFonts w:ascii="Arial" w:hAnsi="Arial" w:cs="Arial"/>
                <w:sz w:val="18"/>
                <w:szCs w:val="18"/>
              </w:rPr>
              <w:t xml:space="preserve"> stan przejściowy regulatora</w:t>
            </w:r>
          </w:p>
          <w:p w:rsidR="00D77ACC" w:rsidRPr="00F20C94" w:rsidRDefault="00873042" w:rsidP="001D0190">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ustala początek występowania stanu przejściowego i jego koniec</w:t>
            </w:r>
          </w:p>
          <w:p w:rsidR="000A3312" w:rsidRPr="00F20C94" w:rsidRDefault="000A3312"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rodzaje regulatorów</w:t>
            </w:r>
          </w:p>
          <w:p w:rsidR="00873042" w:rsidRPr="00F20C94" w:rsidRDefault="000A3312" w:rsidP="001D0190">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opisuje rodzaje regulatorów</w:t>
            </w:r>
          </w:p>
          <w:p w:rsidR="00045C8A" w:rsidRPr="00F20C94" w:rsidRDefault="00045C8A"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opisuj</w:t>
            </w:r>
            <w:r w:rsidRPr="00F20C94">
              <w:rPr>
                <w:rFonts w:ascii="Arial" w:hAnsi="Arial" w:cs="Arial"/>
                <w:sz w:val="18"/>
                <w:szCs w:val="18"/>
              </w:rPr>
              <w:t>e rolę człowieka jako regulatora parametrów ruchu pojazdu</w:t>
            </w:r>
          </w:p>
          <w:p w:rsidR="00045C8A" w:rsidRPr="00F20C94" w:rsidRDefault="00045C8A"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wpływ człowieka na określone układy pojazdu samochodowego</w:t>
            </w:r>
          </w:p>
          <w:p w:rsidR="00045C8A" w:rsidRPr="00F20C94" w:rsidRDefault="00045C8A" w:rsidP="001D0190">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porównuje działania kierowcy pojazdu z zasadami regulacji</w:t>
            </w:r>
          </w:p>
          <w:p w:rsidR="00695588" w:rsidRPr="00F20C94" w:rsidRDefault="00695588"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przykład</w:t>
            </w:r>
            <w:r w:rsidRPr="00F20C94">
              <w:rPr>
                <w:rFonts w:ascii="Arial" w:hAnsi="Arial" w:cs="Arial"/>
                <w:sz w:val="18"/>
                <w:szCs w:val="18"/>
                <w:lang w:val="pl-PL"/>
              </w:rPr>
              <w:t>y</w:t>
            </w:r>
            <w:r w:rsidRPr="00F20C94">
              <w:rPr>
                <w:rFonts w:ascii="Arial" w:hAnsi="Arial" w:cs="Arial"/>
                <w:sz w:val="18"/>
                <w:szCs w:val="18"/>
              </w:rPr>
              <w:t xml:space="preserve"> układ</w:t>
            </w:r>
            <w:r w:rsidRPr="00F20C94">
              <w:rPr>
                <w:rFonts w:ascii="Arial" w:hAnsi="Arial" w:cs="Arial"/>
                <w:sz w:val="18"/>
                <w:szCs w:val="18"/>
                <w:lang w:val="pl-PL"/>
              </w:rPr>
              <w:t>ów regulacji</w:t>
            </w:r>
            <w:r w:rsidRPr="00F20C94">
              <w:rPr>
                <w:rFonts w:ascii="Arial" w:hAnsi="Arial" w:cs="Arial"/>
                <w:sz w:val="18"/>
                <w:szCs w:val="18"/>
              </w:rPr>
              <w:t xml:space="preserve"> w </w:t>
            </w:r>
            <w:r w:rsidRPr="00F20C94">
              <w:rPr>
                <w:rFonts w:ascii="Arial" w:hAnsi="Arial" w:cs="Arial"/>
                <w:sz w:val="18"/>
                <w:szCs w:val="18"/>
                <w:lang w:val="pl-PL"/>
              </w:rPr>
              <w:t xml:space="preserve">pojazdach </w:t>
            </w:r>
            <w:r w:rsidRPr="00F20C94">
              <w:rPr>
                <w:rFonts w:ascii="Arial" w:hAnsi="Arial" w:cs="Arial"/>
                <w:sz w:val="18"/>
                <w:szCs w:val="18"/>
              </w:rPr>
              <w:t>samochod</w:t>
            </w:r>
            <w:r w:rsidRPr="00F20C94">
              <w:rPr>
                <w:rFonts w:ascii="Arial" w:hAnsi="Arial" w:cs="Arial"/>
                <w:sz w:val="18"/>
                <w:szCs w:val="18"/>
                <w:lang w:val="pl-PL"/>
              </w:rPr>
              <w:t>owych</w:t>
            </w:r>
          </w:p>
          <w:p w:rsidR="00695588" w:rsidRPr="00F20C94" w:rsidRDefault="009444E3"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695588" w:rsidRPr="00F20C94">
              <w:rPr>
                <w:rFonts w:ascii="Arial" w:hAnsi="Arial" w:cs="Arial"/>
                <w:sz w:val="18"/>
                <w:szCs w:val="18"/>
              </w:rPr>
              <w:t xml:space="preserve"> budowę i przebieg regulacji w </w:t>
            </w:r>
            <w:r w:rsidR="00695588" w:rsidRPr="00F20C94">
              <w:rPr>
                <w:rFonts w:ascii="Arial" w:hAnsi="Arial" w:cs="Arial"/>
                <w:sz w:val="18"/>
                <w:szCs w:val="18"/>
                <w:lang w:val="pl-PL"/>
              </w:rPr>
              <w:t xml:space="preserve">poszczególnych </w:t>
            </w:r>
            <w:r w:rsidR="00695588" w:rsidRPr="00F20C94">
              <w:rPr>
                <w:rFonts w:ascii="Arial" w:hAnsi="Arial" w:cs="Arial"/>
                <w:sz w:val="18"/>
                <w:szCs w:val="18"/>
              </w:rPr>
              <w:t>układ</w:t>
            </w:r>
            <w:r w:rsidR="00695588" w:rsidRPr="00F20C94">
              <w:rPr>
                <w:rFonts w:ascii="Arial" w:hAnsi="Arial" w:cs="Arial"/>
                <w:sz w:val="18"/>
                <w:szCs w:val="18"/>
                <w:lang w:val="pl-PL"/>
              </w:rPr>
              <w:t>ach pojazdu</w:t>
            </w:r>
          </w:p>
          <w:p w:rsidR="00222A57" w:rsidRPr="00F20C94" w:rsidRDefault="00222A57"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poda</w:t>
            </w:r>
            <w:r w:rsidRPr="00F20C94">
              <w:rPr>
                <w:rFonts w:ascii="Arial" w:hAnsi="Arial" w:cs="Arial"/>
                <w:sz w:val="18"/>
                <w:szCs w:val="18"/>
              </w:rPr>
              <w:t xml:space="preserve">je przyczyny zastosowania magistrali </w:t>
            </w:r>
            <w:r w:rsidRPr="00F20C94">
              <w:rPr>
                <w:rFonts w:ascii="Arial" w:hAnsi="Arial" w:cs="Arial"/>
                <w:sz w:val="18"/>
                <w:szCs w:val="18"/>
                <w:lang w:val="pl-PL"/>
              </w:rPr>
              <w:t xml:space="preserve">danych </w:t>
            </w:r>
            <w:r w:rsidRPr="00F20C94">
              <w:rPr>
                <w:rFonts w:ascii="Arial" w:hAnsi="Arial" w:cs="Arial"/>
                <w:sz w:val="18"/>
                <w:szCs w:val="18"/>
              </w:rPr>
              <w:t>w sieci elektrycznej</w:t>
            </w:r>
          </w:p>
          <w:p w:rsidR="00222A57" w:rsidRPr="00F20C94" w:rsidRDefault="00222A57"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wymagania </w:t>
            </w:r>
            <w:r w:rsidRPr="00F20C94">
              <w:rPr>
                <w:rFonts w:ascii="Arial" w:hAnsi="Arial" w:cs="Arial"/>
                <w:sz w:val="18"/>
                <w:szCs w:val="18"/>
                <w:lang w:val="pl-PL"/>
              </w:rPr>
              <w:t>dotyczące</w:t>
            </w:r>
            <w:r w:rsidRPr="00F20C94">
              <w:rPr>
                <w:rFonts w:ascii="Arial" w:hAnsi="Arial" w:cs="Arial"/>
                <w:sz w:val="18"/>
                <w:szCs w:val="18"/>
              </w:rPr>
              <w:t xml:space="preserve"> magistrali</w:t>
            </w:r>
            <w:r w:rsidRPr="00F20C94">
              <w:rPr>
                <w:rFonts w:ascii="Arial" w:hAnsi="Arial" w:cs="Arial"/>
                <w:sz w:val="18"/>
                <w:szCs w:val="18"/>
                <w:lang w:val="pl-PL"/>
              </w:rPr>
              <w:t xml:space="preserve"> danych</w:t>
            </w:r>
            <w:r w:rsidRPr="00F20C94">
              <w:rPr>
                <w:rFonts w:ascii="Arial" w:hAnsi="Arial" w:cs="Arial"/>
                <w:sz w:val="18"/>
                <w:szCs w:val="18"/>
              </w:rPr>
              <w:t xml:space="preserve"> w pojeździe</w:t>
            </w:r>
          </w:p>
          <w:p w:rsidR="00222A57" w:rsidRPr="00F20C94" w:rsidRDefault="00222A57"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r</w:t>
            </w:r>
            <w:r w:rsidRPr="00F20C94">
              <w:rPr>
                <w:rFonts w:ascii="Arial" w:hAnsi="Arial" w:cs="Arial"/>
                <w:sz w:val="18"/>
                <w:szCs w:val="18"/>
              </w:rPr>
              <w:t xml:space="preserve">ysuje </w:t>
            </w:r>
            <w:r w:rsidR="00E67E4D" w:rsidRPr="00F20C94">
              <w:rPr>
                <w:rFonts w:ascii="Arial" w:hAnsi="Arial" w:cs="Arial"/>
                <w:sz w:val="18"/>
                <w:szCs w:val="18"/>
                <w:lang w:val="pl-PL"/>
              </w:rPr>
              <w:t xml:space="preserve">schemat </w:t>
            </w:r>
            <w:r w:rsidRPr="00F20C94">
              <w:rPr>
                <w:rFonts w:ascii="Arial" w:hAnsi="Arial" w:cs="Arial"/>
                <w:sz w:val="18"/>
                <w:szCs w:val="18"/>
              </w:rPr>
              <w:t>magistral</w:t>
            </w:r>
            <w:r w:rsidR="00E67E4D" w:rsidRPr="00F20C94">
              <w:rPr>
                <w:rFonts w:ascii="Arial" w:hAnsi="Arial" w:cs="Arial"/>
                <w:sz w:val="18"/>
                <w:szCs w:val="18"/>
                <w:lang w:val="pl-PL"/>
              </w:rPr>
              <w:t>i</w:t>
            </w:r>
            <w:r w:rsidRPr="00F20C94">
              <w:rPr>
                <w:rFonts w:ascii="Arial" w:hAnsi="Arial" w:cs="Arial"/>
                <w:sz w:val="18"/>
                <w:szCs w:val="18"/>
              </w:rPr>
              <w:t xml:space="preserve"> CAN i </w:t>
            </w:r>
            <w:r w:rsidR="009444E3" w:rsidRPr="00F20C94">
              <w:rPr>
                <w:rFonts w:ascii="Arial" w:hAnsi="Arial" w:cs="Arial"/>
                <w:sz w:val="18"/>
                <w:szCs w:val="18"/>
              </w:rPr>
              <w:t>wyjaśnia</w:t>
            </w:r>
            <w:r w:rsidRPr="00F20C94">
              <w:rPr>
                <w:rFonts w:ascii="Arial" w:hAnsi="Arial" w:cs="Arial"/>
                <w:sz w:val="18"/>
                <w:szCs w:val="18"/>
              </w:rPr>
              <w:t xml:space="preserve"> jej budowę</w:t>
            </w:r>
          </w:p>
          <w:p w:rsidR="00045C8A" w:rsidRPr="00F20C94" w:rsidRDefault="00222A57" w:rsidP="001D0190">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podaje parametry magistrali CAN</w:t>
            </w:r>
          </w:p>
          <w:p w:rsidR="008A6234" w:rsidRPr="00F20C94" w:rsidRDefault="009444E3"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8A6234" w:rsidRPr="00F20C94">
              <w:rPr>
                <w:rFonts w:ascii="Arial" w:hAnsi="Arial" w:cs="Arial"/>
                <w:sz w:val="18"/>
                <w:szCs w:val="18"/>
              </w:rPr>
              <w:t xml:space="preserve"> </w:t>
            </w:r>
            <w:r w:rsidR="008A6234" w:rsidRPr="00F20C94">
              <w:rPr>
                <w:rFonts w:ascii="Arial" w:hAnsi="Arial" w:cs="Arial"/>
                <w:sz w:val="18"/>
                <w:szCs w:val="18"/>
                <w:lang w:val="pl-PL"/>
              </w:rPr>
              <w:t xml:space="preserve">sposób </w:t>
            </w:r>
            <w:r w:rsidR="008A6234" w:rsidRPr="00F20C94">
              <w:rPr>
                <w:rFonts w:ascii="Arial" w:hAnsi="Arial" w:cs="Arial"/>
                <w:sz w:val="18"/>
                <w:szCs w:val="18"/>
              </w:rPr>
              <w:t>wymian</w:t>
            </w:r>
            <w:r w:rsidR="008A6234" w:rsidRPr="00F20C94">
              <w:rPr>
                <w:rFonts w:ascii="Arial" w:hAnsi="Arial" w:cs="Arial"/>
                <w:sz w:val="18"/>
                <w:szCs w:val="18"/>
                <w:lang w:val="pl-PL"/>
              </w:rPr>
              <w:t>y</w:t>
            </w:r>
            <w:r w:rsidR="008A6234" w:rsidRPr="00F20C94">
              <w:rPr>
                <w:rFonts w:ascii="Arial" w:hAnsi="Arial" w:cs="Arial"/>
                <w:sz w:val="18"/>
                <w:szCs w:val="18"/>
              </w:rPr>
              <w:t xml:space="preserve"> informacji między dwoma stacjami </w:t>
            </w:r>
            <w:r w:rsidR="008A6234" w:rsidRPr="00F20C94">
              <w:rPr>
                <w:rFonts w:ascii="Arial" w:hAnsi="Arial" w:cs="Arial"/>
                <w:sz w:val="18"/>
                <w:szCs w:val="18"/>
                <w:lang w:val="pl-PL"/>
              </w:rPr>
              <w:t>magistrali CAN</w:t>
            </w:r>
          </w:p>
          <w:p w:rsidR="008A6234" w:rsidRPr="00F20C94" w:rsidRDefault="009444E3"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8A6234" w:rsidRPr="00F20C94">
              <w:rPr>
                <w:rFonts w:ascii="Arial" w:hAnsi="Arial" w:cs="Arial"/>
                <w:sz w:val="18"/>
                <w:szCs w:val="18"/>
                <w:lang w:val="pl-PL"/>
              </w:rPr>
              <w:t xml:space="preserve"> znaczenie </w:t>
            </w:r>
            <w:r w:rsidR="008A6234" w:rsidRPr="00F20C94">
              <w:rPr>
                <w:rFonts w:ascii="Arial" w:hAnsi="Arial" w:cs="Arial"/>
                <w:sz w:val="18"/>
                <w:szCs w:val="18"/>
              </w:rPr>
              <w:t>bit</w:t>
            </w:r>
            <w:r w:rsidR="008A6234" w:rsidRPr="00F20C94">
              <w:rPr>
                <w:rFonts w:ascii="Arial" w:hAnsi="Arial" w:cs="Arial"/>
                <w:sz w:val="18"/>
                <w:szCs w:val="18"/>
                <w:lang w:val="pl-PL"/>
              </w:rPr>
              <w:t>ów</w:t>
            </w:r>
            <w:r w:rsidR="008A6234" w:rsidRPr="00F20C94">
              <w:rPr>
                <w:rFonts w:ascii="Arial" w:hAnsi="Arial" w:cs="Arial"/>
                <w:sz w:val="18"/>
                <w:szCs w:val="18"/>
              </w:rPr>
              <w:t xml:space="preserve"> dominując</w:t>
            </w:r>
            <w:r w:rsidR="008A6234" w:rsidRPr="00F20C94">
              <w:rPr>
                <w:rFonts w:ascii="Arial" w:hAnsi="Arial" w:cs="Arial"/>
                <w:sz w:val="18"/>
                <w:szCs w:val="18"/>
                <w:lang w:val="pl-PL"/>
              </w:rPr>
              <w:t>ych</w:t>
            </w:r>
            <w:r w:rsidR="008A6234" w:rsidRPr="00F20C94">
              <w:rPr>
                <w:rFonts w:ascii="Arial" w:hAnsi="Arial" w:cs="Arial"/>
                <w:sz w:val="18"/>
                <w:szCs w:val="18"/>
              </w:rPr>
              <w:t xml:space="preserve"> i recesywn</w:t>
            </w:r>
            <w:r w:rsidR="008A6234" w:rsidRPr="00F20C94">
              <w:rPr>
                <w:rFonts w:ascii="Arial" w:hAnsi="Arial" w:cs="Arial"/>
                <w:sz w:val="18"/>
                <w:szCs w:val="18"/>
                <w:lang w:val="pl-PL"/>
              </w:rPr>
              <w:t>ych podczas transmisji danych</w:t>
            </w:r>
          </w:p>
          <w:p w:rsidR="008A6234" w:rsidRPr="00F20C94" w:rsidRDefault="008A6234"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rozróżnia</w:t>
            </w:r>
            <w:r w:rsidRPr="00F20C94">
              <w:rPr>
                <w:rFonts w:ascii="Arial" w:hAnsi="Arial" w:cs="Arial"/>
                <w:sz w:val="18"/>
                <w:szCs w:val="18"/>
              </w:rPr>
              <w:t xml:space="preserve"> rodzaje pakietów danych (ramek)</w:t>
            </w:r>
          </w:p>
          <w:p w:rsidR="008A6234" w:rsidRPr="00F20C94" w:rsidRDefault="008A6234" w:rsidP="001D0190">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strukturę ramki da</w:t>
            </w:r>
            <w:r w:rsidR="00F60046" w:rsidRPr="00F20C94">
              <w:rPr>
                <w:rFonts w:ascii="Arial" w:hAnsi="Arial" w:cs="Arial"/>
                <w:sz w:val="18"/>
                <w:szCs w:val="18"/>
              </w:rPr>
              <w:t>nych sieci CAN</w:t>
            </w:r>
          </w:p>
          <w:p w:rsidR="00DD3959" w:rsidRPr="00F20C94" w:rsidRDefault="009444E3" w:rsidP="001D0190">
            <w:pPr>
              <w:pStyle w:val="Akapitzlist"/>
              <w:numPr>
                <w:ilvl w:val="0"/>
                <w:numId w:val="104"/>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DD3959" w:rsidRPr="00F20C94">
              <w:rPr>
                <w:rFonts w:ascii="Arial" w:hAnsi="Arial" w:cs="Arial"/>
                <w:sz w:val="18"/>
                <w:szCs w:val="18"/>
              </w:rPr>
              <w:t xml:space="preserve"> sposoby wykrywania błędów w</w:t>
            </w:r>
            <w:r w:rsidR="00DD3959" w:rsidRPr="00F20C94">
              <w:rPr>
                <w:rFonts w:ascii="Arial" w:hAnsi="Arial" w:cs="Arial"/>
                <w:sz w:val="18"/>
                <w:szCs w:val="18"/>
                <w:lang w:val="pl-PL"/>
              </w:rPr>
              <w:t xml:space="preserve"> magistrali</w:t>
            </w:r>
            <w:r w:rsidR="00DD3959" w:rsidRPr="00F20C94">
              <w:rPr>
                <w:rFonts w:ascii="Arial" w:hAnsi="Arial" w:cs="Arial"/>
                <w:sz w:val="18"/>
                <w:szCs w:val="18"/>
              </w:rPr>
              <w:t xml:space="preserve"> CAN</w:t>
            </w:r>
          </w:p>
          <w:p w:rsidR="00247108" w:rsidRPr="00F20C94" w:rsidRDefault="00DD3959" w:rsidP="001D0190">
            <w:pPr>
              <w:numPr>
                <w:ilvl w:val="0"/>
                <w:numId w:val="104"/>
              </w:numPr>
              <w:spacing w:after="0" w:line="240" w:lineRule="auto"/>
              <w:ind w:left="113" w:hanging="113"/>
              <w:rPr>
                <w:rFonts w:ascii="Arial" w:hAnsi="Arial" w:cs="Arial"/>
                <w:sz w:val="18"/>
                <w:szCs w:val="18"/>
              </w:rPr>
            </w:pPr>
            <w:r w:rsidRPr="00F20C94">
              <w:rPr>
                <w:rFonts w:ascii="Arial" w:hAnsi="Arial" w:cs="Arial"/>
                <w:sz w:val="18"/>
                <w:szCs w:val="18"/>
              </w:rPr>
              <w:t>opisuje procedurę korekcji błędów</w:t>
            </w:r>
          </w:p>
        </w:tc>
        <w:tc>
          <w:tcPr>
            <w:tcW w:w="2835" w:type="dxa"/>
            <w:tcBorders>
              <w:top w:val="single" w:sz="4" w:space="0" w:color="auto"/>
              <w:left w:val="single" w:sz="4" w:space="0" w:color="auto"/>
              <w:right w:val="single" w:sz="4" w:space="0" w:color="auto"/>
            </w:tcBorders>
          </w:tcPr>
          <w:p w:rsidR="00AD0963" w:rsidRPr="00F20C94" w:rsidRDefault="00247108" w:rsidP="001D0190">
            <w:pPr>
              <w:numPr>
                <w:ilvl w:val="0"/>
                <w:numId w:val="4"/>
              </w:numPr>
              <w:spacing w:before="40" w:after="0" w:line="240" w:lineRule="auto"/>
              <w:ind w:left="113" w:hanging="113"/>
              <w:rPr>
                <w:rFonts w:ascii="Arial" w:hAnsi="Arial" w:cs="Arial"/>
                <w:sz w:val="18"/>
                <w:szCs w:val="18"/>
              </w:rPr>
            </w:pPr>
            <w:r w:rsidRPr="00F20C94">
              <w:rPr>
                <w:rFonts w:ascii="Arial" w:hAnsi="Arial" w:cs="Arial"/>
                <w:sz w:val="18"/>
                <w:szCs w:val="18"/>
              </w:rPr>
              <w:t>Pojęcie mechatroniki</w:t>
            </w:r>
          </w:p>
          <w:p w:rsidR="00247108" w:rsidRPr="00F20C94" w:rsidRDefault="0024710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Przykłady układów mechatronicznych w pojazdach</w:t>
            </w:r>
          </w:p>
          <w:p w:rsidR="00247108" w:rsidRPr="00F20C94" w:rsidRDefault="0024710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Przepływ sygnałów sterowania w układach mechatronicznych</w:t>
            </w:r>
          </w:p>
          <w:p w:rsidR="00000A5D" w:rsidRPr="00F20C94" w:rsidRDefault="00A11B46"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Procesy s</w:t>
            </w:r>
            <w:r w:rsidR="00000A5D" w:rsidRPr="00F20C94">
              <w:rPr>
                <w:rFonts w:ascii="Arial" w:hAnsi="Arial" w:cs="Arial"/>
                <w:sz w:val="18"/>
                <w:szCs w:val="18"/>
              </w:rPr>
              <w:t>terowani</w:t>
            </w:r>
            <w:r w:rsidRPr="00F20C94">
              <w:rPr>
                <w:rFonts w:ascii="Arial" w:hAnsi="Arial" w:cs="Arial"/>
                <w:sz w:val="18"/>
                <w:szCs w:val="18"/>
              </w:rPr>
              <w:t>a i regulacji</w:t>
            </w:r>
          </w:p>
          <w:p w:rsidR="00000A5D" w:rsidRPr="00F20C94" w:rsidRDefault="00D77ACC"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Układy regulacji</w:t>
            </w:r>
          </w:p>
          <w:p w:rsidR="004C70FB" w:rsidRPr="00F20C94" w:rsidRDefault="004C70FB"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Stany przejściowe</w:t>
            </w:r>
            <w:r w:rsidR="00F60E04" w:rsidRPr="00F20C94">
              <w:rPr>
                <w:rFonts w:ascii="Arial" w:hAnsi="Arial" w:cs="Arial"/>
                <w:sz w:val="18"/>
                <w:szCs w:val="18"/>
              </w:rPr>
              <w:t xml:space="preserve"> regulatorów</w:t>
            </w:r>
          </w:p>
          <w:p w:rsidR="004C70FB" w:rsidRPr="00F20C94" w:rsidRDefault="000A3312"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Rodzaje regulatorów</w:t>
            </w:r>
          </w:p>
          <w:p w:rsidR="000A3312" w:rsidRPr="00F20C94" w:rsidRDefault="000A3312"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Człowiek jako regulator w samochodzie</w:t>
            </w:r>
          </w:p>
          <w:p w:rsidR="000A3312" w:rsidRPr="00F20C94" w:rsidRDefault="0069558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Przykłady samochodowych układów regulacji</w:t>
            </w:r>
          </w:p>
          <w:p w:rsidR="00F6631E" w:rsidRPr="00F20C94" w:rsidRDefault="00222A57"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Sieci transmisji</w:t>
            </w:r>
            <w:r w:rsidR="00F6631E" w:rsidRPr="00F20C94">
              <w:rPr>
                <w:rFonts w:ascii="Arial" w:hAnsi="Arial" w:cs="Arial"/>
                <w:sz w:val="18"/>
                <w:szCs w:val="18"/>
              </w:rPr>
              <w:t xml:space="preserve"> danych w pojazdach samochodowych</w:t>
            </w:r>
          </w:p>
          <w:p w:rsidR="00F6631E" w:rsidRPr="00F20C94" w:rsidRDefault="00E67E4D"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Magistrale</w:t>
            </w:r>
            <w:r w:rsidR="00222A57" w:rsidRPr="00F20C94">
              <w:rPr>
                <w:rFonts w:ascii="Arial" w:hAnsi="Arial" w:cs="Arial"/>
                <w:sz w:val="18"/>
                <w:szCs w:val="18"/>
              </w:rPr>
              <w:t xml:space="preserve"> CAN</w:t>
            </w:r>
            <w:r w:rsidRPr="00F20C94">
              <w:rPr>
                <w:rFonts w:ascii="Arial" w:hAnsi="Arial" w:cs="Arial"/>
                <w:sz w:val="18"/>
                <w:szCs w:val="18"/>
              </w:rPr>
              <w:t xml:space="preserve"> w pojazdach samochodowych</w:t>
            </w:r>
          </w:p>
          <w:p w:rsidR="00222A57" w:rsidRPr="00F20C94" w:rsidRDefault="008A6234"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Komunikacja w magistrali CAN</w:t>
            </w:r>
          </w:p>
          <w:p w:rsidR="00B35437" w:rsidRPr="00F20C94" w:rsidRDefault="00016B3A"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 xml:space="preserve">Wykrywanie i korekcja </w:t>
            </w:r>
            <w:r w:rsidR="00B35437" w:rsidRPr="00F20C94">
              <w:rPr>
                <w:rFonts w:ascii="Arial" w:hAnsi="Arial" w:cs="Arial"/>
                <w:sz w:val="18"/>
                <w:szCs w:val="18"/>
              </w:rPr>
              <w:t>błędów</w:t>
            </w:r>
            <w:r w:rsidRPr="00F20C94">
              <w:rPr>
                <w:rFonts w:ascii="Arial" w:hAnsi="Arial" w:cs="Arial"/>
                <w:sz w:val="18"/>
                <w:szCs w:val="18"/>
              </w:rPr>
              <w:t xml:space="preserve"> transmisji</w:t>
            </w:r>
            <w:r w:rsidR="00B35437" w:rsidRPr="00F20C94">
              <w:rPr>
                <w:rFonts w:ascii="Arial" w:hAnsi="Arial" w:cs="Arial"/>
                <w:sz w:val="18"/>
                <w:szCs w:val="18"/>
              </w:rPr>
              <w:t xml:space="preserve"> w magistrali CAN</w:t>
            </w:r>
          </w:p>
        </w:tc>
        <w:tc>
          <w:tcPr>
            <w:tcW w:w="3118" w:type="dxa"/>
            <w:tcBorders>
              <w:top w:val="single" w:sz="4" w:space="0" w:color="auto"/>
              <w:left w:val="single" w:sz="4" w:space="0" w:color="auto"/>
              <w:right w:val="single" w:sz="4" w:space="0" w:color="auto"/>
            </w:tcBorders>
          </w:tcPr>
          <w:p w:rsidR="00AD0963" w:rsidRPr="00F20C94" w:rsidRDefault="00247108" w:rsidP="001D0190">
            <w:pPr>
              <w:pStyle w:val="Akapitzlist"/>
              <w:numPr>
                <w:ilvl w:val="0"/>
                <w:numId w:val="23"/>
              </w:numPr>
              <w:spacing w:before="40" w:after="0" w:line="240" w:lineRule="auto"/>
              <w:ind w:left="113" w:hanging="113"/>
              <w:rPr>
                <w:rFonts w:ascii="Arial" w:hAnsi="Arial" w:cs="Arial"/>
                <w:b/>
                <w:sz w:val="18"/>
                <w:szCs w:val="18"/>
              </w:rPr>
            </w:pPr>
            <w:r w:rsidRPr="00F20C94">
              <w:rPr>
                <w:rFonts w:ascii="Arial" w:hAnsi="Arial" w:cs="Arial"/>
                <w:sz w:val="18"/>
                <w:szCs w:val="18"/>
                <w:lang w:val="pl-PL"/>
              </w:rPr>
              <w:t>O</w:t>
            </w:r>
            <w:r w:rsidRPr="00F20C94">
              <w:rPr>
                <w:rFonts w:ascii="Arial" w:hAnsi="Arial" w:cs="Arial"/>
                <w:sz w:val="18"/>
                <w:szCs w:val="18"/>
              </w:rPr>
              <w:t>kreśla</w:t>
            </w:r>
            <w:r w:rsidRPr="00F20C94">
              <w:rPr>
                <w:rFonts w:ascii="Arial" w:hAnsi="Arial" w:cs="Arial"/>
                <w:sz w:val="18"/>
                <w:szCs w:val="18"/>
                <w:lang w:val="pl-PL"/>
              </w:rPr>
              <w:t>nie</w:t>
            </w:r>
            <w:r w:rsidRPr="00F20C94">
              <w:rPr>
                <w:rFonts w:ascii="Arial" w:hAnsi="Arial" w:cs="Arial"/>
                <w:sz w:val="18"/>
                <w:szCs w:val="18"/>
              </w:rPr>
              <w:t xml:space="preserve"> przebieg</w:t>
            </w:r>
            <w:r w:rsidRPr="00F20C94">
              <w:rPr>
                <w:rFonts w:ascii="Arial" w:hAnsi="Arial" w:cs="Arial"/>
                <w:sz w:val="18"/>
                <w:szCs w:val="18"/>
                <w:lang w:val="pl-PL"/>
              </w:rPr>
              <w:t>u</w:t>
            </w:r>
            <w:r w:rsidRPr="00F20C94">
              <w:rPr>
                <w:rFonts w:ascii="Arial" w:hAnsi="Arial" w:cs="Arial"/>
                <w:sz w:val="18"/>
                <w:szCs w:val="18"/>
              </w:rPr>
              <w:t xml:space="preserve"> sygnału elektrycznego od urządzenia elektronicznego do mechatronicznego na schemacie elektrycznym instalacji pojazdu dla w</w:t>
            </w:r>
            <w:r w:rsidRPr="00F20C94">
              <w:rPr>
                <w:rFonts w:ascii="Arial" w:hAnsi="Arial" w:cs="Arial"/>
                <w:sz w:val="18"/>
                <w:szCs w:val="18"/>
                <w:lang w:val="pl-PL"/>
              </w:rPr>
              <w:t>skazanego</w:t>
            </w:r>
            <w:r w:rsidRPr="00F20C94">
              <w:rPr>
                <w:rFonts w:ascii="Arial" w:hAnsi="Arial" w:cs="Arial"/>
                <w:sz w:val="18"/>
                <w:szCs w:val="18"/>
              </w:rPr>
              <w:t xml:space="preserve"> czujnika</w:t>
            </w:r>
          </w:p>
          <w:p w:rsidR="00D77ACC" w:rsidRPr="00F20C94" w:rsidRDefault="00D77ACC" w:rsidP="001D0190">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Rozpoznawanie</w:t>
            </w:r>
            <w:r w:rsidRPr="00F20C94">
              <w:rPr>
                <w:rFonts w:ascii="Arial" w:hAnsi="Arial" w:cs="Arial"/>
                <w:sz w:val="18"/>
                <w:szCs w:val="18"/>
              </w:rPr>
              <w:t xml:space="preserve"> pr</w:t>
            </w:r>
            <w:r w:rsidRPr="00F20C94">
              <w:rPr>
                <w:rFonts w:ascii="Arial" w:hAnsi="Arial" w:cs="Arial"/>
                <w:sz w:val="18"/>
                <w:szCs w:val="18"/>
                <w:lang w:val="pl-PL"/>
              </w:rPr>
              <w:t>ocesów</w:t>
            </w:r>
            <w:r w:rsidRPr="00F20C94">
              <w:rPr>
                <w:rFonts w:ascii="Arial" w:hAnsi="Arial" w:cs="Arial"/>
                <w:sz w:val="18"/>
                <w:szCs w:val="18"/>
              </w:rPr>
              <w:t xml:space="preserve"> sterowania i regulacji </w:t>
            </w:r>
            <w:r w:rsidRPr="00F20C94">
              <w:rPr>
                <w:rFonts w:ascii="Arial" w:hAnsi="Arial" w:cs="Arial"/>
                <w:sz w:val="18"/>
                <w:szCs w:val="18"/>
                <w:lang w:val="pl-PL"/>
              </w:rPr>
              <w:t>podczas</w:t>
            </w:r>
            <w:r w:rsidRPr="00F20C94">
              <w:rPr>
                <w:rFonts w:ascii="Arial" w:hAnsi="Arial" w:cs="Arial"/>
                <w:sz w:val="18"/>
                <w:szCs w:val="18"/>
              </w:rPr>
              <w:t xml:space="preserve"> pracy silnika </w:t>
            </w:r>
            <w:r w:rsidRPr="00F20C94">
              <w:rPr>
                <w:rFonts w:ascii="Arial" w:hAnsi="Arial" w:cs="Arial"/>
                <w:sz w:val="18"/>
                <w:szCs w:val="18"/>
                <w:lang w:val="pl-PL"/>
              </w:rPr>
              <w:t>spalinowego</w:t>
            </w:r>
          </w:p>
          <w:p w:rsidR="00451BB7" w:rsidRPr="00F20C94" w:rsidRDefault="00451BB7" w:rsidP="001D0190">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w:t>
            </w:r>
            <w:r w:rsidRPr="00F20C94">
              <w:rPr>
                <w:rFonts w:ascii="Arial" w:hAnsi="Arial" w:cs="Arial"/>
                <w:sz w:val="18"/>
                <w:szCs w:val="18"/>
              </w:rPr>
              <w:t>e układ</w:t>
            </w:r>
            <w:r w:rsidRPr="00F20C94">
              <w:rPr>
                <w:rFonts w:ascii="Arial" w:hAnsi="Arial" w:cs="Arial"/>
                <w:sz w:val="18"/>
                <w:szCs w:val="18"/>
                <w:lang w:val="pl-PL"/>
              </w:rPr>
              <w:t>ów</w:t>
            </w:r>
            <w:r w:rsidRPr="00F20C94">
              <w:rPr>
                <w:rFonts w:ascii="Arial" w:hAnsi="Arial" w:cs="Arial"/>
                <w:sz w:val="18"/>
                <w:szCs w:val="18"/>
              </w:rPr>
              <w:t xml:space="preserve"> regulacj</w:t>
            </w:r>
            <w:r w:rsidRPr="00F20C94">
              <w:rPr>
                <w:rFonts w:ascii="Arial" w:hAnsi="Arial" w:cs="Arial"/>
                <w:sz w:val="18"/>
                <w:szCs w:val="18"/>
                <w:lang w:val="pl-PL"/>
              </w:rPr>
              <w:t>i</w:t>
            </w:r>
            <w:r w:rsidRPr="00F20C94">
              <w:rPr>
                <w:rFonts w:ascii="Arial" w:hAnsi="Arial" w:cs="Arial"/>
                <w:sz w:val="18"/>
                <w:szCs w:val="18"/>
              </w:rPr>
              <w:t xml:space="preserve"> w samochodzie</w:t>
            </w:r>
          </w:p>
          <w:p w:rsidR="000A3312" w:rsidRPr="00F20C94" w:rsidRDefault="009444E3" w:rsidP="001D0190">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rPr>
              <w:t>Wyjaśnia</w:t>
            </w:r>
            <w:r w:rsidR="000A3312" w:rsidRPr="00F20C94">
              <w:rPr>
                <w:rFonts w:ascii="Arial" w:hAnsi="Arial" w:cs="Arial"/>
                <w:sz w:val="18"/>
                <w:szCs w:val="18"/>
                <w:lang w:val="pl-PL"/>
              </w:rPr>
              <w:t>nie</w:t>
            </w:r>
            <w:r w:rsidR="000A3312" w:rsidRPr="00F20C94">
              <w:rPr>
                <w:rFonts w:ascii="Arial" w:hAnsi="Arial" w:cs="Arial"/>
                <w:sz w:val="18"/>
                <w:szCs w:val="18"/>
              </w:rPr>
              <w:t xml:space="preserve"> stan</w:t>
            </w:r>
            <w:r w:rsidR="000A3312" w:rsidRPr="00F20C94">
              <w:rPr>
                <w:rFonts w:ascii="Arial" w:hAnsi="Arial" w:cs="Arial"/>
                <w:sz w:val="18"/>
                <w:szCs w:val="18"/>
                <w:lang w:val="pl-PL"/>
              </w:rPr>
              <w:t>ów</w:t>
            </w:r>
            <w:r w:rsidR="000A3312" w:rsidRPr="00F20C94">
              <w:rPr>
                <w:rFonts w:ascii="Arial" w:hAnsi="Arial" w:cs="Arial"/>
                <w:sz w:val="18"/>
                <w:szCs w:val="18"/>
              </w:rPr>
              <w:t xml:space="preserve"> przejściow</w:t>
            </w:r>
            <w:r w:rsidR="000A3312" w:rsidRPr="00F20C94">
              <w:rPr>
                <w:rFonts w:ascii="Arial" w:hAnsi="Arial" w:cs="Arial"/>
                <w:sz w:val="18"/>
                <w:szCs w:val="18"/>
                <w:lang w:val="pl-PL"/>
              </w:rPr>
              <w:t>ych i przebiegu regulacji</w:t>
            </w:r>
            <w:r w:rsidR="000A3312" w:rsidRPr="00F20C94">
              <w:rPr>
                <w:rFonts w:ascii="Arial" w:hAnsi="Arial" w:cs="Arial"/>
                <w:sz w:val="18"/>
                <w:szCs w:val="18"/>
              </w:rPr>
              <w:t xml:space="preserve"> </w:t>
            </w:r>
            <w:r w:rsidR="000A3312" w:rsidRPr="00F20C94">
              <w:rPr>
                <w:rFonts w:ascii="Arial" w:hAnsi="Arial" w:cs="Arial"/>
                <w:sz w:val="18"/>
                <w:szCs w:val="18"/>
                <w:lang w:val="pl-PL"/>
              </w:rPr>
              <w:t xml:space="preserve">na przykładzie </w:t>
            </w:r>
            <w:r w:rsidR="000A3312" w:rsidRPr="00F20C94">
              <w:rPr>
                <w:rFonts w:ascii="Arial" w:hAnsi="Arial" w:cs="Arial"/>
                <w:sz w:val="18"/>
                <w:szCs w:val="18"/>
              </w:rPr>
              <w:t>sondy lambda</w:t>
            </w:r>
            <w:r w:rsidR="000A3312" w:rsidRPr="00F20C94">
              <w:rPr>
                <w:rFonts w:ascii="Arial" w:hAnsi="Arial" w:cs="Arial"/>
                <w:sz w:val="18"/>
                <w:szCs w:val="18"/>
                <w:lang w:val="pl-PL"/>
              </w:rPr>
              <w:t xml:space="preserve"> (czujnika tlenu w spalinach)</w:t>
            </w:r>
          </w:p>
          <w:p w:rsidR="0046546B" w:rsidRPr="00F20C94" w:rsidRDefault="0046546B" w:rsidP="001D0190">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rPr>
              <w:t>Analiz</w:t>
            </w:r>
            <w:r w:rsidRPr="00F20C94">
              <w:rPr>
                <w:rFonts w:ascii="Arial" w:hAnsi="Arial" w:cs="Arial"/>
                <w:sz w:val="18"/>
                <w:szCs w:val="18"/>
                <w:lang w:val="pl-PL"/>
              </w:rPr>
              <w:t>owanie</w:t>
            </w:r>
            <w:r w:rsidRPr="00F20C94">
              <w:rPr>
                <w:rFonts w:ascii="Arial" w:hAnsi="Arial" w:cs="Arial"/>
                <w:sz w:val="18"/>
                <w:szCs w:val="18"/>
              </w:rPr>
              <w:t xml:space="preserve"> proces</w:t>
            </w:r>
            <w:r w:rsidRPr="00F20C94">
              <w:rPr>
                <w:rFonts w:ascii="Arial" w:hAnsi="Arial" w:cs="Arial"/>
                <w:sz w:val="18"/>
                <w:szCs w:val="18"/>
                <w:lang w:val="pl-PL"/>
              </w:rPr>
              <w:t>u</w:t>
            </w:r>
            <w:r w:rsidRPr="00F20C94">
              <w:rPr>
                <w:rFonts w:ascii="Arial" w:hAnsi="Arial" w:cs="Arial"/>
                <w:sz w:val="18"/>
                <w:szCs w:val="18"/>
              </w:rPr>
              <w:t xml:space="preserve"> regulacji </w:t>
            </w:r>
            <w:r w:rsidRPr="00F20C94">
              <w:rPr>
                <w:rFonts w:ascii="Arial" w:hAnsi="Arial" w:cs="Arial"/>
                <w:sz w:val="18"/>
                <w:szCs w:val="18"/>
                <w:lang w:val="pl-PL"/>
              </w:rPr>
              <w:t>w</w:t>
            </w:r>
            <w:r w:rsidRPr="00F20C94">
              <w:rPr>
                <w:rFonts w:ascii="Arial" w:hAnsi="Arial" w:cs="Arial"/>
                <w:sz w:val="18"/>
                <w:szCs w:val="18"/>
              </w:rPr>
              <w:t xml:space="preserve"> układ</w:t>
            </w:r>
            <w:r w:rsidRPr="00F20C94">
              <w:rPr>
                <w:rFonts w:ascii="Arial" w:hAnsi="Arial" w:cs="Arial"/>
                <w:sz w:val="18"/>
                <w:szCs w:val="18"/>
                <w:lang w:val="pl-PL"/>
              </w:rPr>
              <w:t>ach</w:t>
            </w:r>
            <w:r w:rsidRPr="00F20C94">
              <w:rPr>
                <w:rFonts w:ascii="Arial" w:hAnsi="Arial" w:cs="Arial"/>
                <w:sz w:val="18"/>
                <w:szCs w:val="18"/>
              </w:rPr>
              <w:t xml:space="preserve"> samochodu, w który</w:t>
            </w:r>
            <w:r w:rsidRPr="00F20C94">
              <w:rPr>
                <w:rFonts w:ascii="Arial" w:hAnsi="Arial" w:cs="Arial"/>
                <w:sz w:val="18"/>
                <w:szCs w:val="18"/>
                <w:lang w:val="pl-PL"/>
              </w:rPr>
              <w:t>ch</w:t>
            </w:r>
            <w:r w:rsidRPr="00F20C94">
              <w:rPr>
                <w:rFonts w:ascii="Arial" w:hAnsi="Arial" w:cs="Arial"/>
                <w:sz w:val="18"/>
                <w:szCs w:val="18"/>
              </w:rPr>
              <w:t xml:space="preserve"> człowiek jest regulatorem</w:t>
            </w:r>
          </w:p>
          <w:p w:rsidR="005B6379" w:rsidRPr="00F20C94" w:rsidRDefault="007E23A9" w:rsidP="001D0190">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lang w:val="pl-PL"/>
              </w:rPr>
              <w:t>Odnajdowanie</w:t>
            </w:r>
            <w:r w:rsidR="001E5663" w:rsidRPr="00F20C94">
              <w:rPr>
                <w:rFonts w:ascii="Arial" w:hAnsi="Arial" w:cs="Arial"/>
                <w:sz w:val="18"/>
                <w:szCs w:val="18"/>
                <w:lang w:val="pl-PL"/>
              </w:rPr>
              <w:t xml:space="preserve"> </w:t>
            </w:r>
            <w:r w:rsidR="001E5663" w:rsidRPr="00F20C94">
              <w:rPr>
                <w:rFonts w:ascii="Arial" w:hAnsi="Arial" w:cs="Arial"/>
                <w:sz w:val="18"/>
                <w:szCs w:val="18"/>
              </w:rPr>
              <w:t>element</w:t>
            </w:r>
            <w:r w:rsidR="001E5663" w:rsidRPr="00F20C94">
              <w:rPr>
                <w:rFonts w:ascii="Arial" w:hAnsi="Arial" w:cs="Arial"/>
                <w:sz w:val="18"/>
                <w:szCs w:val="18"/>
                <w:lang w:val="pl-PL"/>
              </w:rPr>
              <w:t xml:space="preserve">ów </w:t>
            </w:r>
            <w:r w:rsidR="001E5663" w:rsidRPr="00F20C94">
              <w:rPr>
                <w:rFonts w:ascii="Arial" w:hAnsi="Arial" w:cs="Arial"/>
                <w:sz w:val="18"/>
                <w:szCs w:val="18"/>
              </w:rPr>
              <w:t>w</w:t>
            </w:r>
            <w:r w:rsidR="001E5663" w:rsidRPr="00F20C94">
              <w:rPr>
                <w:rFonts w:ascii="Arial" w:hAnsi="Arial" w:cs="Arial"/>
                <w:sz w:val="18"/>
                <w:szCs w:val="18"/>
                <w:lang w:val="pl-PL"/>
              </w:rPr>
              <w:t xml:space="preserve">skazanych układów </w:t>
            </w:r>
            <w:r w:rsidR="001E5663" w:rsidRPr="00F20C94">
              <w:rPr>
                <w:rFonts w:ascii="Arial" w:hAnsi="Arial" w:cs="Arial"/>
                <w:sz w:val="18"/>
                <w:szCs w:val="18"/>
              </w:rPr>
              <w:t xml:space="preserve">regulacji </w:t>
            </w:r>
            <w:r w:rsidR="001E5663" w:rsidRPr="00F20C94">
              <w:rPr>
                <w:rFonts w:ascii="Arial" w:hAnsi="Arial" w:cs="Arial"/>
                <w:sz w:val="18"/>
                <w:szCs w:val="18"/>
                <w:lang w:val="pl-PL"/>
              </w:rPr>
              <w:t>n</w:t>
            </w:r>
            <w:r w:rsidR="001E5663" w:rsidRPr="00F20C94">
              <w:rPr>
                <w:rFonts w:ascii="Arial" w:hAnsi="Arial" w:cs="Arial"/>
                <w:sz w:val="18"/>
                <w:szCs w:val="18"/>
              </w:rPr>
              <w:t>a schemacie instalacji elektrycznej pojazdu</w:t>
            </w:r>
          </w:p>
          <w:p w:rsidR="000133A5" w:rsidRPr="00F20C94" w:rsidRDefault="001E5663" w:rsidP="001D0190">
            <w:pPr>
              <w:pStyle w:val="Akapitzlist"/>
              <w:numPr>
                <w:ilvl w:val="0"/>
                <w:numId w:val="23"/>
              </w:numPr>
              <w:spacing w:after="0" w:line="240" w:lineRule="auto"/>
              <w:ind w:left="113" w:hanging="113"/>
              <w:rPr>
                <w:rFonts w:ascii="Arial" w:hAnsi="Arial" w:cs="Arial"/>
                <w:b/>
                <w:sz w:val="18"/>
                <w:szCs w:val="18"/>
              </w:rPr>
            </w:pPr>
            <w:r w:rsidRPr="00F20C94">
              <w:rPr>
                <w:rFonts w:ascii="Arial" w:hAnsi="Arial" w:cs="Arial"/>
                <w:sz w:val="18"/>
                <w:szCs w:val="18"/>
              </w:rPr>
              <w:t xml:space="preserve"> </w:t>
            </w:r>
            <w:r w:rsidR="000133A5" w:rsidRPr="00F20C94">
              <w:rPr>
                <w:rFonts w:ascii="Arial" w:hAnsi="Arial" w:cs="Arial"/>
                <w:sz w:val="18"/>
                <w:szCs w:val="18"/>
              </w:rPr>
              <w:t>Rozpozna</w:t>
            </w:r>
            <w:r w:rsidR="000133A5" w:rsidRPr="00F20C94">
              <w:rPr>
                <w:rFonts w:ascii="Arial" w:hAnsi="Arial" w:cs="Arial"/>
                <w:sz w:val="18"/>
                <w:szCs w:val="18"/>
                <w:lang w:val="pl-PL"/>
              </w:rPr>
              <w:t>wanie</w:t>
            </w:r>
            <w:r w:rsidR="000133A5" w:rsidRPr="00F20C94">
              <w:rPr>
                <w:rFonts w:ascii="Arial" w:hAnsi="Arial" w:cs="Arial"/>
                <w:sz w:val="18"/>
                <w:szCs w:val="18"/>
              </w:rPr>
              <w:t xml:space="preserve"> element</w:t>
            </w:r>
            <w:r w:rsidR="000133A5" w:rsidRPr="00F20C94">
              <w:rPr>
                <w:rFonts w:ascii="Arial" w:hAnsi="Arial" w:cs="Arial"/>
                <w:sz w:val="18"/>
                <w:szCs w:val="18"/>
                <w:lang w:val="pl-PL"/>
              </w:rPr>
              <w:t>ów</w:t>
            </w:r>
            <w:r w:rsidR="000133A5" w:rsidRPr="00F20C94">
              <w:rPr>
                <w:rFonts w:ascii="Arial" w:hAnsi="Arial" w:cs="Arial"/>
                <w:sz w:val="18"/>
                <w:szCs w:val="18"/>
              </w:rPr>
              <w:t xml:space="preserve"> </w:t>
            </w:r>
            <w:r w:rsidR="000133A5" w:rsidRPr="00F20C94">
              <w:rPr>
                <w:rFonts w:ascii="Arial" w:hAnsi="Arial" w:cs="Arial"/>
                <w:sz w:val="18"/>
                <w:szCs w:val="18"/>
                <w:lang w:val="pl-PL"/>
              </w:rPr>
              <w:t>magistral</w:t>
            </w:r>
            <w:r w:rsidR="000133A5" w:rsidRPr="00F20C94">
              <w:rPr>
                <w:rFonts w:ascii="Arial" w:hAnsi="Arial" w:cs="Arial"/>
                <w:sz w:val="18"/>
                <w:szCs w:val="18"/>
              </w:rPr>
              <w:t>i CAN</w:t>
            </w:r>
            <w:r w:rsidR="000133A5" w:rsidRPr="00F20C94">
              <w:rPr>
                <w:rFonts w:ascii="Arial" w:hAnsi="Arial" w:cs="Arial"/>
                <w:sz w:val="18"/>
                <w:szCs w:val="18"/>
                <w:lang w:val="pl-PL"/>
              </w:rPr>
              <w:t xml:space="preserve"> na schemacie instalacji elektrycznej pojazdu</w:t>
            </w:r>
          </w:p>
        </w:tc>
        <w:tc>
          <w:tcPr>
            <w:tcW w:w="1701" w:type="dxa"/>
            <w:vMerge/>
            <w:tcBorders>
              <w:left w:val="single" w:sz="4" w:space="0" w:color="auto"/>
            </w:tcBorders>
          </w:tcPr>
          <w:p w:rsidR="00AD0963" w:rsidRPr="00F20C94" w:rsidRDefault="00AD0963" w:rsidP="00EF6B37">
            <w:pPr>
              <w:spacing w:line="240" w:lineRule="auto"/>
              <w:jc w:val="center"/>
              <w:rPr>
                <w:sz w:val="18"/>
                <w:szCs w:val="18"/>
              </w:rPr>
            </w:pPr>
          </w:p>
        </w:tc>
      </w:tr>
    </w:tbl>
    <w:p w:rsidR="00780B92" w:rsidRPr="00F20C94" w:rsidRDefault="00780B92" w:rsidP="00780B92">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835"/>
        <w:gridCol w:w="3118"/>
        <w:gridCol w:w="1701"/>
      </w:tblGrid>
      <w:tr w:rsidR="004E7090" w:rsidRPr="00F20C94" w:rsidTr="002815E6">
        <w:tc>
          <w:tcPr>
            <w:tcW w:w="2694" w:type="dxa"/>
          </w:tcPr>
          <w:p w:rsidR="004E7090" w:rsidRPr="00F20C94" w:rsidRDefault="004E7090" w:rsidP="00E636BE">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4E7090" w:rsidRPr="00F20C94" w:rsidRDefault="004E7090" w:rsidP="00E636B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4E7090" w:rsidRPr="00F20C94" w:rsidRDefault="004E7090" w:rsidP="00E636B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4E7090" w:rsidRPr="00F20C94" w:rsidRDefault="004E7090" w:rsidP="00E636B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4E7090" w:rsidRPr="00F20C94" w:rsidRDefault="004E7090" w:rsidP="00E636BE">
            <w:pPr>
              <w:spacing w:after="0" w:line="240" w:lineRule="auto"/>
              <w:jc w:val="center"/>
              <w:rPr>
                <w:rFonts w:ascii="Arial" w:hAnsi="Arial" w:cs="Arial"/>
                <w:sz w:val="18"/>
                <w:szCs w:val="18"/>
              </w:rPr>
            </w:pPr>
            <w:r w:rsidRPr="00F20C94">
              <w:rPr>
                <w:rFonts w:ascii="Arial" w:hAnsi="Arial" w:cs="Arial"/>
                <w:sz w:val="18"/>
                <w:szCs w:val="18"/>
              </w:rPr>
              <w:t>Uwagi</w:t>
            </w:r>
          </w:p>
        </w:tc>
      </w:tr>
      <w:tr w:rsidR="004E7090" w:rsidRPr="00F20C94" w:rsidTr="004E7090">
        <w:tblPrEx>
          <w:tblBorders>
            <w:bottom w:val="single" w:sz="4" w:space="0" w:color="auto"/>
          </w:tblBorders>
        </w:tblPrEx>
        <w:tc>
          <w:tcPr>
            <w:tcW w:w="2694" w:type="dxa"/>
            <w:vMerge w:val="restart"/>
          </w:tcPr>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B370E2" w:rsidRDefault="00B370E2" w:rsidP="00B370E2">
            <w:pPr>
              <w:pStyle w:val="Akapitzlist"/>
              <w:spacing w:after="0" w:line="240" w:lineRule="auto"/>
              <w:ind w:left="0"/>
              <w:rPr>
                <w:rFonts w:ascii="Arial" w:hAnsi="Arial" w:cs="Arial"/>
                <w:sz w:val="18"/>
                <w:szCs w:val="18"/>
                <w:lang w:val="pl-PL"/>
              </w:rPr>
            </w:pPr>
            <w:r w:rsidRPr="00B370E2">
              <w:rPr>
                <w:rFonts w:ascii="Arial" w:hAnsi="Arial" w:cs="Arial"/>
                <w:sz w:val="18"/>
                <w:szCs w:val="18"/>
                <w:lang w:val="pl-PL"/>
              </w:rPr>
              <w:t>(6) rozróżnia układy elektryczne i elektroniczne;</w:t>
            </w:r>
          </w:p>
          <w:p w:rsidR="00B370E2" w:rsidRDefault="00B370E2" w:rsidP="00B370E2">
            <w:pPr>
              <w:pStyle w:val="Akapitzlist"/>
              <w:spacing w:after="0" w:line="240" w:lineRule="auto"/>
              <w:ind w:left="0"/>
              <w:rPr>
                <w:rFonts w:ascii="Arial" w:hAnsi="Arial" w:cs="Arial"/>
                <w:sz w:val="18"/>
                <w:szCs w:val="18"/>
                <w:lang w:val="pl-PL"/>
              </w:rPr>
            </w:pPr>
            <w:r>
              <w:rPr>
                <w:rFonts w:ascii="Arial" w:hAnsi="Arial" w:cs="Arial"/>
                <w:sz w:val="18"/>
                <w:szCs w:val="18"/>
                <w:lang w:val="pl-PL"/>
              </w:rPr>
              <w:t xml:space="preserve">(7) </w:t>
            </w:r>
            <w:r w:rsidRPr="00B370E2">
              <w:rPr>
                <w:rFonts w:ascii="Arial" w:hAnsi="Arial" w:cs="Arial"/>
                <w:sz w:val="18"/>
                <w:szCs w:val="18"/>
                <w:lang w:val="pl-PL"/>
              </w:rPr>
              <w:t>rozróżnia maszyny i samochodowe urządzenia elektryczne</w:t>
            </w:r>
            <w:r>
              <w:rPr>
                <w:rFonts w:ascii="Arial" w:hAnsi="Arial" w:cs="Arial"/>
                <w:sz w:val="18"/>
                <w:szCs w:val="18"/>
                <w:lang w:val="pl-PL"/>
              </w:rPr>
              <w:t>;</w:t>
            </w:r>
          </w:p>
          <w:p w:rsidR="00B370E2" w:rsidRPr="00F20C94" w:rsidRDefault="00B370E2" w:rsidP="00B370E2">
            <w:pPr>
              <w:pStyle w:val="Akapitzlist"/>
              <w:spacing w:after="0" w:line="240" w:lineRule="auto"/>
              <w:ind w:left="0"/>
              <w:rPr>
                <w:rFonts w:ascii="Arial" w:hAnsi="Arial" w:cs="Arial"/>
                <w:sz w:val="18"/>
                <w:szCs w:val="18"/>
                <w:lang w:val="pl-PL"/>
              </w:rPr>
            </w:pPr>
          </w:p>
          <w:p w:rsidR="00B370E2" w:rsidRPr="00B370E2" w:rsidRDefault="00B370E2" w:rsidP="00B370E2">
            <w:pPr>
              <w:spacing w:after="0" w:line="240" w:lineRule="auto"/>
              <w:rPr>
                <w:rFonts w:ascii="Arial" w:hAnsi="Arial" w:cs="Arial"/>
                <w:sz w:val="18"/>
                <w:szCs w:val="18"/>
              </w:rPr>
            </w:pPr>
            <w:r w:rsidRPr="00B370E2">
              <w:rPr>
                <w:rFonts w:ascii="Arial" w:hAnsi="Arial" w:cs="Arial"/>
                <w:sz w:val="18"/>
                <w:szCs w:val="18"/>
              </w:rPr>
              <w:t>MOT.02.3</w:t>
            </w:r>
          </w:p>
          <w:p w:rsidR="00B370E2" w:rsidRPr="00B370E2" w:rsidRDefault="00B370E2" w:rsidP="00B370E2">
            <w:pPr>
              <w:spacing w:after="0" w:line="240" w:lineRule="auto"/>
              <w:rPr>
                <w:rFonts w:ascii="Arial" w:hAnsi="Arial" w:cs="Arial"/>
                <w:sz w:val="18"/>
                <w:szCs w:val="18"/>
              </w:rPr>
            </w:pPr>
            <w:r w:rsidRPr="00B370E2">
              <w:rPr>
                <w:rFonts w:ascii="Arial" w:hAnsi="Arial" w:cs="Arial"/>
                <w:sz w:val="18"/>
                <w:szCs w:val="18"/>
              </w:rPr>
              <w:t>(1) rozróżnia zespoły i podzespoły pojazdów samochodowych;</w:t>
            </w:r>
          </w:p>
          <w:p w:rsidR="00B370E2" w:rsidRPr="00B370E2" w:rsidRDefault="00B370E2" w:rsidP="00B370E2">
            <w:pPr>
              <w:spacing w:after="0" w:line="240" w:lineRule="auto"/>
              <w:rPr>
                <w:rFonts w:ascii="Arial" w:hAnsi="Arial" w:cs="Arial"/>
                <w:sz w:val="18"/>
                <w:szCs w:val="18"/>
              </w:rPr>
            </w:pPr>
            <w:r w:rsidRPr="00B370E2">
              <w:rPr>
                <w:rFonts w:ascii="Arial" w:hAnsi="Arial" w:cs="Arial"/>
                <w:sz w:val="18"/>
                <w:szCs w:val="18"/>
              </w:rPr>
              <w:t>(2) określa zasady działania podzespołów i zespołów stosowanych w pojazdach samochodowych</w:t>
            </w:r>
          </w:p>
          <w:p w:rsidR="00B370E2" w:rsidRPr="00F20C94" w:rsidRDefault="00B370E2" w:rsidP="00B370E2">
            <w:pPr>
              <w:spacing w:after="0" w:line="240" w:lineRule="auto"/>
              <w:rPr>
                <w:rFonts w:ascii="Arial" w:hAnsi="Arial" w:cs="Arial"/>
                <w:sz w:val="18"/>
                <w:szCs w:val="18"/>
              </w:rPr>
            </w:pPr>
            <w:r w:rsidRPr="00B370E2">
              <w:rPr>
                <w:rFonts w:ascii="Arial" w:hAnsi="Arial" w:cs="Arial"/>
                <w:sz w:val="18"/>
                <w:szCs w:val="18"/>
              </w:rPr>
              <w:t>(5) posługuje się dokumentacją serwisową, instrukcją obsługi i konserwacji mechatronicznych systemów pojazdów samochodowych;</w:t>
            </w:r>
          </w:p>
          <w:p w:rsidR="004E7090" w:rsidRPr="00F20C94" w:rsidRDefault="004E7090" w:rsidP="00E636BE">
            <w:pPr>
              <w:pStyle w:val="Akapitzlist"/>
              <w:spacing w:after="0" w:line="240" w:lineRule="auto"/>
              <w:ind w:left="0"/>
              <w:rPr>
                <w:rFonts w:ascii="Arial" w:hAnsi="Arial" w:cs="Arial"/>
                <w:sz w:val="18"/>
                <w:szCs w:val="18"/>
                <w:lang w:val="pl-PL"/>
              </w:rPr>
            </w:pPr>
          </w:p>
          <w:p w:rsidR="004E7090" w:rsidRPr="00F20C94" w:rsidRDefault="004E7090" w:rsidP="00E636BE">
            <w:pPr>
              <w:spacing w:after="0" w:line="240" w:lineRule="auto"/>
              <w:rPr>
                <w:rFonts w:ascii="Arial" w:hAnsi="Arial" w:cs="Arial"/>
                <w:sz w:val="18"/>
                <w:szCs w:val="18"/>
              </w:rPr>
            </w:pPr>
          </w:p>
        </w:tc>
        <w:tc>
          <w:tcPr>
            <w:tcW w:w="10914" w:type="dxa"/>
            <w:gridSpan w:val="3"/>
          </w:tcPr>
          <w:p w:rsidR="004E7090" w:rsidRPr="00F20C94" w:rsidRDefault="00F15457" w:rsidP="00E636BE">
            <w:pPr>
              <w:spacing w:before="40" w:after="40" w:line="240" w:lineRule="auto"/>
              <w:jc w:val="center"/>
              <w:rPr>
                <w:rFonts w:ascii="Arial" w:hAnsi="Arial" w:cs="Arial"/>
                <w:b/>
                <w:sz w:val="18"/>
                <w:szCs w:val="18"/>
              </w:rPr>
            </w:pPr>
            <w:r>
              <w:rPr>
                <w:rFonts w:ascii="Arial" w:hAnsi="Arial" w:cs="Arial"/>
                <w:b/>
                <w:sz w:val="18"/>
                <w:szCs w:val="18"/>
              </w:rPr>
              <w:t>5</w:t>
            </w:r>
            <w:r w:rsidR="004E7090" w:rsidRPr="00F20C94">
              <w:rPr>
                <w:rFonts w:ascii="Arial" w:hAnsi="Arial" w:cs="Arial"/>
                <w:b/>
                <w:sz w:val="18"/>
                <w:szCs w:val="18"/>
              </w:rPr>
              <w:t>.3. Układy zasilania elektrycznego pojazdów</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 xml:space="preserve">Podręcznik </w:t>
            </w:r>
            <w:r w:rsidRPr="00335EEC">
              <w:rPr>
                <w:rFonts w:ascii="Arial" w:hAnsi="Arial" w:cs="Arial"/>
                <w:b/>
                <w:sz w:val="18"/>
                <w:szCs w:val="18"/>
              </w:rPr>
              <w:t xml:space="preserve">„Elektryczne </w:t>
            </w:r>
            <w:r w:rsidRPr="00335EEC">
              <w:rPr>
                <w:rFonts w:ascii="Arial" w:hAnsi="Arial" w:cs="Arial"/>
                <w:b/>
                <w:sz w:val="18"/>
                <w:szCs w:val="18"/>
              </w:rPr>
              <w:br/>
              <w:t>i elektroniczne wyposażenie pojazdów samochodowych</w:t>
            </w:r>
            <w:r w:rsidRPr="00F20C94">
              <w:rPr>
                <w:rFonts w:ascii="Arial" w:hAnsi="Arial" w:cs="Arial"/>
                <w:sz w:val="18"/>
                <w:szCs w:val="18"/>
              </w:rPr>
              <w:t xml:space="preserve"> Cz. 1”</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4E7090" w:rsidRPr="00F20C94" w:rsidRDefault="007927EE" w:rsidP="007927EE">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4E7090" w:rsidRPr="00F20C94" w:rsidTr="004E7090">
        <w:tblPrEx>
          <w:tblBorders>
            <w:bottom w:val="single" w:sz="4" w:space="0" w:color="auto"/>
          </w:tblBorders>
        </w:tblPrEx>
        <w:trPr>
          <w:trHeight w:val="1124"/>
        </w:trPr>
        <w:tc>
          <w:tcPr>
            <w:tcW w:w="2694" w:type="dxa"/>
            <w:vMerge/>
            <w:textDirection w:val="btLr"/>
          </w:tcPr>
          <w:p w:rsidR="004E7090" w:rsidRPr="00F20C94" w:rsidRDefault="004E7090" w:rsidP="00E636BE">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562B49" w:rsidRPr="00F20C94" w:rsidRDefault="00562B49" w:rsidP="00562B49">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rysuje i wyjaśnia schemat funkcjonalny układu zasilania samochodu energią elektryczną</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budowę akumulatora kwasowego</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oznaczenia akumulatora</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wpływ temperatury na pojemność akumulatora</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przyczyny zasiarczenia płyt akumulatora</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opisuje rodzaje ładowana akumulatora</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czynności podczas ładowania akumulatora</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 xml:space="preserve">wyjaśnia sposób sprawdzania stopnia naładowania akumulatora woltomierzem widełkowym </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przyczyny i sposoby eliminacji ubytku wody w akumulatorach bezobsługowych</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budowę i zasadę działania akumulatora żelowego</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budowę i zasadę działania akumulatora AGM</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i zasadę działania akumulatora zasadowego kadmowo-niklowego </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wskazuje zalety akumulatora zasadowego</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zasady bezpiecznej eksploatacji akumulatora</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alternatora i prądnicy</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budowę alternatora</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rysuje i wyjaśnia zasadę działania mostka prostowniczego</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zastosowanie alternatora kompaktowego</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opisuje parametry pracy alternatora kompaktowego</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 xml:space="preserve">wyjaśnia schemat alternatora kompaktowego </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konieczność stosowania regulatorów napięcia</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dokonuje podziału regulatorów napięcia</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budowę i zasadę działania regulatora jednofunkcyjnego</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opisuje regulator wielofunkcyjny MFR</w:t>
            </w:r>
          </w:p>
          <w:p w:rsidR="00562B49" w:rsidRPr="00F20C94" w:rsidRDefault="00562B49" w:rsidP="001D0190">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wyjaśnia dodatkowe funkcje regulatora wielofunkcyjnego MFR</w:t>
            </w:r>
          </w:p>
          <w:p w:rsidR="004E7090" w:rsidRPr="00F20C94" w:rsidRDefault="004E7090" w:rsidP="0032348E">
            <w:pPr>
              <w:spacing w:after="0" w:line="240" w:lineRule="auto"/>
              <w:rPr>
                <w:rFonts w:ascii="Arial" w:hAnsi="Arial" w:cs="Arial"/>
                <w:sz w:val="18"/>
                <w:szCs w:val="18"/>
              </w:rPr>
            </w:pPr>
          </w:p>
        </w:tc>
        <w:tc>
          <w:tcPr>
            <w:tcW w:w="2835" w:type="dxa"/>
            <w:tcBorders>
              <w:top w:val="single" w:sz="4" w:space="0" w:color="auto"/>
              <w:left w:val="single" w:sz="4" w:space="0" w:color="auto"/>
              <w:right w:val="single" w:sz="4" w:space="0" w:color="auto"/>
            </w:tcBorders>
          </w:tcPr>
          <w:p w:rsidR="00562B49" w:rsidRPr="00F20C94" w:rsidRDefault="00562B49" w:rsidP="001D0190">
            <w:pPr>
              <w:numPr>
                <w:ilvl w:val="0"/>
                <w:numId w:val="42"/>
              </w:numPr>
              <w:spacing w:before="40" w:after="0" w:line="240" w:lineRule="auto"/>
              <w:ind w:left="113" w:hanging="113"/>
              <w:rPr>
                <w:rFonts w:ascii="Arial" w:hAnsi="Arial" w:cs="Arial"/>
                <w:sz w:val="18"/>
                <w:szCs w:val="18"/>
              </w:rPr>
            </w:pPr>
            <w:r w:rsidRPr="00F20C94">
              <w:rPr>
                <w:rFonts w:ascii="Arial" w:hAnsi="Arial" w:cs="Arial"/>
                <w:sz w:val="18"/>
                <w:szCs w:val="18"/>
              </w:rPr>
              <w:t>Układ zasilania samochodu w energię elektryczną</w:t>
            </w:r>
          </w:p>
          <w:p w:rsidR="00562B49" w:rsidRPr="00F20C94" w:rsidRDefault="00562B49" w:rsidP="001D0190">
            <w:pPr>
              <w:pStyle w:val="Akapitzlist"/>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Budowa akumulatora kwasowego</w:t>
            </w:r>
          </w:p>
          <w:p w:rsidR="00562B49" w:rsidRPr="00F20C94" w:rsidRDefault="00562B49" w:rsidP="001D0190">
            <w:pPr>
              <w:pStyle w:val="Akapitzlist"/>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Zasada działania akumulatora kwasowego</w:t>
            </w:r>
          </w:p>
          <w:p w:rsidR="00562B49" w:rsidRPr="00F20C94" w:rsidRDefault="00562B49" w:rsidP="001D0190">
            <w:pPr>
              <w:pStyle w:val="Akapitzlist"/>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 xml:space="preserve">Parametry pracy akumulatora </w:t>
            </w:r>
          </w:p>
          <w:p w:rsidR="00562B49" w:rsidRPr="00F20C94" w:rsidRDefault="00562B49" w:rsidP="001D0190">
            <w:pPr>
              <w:pStyle w:val="Akapitzlist"/>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Sposoby ładowania akumulatorów</w:t>
            </w:r>
          </w:p>
          <w:p w:rsidR="00562B49" w:rsidRPr="00F20C94" w:rsidRDefault="00562B49"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Przygotowanie i przeprowadzenie procesu ładowania akumulatora</w:t>
            </w:r>
          </w:p>
          <w:p w:rsidR="00562B49" w:rsidRPr="00F20C94" w:rsidRDefault="00562B49"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Budowa i zasada działania akumulatora bezobsługowego</w:t>
            </w:r>
          </w:p>
          <w:p w:rsidR="00562B49" w:rsidRPr="00F20C94" w:rsidRDefault="00562B49"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Budowa i zasada działania akumulatora zasadowego</w:t>
            </w:r>
          </w:p>
          <w:p w:rsidR="00562B49" w:rsidRPr="00F20C94" w:rsidRDefault="00562B49"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Zalety akumulatorów bezobsługowych</w:t>
            </w:r>
          </w:p>
          <w:p w:rsidR="00562B49" w:rsidRPr="00F20C94" w:rsidRDefault="00562B49"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BHP pracy z akumulatorem</w:t>
            </w:r>
          </w:p>
          <w:p w:rsidR="00562B49" w:rsidRPr="00F20C94" w:rsidRDefault="00562B49"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Zasada działania alternatora</w:t>
            </w:r>
          </w:p>
          <w:p w:rsidR="00562B49" w:rsidRPr="00F20C94" w:rsidRDefault="00562B49"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Budowa alternatora</w:t>
            </w:r>
          </w:p>
          <w:p w:rsidR="00562B49" w:rsidRPr="00F20C94" w:rsidRDefault="00562B49"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Alternator kompaktowy</w:t>
            </w:r>
          </w:p>
          <w:p w:rsidR="00562B49" w:rsidRPr="00F20C94" w:rsidRDefault="00562B49"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Regulator napięcia jednofunkcyjny</w:t>
            </w:r>
          </w:p>
          <w:p w:rsidR="004E7090" w:rsidRPr="00F20C94" w:rsidRDefault="00562B49"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Regulator wielofunkcyjny MFR</w:t>
            </w:r>
          </w:p>
        </w:tc>
        <w:tc>
          <w:tcPr>
            <w:tcW w:w="3118" w:type="dxa"/>
            <w:tcBorders>
              <w:top w:val="single" w:sz="4" w:space="0" w:color="auto"/>
              <w:left w:val="single" w:sz="4" w:space="0" w:color="auto"/>
              <w:right w:val="single" w:sz="4" w:space="0" w:color="auto"/>
            </w:tcBorders>
          </w:tcPr>
          <w:p w:rsidR="00562B49" w:rsidRPr="00F20C94" w:rsidRDefault="00562B49" w:rsidP="001D0190">
            <w:pPr>
              <w:pStyle w:val="Akapitzlist"/>
              <w:numPr>
                <w:ilvl w:val="0"/>
                <w:numId w:val="42"/>
              </w:numPr>
              <w:spacing w:before="40" w:after="0" w:line="240" w:lineRule="auto"/>
              <w:ind w:left="113" w:hanging="113"/>
              <w:rPr>
                <w:rFonts w:ascii="Arial" w:hAnsi="Arial" w:cs="Arial"/>
                <w:sz w:val="18"/>
                <w:szCs w:val="18"/>
              </w:rPr>
            </w:pPr>
            <w:r w:rsidRPr="00F20C94">
              <w:rPr>
                <w:rFonts w:ascii="Arial" w:hAnsi="Arial" w:cs="Arial"/>
                <w:sz w:val="18"/>
                <w:szCs w:val="18"/>
              </w:rPr>
              <w:t>Rozpozna</w:t>
            </w:r>
            <w:r w:rsidRPr="00F20C94">
              <w:rPr>
                <w:rFonts w:ascii="Arial" w:hAnsi="Arial" w:cs="Arial"/>
                <w:sz w:val="18"/>
                <w:szCs w:val="18"/>
                <w:lang w:val="pl-PL"/>
              </w:rPr>
              <w:t>wani</w:t>
            </w:r>
            <w:r w:rsidRPr="00F20C94">
              <w:rPr>
                <w:rFonts w:ascii="Arial" w:hAnsi="Arial" w:cs="Arial"/>
                <w:sz w:val="18"/>
                <w:szCs w:val="18"/>
              </w:rPr>
              <w:t>e w instalacji elektrycznej samochodu element</w:t>
            </w:r>
            <w:r w:rsidRPr="00F20C94">
              <w:rPr>
                <w:rFonts w:ascii="Arial" w:hAnsi="Arial" w:cs="Arial"/>
                <w:sz w:val="18"/>
                <w:szCs w:val="18"/>
                <w:lang w:val="pl-PL"/>
              </w:rPr>
              <w:t>ów</w:t>
            </w:r>
            <w:r w:rsidRPr="00F20C94">
              <w:rPr>
                <w:rFonts w:ascii="Arial" w:hAnsi="Arial" w:cs="Arial"/>
                <w:sz w:val="18"/>
                <w:szCs w:val="18"/>
              </w:rPr>
              <w:t xml:space="preserve"> układu zasilania i określa</w:t>
            </w:r>
            <w:r w:rsidRPr="00F20C94">
              <w:rPr>
                <w:rFonts w:ascii="Arial" w:hAnsi="Arial" w:cs="Arial"/>
                <w:sz w:val="18"/>
                <w:szCs w:val="18"/>
                <w:lang w:val="pl-PL"/>
              </w:rPr>
              <w:t>nie</w:t>
            </w:r>
            <w:r w:rsidRPr="00F20C94">
              <w:rPr>
                <w:rFonts w:ascii="Arial" w:hAnsi="Arial" w:cs="Arial"/>
                <w:sz w:val="18"/>
                <w:szCs w:val="18"/>
              </w:rPr>
              <w:t xml:space="preserve"> miejsca ich usytuowania</w:t>
            </w:r>
          </w:p>
          <w:p w:rsidR="00562B49" w:rsidRPr="00F20C94" w:rsidRDefault="00562B49" w:rsidP="001D0190">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Odnajdowanie na schemacie instalacji elektrycznej samochodu elementów układu zasilania</w:t>
            </w:r>
          </w:p>
          <w:p w:rsidR="00562B49" w:rsidRPr="00F20C94" w:rsidRDefault="00562B49" w:rsidP="001D0190">
            <w:pPr>
              <w:pStyle w:val="Akapitzlist"/>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Wyjaśnia</w:t>
            </w:r>
            <w:r w:rsidRPr="00F20C94">
              <w:rPr>
                <w:rFonts w:ascii="Arial" w:hAnsi="Arial" w:cs="Arial"/>
                <w:sz w:val="18"/>
                <w:szCs w:val="18"/>
                <w:lang w:val="pl-PL"/>
              </w:rPr>
              <w:t>nie</w:t>
            </w:r>
            <w:r w:rsidRPr="00F20C94">
              <w:rPr>
                <w:rFonts w:ascii="Arial" w:hAnsi="Arial" w:cs="Arial"/>
                <w:sz w:val="18"/>
                <w:szCs w:val="18"/>
              </w:rPr>
              <w:t xml:space="preserve"> oznacze</w:t>
            </w:r>
            <w:r w:rsidRPr="00F20C94">
              <w:rPr>
                <w:rFonts w:ascii="Arial" w:hAnsi="Arial" w:cs="Arial"/>
                <w:sz w:val="18"/>
                <w:szCs w:val="18"/>
                <w:lang w:val="pl-PL"/>
              </w:rPr>
              <w:t>ń</w:t>
            </w:r>
            <w:r w:rsidRPr="00F20C94">
              <w:rPr>
                <w:rFonts w:ascii="Arial" w:hAnsi="Arial" w:cs="Arial"/>
                <w:sz w:val="18"/>
                <w:szCs w:val="18"/>
              </w:rPr>
              <w:t xml:space="preserve"> na tabliczce znamionowej </w:t>
            </w:r>
            <w:r w:rsidRPr="00F20C94">
              <w:rPr>
                <w:rFonts w:ascii="Arial" w:hAnsi="Arial" w:cs="Arial"/>
                <w:sz w:val="18"/>
                <w:szCs w:val="18"/>
                <w:lang w:val="pl-PL"/>
              </w:rPr>
              <w:t xml:space="preserve">wskazanych </w:t>
            </w:r>
            <w:r w:rsidRPr="00F20C94">
              <w:rPr>
                <w:rFonts w:ascii="Arial" w:hAnsi="Arial" w:cs="Arial"/>
                <w:sz w:val="18"/>
                <w:szCs w:val="18"/>
              </w:rPr>
              <w:t>akumulatorów</w:t>
            </w:r>
          </w:p>
          <w:p w:rsidR="00562B49" w:rsidRPr="00F20C94" w:rsidRDefault="00562B49" w:rsidP="001D0190">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Określanie próbnikiem stanu naładowania akumulatora</w:t>
            </w:r>
          </w:p>
          <w:p w:rsidR="00562B49" w:rsidRPr="00F20C94" w:rsidRDefault="00562B49" w:rsidP="001D0190">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Rozpoznawanie wskazanych akumulatorów: klasycznego, bezobsługowego MF oraz akumulatora VLRA</w:t>
            </w:r>
          </w:p>
          <w:p w:rsidR="00562B49" w:rsidRPr="00F20C94" w:rsidRDefault="00562B49" w:rsidP="001D0190">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Demonstrowanie sposobu wymontowania akumulatora z samochodu z zachowaniem zasad bezpiecznej pracy</w:t>
            </w:r>
          </w:p>
          <w:p w:rsidR="00562B49" w:rsidRPr="00F20C94" w:rsidRDefault="00562B49"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Rozpoznawanie na wskazanym modelu elementów budowy alternatora</w:t>
            </w:r>
          </w:p>
          <w:p w:rsidR="00562B49" w:rsidRPr="00F20C94" w:rsidRDefault="00562B49" w:rsidP="001D0190">
            <w:pPr>
              <w:numPr>
                <w:ilvl w:val="0"/>
                <w:numId w:val="42"/>
              </w:numPr>
              <w:spacing w:after="0" w:line="240" w:lineRule="auto"/>
              <w:ind w:left="113" w:hanging="113"/>
              <w:rPr>
                <w:rFonts w:ascii="Arial" w:hAnsi="Arial" w:cs="Arial"/>
                <w:b/>
                <w:sz w:val="18"/>
                <w:szCs w:val="18"/>
              </w:rPr>
            </w:pPr>
            <w:r w:rsidRPr="00F20C94">
              <w:rPr>
                <w:rFonts w:ascii="Arial" w:hAnsi="Arial" w:cs="Arial"/>
                <w:sz w:val="18"/>
                <w:szCs w:val="18"/>
              </w:rPr>
              <w:t xml:space="preserve">Porównanie na modelach budowy alternatora kompaktowego ze zwykłym, określanie różnic </w:t>
            </w:r>
            <w:r w:rsidRPr="00F20C94">
              <w:rPr>
                <w:rFonts w:ascii="Arial" w:hAnsi="Arial" w:cs="Arial"/>
                <w:sz w:val="18"/>
                <w:szCs w:val="18"/>
              </w:rPr>
              <w:br/>
              <w:t>i podobieństw</w:t>
            </w:r>
          </w:p>
          <w:p w:rsidR="00562B49" w:rsidRPr="00F20C94" w:rsidRDefault="00562B49" w:rsidP="001D0190">
            <w:pPr>
              <w:pStyle w:val="Akapitzlist"/>
              <w:numPr>
                <w:ilvl w:val="0"/>
                <w:numId w:val="42"/>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Porównanie </w:t>
            </w:r>
            <w:r w:rsidRPr="00F20C94">
              <w:rPr>
                <w:rFonts w:ascii="Arial" w:hAnsi="Arial" w:cs="Arial"/>
                <w:sz w:val="18"/>
                <w:szCs w:val="18"/>
              </w:rPr>
              <w:t>różny</w:t>
            </w:r>
            <w:r w:rsidRPr="00F20C94">
              <w:rPr>
                <w:rFonts w:ascii="Arial" w:hAnsi="Arial" w:cs="Arial"/>
                <w:sz w:val="18"/>
                <w:szCs w:val="18"/>
                <w:lang w:val="pl-PL"/>
              </w:rPr>
              <w:t>ch</w:t>
            </w:r>
            <w:r w:rsidRPr="00F20C94">
              <w:rPr>
                <w:rFonts w:ascii="Arial" w:hAnsi="Arial" w:cs="Arial"/>
                <w:sz w:val="18"/>
                <w:szCs w:val="18"/>
              </w:rPr>
              <w:t xml:space="preserve"> rozwiąza</w:t>
            </w:r>
            <w:r w:rsidRPr="00F20C94">
              <w:rPr>
                <w:rFonts w:ascii="Arial" w:hAnsi="Arial" w:cs="Arial"/>
                <w:sz w:val="18"/>
                <w:szCs w:val="18"/>
                <w:lang w:val="pl-PL"/>
              </w:rPr>
              <w:t>ń</w:t>
            </w:r>
            <w:r w:rsidRPr="00F20C94">
              <w:rPr>
                <w:rFonts w:ascii="Arial" w:hAnsi="Arial" w:cs="Arial"/>
                <w:sz w:val="18"/>
                <w:szCs w:val="18"/>
              </w:rPr>
              <w:t xml:space="preserve"> regulatorów napięcia i sposobów umieszczenia ich w obudowie alternatora</w:t>
            </w:r>
            <w:r w:rsidRPr="00F20C94">
              <w:rPr>
                <w:rFonts w:ascii="Arial" w:hAnsi="Arial" w:cs="Arial"/>
                <w:sz w:val="18"/>
                <w:szCs w:val="18"/>
                <w:lang w:val="pl-PL"/>
              </w:rPr>
              <w:t xml:space="preserve"> na podstawie wskazanych modeli</w:t>
            </w:r>
          </w:p>
          <w:p w:rsidR="00562B49" w:rsidRPr="00F20C94" w:rsidRDefault="00562B49" w:rsidP="001D0190">
            <w:pPr>
              <w:pStyle w:val="Akapitzlist"/>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Określa</w:t>
            </w:r>
            <w:r w:rsidRPr="00F20C94">
              <w:rPr>
                <w:rFonts w:ascii="Arial" w:hAnsi="Arial" w:cs="Arial"/>
                <w:sz w:val="18"/>
                <w:szCs w:val="18"/>
                <w:lang w:val="pl-PL"/>
              </w:rPr>
              <w:t>nie</w:t>
            </w:r>
            <w:r w:rsidRPr="00F20C94">
              <w:rPr>
                <w:rFonts w:ascii="Arial" w:hAnsi="Arial" w:cs="Arial"/>
                <w:sz w:val="18"/>
                <w:szCs w:val="18"/>
              </w:rPr>
              <w:t xml:space="preserve"> prawidłowoś</w:t>
            </w:r>
            <w:r w:rsidRPr="00F20C94">
              <w:rPr>
                <w:rFonts w:ascii="Arial" w:hAnsi="Arial" w:cs="Arial"/>
                <w:sz w:val="18"/>
                <w:szCs w:val="18"/>
                <w:lang w:val="pl-PL"/>
              </w:rPr>
              <w:t>ci</w:t>
            </w:r>
            <w:r w:rsidRPr="00F20C94">
              <w:rPr>
                <w:rFonts w:ascii="Arial" w:hAnsi="Arial" w:cs="Arial"/>
                <w:sz w:val="18"/>
                <w:szCs w:val="18"/>
              </w:rPr>
              <w:t xml:space="preserve"> ładowania alternatora na modelu pracującym i napędzanym </w:t>
            </w:r>
            <w:r w:rsidRPr="00F20C94">
              <w:rPr>
                <w:rFonts w:ascii="Arial" w:hAnsi="Arial" w:cs="Arial"/>
                <w:sz w:val="18"/>
                <w:szCs w:val="18"/>
                <w:lang w:val="pl-PL"/>
              </w:rPr>
              <w:t>albo</w:t>
            </w:r>
            <w:r w:rsidRPr="00F20C94">
              <w:rPr>
                <w:rFonts w:ascii="Arial" w:hAnsi="Arial" w:cs="Arial"/>
                <w:sz w:val="18"/>
                <w:szCs w:val="18"/>
              </w:rPr>
              <w:t xml:space="preserve"> znajdującym się w samochodzie </w:t>
            </w:r>
          </w:p>
          <w:p w:rsidR="004E7090" w:rsidRPr="00F20C94" w:rsidRDefault="00562B49" w:rsidP="001D0190">
            <w:pPr>
              <w:pStyle w:val="Akapitzlist"/>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Obserw</w:t>
            </w:r>
            <w:r w:rsidRPr="00F20C94">
              <w:rPr>
                <w:rFonts w:ascii="Arial" w:hAnsi="Arial" w:cs="Arial"/>
                <w:sz w:val="18"/>
                <w:szCs w:val="18"/>
                <w:lang w:val="pl-PL"/>
              </w:rPr>
              <w:t>owanie</w:t>
            </w:r>
            <w:r w:rsidRPr="00F20C94">
              <w:rPr>
                <w:rFonts w:ascii="Arial" w:hAnsi="Arial" w:cs="Arial"/>
                <w:sz w:val="18"/>
                <w:szCs w:val="18"/>
              </w:rPr>
              <w:t xml:space="preserve"> przebieg</w:t>
            </w:r>
            <w:r w:rsidRPr="00F20C94">
              <w:rPr>
                <w:rFonts w:ascii="Arial" w:hAnsi="Arial" w:cs="Arial"/>
                <w:sz w:val="18"/>
                <w:szCs w:val="18"/>
                <w:lang w:val="pl-PL"/>
              </w:rPr>
              <w:t>u</w:t>
            </w:r>
            <w:r w:rsidRPr="00F20C94">
              <w:rPr>
                <w:rFonts w:ascii="Arial" w:hAnsi="Arial" w:cs="Arial"/>
                <w:sz w:val="18"/>
                <w:szCs w:val="18"/>
              </w:rPr>
              <w:t xml:space="preserve"> napięcia na zacisku B+ alternatora </w:t>
            </w:r>
            <w:r w:rsidRPr="00F20C94">
              <w:rPr>
                <w:rFonts w:ascii="Arial" w:hAnsi="Arial" w:cs="Arial"/>
                <w:sz w:val="18"/>
                <w:szCs w:val="18"/>
                <w:lang w:val="pl-PL"/>
              </w:rPr>
              <w:t>w celu</w:t>
            </w:r>
            <w:r w:rsidRPr="00F20C94">
              <w:rPr>
                <w:rFonts w:ascii="Arial" w:hAnsi="Arial" w:cs="Arial"/>
                <w:sz w:val="18"/>
                <w:szCs w:val="18"/>
              </w:rPr>
              <w:t xml:space="preserve"> określ</w:t>
            </w:r>
            <w:r w:rsidRPr="00F20C94">
              <w:rPr>
                <w:rFonts w:ascii="Arial" w:hAnsi="Arial" w:cs="Arial"/>
                <w:sz w:val="18"/>
                <w:szCs w:val="18"/>
                <w:lang w:val="pl-PL"/>
              </w:rPr>
              <w:t>enia stanu</w:t>
            </w:r>
            <w:r w:rsidRPr="00F20C94">
              <w:rPr>
                <w:rFonts w:ascii="Arial" w:hAnsi="Arial" w:cs="Arial"/>
                <w:sz w:val="18"/>
                <w:szCs w:val="18"/>
              </w:rPr>
              <w:t xml:space="preserve"> uszkodzenia</w:t>
            </w:r>
            <w:r w:rsidRPr="00F20C94">
              <w:rPr>
                <w:rFonts w:ascii="Arial" w:hAnsi="Arial" w:cs="Arial"/>
                <w:sz w:val="18"/>
                <w:szCs w:val="18"/>
                <w:lang w:val="pl-PL"/>
              </w:rPr>
              <w:t xml:space="preserve"> wskazanego</w:t>
            </w:r>
            <w:r w:rsidRPr="00F20C94">
              <w:rPr>
                <w:rFonts w:ascii="Arial" w:hAnsi="Arial" w:cs="Arial"/>
                <w:sz w:val="18"/>
                <w:szCs w:val="18"/>
              </w:rPr>
              <w:t xml:space="preserve"> alternatora</w:t>
            </w:r>
          </w:p>
        </w:tc>
        <w:tc>
          <w:tcPr>
            <w:tcW w:w="1701" w:type="dxa"/>
            <w:vMerge/>
            <w:tcBorders>
              <w:left w:val="single" w:sz="4" w:space="0" w:color="auto"/>
            </w:tcBorders>
          </w:tcPr>
          <w:p w:rsidR="004E7090" w:rsidRPr="00F20C94" w:rsidRDefault="004E7090" w:rsidP="00E636BE">
            <w:pPr>
              <w:spacing w:line="240" w:lineRule="auto"/>
              <w:jc w:val="center"/>
              <w:rPr>
                <w:rFonts w:ascii="Arial" w:hAnsi="Arial" w:cs="Arial"/>
                <w:sz w:val="18"/>
                <w:szCs w:val="18"/>
              </w:rPr>
            </w:pPr>
          </w:p>
        </w:tc>
      </w:tr>
    </w:tbl>
    <w:p w:rsidR="004E7090" w:rsidRPr="00F20C94" w:rsidRDefault="004E7090" w:rsidP="004E7090">
      <w:pPr>
        <w:spacing w:after="0" w:line="240" w:lineRule="auto"/>
        <w:rPr>
          <w:sz w:val="8"/>
          <w:szCs w:val="8"/>
        </w:rPr>
      </w:pPr>
    </w:p>
    <w:p w:rsidR="0032348E" w:rsidRPr="00F20C94" w:rsidRDefault="0032348E" w:rsidP="004E7090">
      <w:pPr>
        <w:spacing w:after="0" w:line="240" w:lineRule="auto"/>
        <w:rPr>
          <w:sz w:val="8"/>
          <w:szCs w:val="8"/>
        </w:rPr>
      </w:pPr>
    </w:p>
    <w:p w:rsidR="0032348E" w:rsidRPr="00F20C94" w:rsidRDefault="0032348E" w:rsidP="004E7090">
      <w:pPr>
        <w:spacing w:after="0" w:line="240" w:lineRule="auto"/>
        <w:rPr>
          <w:sz w:val="8"/>
          <w:szCs w:val="8"/>
        </w:rPr>
      </w:pPr>
    </w:p>
    <w:p w:rsidR="0032348E" w:rsidRDefault="0032348E" w:rsidP="004E7090">
      <w:pPr>
        <w:spacing w:after="0" w:line="240" w:lineRule="auto"/>
        <w:rPr>
          <w:sz w:val="8"/>
          <w:szCs w:val="8"/>
        </w:rPr>
      </w:pPr>
    </w:p>
    <w:p w:rsidR="00C436E2" w:rsidRDefault="00C436E2" w:rsidP="004E7090">
      <w:pPr>
        <w:spacing w:after="0" w:line="240" w:lineRule="auto"/>
        <w:rPr>
          <w:sz w:val="8"/>
          <w:szCs w:val="8"/>
        </w:rPr>
      </w:pPr>
    </w:p>
    <w:p w:rsidR="00C436E2" w:rsidRPr="00F20C94" w:rsidRDefault="00C436E2" w:rsidP="004E7090">
      <w:pPr>
        <w:spacing w:after="0" w:line="240" w:lineRule="auto"/>
        <w:rPr>
          <w:sz w:val="8"/>
          <w:szCs w:val="8"/>
        </w:rPr>
      </w:pPr>
    </w:p>
    <w:p w:rsidR="0032348E" w:rsidRPr="00F20C94" w:rsidRDefault="0032348E" w:rsidP="004E7090">
      <w:pPr>
        <w:spacing w:after="0" w:line="240" w:lineRule="auto"/>
        <w:rPr>
          <w:sz w:val="8"/>
          <w:szCs w:val="8"/>
        </w:rPr>
      </w:pPr>
    </w:p>
    <w:p w:rsidR="0032348E" w:rsidRPr="00F20C94" w:rsidRDefault="0032348E" w:rsidP="004E7090">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959"/>
        <w:gridCol w:w="2835"/>
        <w:gridCol w:w="3121"/>
        <w:gridCol w:w="1701"/>
      </w:tblGrid>
      <w:tr w:rsidR="002815E6" w:rsidRPr="00F20C94" w:rsidTr="00994507">
        <w:tc>
          <w:tcPr>
            <w:tcW w:w="2693" w:type="dxa"/>
          </w:tcPr>
          <w:p w:rsidR="002815E6" w:rsidRPr="00F20C94" w:rsidRDefault="002815E6" w:rsidP="00E636BE">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59" w:type="dxa"/>
          </w:tcPr>
          <w:p w:rsidR="002815E6" w:rsidRPr="00F20C94" w:rsidRDefault="002815E6" w:rsidP="00E636B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2815E6" w:rsidRPr="00F20C94" w:rsidRDefault="002815E6" w:rsidP="00E636B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21" w:type="dxa"/>
          </w:tcPr>
          <w:p w:rsidR="002815E6" w:rsidRPr="00F20C94" w:rsidRDefault="002815E6" w:rsidP="00E636B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2815E6" w:rsidRPr="00F20C94" w:rsidRDefault="002815E6" w:rsidP="00E636BE">
            <w:pPr>
              <w:spacing w:after="0" w:line="240" w:lineRule="auto"/>
              <w:jc w:val="center"/>
              <w:rPr>
                <w:rFonts w:ascii="Arial" w:hAnsi="Arial" w:cs="Arial"/>
                <w:sz w:val="18"/>
                <w:szCs w:val="18"/>
              </w:rPr>
            </w:pPr>
            <w:r w:rsidRPr="00F20C94">
              <w:rPr>
                <w:rFonts w:ascii="Arial" w:hAnsi="Arial" w:cs="Arial"/>
                <w:sz w:val="18"/>
                <w:szCs w:val="18"/>
              </w:rPr>
              <w:t>Uwagi</w:t>
            </w:r>
          </w:p>
        </w:tc>
      </w:tr>
      <w:tr w:rsidR="002815E6" w:rsidRPr="00F20C94" w:rsidTr="006A4C86">
        <w:tblPrEx>
          <w:tblBorders>
            <w:bottom w:val="single" w:sz="4" w:space="0" w:color="auto"/>
          </w:tblBorders>
        </w:tblPrEx>
        <w:tc>
          <w:tcPr>
            <w:tcW w:w="2693" w:type="dxa"/>
            <w:vMerge w:val="restart"/>
          </w:tcPr>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B370E2" w:rsidRPr="00B370E2" w:rsidRDefault="00B370E2" w:rsidP="00B370E2">
            <w:pPr>
              <w:pStyle w:val="Akapitzlist"/>
              <w:spacing w:after="0" w:line="240" w:lineRule="auto"/>
              <w:ind w:left="33"/>
              <w:rPr>
                <w:rFonts w:ascii="Arial" w:hAnsi="Arial" w:cs="Arial"/>
                <w:sz w:val="18"/>
                <w:szCs w:val="18"/>
                <w:lang w:val="pl-PL"/>
              </w:rPr>
            </w:pP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2815E6" w:rsidRPr="00F20C94" w:rsidRDefault="00B370E2" w:rsidP="00B370E2">
            <w:pPr>
              <w:spacing w:after="40" w:line="240" w:lineRule="auto"/>
              <w:rPr>
                <w:rFonts w:ascii="Arial" w:hAnsi="Arial" w:cs="Arial"/>
                <w:sz w:val="18"/>
                <w:szCs w:val="18"/>
              </w:rPr>
            </w:pPr>
            <w:r w:rsidRPr="00B370E2">
              <w:rPr>
                <w:rFonts w:ascii="Arial" w:hAnsi="Arial" w:cs="Arial"/>
                <w:sz w:val="18"/>
                <w:szCs w:val="18"/>
              </w:rPr>
              <w:t>(5) posługuje się dokumentacją serwisową, instrukcją obsługi i konserwacji mechatronicznych systemów pojazdów samochodowych;</w:t>
            </w:r>
          </w:p>
        </w:tc>
        <w:tc>
          <w:tcPr>
            <w:tcW w:w="10915" w:type="dxa"/>
            <w:gridSpan w:val="3"/>
          </w:tcPr>
          <w:p w:rsidR="002815E6" w:rsidRPr="00F20C94" w:rsidRDefault="00F15457" w:rsidP="00E636BE">
            <w:pPr>
              <w:spacing w:before="40" w:after="40" w:line="240" w:lineRule="auto"/>
              <w:jc w:val="center"/>
            </w:pPr>
            <w:r>
              <w:rPr>
                <w:rFonts w:ascii="Arial" w:hAnsi="Arial" w:cs="Arial"/>
                <w:b/>
                <w:sz w:val="18"/>
                <w:szCs w:val="18"/>
              </w:rPr>
              <w:t>5</w:t>
            </w:r>
            <w:r w:rsidR="002815E6" w:rsidRPr="00F20C94">
              <w:rPr>
                <w:rFonts w:ascii="Arial" w:hAnsi="Arial" w:cs="Arial"/>
                <w:b/>
                <w:sz w:val="18"/>
                <w:szCs w:val="18"/>
              </w:rPr>
              <w:t>.4. Układy rozruchu silników spalinowych</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 xml:space="preserve">Podręcznik </w:t>
            </w:r>
            <w:r w:rsidRPr="00335EEC">
              <w:rPr>
                <w:rFonts w:ascii="Arial" w:hAnsi="Arial" w:cs="Arial"/>
                <w:b/>
                <w:sz w:val="18"/>
                <w:szCs w:val="18"/>
              </w:rPr>
              <w:t xml:space="preserve">„Elektryczne </w:t>
            </w:r>
            <w:r w:rsidRPr="00335EEC">
              <w:rPr>
                <w:rFonts w:ascii="Arial" w:hAnsi="Arial" w:cs="Arial"/>
                <w:b/>
                <w:sz w:val="18"/>
                <w:szCs w:val="18"/>
              </w:rPr>
              <w:br/>
              <w:t>i elektroniczne wyposażenie pojazdów samochodowych</w:t>
            </w:r>
            <w:r w:rsidRPr="00F20C94">
              <w:rPr>
                <w:rFonts w:ascii="Arial" w:hAnsi="Arial" w:cs="Arial"/>
                <w:sz w:val="18"/>
                <w:szCs w:val="18"/>
              </w:rPr>
              <w:t xml:space="preserve"> Cz. 1”</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2815E6" w:rsidRPr="00F20C94" w:rsidRDefault="007927EE" w:rsidP="007927EE">
            <w:pPr>
              <w:spacing w:after="0" w:line="240" w:lineRule="auto"/>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2815E6" w:rsidRPr="00F20C94" w:rsidTr="00994507">
        <w:tblPrEx>
          <w:tblBorders>
            <w:bottom w:val="single" w:sz="4" w:space="0" w:color="auto"/>
          </w:tblBorders>
        </w:tblPrEx>
        <w:tc>
          <w:tcPr>
            <w:tcW w:w="2693" w:type="dxa"/>
            <w:vMerge/>
          </w:tcPr>
          <w:p w:rsidR="002815E6" w:rsidRPr="00F20C94" w:rsidRDefault="002815E6" w:rsidP="00E636BE">
            <w:pPr>
              <w:spacing w:after="0" w:line="240" w:lineRule="auto"/>
            </w:pPr>
          </w:p>
        </w:tc>
        <w:tc>
          <w:tcPr>
            <w:tcW w:w="4959" w:type="dxa"/>
          </w:tcPr>
          <w:p w:rsidR="00994507" w:rsidRPr="00F20C94" w:rsidRDefault="00994507" w:rsidP="00994507">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fazy rozruchu silnika </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podaje minimalną prędkość rozruchu </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 schemat funkcjonalny obwodu rozruchu silnika spalinowego</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schemat funkcjonalny obwodu rozruchu </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budowę przekładni zębatej zębnik – wieniec zębaty koła zamachowego</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dobór akumulatora do rozrusznika</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zjawisko powstawania siły elektrodynamicznej</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wyznacza wartość i kierunek siły elektrodynamicznej </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silnika elektrycznego</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obwodu rozruchu </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opisuje podzespoły rozrusznika </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i działanie włącznika elektromagnetycznego </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mechanizmu sprzęgającego </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działanie sprzęgła jednokierunkowego </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działanie rozrusznika na schemacie</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wyjaśnia sposób zwiększania momentu obrotowego rozrusznika</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i zasadę działania rozrusznika z reduktorem </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rysuje i wyjaśnia budowę przekładni planetarnej</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wskazuje zalety stosowania przekładni planetarnej w rozruszniku</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opisuje wymontowanie rozrusznika z pojazdu </w:t>
            </w:r>
          </w:p>
          <w:p w:rsidR="002815E6"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określa stan rozrusznika na podstawie prądu zwarcia </w:t>
            </w:r>
          </w:p>
        </w:tc>
        <w:tc>
          <w:tcPr>
            <w:tcW w:w="2835" w:type="dxa"/>
          </w:tcPr>
          <w:p w:rsidR="00994507" w:rsidRPr="00F20C94" w:rsidRDefault="00994507" w:rsidP="001D0190">
            <w:pPr>
              <w:numPr>
                <w:ilvl w:val="0"/>
                <w:numId w:val="38"/>
              </w:numPr>
              <w:spacing w:before="40" w:after="0" w:line="240" w:lineRule="auto"/>
              <w:ind w:left="113" w:hanging="113"/>
              <w:rPr>
                <w:rFonts w:ascii="Arial" w:hAnsi="Arial" w:cs="Arial"/>
                <w:sz w:val="18"/>
                <w:szCs w:val="18"/>
              </w:rPr>
            </w:pPr>
            <w:r w:rsidRPr="00F20C94">
              <w:rPr>
                <w:rFonts w:ascii="Arial" w:hAnsi="Arial" w:cs="Arial"/>
                <w:sz w:val="18"/>
                <w:szCs w:val="18"/>
              </w:rPr>
              <w:t>Budowa obwodu rozruchu</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Zasada działania i budowa silnika elektrycznego</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Parametry pracy rozrusznika</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Budowa i zasada działania rozrusznika</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Budowa i zastosowanie mechanizmu sprzęgającego </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Budowa i zasada działania włącznika elektromagnetycznego</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 xml:space="preserve">Rozrusznik z reduktorem </w:t>
            </w:r>
          </w:p>
          <w:p w:rsidR="00994507" w:rsidRPr="00F20C94" w:rsidRDefault="00994507" w:rsidP="001D0190">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Rozrusznik z przekładnią planetarną</w:t>
            </w:r>
          </w:p>
          <w:p w:rsidR="002815E6" w:rsidRPr="00F20C94" w:rsidRDefault="002815E6" w:rsidP="0032348E">
            <w:pPr>
              <w:spacing w:after="0" w:line="240" w:lineRule="auto"/>
              <w:rPr>
                <w:rFonts w:ascii="Arial" w:hAnsi="Arial" w:cs="Arial"/>
                <w:sz w:val="18"/>
                <w:szCs w:val="18"/>
              </w:rPr>
            </w:pPr>
          </w:p>
        </w:tc>
        <w:tc>
          <w:tcPr>
            <w:tcW w:w="3121" w:type="dxa"/>
          </w:tcPr>
          <w:p w:rsidR="005C06D6" w:rsidRPr="00F20C94" w:rsidRDefault="005C06D6" w:rsidP="001D0190">
            <w:pPr>
              <w:numPr>
                <w:ilvl w:val="0"/>
                <w:numId w:val="42"/>
              </w:numPr>
              <w:spacing w:before="40" w:after="0" w:line="240" w:lineRule="auto"/>
              <w:ind w:left="113" w:hanging="113"/>
              <w:rPr>
                <w:rFonts w:ascii="Arial" w:hAnsi="Arial" w:cs="Arial"/>
                <w:sz w:val="18"/>
                <w:szCs w:val="18"/>
              </w:rPr>
            </w:pPr>
            <w:r w:rsidRPr="00F20C94">
              <w:rPr>
                <w:rFonts w:ascii="Arial" w:hAnsi="Arial" w:cs="Arial"/>
                <w:sz w:val="18"/>
                <w:szCs w:val="18"/>
              </w:rPr>
              <w:t>Rysowanie podłączenia rozrusznika do instalacji elektrycznej pojazdu</w:t>
            </w:r>
          </w:p>
          <w:p w:rsidR="005C06D6" w:rsidRPr="00F20C94" w:rsidRDefault="005C06D6"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Rysowanie i wyjaśnianie działania wskazanych elementów rozrusznika</w:t>
            </w:r>
          </w:p>
          <w:p w:rsidR="005C06D6" w:rsidRPr="00F20C94" w:rsidRDefault="005C06D6"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Określanie nazw części składowych przekładni planetarnych we wskazanym modelu</w:t>
            </w:r>
          </w:p>
          <w:p w:rsidR="005C06D6" w:rsidRPr="00F20C94" w:rsidRDefault="005C06D6"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 xml:space="preserve">Dokonywanie pomiaru napięć we wskazanym obwodzie rozruchu w tzw. badaniu ruchowym </w:t>
            </w:r>
          </w:p>
          <w:p w:rsidR="002815E6" w:rsidRPr="00F20C94" w:rsidRDefault="005C06D6" w:rsidP="001D0190">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 xml:space="preserve">Dokonywanie pomiaru napięcia na wskazanym rozruszniku podczas rozruchu </w:t>
            </w:r>
          </w:p>
        </w:tc>
        <w:tc>
          <w:tcPr>
            <w:tcW w:w="1701" w:type="dxa"/>
            <w:vMerge/>
          </w:tcPr>
          <w:p w:rsidR="002815E6" w:rsidRPr="00F20C94" w:rsidRDefault="002815E6" w:rsidP="00E636BE">
            <w:pPr>
              <w:spacing w:after="0" w:line="240" w:lineRule="auto"/>
            </w:pPr>
          </w:p>
        </w:tc>
      </w:tr>
    </w:tbl>
    <w:p w:rsidR="00994507" w:rsidRPr="00F20C94" w:rsidRDefault="00994507"/>
    <w:p w:rsidR="00994507" w:rsidRPr="00F20C94" w:rsidRDefault="00994507"/>
    <w:p w:rsidR="00271937" w:rsidRDefault="00271937"/>
    <w:p w:rsidR="00C436E2" w:rsidRPr="00F20C94" w:rsidRDefault="00C436E2"/>
    <w:p w:rsidR="00271937" w:rsidRPr="00F20C94" w:rsidRDefault="00271937"/>
    <w:p w:rsidR="00271937" w:rsidRPr="00F20C94" w:rsidRDefault="00271937"/>
    <w:p w:rsidR="00271937" w:rsidRPr="00F20C94" w:rsidRDefault="00271937"/>
    <w:p w:rsidR="00994507" w:rsidRPr="00F20C94" w:rsidRDefault="00994507"/>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959"/>
        <w:gridCol w:w="2835"/>
        <w:gridCol w:w="142"/>
        <w:gridCol w:w="2979"/>
        <w:gridCol w:w="1701"/>
      </w:tblGrid>
      <w:tr w:rsidR="009A429B" w:rsidRPr="00F20C94" w:rsidTr="00994507">
        <w:tc>
          <w:tcPr>
            <w:tcW w:w="2693" w:type="dxa"/>
          </w:tcPr>
          <w:p w:rsidR="009A429B" w:rsidRPr="00F20C94" w:rsidRDefault="009A429B" w:rsidP="00EF6B3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59" w:type="dxa"/>
          </w:tcPr>
          <w:p w:rsidR="009A429B" w:rsidRPr="00F20C94" w:rsidRDefault="009A429B" w:rsidP="00EF6B3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gridSpan w:val="2"/>
          </w:tcPr>
          <w:p w:rsidR="009A429B" w:rsidRPr="00F20C94" w:rsidRDefault="009A429B" w:rsidP="00EF6B3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9" w:type="dxa"/>
          </w:tcPr>
          <w:p w:rsidR="009A429B" w:rsidRPr="00F20C94" w:rsidRDefault="009A429B" w:rsidP="00EF6B3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9A429B" w:rsidRPr="00F20C94" w:rsidRDefault="009A429B" w:rsidP="00EF6B37">
            <w:pPr>
              <w:spacing w:after="0" w:line="240" w:lineRule="auto"/>
              <w:jc w:val="center"/>
              <w:rPr>
                <w:rFonts w:ascii="Arial" w:hAnsi="Arial" w:cs="Arial"/>
                <w:sz w:val="18"/>
                <w:szCs w:val="18"/>
              </w:rPr>
            </w:pPr>
            <w:r w:rsidRPr="00F20C94">
              <w:rPr>
                <w:rFonts w:ascii="Arial" w:hAnsi="Arial" w:cs="Arial"/>
                <w:sz w:val="18"/>
                <w:szCs w:val="18"/>
              </w:rPr>
              <w:t>Uwagi</w:t>
            </w:r>
          </w:p>
        </w:tc>
      </w:tr>
      <w:tr w:rsidR="009A429B" w:rsidRPr="00F20C94" w:rsidTr="00994507">
        <w:tblPrEx>
          <w:tblBorders>
            <w:bottom w:val="single" w:sz="4" w:space="0" w:color="auto"/>
          </w:tblBorders>
        </w:tblPrEx>
        <w:trPr>
          <w:trHeight w:val="285"/>
        </w:trPr>
        <w:tc>
          <w:tcPr>
            <w:tcW w:w="2693" w:type="dxa"/>
            <w:vMerge w:val="restart"/>
          </w:tcPr>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B370E2" w:rsidRPr="00B370E2" w:rsidRDefault="00B370E2" w:rsidP="00B370E2">
            <w:pPr>
              <w:pStyle w:val="Akapitzlist"/>
              <w:spacing w:after="0" w:line="240" w:lineRule="auto"/>
              <w:ind w:left="33"/>
              <w:rPr>
                <w:rFonts w:ascii="Arial" w:hAnsi="Arial" w:cs="Arial"/>
                <w:sz w:val="18"/>
                <w:szCs w:val="18"/>
                <w:lang w:val="pl-PL"/>
              </w:rPr>
            </w:pP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3510FC" w:rsidRPr="00F20C94"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(5) posługuje się dokumentacją serwisową, instrukcją obsługi i konserwacji mechatronicznych systemów pojazdów samochodowych;</w:t>
            </w:r>
          </w:p>
        </w:tc>
        <w:tc>
          <w:tcPr>
            <w:tcW w:w="10915" w:type="dxa"/>
            <w:gridSpan w:val="4"/>
          </w:tcPr>
          <w:p w:rsidR="009A429B" w:rsidRPr="00F20C94" w:rsidRDefault="00F15457" w:rsidP="003510FC">
            <w:pPr>
              <w:spacing w:before="40" w:after="40" w:line="240" w:lineRule="auto"/>
              <w:jc w:val="center"/>
              <w:rPr>
                <w:rFonts w:ascii="Arial" w:hAnsi="Arial" w:cs="Arial"/>
                <w:b/>
                <w:sz w:val="18"/>
                <w:szCs w:val="18"/>
              </w:rPr>
            </w:pPr>
            <w:r>
              <w:rPr>
                <w:rFonts w:ascii="Arial" w:hAnsi="Arial" w:cs="Arial"/>
                <w:b/>
                <w:sz w:val="18"/>
                <w:szCs w:val="18"/>
              </w:rPr>
              <w:t>5</w:t>
            </w:r>
            <w:r w:rsidR="009A429B" w:rsidRPr="00F20C94">
              <w:rPr>
                <w:rFonts w:ascii="Arial" w:hAnsi="Arial" w:cs="Arial"/>
                <w:b/>
                <w:sz w:val="18"/>
                <w:szCs w:val="18"/>
              </w:rPr>
              <w:t>.</w:t>
            </w:r>
            <w:r w:rsidR="003510FC" w:rsidRPr="00F20C94">
              <w:rPr>
                <w:rFonts w:ascii="Arial" w:hAnsi="Arial" w:cs="Arial"/>
                <w:b/>
                <w:sz w:val="18"/>
                <w:szCs w:val="18"/>
              </w:rPr>
              <w:t>5</w:t>
            </w:r>
            <w:r w:rsidR="009A429B" w:rsidRPr="00F20C94">
              <w:rPr>
                <w:rFonts w:ascii="Arial" w:hAnsi="Arial" w:cs="Arial"/>
                <w:b/>
                <w:sz w:val="18"/>
                <w:szCs w:val="18"/>
              </w:rPr>
              <w:t xml:space="preserve">. </w:t>
            </w:r>
            <w:r w:rsidR="00666D17" w:rsidRPr="00F20C94">
              <w:rPr>
                <w:rFonts w:ascii="Arial" w:hAnsi="Arial" w:cs="Arial"/>
                <w:b/>
                <w:sz w:val="18"/>
                <w:szCs w:val="18"/>
              </w:rPr>
              <w:t>Układy zapłonowe</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335EEC">
              <w:rPr>
                <w:rFonts w:ascii="Arial" w:hAnsi="Arial" w:cs="Arial"/>
                <w:b/>
                <w:sz w:val="18"/>
                <w:szCs w:val="18"/>
              </w:rPr>
              <w:t xml:space="preserve">Elektryczne </w:t>
            </w:r>
            <w:r w:rsidRPr="00335EEC">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9A429B"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9A429B" w:rsidRPr="00F20C94" w:rsidTr="00994507">
        <w:tblPrEx>
          <w:tblBorders>
            <w:bottom w:val="single" w:sz="4" w:space="0" w:color="auto"/>
          </w:tblBorders>
        </w:tblPrEx>
        <w:trPr>
          <w:trHeight w:val="3388"/>
        </w:trPr>
        <w:tc>
          <w:tcPr>
            <w:tcW w:w="2693" w:type="dxa"/>
            <w:vMerge/>
            <w:textDirection w:val="btLr"/>
          </w:tcPr>
          <w:p w:rsidR="009A429B" w:rsidRPr="00F20C94" w:rsidRDefault="009A429B" w:rsidP="00EF6B37">
            <w:pPr>
              <w:spacing w:line="240" w:lineRule="auto"/>
              <w:ind w:left="113" w:right="113"/>
              <w:rPr>
                <w:rFonts w:ascii="Arial" w:eastAsia="Times New Roman" w:hAnsi="Arial" w:cs="Arial"/>
                <w:sz w:val="18"/>
                <w:szCs w:val="18"/>
                <w:lang w:eastAsia="pl-PL"/>
              </w:rPr>
            </w:pPr>
          </w:p>
        </w:tc>
        <w:tc>
          <w:tcPr>
            <w:tcW w:w="4959" w:type="dxa"/>
            <w:tcBorders>
              <w:top w:val="single" w:sz="4" w:space="0" w:color="auto"/>
              <w:left w:val="single" w:sz="4" w:space="0" w:color="auto"/>
              <w:right w:val="single" w:sz="4" w:space="0" w:color="auto"/>
            </w:tcBorders>
          </w:tcPr>
          <w:p w:rsidR="009A429B" w:rsidRPr="00F20C94" w:rsidRDefault="009A429B" w:rsidP="00CE0D9E">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2125EB" w:rsidRPr="00F20C94" w:rsidRDefault="009444E3" w:rsidP="001D0190">
            <w:pPr>
              <w:numPr>
                <w:ilvl w:val="0"/>
                <w:numId w:val="115"/>
              </w:numPr>
              <w:spacing w:after="0" w:line="240" w:lineRule="auto"/>
              <w:ind w:left="113" w:hanging="113"/>
              <w:rPr>
                <w:rFonts w:ascii="Arial" w:hAnsi="Arial" w:cs="Arial"/>
                <w:sz w:val="18"/>
                <w:szCs w:val="18"/>
              </w:rPr>
            </w:pPr>
            <w:r w:rsidRPr="00F20C94">
              <w:rPr>
                <w:rFonts w:ascii="Arial" w:hAnsi="Arial" w:cs="Arial"/>
                <w:sz w:val="18"/>
                <w:szCs w:val="18"/>
              </w:rPr>
              <w:t>wyjaśnia</w:t>
            </w:r>
            <w:r w:rsidR="002125EB" w:rsidRPr="00F20C94">
              <w:rPr>
                <w:rFonts w:ascii="Arial" w:hAnsi="Arial" w:cs="Arial"/>
                <w:sz w:val="18"/>
                <w:szCs w:val="18"/>
              </w:rPr>
              <w:t xml:space="preserve"> zadania układu zapłonowego </w:t>
            </w:r>
          </w:p>
          <w:p w:rsidR="002125EB" w:rsidRPr="00F20C94" w:rsidRDefault="002125EB" w:rsidP="001D0190">
            <w:pPr>
              <w:numPr>
                <w:ilvl w:val="0"/>
                <w:numId w:val="115"/>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akumulatorowego klasycznego układu zapłonowego </w:t>
            </w:r>
          </w:p>
          <w:p w:rsidR="002125EB" w:rsidRPr="00F20C94" w:rsidRDefault="009444E3" w:rsidP="001D0190">
            <w:pPr>
              <w:numPr>
                <w:ilvl w:val="0"/>
                <w:numId w:val="115"/>
              </w:numPr>
              <w:spacing w:after="0" w:line="240" w:lineRule="auto"/>
              <w:ind w:left="113" w:hanging="113"/>
              <w:rPr>
                <w:rFonts w:ascii="Arial" w:hAnsi="Arial" w:cs="Arial"/>
                <w:sz w:val="18"/>
                <w:szCs w:val="18"/>
              </w:rPr>
            </w:pPr>
            <w:r w:rsidRPr="00F20C94">
              <w:rPr>
                <w:rFonts w:ascii="Arial" w:hAnsi="Arial" w:cs="Arial"/>
                <w:sz w:val="18"/>
                <w:szCs w:val="18"/>
              </w:rPr>
              <w:t>wyjaśnia</w:t>
            </w:r>
            <w:r w:rsidR="002125EB" w:rsidRPr="00F20C94">
              <w:rPr>
                <w:rFonts w:ascii="Arial" w:hAnsi="Arial" w:cs="Arial"/>
                <w:sz w:val="18"/>
                <w:szCs w:val="18"/>
              </w:rPr>
              <w:t xml:space="preserve"> działanie klasycznego układu zapłonowego</w:t>
            </w:r>
          </w:p>
          <w:p w:rsidR="00E22003" w:rsidRPr="00F20C94" w:rsidRDefault="009444E3" w:rsidP="001D0190">
            <w:pPr>
              <w:numPr>
                <w:ilvl w:val="0"/>
                <w:numId w:val="115"/>
              </w:numPr>
              <w:spacing w:after="0" w:line="240" w:lineRule="auto"/>
              <w:ind w:left="113" w:hanging="113"/>
              <w:rPr>
                <w:rFonts w:ascii="Arial" w:hAnsi="Arial" w:cs="Arial"/>
                <w:sz w:val="18"/>
                <w:szCs w:val="18"/>
              </w:rPr>
            </w:pPr>
            <w:r w:rsidRPr="00F20C94">
              <w:rPr>
                <w:rFonts w:ascii="Arial" w:hAnsi="Arial" w:cs="Arial"/>
                <w:sz w:val="18"/>
                <w:szCs w:val="18"/>
              </w:rPr>
              <w:t>wyjaśnia</w:t>
            </w:r>
            <w:r w:rsidR="00FD14AF" w:rsidRPr="00F20C94">
              <w:rPr>
                <w:rFonts w:ascii="Arial" w:hAnsi="Arial" w:cs="Arial"/>
                <w:sz w:val="18"/>
                <w:szCs w:val="18"/>
              </w:rPr>
              <w:t xml:space="preserve"> budowę poszczególnych elementów klasycznego układu zapłonowego</w:t>
            </w:r>
          </w:p>
          <w:p w:rsidR="00BD59CF" w:rsidRPr="00F20C94" w:rsidRDefault="00BD59CF"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podaje zalety bezstykowego sterowania zapłonem</w:t>
            </w:r>
          </w:p>
          <w:p w:rsidR="00BD59CF" w:rsidRPr="00F20C94" w:rsidRDefault="00BD59CF"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rysuje schemat funkcjonalny bezstykowego układu zapłonowego</w:t>
            </w:r>
          </w:p>
          <w:p w:rsidR="00BD59CF"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BD59CF" w:rsidRPr="00F20C94">
              <w:rPr>
                <w:rFonts w:ascii="Arial" w:hAnsi="Arial" w:cs="Arial"/>
                <w:sz w:val="18"/>
                <w:szCs w:val="18"/>
              </w:rPr>
              <w:t xml:space="preserve"> budowę bezstykowego układu zapłonowego</w:t>
            </w:r>
          </w:p>
          <w:p w:rsidR="00BD59CF"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BD59CF" w:rsidRPr="00F20C94">
              <w:rPr>
                <w:rFonts w:ascii="Arial" w:hAnsi="Arial" w:cs="Arial"/>
                <w:sz w:val="18"/>
                <w:szCs w:val="18"/>
              </w:rPr>
              <w:t xml:space="preserve"> działanie czujników bezstykowego układu zapłonowego</w:t>
            </w:r>
          </w:p>
          <w:p w:rsidR="00BD59CF" w:rsidRPr="00F20C94" w:rsidRDefault="00BD59CF"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przebiegi impulsów generowanych przez czujnik </w:t>
            </w:r>
          </w:p>
          <w:p w:rsidR="00B36033" w:rsidRPr="00F20C94" w:rsidRDefault="00BD59CF" w:rsidP="00BD59CF">
            <w:pPr>
              <w:spacing w:after="0" w:line="240" w:lineRule="auto"/>
              <w:ind w:left="113"/>
              <w:rPr>
                <w:rFonts w:ascii="Arial" w:hAnsi="Arial" w:cs="Arial"/>
                <w:sz w:val="18"/>
                <w:szCs w:val="18"/>
              </w:rPr>
            </w:pPr>
            <w:r w:rsidRPr="00F20C94">
              <w:rPr>
                <w:rFonts w:ascii="Arial" w:hAnsi="Arial" w:cs="Arial"/>
                <w:sz w:val="18"/>
                <w:szCs w:val="18"/>
              </w:rPr>
              <w:t>magnetoindukcyjny</w:t>
            </w:r>
          </w:p>
          <w:p w:rsidR="00B36033" w:rsidRPr="00F20C94" w:rsidRDefault="00B3603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przebiegi impulsów generowanych przez czujnik </w:t>
            </w:r>
          </w:p>
          <w:p w:rsidR="00BD59CF" w:rsidRPr="00F20C94" w:rsidRDefault="00BD59CF" w:rsidP="00BD59CF">
            <w:pPr>
              <w:spacing w:after="0" w:line="240" w:lineRule="auto"/>
              <w:ind w:left="113"/>
              <w:rPr>
                <w:rFonts w:ascii="Arial" w:hAnsi="Arial" w:cs="Arial"/>
                <w:sz w:val="18"/>
                <w:szCs w:val="18"/>
              </w:rPr>
            </w:pPr>
            <w:r w:rsidRPr="00F20C94">
              <w:rPr>
                <w:rFonts w:ascii="Arial" w:hAnsi="Arial" w:cs="Arial"/>
                <w:sz w:val="18"/>
                <w:szCs w:val="18"/>
              </w:rPr>
              <w:t>Halla</w:t>
            </w:r>
          </w:p>
          <w:p w:rsidR="00BD59CF" w:rsidRPr="00F20C94" w:rsidRDefault="00BD59CF"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funkcjonalny </w:t>
            </w:r>
            <w:r w:rsidR="00B36033" w:rsidRPr="00F20C94">
              <w:rPr>
                <w:rFonts w:ascii="Arial" w:hAnsi="Arial" w:cs="Arial"/>
                <w:sz w:val="18"/>
                <w:szCs w:val="18"/>
              </w:rPr>
              <w:t>mikroprocesorowego układu zapłonowego</w:t>
            </w:r>
          </w:p>
          <w:p w:rsidR="00BD59CF" w:rsidRPr="00F20C94" w:rsidRDefault="00E21ABC"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opis</w:t>
            </w:r>
            <w:r w:rsidR="00BD59CF" w:rsidRPr="00F20C94">
              <w:rPr>
                <w:rFonts w:ascii="Arial" w:hAnsi="Arial" w:cs="Arial"/>
                <w:sz w:val="18"/>
                <w:szCs w:val="18"/>
              </w:rPr>
              <w:t xml:space="preserve">uje mapę kątów wyprzedzenia zapłonu </w:t>
            </w:r>
            <w:r w:rsidR="00B36033" w:rsidRPr="00F20C94">
              <w:rPr>
                <w:rFonts w:ascii="Arial" w:hAnsi="Arial" w:cs="Arial"/>
                <w:sz w:val="18"/>
                <w:szCs w:val="18"/>
              </w:rPr>
              <w:t>zapisaną w pamięci mikroprocesora</w:t>
            </w:r>
          </w:p>
          <w:p w:rsidR="00B36033"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BD59CF" w:rsidRPr="00F20C94">
              <w:rPr>
                <w:rFonts w:ascii="Arial" w:hAnsi="Arial" w:cs="Arial"/>
                <w:sz w:val="18"/>
                <w:szCs w:val="18"/>
              </w:rPr>
              <w:t xml:space="preserve"> budowę i działanie czujników służących do określenia kąta wyprzedzenia zapłonu </w:t>
            </w:r>
          </w:p>
          <w:p w:rsidR="00BD59CF"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B36033" w:rsidRPr="00F20C94">
              <w:rPr>
                <w:rFonts w:ascii="Arial" w:hAnsi="Arial" w:cs="Arial"/>
                <w:sz w:val="18"/>
                <w:szCs w:val="18"/>
              </w:rPr>
              <w:t xml:space="preserve"> rozmieszczenie</w:t>
            </w:r>
            <w:r w:rsidR="00BD59CF" w:rsidRPr="00F20C94">
              <w:rPr>
                <w:rFonts w:ascii="Arial" w:hAnsi="Arial" w:cs="Arial"/>
                <w:sz w:val="18"/>
                <w:szCs w:val="18"/>
              </w:rPr>
              <w:t xml:space="preserve"> w pojeździe</w:t>
            </w:r>
            <w:r w:rsidR="00B36033" w:rsidRPr="00F20C94">
              <w:rPr>
                <w:rFonts w:ascii="Arial" w:hAnsi="Arial" w:cs="Arial"/>
                <w:sz w:val="18"/>
                <w:szCs w:val="18"/>
              </w:rPr>
              <w:t xml:space="preserve"> czujników służących do określenia kąta wyprzedzenia zapłonu</w:t>
            </w:r>
          </w:p>
          <w:p w:rsidR="00BD59CF" w:rsidRPr="00F20C94" w:rsidRDefault="00BD59CF"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 xml:space="preserve">opisuje statyczny rozdział wysokiego napięcia w elektronicznym układzie zapłonowym </w:t>
            </w:r>
          </w:p>
          <w:p w:rsidR="00BD59CF" w:rsidRPr="00F20C94" w:rsidRDefault="00BD59CF"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 xml:space="preserve">podaje zalety statycznego rozdziału wysokiego napięcia </w:t>
            </w:r>
          </w:p>
          <w:p w:rsidR="00FD14AF"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31678D" w:rsidRPr="00F20C94">
              <w:rPr>
                <w:rFonts w:ascii="Arial" w:hAnsi="Arial" w:cs="Arial"/>
                <w:sz w:val="18"/>
                <w:szCs w:val="18"/>
              </w:rPr>
              <w:t xml:space="preserve"> zasadę</w:t>
            </w:r>
            <w:r w:rsidR="00BD59CF" w:rsidRPr="00F20C94">
              <w:rPr>
                <w:rFonts w:ascii="Arial" w:hAnsi="Arial" w:cs="Arial"/>
                <w:sz w:val="18"/>
                <w:szCs w:val="18"/>
              </w:rPr>
              <w:t xml:space="preserve"> działania cewki dwubiegowej w układzie zapłonu elektronicznego</w:t>
            </w:r>
          </w:p>
        </w:tc>
        <w:tc>
          <w:tcPr>
            <w:tcW w:w="2835" w:type="dxa"/>
            <w:tcBorders>
              <w:top w:val="single" w:sz="4" w:space="0" w:color="auto"/>
              <w:left w:val="single" w:sz="4" w:space="0" w:color="auto"/>
              <w:right w:val="single" w:sz="4" w:space="0" w:color="auto"/>
            </w:tcBorders>
          </w:tcPr>
          <w:p w:rsidR="00E22003" w:rsidRPr="00F20C94" w:rsidRDefault="00E22003" w:rsidP="001D0190">
            <w:pPr>
              <w:numPr>
                <w:ilvl w:val="0"/>
                <w:numId w:val="122"/>
              </w:numPr>
              <w:spacing w:before="40" w:after="0" w:line="240" w:lineRule="auto"/>
              <w:ind w:left="113" w:hanging="113"/>
              <w:rPr>
                <w:rFonts w:ascii="Arial" w:hAnsi="Arial" w:cs="Arial"/>
                <w:sz w:val="18"/>
                <w:szCs w:val="18"/>
              </w:rPr>
            </w:pPr>
            <w:r w:rsidRPr="00F20C94">
              <w:rPr>
                <w:rFonts w:ascii="Arial" w:hAnsi="Arial" w:cs="Arial"/>
                <w:sz w:val="18"/>
                <w:szCs w:val="18"/>
              </w:rPr>
              <w:t>Zasada dział</w:t>
            </w:r>
            <w:r w:rsidR="006B2B38" w:rsidRPr="00F20C94">
              <w:rPr>
                <w:rFonts w:ascii="Arial" w:hAnsi="Arial" w:cs="Arial"/>
                <w:sz w:val="18"/>
                <w:szCs w:val="18"/>
              </w:rPr>
              <w:t>a</w:t>
            </w:r>
            <w:r w:rsidRPr="00F20C94">
              <w:rPr>
                <w:rFonts w:ascii="Arial" w:hAnsi="Arial" w:cs="Arial"/>
                <w:sz w:val="18"/>
                <w:szCs w:val="18"/>
              </w:rPr>
              <w:t xml:space="preserve">nia klasycznego akumulatorowego układu zapłonowego </w:t>
            </w:r>
          </w:p>
          <w:p w:rsidR="00E22003" w:rsidRPr="00F20C94" w:rsidRDefault="00E22003"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Cewka zapłonowa </w:t>
            </w:r>
          </w:p>
          <w:p w:rsidR="00E22003" w:rsidRPr="00F20C94" w:rsidRDefault="00E22003"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Aparat zapłonowy</w:t>
            </w:r>
          </w:p>
          <w:p w:rsidR="00E22003" w:rsidRPr="00F20C94" w:rsidRDefault="00E22003"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Przewody wysokiego </w:t>
            </w:r>
          </w:p>
          <w:p w:rsidR="00E22003" w:rsidRPr="00F20C94" w:rsidRDefault="00E22003" w:rsidP="00E22003">
            <w:pPr>
              <w:spacing w:after="0" w:line="240" w:lineRule="auto"/>
              <w:ind w:left="113"/>
              <w:rPr>
                <w:rFonts w:ascii="Arial" w:hAnsi="Arial" w:cs="Arial"/>
                <w:sz w:val="18"/>
                <w:szCs w:val="18"/>
              </w:rPr>
            </w:pPr>
            <w:r w:rsidRPr="00F20C94">
              <w:rPr>
                <w:rFonts w:ascii="Arial" w:hAnsi="Arial" w:cs="Arial"/>
                <w:sz w:val="18"/>
                <w:szCs w:val="18"/>
              </w:rPr>
              <w:t xml:space="preserve">napięcia i elementy przeciwzakłóceniowe </w:t>
            </w:r>
          </w:p>
          <w:p w:rsidR="00E22003" w:rsidRPr="00F20C94" w:rsidRDefault="00E22003"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Świece zapłonowe </w:t>
            </w:r>
          </w:p>
          <w:p w:rsidR="00E22003" w:rsidRPr="00F20C94" w:rsidRDefault="00E22003"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Wytwarzanie wysokiego napięcia</w:t>
            </w:r>
          </w:p>
          <w:p w:rsidR="00E22003" w:rsidRPr="00F20C94" w:rsidRDefault="00E22003"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Kąt wyprzedzenia zapłonu</w:t>
            </w:r>
          </w:p>
          <w:p w:rsidR="00E22003" w:rsidRPr="00F20C94" w:rsidRDefault="00E22003"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Świece zapłonowe </w:t>
            </w:r>
          </w:p>
          <w:p w:rsidR="00E22003" w:rsidRPr="00F20C94" w:rsidRDefault="00E22003"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Elektroniczny tranzystorowy układ zapłonowy</w:t>
            </w:r>
          </w:p>
          <w:p w:rsidR="000403A4" w:rsidRPr="00F20C94" w:rsidRDefault="000403A4"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Czujniki tranzystorowego układu zapłonowego</w:t>
            </w:r>
          </w:p>
          <w:p w:rsidR="00E22003" w:rsidRPr="00F20C94" w:rsidRDefault="00E22003"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Wyprzedzenie zapłonu </w:t>
            </w:r>
            <w:r w:rsidR="000403A4" w:rsidRPr="00F20C94">
              <w:rPr>
                <w:rFonts w:ascii="Arial" w:hAnsi="Arial" w:cs="Arial"/>
                <w:sz w:val="18"/>
                <w:szCs w:val="18"/>
              </w:rPr>
              <w:t>w tranzystorowym</w:t>
            </w:r>
            <w:r w:rsidRPr="00F20C94">
              <w:rPr>
                <w:rFonts w:ascii="Arial" w:hAnsi="Arial" w:cs="Arial"/>
                <w:sz w:val="18"/>
                <w:szCs w:val="18"/>
              </w:rPr>
              <w:t xml:space="preserve"> układzie zapłonowym</w:t>
            </w:r>
          </w:p>
          <w:p w:rsidR="00E22003" w:rsidRPr="00F20C94" w:rsidRDefault="000403A4"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E</w:t>
            </w:r>
            <w:r w:rsidR="00E22003" w:rsidRPr="00F20C94">
              <w:rPr>
                <w:rFonts w:ascii="Arial" w:hAnsi="Arial" w:cs="Arial"/>
                <w:sz w:val="18"/>
                <w:szCs w:val="18"/>
              </w:rPr>
              <w:t>lektroniczn</w:t>
            </w:r>
            <w:r w:rsidRPr="00F20C94">
              <w:rPr>
                <w:rFonts w:ascii="Arial" w:hAnsi="Arial" w:cs="Arial"/>
                <w:sz w:val="18"/>
                <w:szCs w:val="18"/>
              </w:rPr>
              <w:t xml:space="preserve">y mikroprocesorowy </w:t>
            </w:r>
            <w:r w:rsidR="00E22003" w:rsidRPr="00F20C94">
              <w:rPr>
                <w:rFonts w:ascii="Arial" w:hAnsi="Arial" w:cs="Arial"/>
                <w:sz w:val="18"/>
                <w:szCs w:val="18"/>
              </w:rPr>
              <w:t>układ</w:t>
            </w:r>
            <w:r w:rsidRPr="00F20C94">
              <w:rPr>
                <w:rFonts w:ascii="Arial" w:hAnsi="Arial" w:cs="Arial"/>
                <w:sz w:val="18"/>
                <w:szCs w:val="18"/>
              </w:rPr>
              <w:t xml:space="preserve"> z</w:t>
            </w:r>
            <w:r w:rsidR="00E22003" w:rsidRPr="00F20C94">
              <w:rPr>
                <w:rFonts w:ascii="Arial" w:hAnsi="Arial" w:cs="Arial"/>
                <w:sz w:val="18"/>
                <w:szCs w:val="18"/>
              </w:rPr>
              <w:t>apłonow</w:t>
            </w:r>
            <w:r w:rsidRPr="00F20C94">
              <w:rPr>
                <w:rFonts w:ascii="Arial" w:hAnsi="Arial" w:cs="Arial"/>
                <w:sz w:val="18"/>
                <w:szCs w:val="18"/>
              </w:rPr>
              <w:t>y</w:t>
            </w:r>
            <w:r w:rsidR="00E22003" w:rsidRPr="00F20C94">
              <w:rPr>
                <w:rFonts w:ascii="Arial" w:hAnsi="Arial" w:cs="Arial"/>
                <w:sz w:val="18"/>
                <w:szCs w:val="18"/>
              </w:rPr>
              <w:t xml:space="preserve"> </w:t>
            </w:r>
          </w:p>
          <w:p w:rsidR="00E22003" w:rsidRPr="00F20C94" w:rsidRDefault="00E22003"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Czujniki </w:t>
            </w:r>
            <w:r w:rsidR="000403A4" w:rsidRPr="00F20C94">
              <w:rPr>
                <w:rFonts w:ascii="Arial" w:hAnsi="Arial" w:cs="Arial"/>
                <w:sz w:val="18"/>
                <w:szCs w:val="18"/>
              </w:rPr>
              <w:t>mikroprocesorowego układu zapłonowego</w:t>
            </w:r>
            <w:r w:rsidRPr="00F20C94">
              <w:rPr>
                <w:rFonts w:ascii="Arial" w:hAnsi="Arial" w:cs="Arial"/>
                <w:sz w:val="18"/>
                <w:szCs w:val="18"/>
              </w:rPr>
              <w:t xml:space="preserve"> </w:t>
            </w:r>
          </w:p>
          <w:p w:rsidR="00E22003" w:rsidRPr="00F20C94" w:rsidRDefault="006A4C86"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Sygnały określające kąt </w:t>
            </w:r>
            <w:r w:rsidR="000403A4" w:rsidRPr="00F20C94">
              <w:rPr>
                <w:rFonts w:ascii="Arial" w:hAnsi="Arial" w:cs="Arial"/>
                <w:sz w:val="18"/>
                <w:szCs w:val="18"/>
              </w:rPr>
              <w:t>wyprzedzenia zapłonu mikroprocesorowego</w:t>
            </w:r>
          </w:p>
          <w:p w:rsidR="00E22003" w:rsidRPr="00F20C94" w:rsidRDefault="00E22003"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Statyczny rozdział </w:t>
            </w:r>
            <w:r w:rsidR="000403A4" w:rsidRPr="00F20C94">
              <w:rPr>
                <w:rFonts w:ascii="Arial" w:hAnsi="Arial" w:cs="Arial"/>
                <w:sz w:val="18"/>
                <w:szCs w:val="18"/>
              </w:rPr>
              <w:t>wysokiego napięcia</w:t>
            </w:r>
          </w:p>
        </w:tc>
        <w:tc>
          <w:tcPr>
            <w:tcW w:w="3121" w:type="dxa"/>
            <w:gridSpan w:val="2"/>
            <w:tcBorders>
              <w:top w:val="single" w:sz="4" w:space="0" w:color="auto"/>
              <w:left w:val="single" w:sz="4" w:space="0" w:color="auto"/>
              <w:right w:val="single" w:sz="4" w:space="0" w:color="auto"/>
            </w:tcBorders>
          </w:tcPr>
          <w:p w:rsidR="009A429B" w:rsidRPr="00F20C94" w:rsidRDefault="002125EB" w:rsidP="001D0190">
            <w:pPr>
              <w:numPr>
                <w:ilvl w:val="0"/>
                <w:numId w:val="116"/>
              </w:numPr>
              <w:spacing w:before="40" w:after="0" w:line="240" w:lineRule="auto"/>
              <w:ind w:left="113" w:hanging="113"/>
              <w:rPr>
                <w:rFonts w:ascii="Arial" w:hAnsi="Arial" w:cs="Arial"/>
                <w:sz w:val="18"/>
                <w:szCs w:val="18"/>
              </w:rPr>
            </w:pPr>
            <w:r w:rsidRPr="00F20C94">
              <w:rPr>
                <w:rFonts w:ascii="Arial" w:hAnsi="Arial" w:cs="Arial"/>
                <w:sz w:val="18"/>
                <w:szCs w:val="18"/>
              </w:rPr>
              <w:t>Rozpoznawanie elementów klasycznego układu zapłonowego na modelu</w:t>
            </w:r>
          </w:p>
          <w:p w:rsidR="00DC48B3" w:rsidRPr="00F20C94" w:rsidRDefault="00DC48B3" w:rsidP="001D0190">
            <w:pPr>
              <w:numPr>
                <w:ilvl w:val="0"/>
                <w:numId w:val="117"/>
              </w:numPr>
              <w:spacing w:after="0" w:line="240" w:lineRule="auto"/>
              <w:ind w:left="113" w:hanging="113"/>
              <w:rPr>
                <w:rFonts w:ascii="Arial" w:hAnsi="Arial" w:cs="Arial"/>
                <w:sz w:val="18"/>
                <w:szCs w:val="18"/>
              </w:rPr>
            </w:pPr>
            <w:r w:rsidRPr="00F20C94">
              <w:rPr>
                <w:rFonts w:ascii="Arial" w:hAnsi="Arial" w:cs="Arial"/>
                <w:sz w:val="18"/>
                <w:szCs w:val="18"/>
              </w:rPr>
              <w:t xml:space="preserve">Podłączanie do aparatu zapłonowego przewodów wysokiego </w:t>
            </w:r>
          </w:p>
          <w:p w:rsidR="00DC48B3" w:rsidRPr="00F20C94" w:rsidRDefault="00DC48B3" w:rsidP="00DC48B3">
            <w:pPr>
              <w:spacing w:after="0" w:line="240" w:lineRule="auto"/>
              <w:ind w:left="113"/>
              <w:rPr>
                <w:rFonts w:ascii="Arial" w:hAnsi="Arial" w:cs="Arial"/>
                <w:sz w:val="18"/>
                <w:szCs w:val="18"/>
              </w:rPr>
            </w:pPr>
            <w:r w:rsidRPr="00F20C94">
              <w:rPr>
                <w:rFonts w:ascii="Arial" w:hAnsi="Arial" w:cs="Arial"/>
                <w:sz w:val="18"/>
                <w:szCs w:val="18"/>
              </w:rPr>
              <w:t>napięcia (od cylindrów silnika) według kolejności zapłonów</w:t>
            </w:r>
          </w:p>
          <w:p w:rsidR="00DC48B3" w:rsidRPr="00F20C94" w:rsidRDefault="00DC48B3" w:rsidP="001D0190">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Ustawianie statycznego kąta wyprzedzenia zapłonu na modelu silnika</w:t>
            </w:r>
          </w:p>
          <w:p w:rsidR="00B36033" w:rsidRPr="00F20C94" w:rsidRDefault="00B36033" w:rsidP="001D0190">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Rozpoznawanie elementów bezstykowego układu zapłonowego na modelu silnika</w:t>
            </w:r>
          </w:p>
          <w:p w:rsidR="00B36033" w:rsidRPr="00F20C94" w:rsidRDefault="00B36033" w:rsidP="001D0190">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Rozpoznawanie rodzaju czujników bezstykowego układu zapłonowego na podstawie modeli</w:t>
            </w:r>
          </w:p>
          <w:p w:rsidR="00B36033" w:rsidRPr="00F20C94" w:rsidRDefault="00B36033" w:rsidP="001D0190">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Odszukiwanie rozmieszczenia czujników bezstykowego układu zapłonowego w samochodzie</w:t>
            </w:r>
          </w:p>
          <w:p w:rsidR="00DC48B3" w:rsidRPr="00F20C94" w:rsidRDefault="00B36033" w:rsidP="001D0190">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Wyszukiwanie na schemacie elektrycznym pojazdu elementów bezstykowego układu zapłonowego</w:t>
            </w:r>
          </w:p>
          <w:p w:rsidR="002125EB" w:rsidRPr="00F20C94" w:rsidRDefault="002125EB" w:rsidP="00DC48B3">
            <w:pPr>
              <w:spacing w:after="0" w:line="240" w:lineRule="auto"/>
              <w:ind w:left="113" w:hanging="113"/>
            </w:pPr>
          </w:p>
        </w:tc>
        <w:tc>
          <w:tcPr>
            <w:tcW w:w="1701" w:type="dxa"/>
            <w:vMerge/>
            <w:tcBorders>
              <w:left w:val="single" w:sz="4" w:space="0" w:color="auto"/>
            </w:tcBorders>
          </w:tcPr>
          <w:p w:rsidR="009A429B" w:rsidRPr="00F20C94" w:rsidRDefault="009A429B" w:rsidP="00EF6B37">
            <w:pPr>
              <w:spacing w:line="240" w:lineRule="auto"/>
              <w:jc w:val="center"/>
              <w:rPr>
                <w:sz w:val="18"/>
                <w:szCs w:val="18"/>
              </w:rPr>
            </w:pPr>
          </w:p>
        </w:tc>
      </w:tr>
    </w:tbl>
    <w:p w:rsidR="008F4797" w:rsidRPr="00F20C94" w:rsidRDefault="008F4797"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Default="00271937" w:rsidP="008F4797">
      <w:pPr>
        <w:spacing w:after="0" w:line="240" w:lineRule="auto"/>
        <w:rPr>
          <w:sz w:val="8"/>
          <w:szCs w:val="8"/>
        </w:rPr>
      </w:pPr>
    </w:p>
    <w:p w:rsidR="00C436E2" w:rsidRPr="00F20C94" w:rsidRDefault="00C436E2"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041B7D" w:rsidRPr="00F20C94" w:rsidRDefault="00041B7D" w:rsidP="008F4797">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7A6928" w:rsidRPr="00F20C94" w:rsidTr="007A6928">
        <w:tc>
          <w:tcPr>
            <w:tcW w:w="2694" w:type="dxa"/>
          </w:tcPr>
          <w:p w:rsidR="007A6928" w:rsidRPr="00F20C94" w:rsidRDefault="007A6928" w:rsidP="00E636BE">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7A6928" w:rsidRPr="00F20C94" w:rsidRDefault="007A6928" w:rsidP="00E636B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7A6928" w:rsidRPr="00F20C94" w:rsidRDefault="007A6928" w:rsidP="00E636B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7A6928" w:rsidRPr="00F20C94" w:rsidRDefault="007A6928" w:rsidP="00E636B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7A6928" w:rsidRPr="00F20C94" w:rsidRDefault="007A6928" w:rsidP="00E636BE">
            <w:pPr>
              <w:spacing w:after="0" w:line="240" w:lineRule="auto"/>
              <w:jc w:val="center"/>
              <w:rPr>
                <w:rFonts w:ascii="Arial" w:hAnsi="Arial" w:cs="Arial"/>
                <w:sz w:val="18"/>
                <w:szCs w:val="18"/>
              </w:rPr>
            </w:pPr>
            <w:r w:rsidRPr="00F20C94">
              <w:rPr>
                <w:rFonts w:ascii="Arial" w:hAnsi="Arial" w:cs="Arial"/>
                <w:sz w:val="18"/>
                <w:szCs w:val="18"/>
              </w:rPr>
              <w:t>Uwagi</w:t>
            </w:r>
          </w:p>
        </w:tc>
      </w:tr>
      <w:tr w:rsidR="007A6928" w:rsidRPr="00F20C94" w:rsidTr="007A6928">
        <w:tblPrEx>
          <w:tblBorders>
            <w:bottom w:val="single" w:sz="4" w:space="0" w:color="auto"/>
          </w:tblBorders>
        </w:tblPrEx>
        <w:trPr>
          <w:trHeight w:val="285"/>
        </w:trPr>
        <w:tc>
          <w:tcPr>
            <w:tcW w:w="2694" w:type="dxa"/>
            <w:vMerge w:val="restart"/>
          </w:tcPr>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B370E2" w:rsidRPr="00B370E2" w:rsidRDefault="00B370E2" w:rsidP="00B370E2">
            <w:pPr>
              <w:pStyle w:val="Akapitzlist"/>
              <w:spacing w:after="0" w:line="240" w:lineRule="auto"/>
              <w:ind w:left="33"/>
              <w:rPr>
                <w:rFonts w:ascii="Arial" w:hAnsi="Arial" w:cs="Arial"/>
                <w:sz w:val="18"/>
                <w:szCs w:val="18"/>
                <w:lang w:val="pl-PL"/>
              </w:rPr>
            </w:pP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7A6928" w:rsidRPr="00F20C94" w:rsidRDefault="00B370E2" w:rsidP="00B370E2">
            <w:pPr>
              <w:pStyle w:val="Akapitzlist"/>
              <w:spacing w:after="0" w:line="240" w:lineRule="auto"/>
              <w:ind w:left="33"/>
              <w:rPr>
                <w:rFonts w:ascii="Arial" w:hAnsi="Arial" w:cs="Arial"/>
                <w:sz w:val="18"/>
                <w:szCs w:val="18"/>
              </w:rPr>
            </w:pPr>
            <w:r w:rsidRPr="00B370E2">
              <w:rPr>
                <w:rFonts w:ascii="Arial" w:hAnsi="Arial" w:cs="Arial"/>
                <w:sz w:val="18"/>
                <w:szCs w:val="18"/>
                <w:lang w:val="pl-PL"/>
              </w:rPr>
              <w:t>(5) posługuje się dokumentacją serwisową, instrukcją obsługi i konserwacji mechatronicznych systemów pojazdów samochodowych;</w:t>
            </w:r>
          </w:p>
        </w:tc>
        <w:tc>
          <w:tcPr>
            <w:tcW w:w="10914" w:type="dxa"/>
            <w:gridSpan w:val="3"/>
          </w:tcPr>
          <w:p w:rsidR="007A6928" w:rsidRPr="00F20C94" w:rsidRDefault="00F15457" w:rsidP="00E636BE">
            <w:pPr>
              <w:spacing w:before="40" w:after="40" w:line="240" w:lineRule="auto"/>
              <w:jc w:val="center"/>
              <w:rPr>
                <w:rFonts w:ascii="Arial" w:hAnsi="Arial" w:cs="Arial"/>
                <w:b/>
                <w:sz w:val="18"/>
                <w:szCs w:val="18"/>
              </w:rPr>
            </w:pPr>
            <w:r>
              <w:rPr>
                <w:rFonts w:ascii="Arial" w:hAnsi="Arial" w:cs="Arial"/>
                <w:b/>
                <w:sz w:val="18"/>
                <w:szCs w:val="18"/>
              </w:rPr>
              <w:t>5</w:t>
            </w:r>
            <w:r w:rsidR="007A6928" w:rsidRPr="00F20C94">
              <w:rPr>
                <w:rFonts w:ascii="Arial" w:hAnsi="Arial" w:cs="Arial"/>
                <w:b/>
                <w:sz w:val="18"/>
                <w:szCs w:val="18"/>
              </w:rPr>
              <w:t>.6. Układy oświetlenia oraz urządzenia kontrolno-pomiarowe pojazdów samochodowych</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335EEC">
              <w:rPr>
                <w:rFonts w:ascii="Arial" w:hAnsi="Arial" w:cs="Arial"/>
                <w:b/>
                <w:sz w:val="18"/>
                <w:szCs w:val="18"/>
              </w:rPr>
              <w:t xml:space="preserve">Elektryczne </w:t>
            </w:r>
            <w:r w:rsidRPr="00335EEC">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7A6928"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7A6928" w:rsidRPr="00F20C94" w:rsidTr="007A6928">
        <w:tblPrEx>
          <w:tblBorders>
            <w:bottom w:val="single" w:sz="4" w:space="0" w:color="auto"/>
          </w:tblBorders>
        </w:tblPrEx>
        <w:trPr>
          <w:trHeight w:val="1975"/>
        </w:trPr>
        <w:tc>
          <w:tcPr>
            <w:tcW w:w="2694" w:type="dxa"/>
            <w:vMerge/>
            <w:textDirection w:val="btLr"/>
          </w:tcPr>
          <w:p w:rsidR="007A6928" w:rsidRPr="00F20C94" w:rsidRDefault="007A6928" w:rsidP="00E636BE">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EA4493" w:rsidRPr="00F20C94" w:rsidRDefault="00EA4493" w:rsidP="00EA4493">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zadani</w:t>
            </w:r>
            <w:r w:rsidRPr="00F20C94">
              <w:rPr>
                <w:rFonts w:ascii="Arial" w:hAnsi="Arial" w:cs="Arial"/>
                <w:sz w:val="18"/>
                <w:szCs w:val="18"/>
                <w:lang w:val="pl-PL"/>
              </w:rPr>
              <w:t>a</w:t>
            </w:r>
            <w:r w:rsidRPr="00F20C94">
              <w:rPr>
                <w:rFonts w:ascii="Arial" w:hAnsi="Arial" w:cs="Arial"/>
                <w:sz w:val="18"/>
                <w:szCs w:val="18"/>
              </w:rPr>
              <w:t xml:space="preserve"> świateł zewnętrznych</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rozróż</w:t>
            </w:r>
            <w:r w:rsidRPr="00F20C94">
              <w:rPr>
                <w:rFonts w:ascii="Arial" w:hAnsi="Arial" w:cs="Arial"/>
                <w:sz w:val="18"/>
                <w:szCs w:val="18"/>
              </w:rPr>
              <w:t>nia rodzaje świateł zewnętrznych</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opisuje</w:t>
            </w:r>
            <w:r w:rsidRPr="00F20C94">
              <w:rPr>
                <w:rFonts w:ascii="Arial" w:hAnsi="Arial" w:cs="Arial"/>
                <w:sz w:val="18"/>
                <w:szCs w:val="18"/>
              </w:rPr>
              <w:t xml:space="preserve"> wymagania techniczne dotyczące świateł mijania</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podaje charakterystykę</w:t>
            </w:r>
            <w:r w:rsidRPr="00F20C94">
              <w:rPr>
                <w:rFonts w:ascii="Arial" w:hAnsi="Arial" w:cs="Arial"/>
                <w:sz w:val="18"/>
                <w:szCs w:val="18"/>
              </w:rPr>
              <w:t xml:space="preserve"> świat</w:t>
            </w:r>
            <w:r w:rsidRPr="00F20C94">
              <w:rPr>
                <w:rFonts w:ascii="Arial" w:hAnsi="Arial" w:cs="Arial"/>
                <w:sz w:val="18"/>
                <w:szCs w:val="18"/>
                <w:lang w:val="pl-PL"/>
              </w:rPr>
              <w:t>e</w:t>
            </w:r>
            <w:r w:rsidRPr="00F20C94">
              <w:rPr>
                <w:rFonts w:ascii="Arial" w:hAnsi="Arial" w:cs="Arial"/>
                <w:sz w:val="18"/>
                <w:szCs w:val="18"/>
              </w:rPr>
              <w:t>ł pozycyjn</w:t>
            </w:r>
            <w:r w:rsidRPr="00F20C94">
              <w:rPr>
                <w:rFonts w:ascii="Arial" w:hAnsi="Arial" w:cs="Arial"/>
                <w:sz w:val="18"/>
                <w:szCs w:val="18"/>
                <w:lang w:val="pl-PL"/>
              </w:rPr>
              <w:t>ych</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podaje c</w:t>
            </w:r>
            <w:r w:rsidRPr="00F20C94">
              <w:rPr>
                <w:rFonts w:ascii="Arial" w:hAnsi="Arial" w:cs="Arial"/>
                <w:sz w:val="18"/>
                <w:szCs w:val="18"/>
              </w:rPr>
              <w:t>haraktery</w:t>
            </w:r>
            <w:r w:rsidRPr="00F20C94">
              <w:rPr>
                <w:rFonts w:ascii="Arial" w:hAnsi="Arial" w:cs="Arial"/>
                <w:sz w:val="18"/>
                <w:szCs w:val="18"/>
                <w:lang w:val="pl-PL"/>
              </w:rPr>
              <w:t>stykę</w:t>
            </w:r>
            <w:r w:rsidRPr="00F20C94">
              <w:rPr>
                <w:rFonts w:ascii="Arial" w:hAnsi="Arial" w:cs="Arial"/>
                <w:sz w:val="18"/>
                <w:szCs w:val="18"/>
              </w:rPr>
              <w:t xml:space="preserve"> świat</w:t>
            </w:r>
            <w:r w:rsidRPr="00F20C94">
              <w:rPr>
                <w:rFonts w:ascii="Arial" w:hAnsi="Arial" w:cs="Arial"/>
                <w:sz w:val="18"/>
                <w:szCs w:val="18"/>
                <w:lang w:val="pl-PL"/>
              </w:rPr>
              <w:t>e</w:t>
            </w:r>
            <w:r w:rsidRPr="00F20C94">
              <w:rPr>
                <w:rFonts w:ascii="Arial" w:hAnsi="Arial" w:cs="Arial"/>
                <w:sz w:val="18"/>
                <w:szCs w:val="18"/>
              </w:rPr>
              <w:t>ł sygna</w:t>
            </w:r>
            <w:r w:rsidRPr="00F20C94">
              <w:rPr>
                <w:rFonts w:ascii="Arial" w:hAnsi="Arial" w:cs="Arial"/>
                <w:sz w:val="18"/>
                <w:szCs w:val="18"/>
                <w:lang w:val="pl-PL"/>
              </w:rPr>
              <w:t>lizacyjnych</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rozróżnia rodzaje świateł dodatkowych</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rozpoznaje</w:t>
            </w:r>
            <w:r w:rsidRPr="00F20C94">
              <w:rPr>
                <w:rFonts w:ascii="Arial" w:hAnsi="Arial" w:cs="Arial"/>
                <w:sz w:val="18"/>
                <w:szCs w:val="18"/>
              </w:rPr>
              <w:t xml:space="preserve"> obwody oświetlenia pojazdu na schemacie i</w:t>
            </w:r>
            <w:r w:rsidRPr="00F20C94">
              <w:rPr>
                <w:rFonts w:ascii="Arial" w:hAnsi="Arial" w:cs="Arial"/>
                <w:sz w:val="18"/>
                <w:szCs w:val="18"/>
                <w:lang w:val="pl-PL"/>
              </w:rPr>
              <w:t>nstalacji</w:t>
            </w:r>
            <w:r w:rsidRPr="00F20C94">
              <w:rPr>
                <w:rFonts w:ascii="Arial" w:hAnsi="Arial" w:cs="Arial"/>
                <w:sz w:val="18"/>
                <w:szCs w:val="18"/>
              </w:rPr>
              <w:t xml:space="preserve"> elektrycznej pojazdu</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rodzaje regulacji reflektora</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Pr="00F20C94">
              <w:rPr>
                <w:rFonts w:ascii="Arial" w:hAnsi="Arial" w:cs="Arial"/>
                <w:sz w:val="18"/>
                <w:szCs w:val="18"/>
              </w:rPr>
              <w:t>uje regulację podstawową reflektora</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poj</w:t>
            </w:r>
            <w:r w:rsidRPr="00F20C94">
              <w:rPr>
                <w:rFonts w:ascii="Arial" w:hAnsi="Arial" w:cs="Arial"/>
                <w:sz w:val="18"/>
                <w:szCs w:val="18"/>
                <w:lang w:val="pl-PL"/>
              </w:rPr>
              <w:t>ę</w:t>
            </w:r>
            <w:r w:rsidRPr="00F20C94">
              <w:rPr>
                <w:rFonts w:ascii="Arial" w:hAnsi="Arial" w:cs="Arial"/>
                <w:sz w:val="18"/>
                <w:szCs w:val="18"/>
              </w:rPr>
              <w:t>cie asymetryczn</w:t>
            </w:r>
            <w:r w:rsidRPr="00F20C94">
              <w:rPr>
                <w:rFonts w:ascii="Arial" w:hAnsi="Arial" w:cs="Arial"/>
                <w:sz w:val="18"/>
                <w:szCs w:val="18"/>
                <w:lang w:val="pl-PL"/>
              </w:rPr>
              <w:t>ych</w:t>
            </w:r>
            <w:r w:rsidRPr="00F20C94">
              <w:rPr>
                <w:rFonts w:ascii="Arial" w:hAnsi="Arial" w:cs="Arial"/>
                <w:sz w:val="18"/>
                <w:szCs w:val="18"/>
              </w:rPr>
              <w:t xml:space="preserve"> świat</w:t>
            </w:r>
            <w:r w:rsidRPr="00F20C94">
              <w:rPr>
                <w:rFonts w:ascii="Arial" w:hAnsi="Arial" w:cs="Arial"/>
                <w:sz w:val="18"/>
                <w:szCs w:val="18"/>
                <w:lang w:val="pl-PL"/>
              </w:rPr>
              <w:t>e</w:t>
            </w:r>
            <w:r w:rsidRPr="00F20C94">
              <w:rPr>
                <w:rFonts w:ascii="Arial" w:hAnsi="Arial" w:cs="Arial"/>
                <w:sz w:val="18"/>
                <w:szCs w:val="18"/>
              </w:rPr>
              <w:t xml:space="preserve">ł mijania </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Pr="00F20C94">
              <w:rPr>
                <w:rFonts w:ascii="Arial" w:hAnsi="Arial" w:cs="Arial"/>
                <w:sz w:val="18"/>
                <w:szCs w:val="18"/>
              </w:rPr>
              <w:t xml:space="preserve">uje regulację dodatkową i </w:t>
            </w:r>
            <w:r w:rsidRPr="00F20C94">
              <w:rPr>
                <w:rFonts w:ascii="Arial" w:hAnsi="Arial" w:cs="Arial"/>
                <w:sz w:val="18"/>
                <w:szCs w:val="18"/>
                <w:lang w:val="pl-PL"/>
              </w:rPr>
              <w:t>wyjaśnia</w:t>
            </w:r>
            <w:r w:rsidRPr="00F20C94">
              <w:rPr>
                <w:rFonts w:ascii="Arial" w:hAnsi="Arial" w:cs="Arial"/>
                <w:sz w:val="18"/>
                <w:szCs w:val="18"/>
              </w:rPr>
              <w:t xml:space="preserve"> sposób jej przeprowadzenia </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charaktery</w:t>
            </w:r>
            <w:r w:rsidRPr="00F20C94">
              <w:rPr>
                <w:rFonts w:ascii="Arial" w:hAnsi="Arial" w:cs="Arial"/>
                <w:sz w:val="18"/>
                <w:szCs w:val="18"/>
                <w:lang w:val="pl-PL"/>
              </w:rPr>
              <w:t>stykę</w:t>
            </w:r>
            <w:r w:rsidRPr="00F20C94">
              <w:rPr>
                <w:rFonts w:ascii="Arial" w:hAnsi="Arial" w:cs="Arial"/>
                <w:sz w:val="18"/>
                <w:szCs w:val="18"/>
              </w:rPr>
              <w:t xml:space="preserve"> sterowan</w:t>
            </w:r>
            <w:r w:rsidRPr="00F20C94">
              <w:rPr>
                <w:rFonts w:ascii="Arial" w:hAnsi="Arial" w:cs="Arial"/>
                <w:sz w:val="18"/>
                <w:szCs w:val="18"/>
                <w:lang w:val="pl-PL"/>
              </w:rPr>
              <w:t>ych</w:t>
            </w:r>
            <w:r w:rsidRPr="00F20C94">
              <w:rPr>
                <w:rFonts w:ascii="Arial" w:hAnsi="Arial" w:cs="Arial"/>
                <w:sz w:val="18"/>
                <w:szCs w:val="18"/>
              </w:rPr>
              <w:t xml:space="preserve"> źród</w:t>
            </w:r>
            <w:r w:rsidRPr="00F20C94">
              <w:rPr>
                <w:rFonts w:ascii="Arial" w:hAnsi="Arial" w:cs="Arial"/>
                <w:sz w:val="18"/>
                <w:szCs w:val="18"/>
                <w:lang w:val="pl-PL"/>
              </w:rPr>
              <w:t>e</w:t>
            </w:r>
            <w:r w:rsidRPr="00F20C94">
              <w:rPr>
                <w:rFonts w:ascii="Arial" w:hAnsi="Arial" w:cs="Arial"/>
                <w:sz w:val="18"/>
                <w:szCs w:val="18"/>
              </w:rPr>
              <w:t xml:space="preserve">ł światła w oświetleniu pojazdu </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oznaczenia żarówek samochodowych</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podaje c</w:t>
            </w:r>
            <w:r w:rsidRPr="00F20C94">
              <w:rPr>
                <w:rFonts w:ascii="Arial" w:hAnsi="Arial" w:cs="Arial"/>
                <w:sz w:val="18"/>
                <w:szCs w:val="18"/>
              </w:rPr>
              <w:t>haraktery</w:t>
            </w:r>
            <w:r w:rsidRPr="00F20C94">
              <w:rPr>
                <w:rFonts w:ascii="Arial" w:hAnsi="Arial" w:cs="Arial"/>
                <w:sz w:val="18"/>
                <w:szCs w:val="18"/>
                <w:lang w:val="pl-PL"/>
              </w:rPr>
              <w:t>stykę</w:t>
            </w:r>
            <w:r w:rsidRPr="00F20C94">
              <w:rPr>
                <w:rFonts w:ascii="Arial" w:hAnsi="Arial" w:cs="Arial"/>
                <w:sz w:val="18"/>
                <w:szCs w:val="18"/>
              </w:rPr>
              <w:t xml:space="preserve"> di</w:t>
            </w:r>
            <w:r w:rsidRPr="00F20C94">
              <w:rPr>
                <w:rFonts w:ascii="Arial" w:hAnsi="Arial" w:cs="Arial"/>
                <w:sz w:val="18"/>
                <w:szCs w:val="18"/>
                <w:lang w:val="pl-PL"/>
              </w:rPr>
              <w:t>ód</w:t>
            </w:r>
            <w:r w:rsidRPr="00F20C94">
              <w:rPr>
                <w:rFonts w:ascii="Arial" w:hAnsi="Arial" w:cs="Arial"/>
                <w:sz w:val="18"/>
                <w:szCs w:val="18"/>
              </w:rPr>
              <w:t xml:space="preserve"> elektro</w:t>
            </w:r>
            <w:r w:rsidRPr="00F20C94">
              <w:rPr>
                <w:rFonts w:ascii="Arial" w:hAnsi="Arial" w:cs="Arial"/>
                <w:sz w:val="18"/>
                <w:szCs w:val="18"/>
                <w:lang w:val="pl-PL"/>
              </w:rPr>
              <w:t>lu</w:t>
            </w:r>
            <w:r w:rsidRPr="00F20C94">
              <w:rPr>
                <w:rFonts w:ascii="Arial" w:hAnsi="Arial" w:cs="Arial"/>
                <w:sz w:val="18"/>
                <w:szCs w:val="18"/>
              </w:rPr>
              <w:t xml:space="preserve">minescencyjnych (LED) i ich </w:t>
            </w:r>
            <w:r w:rsidRPr="00F20C94">
              <w:rPr>
                <w:rFonts w:ascii="Arial" w:hAnsi="Arial" w:cs="Arial"/>
                <w:sz w:val="18"/>
                <w:szCs w:val="18"/>
                <w:lang w:val="pl-PL"/>
              </w:rPr>
              <w:t>wykorzyst</w:t>
            </w:r>
            <w:r w:rsidRPr="00F20C94">
              <w:rPr>
                <w:rFonts w:ascii="Arial" w:hAnsi="Arial" w:cs="Arial"/>
                <w:sz w:val="18"/>
                <w:szCs w:val="18"/>
              </w:rPr>
              <w:t xml:space="preserve">anie </w:t>
            </w:r>
            <w:r w:rsidRPr="00F20C94">
              <w:rPr>
                <w:rFonts w:ascii="Arial" w:hAnsi="Arial" w:cs="Arial"/>
                <w:sz w:val="18"/>
                <w:szCs w:val="18"/>
                <w:lang w:val="pl-PL"/>
              </w:rPr>
              <w:t>w</w:t>
            </w:r>
            <w:r w:rsidRPr="00F20C94">
              <w:rPr>
                <w:rFonts w:ascii="Arial" w:hAnsi="Arial" w:cs="Arial"/>
                <w:sz w:val="18"/>
                <w:szCs w:val="18"/>
              </w:rPr>
              <w:t xml:space="preserve"> oświetleni</w:t>
            </w:r>
            <w:r w:rsidRPr="00F20C94">
              <w:rPr>
                <w:rFonts w:ascii="Arial" w:hAnsi="Arial" w:cs="Arial"/>
                <w:sz w:val="18"/>
                <w:szCs w:val="18"/>
                <w:lang w:val="pl-PL"/>
              </w:rPr>
              <w:t>u</w:t>
            </w:r>
            <w:r w:rsidRPr="00F20C94">
              <w:rPr>
                <w:rFonts w:ascii="Arial" w:hAnsi="Arial" w:cs="Arial"/>
                <w:sz w:val="18"/>
                <w:szCs w:val="18"/>
              </w:rPr>
              <w:t xml:space="preserve"> pojazdu</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 zastosowanie światłowodów w instalacji oświetleniowej</w:t>
            </w:r>
            <w:r w:rsidRPr="00F20C94">
              <w:rPr>
                <w:rFonts w:ascii="Arial" w:hAnsi="Arial" w:cs="Arial"/>
                <w:sz w:val="18"/>
                <w:szCs w:val="18"/>
              </w:rPr>
              <w:t xml:space="preserve"> </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typowe usterki </w:t>
            </w:r>
            <w:r w:rsidRPr="00F20C94">
              <w:rPr>
                <w:rFonts w:ascii="Arial" w:hAnsi="Arial" w:cs="Arial"/>
                <w:sz w:val="18"/>
                <w:szCs w:val="18"/>
                <w:lang w:val="pl-PL"/>
              </w:rPr>
              <w:t>instalacji</w:t>
            </w:r>
            <w:r w:rsidRPr="00F20C94">
              <w:rPr>
                <w:rFonts w:ascii="Arial" w:hAnsi="Arial" w:cs="Arial"/>
                <w:sz w:val="18"/>
                <w:szCs w:val="18"/>
              </w:rPr>
              <w:t xml:space="preserve"> oświetleniowej</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sposób lokalizacji usterki </w:t>
            </w:r>
            <w:r w:rsidRPr="00F20C94">
              <w:rPr>
                <w:rFonts w:ascii="Arial" w:hAnsi="Arial" w:cs="Arial"/>
                <w:sz w:val="18"/>
                <w:szCs w:val="18"/>
                <w:lang w:val="pl-PL"/>
              </w:rPr>
              <w:t>oświetlenia pojazdu</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w:t>
            </w:r>
            <w:r w:rsidRPr="00F20C94">
              <w:rPr>
                <w:rFonts w:ascii="Arial" w:hAnsi="Arial" w:cs="Arial"/>
                <w:sz w:val="18"/>
                <w:szCs w:val="18"/>
                <w:lang w:val="pl-PL"/>
              </w:rPr>
              <w:t>oby usuwania</w:t>
            </w:r>
            <w:r w:rsidRPr="00F20C94">
              <w:rPr>
                <w:rFonts w:ascii="Arial" w:hAnsi="Arial" w:cs="Arial"/>
                <w:sz w:val="18"/>
                <w:szCs w:val="18"/>
              </w:rPr>
              <w:t xml:space="preserve"> uster</w:t>
            </w:r>
            <w:r w:rsidRPr="00F20C94">
              <w:rPr>
                <w:rFonts w:ascii="Arial" w:hAnsi="Arial" w:cs="Arial"/>
                <w:sz w:val="18"/>
                <w:szCs w:val="18"/>
                <w:lang w:val="pl-PL"/>
              </w:rPr>
              <w:t>e</w:t>
            </w:r>
            <w:r w:rsidRPr="00F20C94">
              <w:rPr>
                <w:rFonts w:ascii="Arial" w:hAnsi="Arial" w:cs="Arial"/>
                <w:sz w:val="18"/>
                <w:szCs w:val="18"/>
              </w:rPr>
              <w:t>k</w:t>
            </w:r>
            <w:r w:rsidRPr="00F20C94">
              <w:rPr>
                <w:rFonts w:ascii="Arial" w:hAnsi="Arial" w:cs="Arial"/>
                <w:sz w:val="18"/>
                <w:szCs w:val="18"/>
                <w:lang w:val="pl-PL"/>
              </w:rPr>
              <w:t xml:space="preserve"> oświetlenia pojazdu</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podaje rodzaje</w:t>
            </w:r>
            <w:r w:rsidRPr="00F20C94">
              <w:rPr>
                <w:rFonts w:ascii="Arial" w:hAnsi="Arial" w:cs="Arial"/>
                <w:sz w:val="18"/>
                <w:szCs w:val="18"/>
              </w:rPr>
              <w:t xml:space="preserve"> urządze</w:t>
            </w:r>
            <w:r w:rsidRPr="00F20C94">
              <w:rPr>
                <w:rFonts w:ascii="Arial" w:hAnsi="Arial" w:cs="Arial"/>
                <w:sz w:val="18"/>
                <w:szCs w:val="18"/>
                <w:lang w:val="pl-PL"/>
              </w:rPr>
              <w:t>ń</w:t>
            </w:r>
            <w:r w:rsidRPr="00F20C94">
              <w:rPr>
                <w:rFonts w:ascii="Arial" w:hAnsi="Arial" w:cs="Arial"/>
                <w:sz w:val="18"/>
                <w:szCs w:val="18"/>
              </w:rPr>
              <w:t xml:space="preserve"> kontrolno-pomiarow</w:t>
            </w:r>
            <w:r w:rsidRPr="00F20C94">
              <w:rPr>
                <w:rFonts w:ascii="Arial" w:hAnsi="Arial" w:cs="Arial"/>
                <w:sz w:val="18"/>
                <w:szCs w:val="18"/>
                <w:lang w:val="pl-PL"/>
              </w:rPr>
              <w:t>ych</w:t>
            </w:r>
            <w:r w:rsidRPr="00F20C94">
              <w:rPr>
                <w:rFonts w:ascii="Arial" w:hAnsi="Arial" w:cs="Arial"/>
                <w:sz w:val="18"/>
                <w:szCs w:val="18"/>
              </w:rPr>
              <w:t xml:space="preserve"> w samochodzie</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pracy alternatora</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prędkości jazdy</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prędkości obrotowej silnika</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 sposób</w:t>
            </w:r>
            <w:r w:rsidRPr="00F20C94">
              <w:rPr>
                <w:rFonts w:ascii="Arial" w:hAnsi="Arial" w:cs="Arial"/>
                <w:sz w:val="18"/>
                <w:szCs w:val="18"/>
              </w:rPr>
              <w:t xml:space="preserve"> pomiar</w:t>
            </w:r>
            <w:r w:rsidRPr="00F20C94">
              <w:rPr>
                <w:rFonts w:ascii="Arial" w:hAnsi="Arial" w:cs="Arial"/>
                <w:sz w:val="18"/>
                <w:szCs w:val="18"/>
                <w:lang w:val="pl-PL"/>
              </w:rPr>
              <w:t>u</w:t>
            </w:r>
            <w:r w:rsidRPr="00F20C94">
              <w:rPr>
                <w:rFonts w:ascii="Arial" w:hAnsi="Arial" w:cs="Arial"/>
                <w:sz w:val="18"/>
                <w:szCs w:val="18"/>
              </w:rPr>
              <w:t xml:space="preserve"> temperatury cieczy chłodzącej</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pracy układu chłodzenia</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sposób pomiaru ciśnienia oleju </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ciśnienia oleju w silniku</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sposób pomiaru ciśnienia </w:t>
            </w:r>
            <w:r w:rsidRPr="00F20C94">
              <w:rPr>
                <w:rFonts w:ascii="Arial" w:hAnsi="Arial" w:cs="Arial"/>
                <w:sz w:val="18"/>
                <w:szCs w:val="18"/>
                <w:lang w:val="pl-PL"/>
              </w:rPr>
              <w:t>pły</w:t>
            </w:r>
            <w:r w:rsidRPr="00F20C94">
              <w:rPr>
                <w:rFonts w:ascii="Arial" w:hAnsi="Arial" w:cs="Arial"/>
                <w:sz w:val="18"/>
                <w:szCs w:val="18"/>
              </w:rPr>
              <w:t>nu hamulcowego</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budowę czujnika poziomu paliwa</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wyjaśnia sposób </w:t>
            </w:r>
            <w:r w:rsidRPr="00F20C94">
              <w:rPr>
                <w:rFonts w:ascii="Arial" w:hAnsi="Arial" w:cs="Arial"/>
                <w:sz w:val="18"/>
                <w:szCs w:val="18"/>
              </w:rPr>
              <w:t>pomiar</w:t>
            </w:r>
            <w:r w:rsidRPr="00F20C94">
              <w:rPr>
                <w:rFonts w:ascii="Arial" w:hAnsi="Arial" w:cs="Arial"/>
                <w:sz w:val="18"/>
                <w:szCs w:val="18"/>
                <w:lang w:val="pl-PL"/>
              </w:rPr>
              <w:t>u</w:t>
            </w:r>
            <w:r w:rsidRPr="00F20C94">
              <w:rPr>
                <w:rFonts w:ascii="Arial" w:hAnsi="Arial" w:cs="Arial"/>
                <w:sz w:val="18"/>
                <w:szCs w:val="18"/>
              </w:rPr>
              <w:t xml:space="preserve"> poziomu paliwa w zbiorniku</w:t>
            </w:r>
          </w:p>
          <w:p w:rsidR="00EA4493"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budowę i zasadę działania czujnika prędkości obrotowej silnika</w:t>
            </w:r>
          </w:p>
          <w:p w:rsidR="007A6928" w:rsidRPr="00F20C94" w:rsidRDefault="00EA4493" w:rsidP="001D0190">
            <w:pPr>
              <w:pStyle w:val="Akapitzlist"/>
              <w:numPr>
                <w:ilvl w:val="0"/>
                <w:numId w:val="119"/>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i budowę i zasadę działania aktywnego czujnika prędkości obrotowej koła</w:t>
            </w:r>
          </w:p>
        </w:tc>
        <w:tc>
          <w:tcPr>
            <w:tcW w:w="2835" w:type="dxa"/>
            <w:tcBorders>
              <w:top w:val="single" w:sz="4" w:space="0" w:color="auto"/>
              <w:left w:val="single" w:sz="4" w:space="0" w:color="auto"/>
              <w:right w:val="single" w:sz="4" w:space="0" w:color="auto"/>
            </w:tcBorders>
          </w:tcPr>
          <w:p w:rsidR="00EA4493" w:rsidRPr="00F20C94" w:rsidRDefault="00EA4493" w:rsidP="001D0190">
            <w:pPr>
              <w:pStyle w:val="Akapitzlist"/>
              <w:numPr>
                <w:ilvl w:val="0"/>
                <w:numId w:val="121"/>
              </w:numPr>
              <w:spacing w:before="40" w:after="0" w:line="240" w:lineRule="auto"/>
              <w:ind w:left="113" w:hanging="113"/>
              <w:rPr>
                <w:rFonts w:ascii="Arial" w:hAnsi="Arial" w:cs="Arial"/>
                <w:sz w:val="18"/>
                <w:szCs w:val="18"/>
              </w:rPr>
            </w:pPr>
            <w:r w:rsidRPr="00F20C94">
              <w:rPr>
                <w:rFonts w:ascii="Arial" w:hAnsi="Arial" w:cs="Arial"/>
                <w:sz w:val="18"/>
                <w:szCs w:val="18"/>
              </w:rPr>
              <w:t xml:space="preserve">Zadania zewnętrznego oświetlenia pojazdu </w:t>
            </w:r>
          </w:p>
          <w:p w:rsidR="00EA4493" w:rsidRPr="00F20C94" w:rsidRDefault="00EA4493"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Budowa działanie i parametry techniczne reflektorów głównych</w:t>
            </w:r>
          </w:p>
          <w:p w:rsidR="00EA4493" w:rsidRPr="00F20C94" w:rsidRDefault="00EA4493"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Oświetlenie tylne</w:t>
            </w:r>
          </w:p>
          <w:p w:rsidR="00EA4493" w:rsidRPr="00F20C94" w:rsidRDefault="00EA4493"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Światła sygna</w:t>
            </w:r>
            <w:r w:rsidRPr="00F20C94">
              <w:rPr>
                <w:rFonts w:ascii="Arial" w:hAnsi="Arial" w:cs="Arial"/>
                <w:sz w:val="18"/>
                <w:szCs w:val="18"/>
                <w:lang w:val="pl-PL"/>
              </w:rPr>
              <w:t>lizacyjne</w:t>
            </w:r>
          </w:p>
          <w:p w:rsidR="00EA4493" w:rsidRPr="00F20C94" w:rsidRDefault="00EA4493"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Światła dodatkowe</w:t>
            </w:r>
          </w:p>
          <w:p w:rsidR="00EA4493" w:rsidRPr="00F20C94" w:rsidRDefault="00EA4493"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Budowa reflektora samochodowego</w:t>
            </w:r>
          </w:p>
          <w:p w:rsidR="00EA4493" w:rsidRPr="00F20C94" w:rsidRDefault="00EA4493"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 xml:space="preserve">Elementy budowy reflektora samochodowego </w:t>
            </w:r>
          </w:p>
          <w:p w:rsidR="00EA4493" w:rsidRPr="00F20C94" w:rsidRDefault="00EA4493"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Diody LED w instalacji oświetleniowej</w:t>
            </w:r>
          </w:p>
          <w:p w:rsidR="00EA4493" w:rsidRPr="00F20C94" w:rsidRDefault="00EA4493"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Światłowody w instalacji oświetleniowej</w:t>
            </w:r>
          </w:p>
          <w:p w:rsidR="00EA4493" w:rsidRPr="00F20C94" w:rsidRDefault="00EA4493"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Instalacj</w:t>
            </w:r>
            <w:r w:rsidRPr="00F20C94">
              <w:rPr>
                <w:rFonts w:ascii="Arial" w:hAnsi="Arial" w:cs="Arial"/>
                <w:sz w:val="18"/>
                <w:szCs w:val="18"/>
                <w:lang w:val="pl-PL"/>
              </w:rPr>
              <w:t>a</w:t>
            </w:r>
            <w:r w:rsidRPr="00F20C94">
              <w:rPr>
                <w:rFonts w:ascii="Arial" w:hAnsi="Arial" w:cs="Arial"/>
                <w:sz w:val="18"/>
                <w:szCs w:val="18"/>
              </w:rPr>
              <w:t xml:space="preserve"> oświetleniowa</w:t>
            </w:r>
          </w:p>
          <w:p w:rsidR="00EA4493" w:rsidRPr="00F20C94" w:rsidRDefault="00EA4493" w:rsidP="001D0190">
            <w:pPr>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Typowe usterki instalacji oświetleniowej oraz ich usuwanie</w:t>
            </w:r>
          </w:p>
          <w:p w:rsidR="00EA4493" w:rsidRPr="00F20C94" w:rsidRDefault="00EA4493"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Przeznaczenie i podział urządzeń kontrolno</w:t>
            </w:r>
            <w:r w:rsidRPr="00F20C94">
              <w:rPr>
                <w:rFonts w:ascii="Arial" w:hAnsi="Arial" w:cs="Arial"/>
                <w:sz w:val="18"/>
                <w:szCs w:val="18"/>
                <w:lang w:val="pl-PL"/>
              </w:rPr>
              <w:t>-</w:t>
            </w:r>
            <w:r w:rsidRPr="00F20C94">
              <w:rPr>
                <w:rFonts w:ascii="Arial" w:hAnsi="Arial" w:cs="Arial"/>
                <w:sz w:val="18"/>
                <w:szCs w:val="18"/>
                <w:lang w:val="pl-PL"/>
              </w:rPr>
              <w:br/>
              <w:t>-</w:t>
            </w:r>
            <w:r w:rsidRPr="00F20C94">
              <w:rPr>
                <w:rFonts w:ascii="Arial" w:hAnsi="Arial" w:cs="Arial"/>
                <w:sz w:val="18"/>
                <w:szCs w:val="18"/>
              </w:rPr>
              <w:t>pomiarowych</w:t>
            </w:r>
          </w:p>
          <w:p w:rsidR="00EA4493" w:rsidRPr="00F20C94" w:rsidRDefault="00EA4493"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 xml:space="preserve">Układ kontroli </w:t>
            </w:r>
            <w:r w:rsidRPr="00F20C94">
              <w:rPr>
                <w:rFonts w:ascii="Arial" w:hAnsi="Arial" w:cs="Arial"/>
                <w:sz w:val="18"/>
                <w:szCs w:val="18"/>
                <w:lang w:val="pl-PL"/>
              </w:rPr>
              <w:t>działania</w:t>
            </w:r>
            <w:r w:rsidRPr="00F20C94">
              <w:rPr>
                <w:rFonts w:ascii="Arial" w:hAnsi="Arial" w:cs="Arial"/>
                <w:sz w:val="18"/>
                <w:szCs w:val="18"/>
              </w:rPr>
              <w:t xml:space="preserve"> alternatora</w:t>
            </w:r>
          </w:p>
          <w:p w:rsidR="00EA4493" w:rsidRPr="00F20C94" w:rsidRDefault="00EA4493"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 xml:space="preserve">Kontrola </w:t>
            </w:r>
            <w:r w:rsidRPr="00F20C94">
              <w:rPr>
                <w:rFonts w:ascii="Arial" w:hAnsi="Arial" w:cs="Arial"/>
                <w:sz w:val="18"/>
                <w:szCs w:val="18"/>
                <w:lang w:val="pl-PL"/>
              </w:rPr>
              <w:t>działania</w:t>
            </w:r>
            <w:r w:rsidRPr="00F20C94">
              <w:rPr>
                <w:rFonts w:ascii="Arial" w:hAnsi="Arial" w:cs="Arial"/>
                <w:sz w:val="18"/>
                <w:szCs w:val="18"/>
              </w:rPr>
              <w:t xml:space="preserve"> układu chłodzenia </w:t>
            </w:r>
          </w:p>
          <w:p w:rsidR="00EA4493" w:rsidRPr="00F20C94" w:rsidRDefault="00EA4493"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 xml:space="preserve">Kontrola </w:t>
            </w:r>
            <w:r w:rsidRPr="00F20C94">
              <w:rPr>
                <w:rFonts w:ascii="Arial" w:hAnsi="Arial" w:cs="Arial"/>
                <w:sz w:val="18"/>
                <w:szCs w:val="18"/>
                <w:lang w:val="pl-PL"/>
              </w:rPr>
              <w:t xml:space="preserve">działania </w:t>
            </w:r>
            <w:r w:rsidRPr="00F20C94">
              <w:rPr>
                <w:rFonts w:ascii="Arial" w:hAnsi="Arial" w:cs="Arial"/>
                <w:sz w:val="18"/>
                <w:szCs w:val="18"/>
              </w:rPr>
              <w:t>układu pomiaru ciśnienia oleju</w:t>
            </w:r>
            <w:r w:rsidRPr="00F20C94">
              <w:rPr>
                <w:rFonts w:ascii="Arial" w:hAnsi="Arial" w:cs="Arial"/>
                <w:sz w:val="18"/>
                <w:szCs w:val="18"/>
                <w:lang w:val="pl-PL"/>
              </w:rPr>
              <w:t xml:space="preserve"> w silniku</w:t>
            </w:r>
          </w:p>
          <w:p w:rsidR="00EA4493" w:rsidRPr="00F20C94" w:rsidRDefault="00EA4493"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 xml:space="preserve">Kontrola ilości paliwa </w:t>
            </w:r>
          </w:p>
          <w:p w:rsidR="00EA4493" w:rsidRPr="00F20C94" w:rsidRDefault="00EA4493"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Kontrola prędkości obrotowej silnika</w:t>
            </w:r>
          </w:p>
          <w:p w:rsidR="007A6928" w:rsidRPr="00F20C94" w:rsidRDefault="00EA4493" w:rsidP="001D0190">
            <w:pPr>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Kontrola prędkości jazdy</w:t>
            </w:r>
          </w:p>
        </w:tc>
        <w:tc>
          <w:tcPr>
            <w:tcW w:w="3118" w:type="dxa"/>
            <w:tcBorders>
              <w:top w:val="single" w:sz="4" w:space="0" w:color="auto"/>
              <w:left w:val="single" w:sz="4" w:space="0" w:color="auto"/>
              <w:right w:val="single" w:sz="4" w:space="0" w:color="auto"/>
            </w:tcBorders>
          </w:tcPr>
          <w:p w:rsidR="007A6928" w:rsidRPr="00F20C94" w:rsidRDefault="007A6928" w:rsidP="001D0190">
            <w:pPr>
              <w:pStyle w:val="Akapitzlist"/>
              <w:numPr>
                <w:ilvl w:val="0"/>
                <w:numId w:val="121"/>
              </w:numPr>
              <w:spacing w:before="40" w:after="0" w:line="240" w:lineRule="auto"/>
              <w:ind w:left="113" w:hanging="113"/>
              <w:rPr>
                <w:rFonts w:ascii="Arial" w:hAnsi="Arial" w:cs="Arial"/>
                <w:sz w:val="18"/>
                <w:szCs w:val="18"/>
              </w:rPr>
            </w:pPr>
            <w:r w:rsidRPr="00F20C94">
              <w:rPr>
                <w:rFonts w:ascii="Arial" w:hAnsi="Arial" w:cs="Arial"/>
                <w:sz w:val="18"/>
                <w:szCs w:val="18"/>
              </w:rPr>
              <w:t>Regul</w:t>
            </w:r>
            <w:r w:rsidRPr="00F20C94">
              <w:rPr>
                <w:rFonts w:ascii="Arial" w:hAnsi="Arial" w:cs="Arial"/>
                <w:sz w:val="18"/>
                <w:szCs w:val="18"/>
                <w:lang w:val="pl-PL"/>
              </w:rPr>
              <w:t>owanie</w:t>
            </w:r>
            <w:r w:rsidRPr="00F20C94">
              <w:rPr>
                <w:rFonts w:ascii="Arial" w:hAnsi="Arial" w:cs="Arial"/>
                <w:sz w:val="18"/>
                <w:szCs w:val="18"/>
              </w:rPr>
              <w:t xml:space="preserve"> ustawieni</w:t>
            </w:r>
            <w:r w:rsidRPr="00F20C94">
              <w:rPr>
                <w:rFonts w:ascii="Arial" w:hAnsi="Arial" w:cs="Arial"/>
                <w:sz w:val="18"/>
                <w:szCs w:val="18"/>
                <w:lang w:val="pl-PL"/>
              </w:rPr>
              <w:t>a</w:t>
            </w:r>
            <w:r w:rsidRPr="00F20C94">
              <w:rPr>
                <w:rFonts w:ascii="Arial" w:hAnsi="Arial" w:cs="Arial"/>
                <w:sz w:val="18"/>
                <w:szCs w:val="18"/>
              </w:rPr>
              <w:t xml:space="preserve"> reflektora na modelu za pomocą przyrządu diagnostycznego</w:t>
            </w:r>
          </w:p>
          <w:p w:rsidR="007A6928" w:rsidRPr="00F20C94" w:rsidRDefault="007A6928"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Rozróżnia</w:t>
            </w:r>
            <w:r w:rsidRPr="00F20C94">
              <w:rPr>
                <w:rFonts w:ascii="Arial" w:hAnsi="Arial" w:cs="Arial"/>
                <w:sz w:val="18"/>
                <w:szCs w:val="18"/>
                <w:lang w:val="pl-PL"/>
              </w:rPr>
              <w:t>nie</w:t>
            </w:r>
            <w:r w:rsidRPr="00F20C94">
              <w:rPr>
                <w:rFonts w:ascii="Arial" w:hAnsi="Arial" w:cs="Arial"/>
                <w:sz w:val="18"/>
                <w:szCs w:val="18"/>
              </w:rPr>
              <w:t xml:space="preserve"> rodzaj</w:t>
            </w:r>
            <w:r w:rsidRPr="00F20C94">
              <w:rPr>
                <w:rFonts w:ascii="Arial" w:hAnsi="Arial" w:cs="Arial"/>
                <w:sz w:val="18"/>
                <w:szCs w:val="18"/>
                <w:lang w:val="pl-PL"/>
              </w:rPr>
              <w:t>ów</w:t>
            </w:r>
            <w:r w:rsidRPr="00F20C94">
              <w:rPr>
                <w:rFonts w:ascii="Arial" w:hAnsi="Arial" w:cs="Arial"/>
                <w:sz w:val="18"/>
                <w:szCs w:val="18"/>
              </w:rPr>
              <w:t xml:space="preserve"> żarówek występujących w samochodzie</w:t>
            </w:r>
          </w:p>
          <w:p w:rsidR="007A6928" w:rsidRPr="00F20C94" w:rsidRDefault="007A6928"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owanie schematu</w:t>
            </w:r>
            <w:r w:rsidRPr="00F20C94">
              <w:rPr>
                <w:rFonts w:ascii="Arial" w:hAnsi="Arial" w:cs="Arial"/>
                <w:sz w:val="18"/>
                <w:szCs w:val="18"/>
              </w:rPr>
              <w:t xml:space="preserve"> obw</w:t>
            </w:r>
            <w:r w:rsidRPr="00F20C94">
              <w:rPr>
                <w:rFonts w:ascii="Arial" w:hAnsi="Arial" w:cs="Arial"/>
                <w:sz w:val="18"/>
                <w:szCs w:val="18"/>
                <w:lang w:val="pl-PL"/>
              </w:rPr>
              <w:t>odu</w:t>
            </w:r>
            <w:r w:rsidRPr="00F20C94">
              <w:rPr>
                <w:rFonts w:ascii="Arial" w:hAnsi="Arial" w:cs="Arial"/>
                <w:sz w:val="18"/>
                <w:szCs w:val="18"/>
              </w:rPr>
              <w:t xml:space="preserve"> w</w:t>
            </w:r>
            <w:r w:rsidRPr="00F20C94">
              <w:rPr>
                <w:rFonts w:ascii="Arial" w:hAnsi="Arial" w:cs="Arial"/>
                <w:sz w:val="18"/>
                <w:szCs w:val="18"/>
                <w:lang w:val="pl-PL"/>
              </w:rPr>
              <w:t>skazanych</w:t>
            </w:r>
            <w:r w:rsidRPr="00F20C94">
              <w:rPr>
                <w:rFonts w:ascii="Arial" w:hAnsi="Arial" w:cs="Arial"/>
                <w:sz w:val="18"/>
                <w:szCs w:val="18"/>
              </w:rPr>
              <w:t xml:space="preserve"> świateł </w:t>
            </w:r>
            <w:r w:rsidRPr="00F20C94">
              <w:rPr>
                <w:rFonts w:ascii="Arial" w:hAnsi="Arial" w:cs="Arial"/>
                <w:sz w:val="18"/>
                <w:szCs w:val="18"/>
                <w:lang w:val="pl-PL"/>
              </w:rPr>
              <w:t>na podstawie</w:t>
            </w:r>
            <w:r w:rsidRPr="00F20C94">
              <w:rPr>
                <w:rFonts w:ascii="Arial" w:hAnsi="Arial" w:cs="Arial"/>
                <w:sz w:val="18"/>
                <w:szCs w:val="18"/>
              </w:rPr>
              <w:t xml:space="preserve"> schematu instalacji elektrycznej pojazdu</w:t>
            </w:r>
          </w:p>
          <w:p w:rsidR="007A6928" w:rsidRPr="00F20C94" w:rsidRDefault="007A6928"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Odczyt</w:t>
            </w:r>
            <w:r w:rsidRPr="00F20C94">
              <w:rPr>
                <w:rFonts w:ascii="Arial" w:hAnsi="Arial" w:cs="Arial"/>
                <w:sz w:val="18"/>
                <w:szCs w:val="18"/>
                <w:lang w:val="pl-PL"/>
              </w:rPr>
              <w:t>ywanie</w:t>
            </w:r>
            <w:r w:rsidRPr="00F20C94">
              <w:rPr>
                <w:rFonts w:ascii="Arial" w:hAnsi="Arial" w:cs="Arial"/>
                <w:sz w:val="18"/>
                <w:szCs w:val="18"/>
              </w:rPr>
              <w:t xml:space="preserve"> z tarczy tachografu przebieg</w:t>
            </w:r>
            <w:r w:rsidRPr="00F20C94">
              <w:rPr>
                <w:rFonts w:ascii="Arial" w:hAnsi="Arial" w:cs="Arial"/>
                <w:sz w:val="18"/>
                <w:szCs w:val="18"/>
                <w:lang w:val="pl-PL"/>
              </w:rPr>
              <w:t>u</w:t>
            </w:r>
            <w:r w:rsidRPr="00F20C94">
              <w:rPr>
                <w:rFonts w:ascii="Arial" w:hAnsi="Arial" w:cs="Arial"/>
                <w:sz w:val="18"/>
                <w:szCs w:val="18"/>
              </w:rPr>
              <w:t xml:space="preserve"> pracy pojazdu</w:t>
            </w:r>
          </w:p>
          <w:p w:rsidR="007A6928" w:rsidRPr="00F20C94" w:rsidRDefault="007A6928" w:rsidP="001D0190">
            <w:pPr>
              <w:pStyle w:val="Akapitzlist"/>
              <w:numPr>
                <w:ilvl w:val="0"/>
                <w:numId w:val="121"/>
              </w:numPr>
              <w:spacing w:after="0" w:line="240" w:lineRule="auto"/>
              <w:ind w:left="113" w:hanging="113"/>
              <w:rPr>
                <w:rFonts w:ascii="Arial" w:hAnsi="Arial" w:cs="Arial"/>
                <w:sz w:val="18"/>
                <w:szCs w:val="18"/>
              </w:rPr>
            </w:pPr>
            <w:r w:rsidRPr="00F20C94">
              <w:rPr>
                <w:rFonts w:ascii="Arial" w:hAnsi="Arial" w:cs="Arial"/>
                <w:sz w:val="18"/>
                <w:szCs w:val="18"/>
                <w:lang w:val="pl-PL"/>
              </w:rPr>
              <w:t>O</w:t>
            </w:r>
            <w:r w:rsidRPr="00F20C94">
              <w:rPr>
                <w:rFonts w:ascii="Arial" w:hAnsi="Arial" w:cs="Arial"/>
                <w:sz w:val="18"/>
                <w:szCs w:val="18"/>
              </w:rPr>
              <w:t>kreśla</w:t>
            </w:r>
            <w:r w:rsidRPr="00F20C94">
              <w:rPr>
                <w:rFonts w:ascii="Arial" w:hAnsi="Arial" w:cs="Arial"/>
                <w:sz w:val="18"/>
                <w:szCs w:val="18"/>
                <w:lang w:val="pl-PL"/>
              </w:rPr>
              <w:t>nie</w:t>
            </w:r>
            <w:r w:rsidRPr="00F20C94">
              <w:rPr>
                <w:rFonts w:ascii="Arial" w:hAnsi="Arial" w:cs="Arial"/>
                <w:sz w:val="18"/>
                <w:szCs w:val="18"/>
              </w:rPr>
              <w:t xml:space="preserve"> wartoś</w:t>
            </w:r>
            <w:r w:rsidRPr="00F20C94">
              <w:rPr>
                <w:rFonts w:ascii="Arial" w:hAnsi="Arial" w:cs="Arial"/>
                <w:sz w:val="18"/>
                <w:szCs w:val="18"/>
                <w:lang w:val="pl-PL"/>
              </w:rPr>
              <w:t>ci</w:t>
            </w:r>
            <w:r w:rsidRPr="00F20C94">
              <w:rPr>
                <w:rFonts w:ascii="Arial" w:hAnsi="Arial" w:cs="Arial"/>
                <w:sz w:val="18"/>
                <w:szCs w:val="18"/>
              </w:rPr>
              <w:t xml:space="preserve"> re</w:t>
            </w:r>
            <w:r w:rsidRPr="00F20C94">
              <w:rPr>
                <w:rFonts w:ascii="Arial" w:hAnsi="Arial" w:cs="Arial"/>
                <w:sz w:val="18"/>
                <w:szCs w:val="18"/>
                <w:lang w:val="pl-PL"/>
              </w:rPr>
              <w:t>z</w:t>
            </w:r>
            <w:r w:rsidRPr="00F20C94">
              <w:rPr>
                <w:rFonts w:ascii="Arial" w:hAnsi="Arial" w:cs="Arial"/>
                <w:sz w:val="18"/>
                <w:szCs w:val="18"/>
              </w:rPr>
              <w:t>yst</w:t>
            </w:r>
            <w:r w:rsidRPr="00F20C94">
              <w:rPr>
                <w:rFonts w:ascii="Arial" w:hAnsi="Arial" w:cs="Arial"/>
                <w:sz w:val="18"/>
                <w:szCs w:val="18"/>
                <w:lang w:val="pl-PL"/>
              </w:rPr>
              <w:t>an</w:t>
            </w:r>
            <w:r w:rsidRPr="00F20C94">
              <w:rPr>
                <w:rFonts w:ascii="Arial" w:hAnsi="Arial" w:cs="Arial"/>
                <w:sz w:val="18"/>
                <w:szCs w:val="18"/>
              </w:rPr>
              <w:t xml:space="preserve">cji lub napięcia czujnika poziomu paliwa </w:t>
            </w:r>
            <w:r w:rsidRPr="00F20C94">
              <w:rPr>
                <w:rFonts w:ascii="Arial" w:hAnsi="Arial" w:cs="Arial"/>
                <w:sz w:val="18"/>
                <w:szCs w:val="18"/>
                <w:lang w:val="pl-PL"/>
              </w:rPr>
              <w:t>przy</w:t>
            </w:r>
            <w:r w:rsidRPr="00F20C94">
              <w:rPr>
                <w:rFonts w:ascii="Arial" w:hAnsi="Arial" w:cs="Arial"/>
                <w:sz w:val="18"/>
                <w:szCs w:val="18"/>
              </w:rPr>
              <w:t xml:space="preserve"> pełn</w:t>
            </w:r>
            <w:r w:rsidRPr="00F20C94">
              <w:rPr>
                <w:rFonts w:ascii="Arial" w:hAnsi="Arial" w:cs="Arial"/>
                <w:sz w:val="18"/>
                <w:szCs w:val="18"/>
                <w:lang w:val="pl-PL"/>
              </w:rPr>
              <w:t>ym i</w:t>
            </w:r>
            <w:r w:rsidRPr="00F20C94">
              <w:rPr>
                <w:rFonts w:ascii="Arial" w:hAnsi="Arial" w:cs="Arial"/>
                <w:sz w:val="18"/>
                <w:szCs w:val="18"/>
              </w:rPr>
              <w:t xml:space="preserve"> pust</w:t>
            </w:r>
            <w:r w:rsidRPr="00F20C94">
              <w:rPr>
                <w:rFonts w:ascii="Arial" w:hAnsi="Arial" w:cs="Arial"/>
                <w:sz w:val="18"/>
                <w:szCs w:val="18"/>
                <w:lang w:val="pl-PL"/>
              </w:rPr>
              <w:t>ym</w:t>
            </w:r>
            <w:r w:rsidRPr="00F20C94">
              <w:rPr>
                <w:rFonts w:ascii="Arial" w:hAnsi="Arial" w:cs="Arial"/>
                <w:sz w:val="18"/>
                <w:szCs w:val="18"/>
              </w:rPr>
              <w:t xml:space="preserve"> zbiornik</w:t>
            </w:r>
            <w:r w:rsidRPr="00F20C94">
              <w:rPr>
                <w:rFonts w:ascii="Arial" w:hAnsi="Arial" w:cs="Arial"/>
                <w:sz w:val="18"/>
                <w:szCs w:val="18"/>
                <w:lang w:val="pl-PL"/>
              </w:rPr>
              <w:t>u</w:t>
            </w:r>
          </w:p>
          <w:p w:rsidR="007A6928" w:rsidRPr="00F20C94" w:rsidRDefault="007A6928" w:rsidP="00E636BE">
            <w:pPr>
              <w:spacing w:after="0" w:line="240" w:lineRule="auto"/>
              <w:ind w:left="113" w:hanging="113"/>
            </w:pPr>
          </w:p>
        </w:tc>
        <w:tc>
          <w:tcPr>
            <w:tcW w:w="1701" w:type="dxa"/>
            <w:vMerge/>
            <w:tcBorders>
              <w:left w:val="single" w:sz="4" w:space="0" w:color="auto"/>
            </w:tcBorders>
          </w:tcPr>
          <w:p w:rsidR="007A6928" w:rsidRPr="00F20C94" w:rsidRDefault="007A6928" w:rsidP="00E636BE">
            <w:pPr>
              <w:spacing w:line="240" w:lineRule="auto"/>
              <w:jc w:val="center"/>
              <w:rPr>
                <w:sz w:val="18"/>
                <w:szCs w:val="18"/>
              </w:rPr>
            </w:pPr>
          </w:p>
        </w:tc>
      </w:tr>
    </w:tbl>
    <w:p w:rsidR="00041B7D" w:rsidRPr="00F20C94" w:rsidRDefault="00041B7D" w:rsidP="008F4797">
      <w:pPr>
        <w:spacing w:after="0" w:line="240" w:lineRule="auto"/>
        <w:rPr>
          <w:sz w:val="8"/>
          <w:szCs w:val="8"/>
        </w:rPr>
      </w:pPr>
    </w:p>
    <w:p w:rsidR="00041B7D" w:rsidRPr="00F20C94" w:rsidRDefault="00041B7D" w:rsidP="008F4797">
      <w:pPr>
        <w:spacing w:after="0" w:line="240" w:lineRule="auto"/>
        <w:rPr>
          <w:sz w:val="8"/>
          <w:szCs w:val="8"/>
        </w:rPr>
      </w:pPr>
    </w:p>
    <w:p w:rsidR="00EA4493" w:rsidRPr="00F20C94" w:rsidRDefault="00EA4493" w:rsidP="008F4797">
      <w:pPr>
        <w:spacing w:after="0" w:line="240" w:lineRule="auto"/>
        <w:rPr>
          <w:sz w:val="8"/>
          <w:szCs w:val="8"/>
        </w:rPr>
      </w:pPr>
    </w:p>
    <w:p w:rsidR="00EA4493" w:rsidRPr="00F20C94" w:rsidRDefault="00EA4493" w:rsidP="008F4797">
      <w:pPr>
        <w:spacing w:after="0" w:line="240" w:lineRule="auto"/>
        <w:rPr>
          <w:sz w:val="8"/>
          <w:szCs w:val="8"/>
        </w:rPr>
      </w:pPr>
    </w:p>
    <w:p w:rsidR="00EA4493" w:rsidRPr="00F20C94" w:rsidRDefault="00EA4493" w:rsidP="008F4797">
      <w:pPr>
        <w:spacing w:after="0" w:line="240" w:lineRule="auto"/>
        <w:rPr>
          <w:sz w:val="8"/>
          <w:szCs w:val="8"/>
        </w:rPr>
      </w:pPr>
    </w:p>
    <w:p w:rsidR="00EA4493" w:rsidRPr="00F20C94" w:rsidRDefault="00EA4493" w:rsidP="008F4797">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5948C9" w:rsidRPr="00F20C94" w:rsidTr="00F60046">
        <w:tc>
          <w:tcPr>
            <w:tcW w:w="2694" w:type="dxa"/>
          </w:tcPr>
          <w:p w:rsidR="005948C9" w:rsidRPr="00F20C94" w:rsidRDefault="005948C9" w:rsidP="00586CD6">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5948C9" w:rsidRPr="00F20C94" w:rsidRDefault="005948C9" w:rsidP="00586CD6">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5948C9" w:rsidRPr="00F20C94" w:rsidRDefault="005948C9" w:rsidP="00586CD6">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5948C9" w:rsidRPr="00F20C94" w:rsidRDefault="005948C9" w:rsidP="00586CD6">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5948C9" w:rsidRPr="00F20C94" w:rsidRDefault="005948C9" w:rsidP="00586CD6">
            <w:pPr>
              <w:spacing w:after="0" w:line="240" w:lineRule="auto"/>
              <w:jc w:val="center"/>
              <w:rPr>
                <w:rFonts w:ascii="Arial" w:hAnsi="Arial" w:cs="Arial"/>
                <w:sz w:val="18"/>
                <w:szCs w:val="18"/>
              </w:rPr>
            </w:pPr>
            <w:r w:rsidRPr="00F20C94">
              <w:rPr>
                <w:rFonts w:ascii="Arial" w:hAnsi="Arial" w:cs="Arial"/>
                <w:sz w:val="18"/>
                <w:szCs w:val="18"/>
              </w:rPr>
              <w:t>Uwagi</w:t>
            </w:r>
          </w:p>
        </w:tc>
      </w:tr>
      <w:tr w:rsidR="0007579B" w:rsidRPr="00F20C94" w:rsidTr="00F60046">
        <w:tblPrEx>
          <w:tblBorders>
            <w:bottom w:val="single" w:sz="4" w:space="0" w:color="auto"/>
          </w:tblBorders>
        </w:tblPrEx>
        <w:trPr>
          <w:trHeight w:val="285"/>
        </w:trPr>
        <w:tc>
          <w:tcPr>
            <w:tcW w:w="2694" w:type="dxa"/>
            <w:vMerge w:val="restart"/>
          </w:tcPr>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B370E2" w:rsidRPr="00B370E2" w:rsidRDefault="00B370E2" w:rsidP="00B370E2">
            <w:pPr>
              <w:pStyle w:val="Akapitzlist"/>
              <w:spacing w:after="0" w:line="240" w:lineRule="auto"/>
              <w:ind w:left="33"/>
              <w:rPr>
                <w:rFonts w:ascii="Arial" w:hAnsi="Arial" w:cs="Arial"/>
                <w:sz w:val="18"/>
                <w:szCs w:val="18"/>
                <w:lang w:val="pl-PL"/>
              </w:rPr>
            </w:pP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07579B" w:rsidRPr="00F20C94"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(5) posługuje się dokumentacją serwisową, instrukcją obsługi i konserwacji mechatronicznych systemów pojazdów samochodowych;</w:t>
            </w:r>
          </w:p>
        </w:tc>
        <w:tc>
          <w:tcPr>
            <w:tcW w:w="10914" w:type="dxa"/>
            <w:gridSpan w:val="3"/>
          </w:tcPr>
          <w:p w:rsidR="0007579B" w:rsidRPr="00F20C94" w:rsidRDefault="00F15457" w:rsidP="005E13BE">
            <w:pPr>
              <w:spacing w:before="40" w:after="40" w:line="240" w:lineRule="auto"/>
              <w:jc w:val="center"/>
              <w:rPr>
                <w:rFonts w:ascii="Arial" w:hAnsi="Arial" w:cs="Arial"/>
                <w:b/>
                <w:sz w:val="18"/>
                <w:szCs w:val="18"/>
              </w:rPr>
            </w:pPr>
            <w:r>
              <w:rPr>
                <w:rFonts w:ascii="Arial" w:hAnsi="Arial" w:cs="Arial"/>
                <w:b/>
                <w:sz w:val="18"/>
                <w:szCs w:val="18"/>
              </w:rPr>
              <w:t>5</w:t>
            </w:r>
            <w:r w:rsidR="0007579B" w:rsidRPr="00F20C94">
              <w:rPr>
                <w:rFonts w:ascii="Arial" w:hAnsi="Arial" w:cs="Arial"/>
                <w:b/>
                <w:sz w:val="18"/>
                <w:szCs w:val="18"/>
              </w:rPr>
              <w:t>.</w:t>
            </w:r>
            <w:r w:rsidR="005E13BE" w:rsidRPr="00F20C94">
              <w:rPr>
                <w:rFonts w:ascii="Arial" w:hAnsi="Arial" w:cs="Arial"/>
                <w:b/>
                <w:sz w:val="18"/>
                <w:szCs w:val="18"/>
              </w:rPr>
              <w:t>7</w:t>
            </w:r>
            <w:r w:rsidR="0007579B" w:rsidRPr="00F20C94">
              <w:rPr>
                <w:rFonts w:ascii="Arial" w:hAnsi="Arial" w:cs="Arial"/>
                <w:b/>
                <w:sz w:val="18"/>
                <w:szCs w:val="18"/>
              </w:rPr>
              <w:t>. Układy sterowania wtryskiem paliwa i zapłonem silników o zapłonie iskrowym</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335EEC">
              <w:rPr>
                <w:rFonts w:ascii="Arial" w:hAnsi="Arial" w:cs="Arial"/>
                <w:b/>
                <w:sz w:val="18"/>
                <w:szCs w:val="18"/>
              </w:rPr>
              <w:t xml:space="preserve">Elektryczne </w:t>
            </w:r>
            <w:r w:rsidRPr="00335EEC">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07579B"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07579B" w:rsidRPr="00F20C94" w:rsidTr="00F60046">
        <w:tblPrEx>
          <w:tblBorders>
            <w:bottom w:val="single" w:sz="4" w:space="0" w:color="auto"/>
          </w:tblBorders>
        </w:tblPrEx>
        <w:trPr>
          <w:trHeight w:val="3960"/>
        </w:trPr>
        <w:tc>
          <w:tcPr>
            <w:tcW w:w="2694" w:type="dxa"/>
            <w:vMerge/>
            <w:textDirection w:val="btLr"/>
          </w:tcPr>
          <w:p w:rsidR="0007579B" w:rsidRPr="00F20C94" w:rsidRDefault="0007579B" w:rsidP="00586CD6">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07579B" w:rsidRPr="00F20C94" w:rsidRDefault="0007579B" w:rsidP="00C5176E">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pojęcie układu regulacji </w:t>
            </w:r>
          </w:p>
          <w:p w:rsidR="0007579B" w:rsidRPr="00F20C94" w:rsidRDefault="0007579B"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rysuje schemat blokowy układu regulacji</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na schemacie blokowym układu regulacji  działanie układu sterowania wtryskiem paliwa</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układu sterującego</w:t>
            </w:r>
          </w:p>
          <w:p w:rsidR="0007579B" w:rsidRPr="00F20C94" w:rsidRDefault="0007579B"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podaje czujniki stosowane w silniku spalinowym generujące sygnał elektryczny</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układu sterującego</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rolę czujników w procesie sterowania</w:t>
            </w:r>
          </w:p>
          <w:p w:rsidR="0007579B" w:rsidRPr="00F20C94" w:rsidRDefault="0007579B"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podaje elementy wykonawcze w układzie sterowania wtryskiem paliwa</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układu zasilania sterowanego elektronicznie </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funkcje urządzenia sterującego</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czujników </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zastosowanie sondy lambda  do ustalania składu mieszanki w układzie wtrysku ciągłego Bosch KE-Jetronic</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działanie zaworu taktującego w wyżej wymienionym układzie </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regulatora fazy nagrzewania </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zastosowanie wtryskiwacza rozruchowego</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na rysunku  budowę i działanie wtryskiwacza rozruchowego</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wyłącznika  termiczno-czasowego sterującego wtryskiwaczem rozruchowym</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zasadę działania zaworu suwakowego powietrza dodatkowego</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na schemacie elektrycznym sterowanie wtryskiwaczem rozruchowym</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zastosowanie elektrohydraulicznego  nastawnika  ciśnienia w układzie KE-Jetronic</w:t>
            </w:r>
          </w:p>
          <w:p w:rsidR="0007579B" w:rsidRPr="00F20C94" w:rsidRDefault="0007579B"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w:t>
            </w:r>
            <w:r w:rsidR="00EC5C28" w:rsidRPr="00F20C94">
              <w:rPr>
                <w:rFonts w:ascii="Arial" w:hAnsi="Arial" w:cs="Arial"/>
                <w:sz w:val="18"/>
                <w:szCs w:val="18"/>
              </w:rPr>
              <w:t>pisuje</w:t>
            </w:r>
            <w:r w:rsidRPr="00F20C94">
              <w:rPr>
                <w:rFonts w:ascii="Arial" w:hAnsi="Arial" w:cs="Arial"/>
                <w:sz w:val="18"/>
                <w:szCs w:val="18"/>
              </w:rPr>
              <w:t xml:space="preserve"> sygnały wejściowe urządzenia sterującego elektrohydraulicznego nastawnika ciśnienia</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regulację dawki wtrysku przez elektrohydrauliczny nastawnik ciśnienia</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działanie układu L-Jetronic przez porównanie z układem KE-Jetronic</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sposób odmierzania dawki wtryskiwanego paliwa w układzie L-Jetronic</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sposoby pomiaru obciążenia silnika w układzie L-Jetronic</w:t>
            </w:r>
          </w:p>
          <w:p w:rsidR="0007579B" w:rsidRPr="00F20C94" w:rsidRDefault="0007579B"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rodzaje rozwiązań układów wtryskowych i porównuje je ze sobą </w:t>
            </w:r>
          </w:p>
          <w:p w:rsidR="0007579B" w:rsidRPr="00F20C94" w:rsidRDefault="0007579B" w:rsidP="001D0190">
            <w:pPr>
              <w:numPr>
                <w:ilvl w:val="0"/>
                <w:numId w:val="119"/>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analizuje schemat elektryczny uproszczonego układu </w:t>
            </w:r>
            <w:r w:rsidR="00EC5C28" w:rsidRPr="00F20C94">
              <w:rPr>
                <w:rFonts w:ascii="Arial" w:hAnsi="Arial" w:cs="Arial"/>
                <w:sz w:val="18"/>
                <w:szCs w:val="18"/>
              </w:rPr>
              <w:br/>
              <w:t>L</w:t>
            </w:r>
            <w:r w:rsidRPr="00F20C94">
              <w:rPr>
                <w:rFonts w:ascii="Arial" w:hAnsi="Arial" w:cs="Arial"/>
                <w:sz w:val="18"/>
                <w:szCs w:val="18"/>
              </w:rPr>
              <w:t xml:space="preserve">-jetronic  pod względem budowy, występujących sygnałów </w:t>
            </w:r>
            <w:r w:rsidR="00EC5C28" w:rsidRPr="00F20C94">
              <w:rPr>
                <w:rFonts w:ascii="Arial" w:hAnsi="Arial" w:cs="Arial"/>
                <w:sz w:val="18"/>
                <w:szCs w:val="18"/>
              </w:rPr>
              <w:br/>
            </w:r>
            <w:r w:rsidRPr="00F20C94">
              <w:rPr>
                <w:rFonts w:ascii="Arial" w:hAnsi="Arial" w:cs="Arial"/>
                <w:sz w:val="18"/>
                <w:szCs w:val="18"/>
              </w:rPr>
              <w:t xml:space="preserve">i sposobów ich sprawdzania </w:t>
            </w:r>
          </w:p>
          <w:p w:rsidR="0007579B" w:rsidRPr="00F20C94" w:rsidRDefault="0007579B"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podaje dodatkowe funkcje urządzenia sterującego realizowane w poszczególnych fazach pracy silnika</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układu Bosch Monojetronic</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różnice w działaniu między układem Monojetronic i pozostałymi układami</w:t>
            </w:r>
          </w:p>
          <w:p w:rsidR="0007579B" w:rsidRPr="00F20C94" w:rsidRDefault="0007579B"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podaje sygnały wejściowe urządzenia sterującego konieczne do ustalenia warunków pracy silnika</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czynniki wpływające na czas trwania wtrysku</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zadania urządzenia sterującego</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działanie nastawnika termicznego przepustnicy</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na rysunku budowę nastawnika termicznego</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cel stosowania zintegrowanego systemu wtryskowo-zapłonowego Motronic</w:t>
            </w:r>
          </w:p>
          <w:p w:rsidR="0007579B" w:rsidRPr="00F20C94" w:rsidRDefault="009444E3" w:rsidP="001D0190">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działanie układu sterowania Motronic</w:t>
            </w:r>
          </w:p>
          <w:p w:rsidR="0007579B" w:rsidRPr="00F20C94" w:rsidRDefault="009444E3" w:rsidP="001D0190">
            <w:pPr>
              <w:numPr>
                <w:ilvl w:val="0"/>
                <w:numId w:val="119"/>
              </w:numPr>
              <w:spacing w:after="12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dodatkowe funkcje układu sterowania Motronic</w:t>
            </w:r>
          </w:p>
        </w:tc>
        <w:tc>
          <w:tcPr>
            <w:tcW w:w="2835" w:type="dxa"/>
            <w:tcBorders>
              <w:top w:val="single" w:sz="4" w:space="0" w:color="auto"/>
              <w:left w:val="single" w:sz="4" w:space="0" w:color="auto"/>
              <w:right w:val="single" w:sz="4" w:space="0" w:color="auto"/>
            </w:tcBorders>
          </w:tcPr>
          <w:p w:rsidR="0007579B" w:rsidRPr="00F20C94" w:rsidRDefault="0007579B" w:rsidP="001D0190">
            <w:pPr>
              <w:numPr>
                <w:ilvl w:val="0"/>
                <w:numId w:val="122"/>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Układ sterowania wtryskiem paliwa jako układ regulacji </w:t>
            </w:r>
          </w:p>
          <w:p w:rsidR="0007579B" w:rsidRPr="00F20C94" w:rsidRDefault="0007579B"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Układ sterowania ciągłym wielopunktowym wtryskiem paliwa (np. Bosch KE-Jetronic):</w:t>
            </w:r>
          </w:p>
          <w:p w:rsidR="0007579B" w:rsidRPr="00F20C94" w:rsidRDefault="0007579B" w:rsidP="001D0190">
            <w:pPr>
              <w:numPr>
                <w:ilvl w:val="0"/>
                <w:numId w:val="123"/>
              </w:numPr>
              <w:spacing w:after="0" w:line="240" w:lineRule="auto"/>
              <w:ind w:left="340" w:hanging="227"/>
              <w:rPr>
                <w:rFonts w:ascii="Arial" w:hAnsi="Arial" w:cs="Arial"/>
                <w:sz w:val="18"/>
                <w:szCs w:val="18"/>
              </w:rPr>
            </w:pPr>
            <w:r w:rsidRPr="00F20C94">
              <w:rPr>
                <w:rFonts w:ascii="Arial" w:hAnsi="Arial" w:cs="Arial"/>
                <w:sz w:val="18"/>
                <w:szCs w:val="18"/>
              </w:rPr>
              <w:t>budowa i zasada działania,</w:t>
            </w:r>
          </w:p>
          <w:p w:rsidR="0007579B" w:rsidRPr="00F20C94" w:rsidRDefault="0007579B" w:rsidP="001D0190">
            <w:pPr>
              <w:numPr>
                <w:ilvl w:val="0"/>
                <w:numId w:val="123"/>
              </w:numPr>
              <w:spacing w:after="0" w:line="240" w:lineRule="auto"/>
              <w:ind w:left="340" w:hanging="227"/>
              <w:rPr>
                <w:rFonts w:ascii="Arial" w:hAnsi="Arial" w:cs="Arial"/>
                <w:sz w:val="18"/>
                <w:szCs w:val="18"/>
              </w:rPr>
            </w:pPr>
            <w:r w:rsidRPr="00F20C94">
              <w:rPr>
                <w:rFonts w:ascii="Arial" w:hAnsi="Arial" w:cs="Arial"/>
                <w:sz w:val="18"/>
                <w:szCs w:val="18"/>
              </w:rPr>
              <w:t>czujniki układu wtryskowego,</w:t>
            </w:r>
          </w:p>
          <w:p w:rsidR="0007579B" w:rsidRPr="00F20C94" w:rsidRDefault="0007579B" w:rsidP="001D0190">
            <w:pPr>
              <w:numPr>
                <w:ilvl w:val="0"/>
                <w:numId w:val="123"/>
              </w:numPr>
              <w:spacing w:after="0" w:line="240" w:lineRule="auto"/>
              <w:ind w:left="340" w:hanging="227"/>
              <w:rPr>
                <w:rFonts w:ascii="Arial" w:hAnsi="Arial" w:cs="Arial"/>
                <w:sz w:val="18"/>
                <w:szCs w:val="18"/>
              </w:rPr>
            </w:pPr>
            <w:r w:rsidRPr="00F20C94">
              <w:rPr>
                <w:rFonts w:ascii="Arial" w:hAnsi="Arial" w:cs="Arial"/>
                <w:sz w:val="18"/>
                <w:szCs w:val="18"/>
              </w:rPr>
              <w:t>obwód doprowadzenia paliwa,</w:t>
            </w:r>
          </w:p>
          <w:p w:rsidR="0007579B" w:rsidRPr="00F20C94" w:rsidRDefault="0007579B" w:rsidP="001D0190">
            <w:pPr>
              <w:numPr>
                <w:ilvl w:val="0"/>
                <w:numId w:val="123"/>
              </w:numPr>
              <w:spacing w:after="0" w:line="240" w:lineRule="auto"/>
              <w:ind w:left="340" w:hanging="227"/>
              <w:rPr>
                <w:rFonts w:ascii="Arial" w:hAnsi="Arial" w:cs="Arial"/>
                <w:sz w:val="18"/>
                <w:szCs w:val="18"/>
              </w:rPr>
            </w:pPr>
            <w:r w:rsidRPr="00F20C94">
              <w:rPr>
                <w:rFonts w:ascii="Arial" w:hAnsi="Arial" w:cs="Arial"/>
                <w:sz w:val="18"/>
                <w:szCs w:val="18"/>
              </w:rPr>
              <w:t>regulacja dawki wtrysku przez elektrohydrauliczny nastawnik ciśnienia,</w:t>
            </w:r>
          </w:p>
          <w:p w:rsidR="0007579B" w:rsidRPr="00F20C94" w:rsidRDefault="0007579B" w:rsidP="001D0190">
            <w:pPr>
              <w:numPr>
                <w:ilvl w:val="0"/>
                <w:numId w:val="123"/>
              </w:numPr>
              <w:spacing w:after="0" w:line="240" w:lineRule="auto"/>
              <w:ind w:left="340" w:hanging="227"/>
              <w:rPr>
                <w:rFonts w:ascii="Arial" w:hAnsi="Arial" w:cs="Arial"/>
                <w:sz w:val="18"/>
                <w:szCs w:val="18"/>
              </w:rPr>
            </w:pPr>
            <w:r w:rsidRPr="00F20C94">
              <w:rPr>
                <w:rFonts w:ascii="Arial" w:hAnsi="Arial" w:cs="Arial"/>
                <w:sz w:val="18"/>
                <w:szCs w:val="18"/>
              </w:rPr>
              <w:t>obwód sondy lambda</w:t>
            </w:r>
          </w:p>
          <w:p w:rsidR="0007579B" w:rsidRPr="00F20C94" w:rsidRDefault="0007579B"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Układ sterowania przerywanym wielopunktowym wtryskiem paliwa (np. Bosch L-Jetronic):</w:t>
            </w:r>
          </w:p>
          <w:p w:rsidR="0007579B" w:rsidRPr="00F20C94" w:rsidRDefault="0007579B" w:rsidP="001D0190">
            <w:pPr>
              <w:numPr>
                <w:ilvl w:val="0"/>
                <w:numId w:val="124"/>
              </w:numPr>
              <w:spacing w:after="0" w:line="240" w:lineRule="auto"/>
              <w:ind w:left="340" w:hanging="227"/>
              <w:rPr>
                <w:rFonts w:ascii="Arial" w:hAnsi="Arial" w:cs="Arial"/>
                <w:sz w:val="18"/>
                <w:szCs w:val="18"/>
              </w:rPr>
            </w:pPr>
            <w:r w:rsidRPr="00F20C94">
              <w:rPr>
                <w:rFonts w:ascii="Arial" w:hAnsi="Arial" w:cs="Arial"/>
                <w:sz w:val="18"/>
                <w:szCs w:val="18"/>
              </w:rPr>
              <w:t>budowa i zasada działania,</w:t>
            </w:r>
          </w:p>
          <w:p w:rsidR="0007579B" w:rsidRPr="00F20C94" w:rsidRDefault="0007579B" w:rsidP="001D0190">
            <w:pPr>
              <w:numPr>
                <w:ilvl w:val="0"/>
                <w:numId w:val="124"/>
              </w:numPr>
              <w:spacing w:after="0" w:line="240" w:lineRule="auto"/>
              <w:ind w:left="340" w:hanging="227"/>
              <w:rPr>
                <w:rFonts w:ascii="Arial" w:hAnsi="Arial" w:cs="Arial"/>
                <w:sz w:val="18"/>
                <w:szCs w:val="18"/>
              </w:rPr>
            </w:pPr>
            <w:r w:rsidRPr="00F20C94">
              <w:rPr>
                <w:rFonts w:ascii="Arial" w:hAnsi="Arial" w:cs="Arial"/>
                <w:sz w:val="18"/>
                <w:szCs w:val="18"/>
              </w:rPr>
              <w:t>zadania sterownika układu</w:t>
            </w:r>
          </w:p>
          <w:p w:rsidR="0007579B" w:rsidRPr="00F20C94" w:rsidRDefault="0007579B" w:rsidP="001D0190">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Układ sterowania przerywanym jednopunktowym wtryskiem paliwa (np. Bosch Monojetronic):</w:t>
            </w:r>
          </w:p>
          <w:p w:rsidR="0007579B" w:rsidRPr="00F20C94" w:rsidRDefault="0007579B" w:rsidP="001D0190">
            <w:pPr>
              <w:numPr>
                <w:ilvl w:val="0"/>
                <w:numId w:val="126"/>
              </w:numPr>
              <w:spacing w:after="0" w:line="240" w:lineRule="auto"/>
              <w:ind w:left="340" w:hanging="227"/>
              <w:rPr>
                <w:rFonts w:ascii="Arial" w:hAnsi="Arial" w:cs="Arial"/>
                <w:sz w:val="18"/>
                <w:szCs w:val="18"/>
              </w:rPr>
            </w:pPr>
            <w:r w:rsidRPr="00F20C94">
              <w:rPr>
                <w:rFonts w:ascii="Arial" w:hAnsi="Arial" w:cs="Arial"/>
                <w:sz w:val="18"/>
                <w:szCs w:val="18"/>
              </w:rPr>
              <w:t>obwód doprowadzenia paliwa,</w:t>
            </w:r>
          </w:p>
          <w:p w:rsidR="0007579B" w:rsidRPr="00F20C94" w:rsidRDefault="0007579B" w:rsidP="001D0190">
            <w:pPr>
              <w:numPr>
                <w:ilvl w:val="0"/>
                <w:numId w:val="126"/>
              </w:numPr>
              <w:spacing w:after="0" w:line="240" w:lineRule="auto"/>
              <w:ind w:left="340" w:hanging="227"/>
              <w:rPr>
                <w:rFonts w:ascii="Arial" w:hAnsi="Arial" w:cs="Arial"/>
                <w:sz w:val="18"/>
                <w:szCs w:val="18"/>
              </w:rPr>
            </w:pPr>
            <w:r w:rsidRPr="00F20C94">
              <w:rPr>
                <w:rFonts w:ascii="Arial" w:hAnsi="Arial" w:cs="Arial"/>
                <w:sz w:val="18"/>
                <w:szCs w:val="18"/>
              </w:rPr>
              <w:t>zadania sterownika układu</w:t>
            </w:r>
          </w:p>
          <w:p w:rsidR="0007579B" w:rsidRPr="00F20C94" w:rsidRDefault="0007579B" w:rsidP="001D0190">
            <w:pPr>
              <w:numPr>
                <w:ilvl w:val="0"/>
                <w:numId w:val="125"/>
              </w:numPr>
              <w:spacing w:after="0" w:line="240" w:lineRule="auto"/>
              <w:ind w:left="113" w:hanging="113"/>
              <w:rPr>
                <w:rFonts w:ascii="Arial" w:hAnsi="Arial" w:cs="Arial"/>
                <w:sz w:val="18"/>
                <w:szCs w:val="18"/>
              </w:rPr>
            </w:pPr>
            <w:r w:rsidRPr="00F20C94">
              <w:rPr>
                <w:rFonts w:ascii="Arial" w:hAnsi="Arial" w:cs="Arial"/>
                <w:sz w:val="18"/>
                <w:szCs w:val="18"/>
              </w:rPr>
              <w:t>Układ sterowania systemu wtryskowo-zapłonowego (np. Bosch Motronic):</w:t>
            </w:r>
          </w:p>
          <w:p w:rsidR="0007579B" w:rsidRPr="00F20C94" w:rsidRDefault="0007579B" w:rsidP="009227D3">
            <w:pPr>
              <w:spacing w:after="0" w:line="240" w:lineRule="auto"/>
              <w:ind w:left="340" w:hanging="227"/>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budowa i zasada działania,</w:t>
            </w:r>
          </w:p>
          <w:p w:rsidR="0007579B" w:rsidRPr="00F20C94" w:rsidRDefault="0007579B" w:rsidP="009227D3">
            <w:pPr>
              <w:spacing w:after="0" w:line="240" w:lineRule="auto"/>
              <w:ind w:left="340" w:hanging="227"/>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zadania sterownika układu</w:t>
            </w:r>
          </w:p>
          <w:p w:rsidR="0007579B" w:rsidRPr="00F20C94" w:rsidRDefault="0007579B" w:rsidP="009227D3">
            <w:pPr>
              <w:spacing w:after="0" w:line="240" w:lineRule="auto"/>
              <w:ind w:left="340" w:hanging="227"/>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07579B" w:rsidRPr="00F20C94" w:rsidRDefault="0007579B" w:rsidP="00C5176E">
            <w:pPr>
              <w:pStyle w:val="Akapitzlist"/>
              <w:tabs>
                <w:tab w:val="left" w:pos="276"/>
                <w:tab w:val="left" w:pos="10431"/>
              </w:tabs>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lang w:val="pl-PL"/>
              </w:rPr>
              <w:tab/>
            </w:r>
            <w:r w:rsidRPr="00F20C94">
              <w:rPr>
                <w:rFonts w:ascii="Arial" w:hAnsi="Arial" w:cs="Arial"/>
                <w:sz w:val="18"/>
                <w:szCs w:val="18"/>
                <w:lang w:val="pl-PL"/>
              </w:rPr>
              <w:t>R</w:t>
            </w:r>
            <w:r w:rsidRPr="00F20C94">
              <w:rPr>
                <w:rFonts w:ascii="Arial" w:hAnsi="Arial" w:cs="Arial"/>
                <w:sz w:val="18"/>
                <w:szCs w:val="18"/>
              </w:rPr>
              <w:t>ozpozna</w:t>
            </w:r>
            <w:r w:rsidRPr="00F20C94">
              <w:rPr>
                <w:rFonts w:ascii="Arial" w:hAnsi="Arial" w:cs="Arial"/>
                <w:sz w:val="18"/>
                <w:szCs w:val="18"/>
                <w:lang w:val="pl-PL"/>
              </w:rPr>
              <w:t>wanie</w:t>
            </w:r>
            <w:r w:rsidRPr="00F20C94">
              <w:rPr>
                <w:rFonts w:ascii="Arial" w:hAnsi="Arial" w:cs="Arial"/>
                <w:sz w:val="18"/>
                <w:szCs w:val="18"/>
              </w:rPr>
              <w:t xml:space="preserve"> element</w:t>
            </w:r>
            <w:r w:rsidRPr="00F20C94">
              <w:rPr>
                <w:rFonts w:ascii="Arial" w:hAnsi="Arial" w:cs="Arial"/>
                <w:sz w:val="18"/>
                <w:szCs w:val="18"/>
                <w:lang w:val="pl-PL"/>
              </w:rPr>
              <w:t>ów</w:t>
            </w:r>
            <w:r w:rsidRPr="00F20C94">
              <w:rPr>
                <w:rFonts w:ascii="Arial" w:hAnsi="Arial" w:cs="Arial"/>
                <w:sz w:val="18"/>
                <w:szCs w:val="18"/>
              </w:rPr>
              <w:t xml:space="preserve"> układu sterowania elektronicznego w samochodzie </w:t>
            </w:r>
          </w:p>
          <w:p w:rsidR="0007579B" w:rsidRPr="00F20C94" w:rsidRDefault="0007579B" w:rsidP="007C5A24">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O</w:t>
            </w:r>
            <w:r w:rsidRPr="00F20C94">
              <w:rPr>
                <w:rFonts w:ascii="Arial" w:hAnsi="Arial" w:cs="Arial"/>
                <w:sz w:val="18"/>
                <w:szCs w:val="18"/>
              </w:rPr>
              <w:t>kreśla</w:t>
            </w:r>
            <w:r w:rsidRPr="00F20C94">
              <w:rPr>
                <w:rFonts w:ascii="Arial" w:hAnsi="Arial" w:cs="Arial"/>
                <w:sz w:val="18"/>
                <w:szCs w:val="18"/>
                <w:lang w:val="pl-PL"/>
              </w:rPr>
              <w:t>nie</w:t>
            </w:r>
            <w:r w:rsidRPr="00F20C94">
              <w:rPr>
                <w:rFonts w:ascii="Arial" w:hAnsi="Arial" w:cs="Arial"/>
                <w:sz w:val="18"/>
                <w:szCs w:val="18"/>
              </w:rPr>
              <w:t xml:space="preserve"> funkcj</w:t>
            </w:r>
            <w:r w:rsidRPr="00F20C94">
              <w:rPr>
                <w:rFonts w:ascii="Arial" w:hAnsi="Arial" w:cs="Arial"/>
                <w:sz w:val="18"/>
                <w:szCs w:val="18"/>
                <w:lang w:val="pl-PL"/>
              </w:rPr>
              <w:t>i</w:t>
            </w:r>
            <w:r w:rsidRPr="00F20C94">
              <w:rPr>
                <w:rFonts w:ascii="Arial" w:hAnsi="Arial" w:cs="Arial"/>
                <w:sz w:val="18"/>
                <w:szCs w:val="18"/>
              </w:rPr>
              <w:t xml:space="preserve"> czujników </w:t>
            </w:r>
            <w:r w:rsidRPr="00F20C94">
              <w:rPr>
                <w:rFonts w:ascii="Arial" w:hAnsi="Arial" w:cs="Arial"/>
                <w:sz w:val="18"/>
                <w:szCs w:val="18"/>
                <w:lang w:val="pl-PL"/>
              </w:rPr>
              <w:t>po</w:t>
            </w:r>
            <w:r w:rsidRPr="00F20C94">
              <w:rPr>
                <w:rFonts w:ascii="Arial" w:hAnsi="Arial" w:cs="Arial"/>
                <w:sz w:val="18"/>
                <w:szCs w:val="18"/>
              </w:rPr>
              <w:t xml:space="preserve">dłączonych do urządzenia sterującego </w:t>
            </w:r>
          </w:p>
          <w:p w:rsidR="0007579B" w:rsidRPr="00F20C94" w:rsidRDefault="0007579B" w:rsidP="007C5A24">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Pomiar</w:t>
            </w:r>
            <w:r w:rsidRPr="00F20C94">
              <w:rPr>
                <w:rFonts w:ascii="Arial" w:hAnsi="Arial" w:cs="Arial"/>
                <w:sz w:val="18"/>
                <w:szCs w:val="18"/>
              </w:rPr>
              <w:t xml:space="preserve"> sygnał</w:t>
            </w:r>
            <w:r w:rsidRPr="00F20C94">
              <w:rPr>
                <w:rFonts w:ascii="Arial" w:hAnsi="Arial" w:cs="Arial"/>
                <w:sz w:val="18"/>
                <w:szCs w:val="18"/>
                <w:lang w:val="pl-PL"/>
              </w:rPr>
              <w:t>ów</w:t>
            </w:r>
            <w:r w:rsidRPr="00F20C94">
              <w:rPr>
                <w:rFonts w:ascii="Arial" w:hAnsi="Arial" w:cs="Arial"/>
                <w:sz w:val="18"/>
                <w:szCs w:val="18"/>
              </w:rPr>
              <w:t xml:space="preserve"> wyjści</w:t>
            </w:r>
            <w:r w:rsidRPr="00F20C94">
              <w:rPr>
                <w:rFonts w:ascii="Arial" w:hAnsi="Arial" w:cs="Arial"/>
                <w:sz w:val="18"/>
                <w:szCs w:val="18"/>
                <w:lang w:val="pl-PL"/>
              </w:rPr>
              <w:t>owych</w:t>
            </w:r>
            <w:r w:rsidRPr="00F20C94">
              <w:rPr>
                <w:rFonts w:ascii="Arial" w:hAnsi="Arial" w:cs="Arial"/>
                <w:sz w:val="18"/>
                <w:szCs w:val="18"/>
              </w:rPr>
              <w:t xml:space="preserve"> czujników </w:t>
            </w:r>
          </w:p>
          <w:p w:rsidR="0007579B" w:rsidRPr="00F20C94" w:rsidRDefault="0007579B" w:rsidP="007C5A24">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Pomiar sygnałów wyjściowych urządzenia sterującego i oglądanie ich przebiegów na oscyloskopie</w:t>
            </w:r>
          </w:p>
          <w:p w:rsidR="0007579B" w:rsidRPr="00F20C94" w:rsidRDefault="0007579B" w:rsidP="00D111E2">
            <w:pPr>
              <w:spacing w:after="0" w:line="240" w:lineRule="auto"/>
            </w:pPr>
          </w:p>
        </w:tc>
        <w:tc>
          <w:tcPr>
            <w:tcW w:w="1701" w:type="dxa"/>
            <w:vMerge/>
            <w:tcBorders>
              <w:left w:val="single" w:sz="4" w:space="0" w:color="auto"/>
            </w:tcBorders>
          </w:tcPr>
          <w:p w:rsidR="0007579B" w:rsidRPr="00F20C94" w:rsidRDefault="0007579B" w:rsidP="00586CD6">
            <w:pPr>
              <w:spacing w:line="240" w:lineRule="auto"/>
              <w:jc w:val="center"/>
              <w:rPr>
                <w:sz w:val="18"/>
                <w:szCs w:val="18"/>
              </w:rPr>
            </w:pPr>
          </w:p>
        </w:tc>
      </w:tr>
    </w:tbl>
    <w:p w:rsidR="005948C9" w:rsidRPr="00F20C94" w:rsidRDefault="005948C9" w:rsidP="00A523B7">
      <w:pPr>
        <w:rPr>
          <w:rFonts w:ascii="Arial" w:hAnsi="Arial" w:cs="Arial"/>
          <w:b/>
          <w:sz w:val="22"/>
          <w:szCs w:val="22"/>
        </w:rPr>
      </w:pPr>
    </w:p>
    <w:p w:rsidR="00B94963" w:rsidRPr="00F20C94" w:rsidRDefault="00B94963" w:rsidP="00A523B7">
      <w:pPr>
        <w:rPr>
          <w:rFonts w:ascii="Arial" w:hAnsi="Arial" w:cs="Arial"/>
          <w:b/>
          <w:sz w:val="22"/>
          <w:szCs w:val="22"/>
        </w:rPr>
      </w:pPr>
    </w:p>
    <w:p w:rsidR="00B94963" w:rsidRPr="00F20C94" w:rsidRDefault="00B94963"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1548D2" w:rsidRPr="00F20C94" w:rsidRDefault="001548D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342C15" w:rsidRPr="00F20C94" w:rsidTr="00F60046">
        <w:tc>
          <w:tcPr>
            <w:tcW w:w="2694" w:type="dxa"/>
          </w:tcPr>
          <w:p w:rsidR="00342C15" w:rsidRPr="00F20C94" w:rsidRDefault="00342C15" w:rsidP="006461A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342C15" w:rsidRPr="00F20C94" w:rsidRDefault="00342C15" w:rsidP="006461A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342C15" w:rsidRPr="00F20C94" w:rsidRDefault="00342C15" w:rsidP="006461A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342C15" w:rsidRPr="00F20C94" w:rsidRDefault="00342C15" w:rsidP="006461A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342C15" w:rsidRPr="00F20C94" w:rsidRDefault="00342C15" w:rsidP="006461A5">
            <w:pPr>
              <w:spacing w:after="0" w:line="240" w:lineRule="auto"/>
              <w:jc w:val="center"/>
              <w:rPr>
                <w:rFonts w:ascii="Arial" w:hAnsi="Arial" w:cs="Arial"/>
                <w:sz w:val="18"/>
                <w:szCs w:val="18"/>
              </w:rPr>
            </w:pPr>
            <w:r w:rsidRPr="00F20C94">
              <w:rPr>
                <w:rFonts w:ascii="Arial" w:hAnsi="Arial" w:cs="Arial"/>
                <w:sz w:val="18"/>
                <w:szCs w:val="18"/>
              </w:rPr>
              <w:t>Uwagi</w:t>
            </w:r>
          </w:p>
        </w:tc>
      </w:tr>
      <w:tr w:rsidR="0007579B" w:rsidRPr="00F20C94" w:rsidTr="00F60046">
        <w:tblPrEx>
          <w:tblBorders>
            <w:bottom w:val="single" w:sz="4" w:space="0" w:color="auto"/>
          </w:tblBorders>
        </w:tblPrEx>
        <w:trPr>
          <w:trHeight w:val="285"/>
        </w:trPr>
        <w:tc>
          <w:tcPr>
            <w:tcW w:w="2694" w:type="dxa"/>
            <w:vMerge w:val="restart"/>
          </w:tcPr>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B370E2" w:rsidRPr="00B370E2" w:rsidRDefault="00B370E2" w:rsidP="00B370E2">
            <w:pPr>
              <w:pStyle w:val="Akapitzlist"/>
              <w:spacing w:after="0" w:line="240" w:lineRule="auto"/>
              <w:ind w:left="33"/>
              <w:rPr>
                <w:rFonts w:ascii="Arial" w:hAnsi="Arial" w:cs="Arial"/>
                <w:sz w:val="18"/>
                <w:szCs w:val="18"/>
                <w:lang w:val="pl-PL"/>
              </w:rPr>
            </w:pP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07579B" w:rsidRPr="00F20C94" w:rsidRDefault="00B370E2" w:rsidP="00B370E2">
            <w:pPr>
              <w:pStyle w:val="Akapitzlist"/>
              <w:spacing w:after="0" w:line="240" w:lineRule="auto"/>
              <w:ind w:left="33"/>
              <w:rPr>
                <w:rFonts w:ascii="Arial" w:hAnsi="Arial" w:cs="Arial"/>
                <w:sz w:val="18"/>
                <w:szCs w:val="18"/>
              </w:rPr>
            </w:pPr>
            <w:r w:rsidRPr="00B370E2">
              <w:rPr>
                <w:rFonts w:ascii="Arial" w:hAnsi="Arial" w:cs="Arial"/>
                <w:sz w:val="18"/>
                <w:szCs w:val="18"/>
                <w:lang w:val="pl-PL"/>
              </w:rPr>
              <w:t>(5) posługuje się dokumentacją serwisową, instrukcją obsługi i konserwacji mechatronicznych systemów pojazdów samochodowych;</w:t>
            </w:r>
          </w:p>
        </w:tc>
        <w:tc>
          <w:tcPr>
            <w:tcW w:w="10914" w:type="dxa"/>
            <w:gridSpan w:val="3"/>
          </w:tcPr>
          <w:p w:rsidR="0007579B" w:rsidRPr="00F20C94" w:rsidRDefault="00F15457" w:rsidP="002C15DD">
            <w:pPr>
              <w:spacing w:before="40" w:after="40" w:line="240" w:lineRule="auto"/>
              <w:jc w:val="center"/>
              <w:rPr>
                <w:rFonts w:ascii="Arial" w:hAnsi="Arial" w:cs="Arial"/>
                <w:b/>
                <w:sz w:val="18"/>
                <w:szCs w:val="18"/>
              </w:rPr>
            </w:pPr>
            <w:r>
              <w:rPr>
                <w:rFonts w:ascii="Arial" w:hAnsi="Arial" w:cs="Arial"/>
                <w:b/>
                <w:sz w:val="18"/>
                <w:szCs w:val="18"/>
              </w:rPr>
              <w:t>5</w:t>
            </w:r>
            <w:r w:rsidR="0007579B" w:rsidRPr="00F20C94">
              <w:rPr>
                <w:rFonts w:ascii="Arial" w:hAnsi="Arial" w:cs="Arial"/>
                <w:b/>
                <w:sz w:val="18"/>
                <w:szCs w:val="18"/>
              </w:rPr>
              <w:t>.</w:t>
            </w:r>
            <w:r w:rsidR="002C15DD" w:rsidRPr="00F20C94">
              <w:rPr>
                <w:rFonts w:ascii="Arial" w:hAnsi="Arial" w:cs="Arial"/>
                <w:b/>
                <w:sz w:val="18"/>
                <w:szCs w:val="18"/>
              </w:rPr>
              <w:t>8</w:t>
            </w:r>
            <w:r w:rsidR="0007579B" w:rsidRPr="00F20C94">
              <w:rPr>
                <w:rFonts w:ascii="Arial" w:hAnsi="Arial" w:cs="Arial"/>
                <w:b/>
                <w:sz w:val="18"/>
                <w:szCs w:val="18"/>
              </w:rPr>
              <w:t>. Układy sterowania wtryskiem paliwa silników o zapłonie samoczynnym</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 xml:space="preserve">Podręcznik </w:t>
            </w:r>
            <w:r w:rsidRPr="00335EEC">
              <w:rPr>
                <w:rFonts w:ascii="Arial" w:hAnsi="Arial" w:cs="Arial"/>
                <w:b/>
                <w:sz w:val="18"/>
                <w:szCs w:val="18"/>
              </w:rPr>
              <w:t xml:space="preserve">„Elektryczne </w:t>
            </w:r>
            <w:r w:rsidRPr="00335EEC">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07579B"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07579B" w:rsidRPr="00F20C94" w:rsidTr="00F60046">
        <w:tblPrEx>
          <w:tblBorders>
            <w:bottom w:val="single" w:sz="4" w:space="0" w:color="auto"/>
          </w:tblBorders>
        </w:tblPrEx>
        <w:trPr>
          <w:trHeight w:val="3388"/>
        </w:trPr>
        <w:tc>
          <w:tcPr>
            <w:tcW w:w="2694" w:type="dxa"/>
            <w:vMerge/>
            <w:textDirection w:val="btLr"/>
          </w:tcPr>
          <w:p w:rsidR="0007579B" w:rsidRPr="00F20C94" w:rsidRDefault="0007579B" w:rsidP="006461A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07579B" w:rsidRPr="00F20C94" w:rsidRDefault="0007579B" w:rsidP="008D6551">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poda</w:t>
            </w:r>
            <w:r w:rsidRPr="00F20C94">
              <w:rPr>
                <w:rFonts w:ascii="Arial" w:hAnsi="Arial" w:cs="Arial"/>
                <w:sz w:val="18"/>
                <w:szCs w:val="18"/>
              </w:rPr>
              <w:t>je zalety elektronicznej regulacji dawki wtryskiwanego paliwa</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lang w:val="pl-PL"/>
              </w:rPr>
              <w:t>wyjaśnia</w:t>
            </w:r>
            <w:r w:rsidRPr="00F20C94">
              <w:rPr>
                <w:rFonts w:ascii="Arial" w:hAnsi="Arial" w:cs="Arial"/>
                <w:sz w:val="18"/>
                <w:szCs w:val="18"/>
              </w:rPr>
              <w:t xml:space="preserve"> sygnały wejściow</w:t>
            </w:r>
            <w:r w:rsidRPr="00F20C94">
              <w:rPr>
                <w:rFonts w:ascii="Arial" w:hAnsi="Arial" w:cs="Arial"/>
                <w:sz w:val="18"/>
                <w:szCs w:val="18"/>
                <w:lang w:val="pl-PL"/>
              </w:rPr>
              <w:t>e</w:t>
            </w:r>
            <w:r w:rsidRPr="00F20C94">
              <w:rPr>
                <w:rFonts w:ascii="Arial" w:hAnsi="Arial" w:cs="Arial"/>
                <w:sz w:val="18"/>
                <w:szCs w:val="18"/>
              </w:rPr>
              <w:t xml:space="preserve"> urządzenia sterującego</w:t>
            </w:r>
            <w:r w:rsidRPr="00F20C94">
              <w:rPr>
                <w:rFonts w:ascii="Arial" w:hAnsi="Arial" w:cs="Arial"/>
                <w:sz w:val="18"/>
                <w:szCs w:val="18"/>
                <w:lang w:val="pl-PL"/>
              </w:rPr>
              <w:t xml:space="preserve"> dawką wtryskiwanego paliwa</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lang w:val="pl-PL"/>
              </w:rPr>
              <w:t>wyjaśnia</w:t>
            </w:r>
            <w:r w:rsidRPr="00F20C94">
              <w:rPr>
                <w:rFonts w:ascii="Arial" w:hAnsi="Arial" w:cs="Arial"/>
                <w:sz w:val="18"/>
                <w:szCs w:val="18"/>
              </w:rPr>
              <w:t xml:space="preserve"> sygnały wyjściowe urządzenia sterującego</w:t>
            </w:r>
            <w:r w:rsidRPr="00F20C94">
              <w:rPr>
                <w:rFonts w:ascii="Arial" w:hAnsi="Arial" w:cs="Arial"/>
                <w:sz w:val="18"/>
                <w:szCs w:val="18"/>
                <w:lang w:val="pl-PL"/>
              </w:rPr>
              <w:t xml:space="preserve"> dawką wtryskiwanego paliwa</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rPr>
              <w:t>wyjaśnia</w:t>
            </w:r>
            <w:r w:rsidRPr="00F20C94">
              <w:rPr>
                <w:rFonts w:ascii="Arial" w:hAnsi="Arial" w:cs="Arial"/>
                <w:sz w:val="18"/>
                <w:szCs w:val="18"/>
              </w:rPr>
              <w:t xml:space="preserve"> budow</w:t>
            </w:r>
            <w:r w:rsidRPr="00F20C94">
              <w:rPr>
                <w:rFonts w:ascii="Arial" w:hAnsi="Arial" w:cs="Arial"/>
                <w:sz w:val="18"/>
                <w:szCs w:val="18"/>
                <w:lang w:val="pl-PL"/>
              </w:rPr>
              <w:t>ę</w:t>
            </w:r>
            <w:r w:rsidRPr="00F20C94">
              <w:rPr>
                <w:rFonts w:ascii="Arial" w:hAnsi="Arial" w:cs="Arial"/>
                <w:sz w:val="18"/>
                <w:szCs w:val="18"/>
              </w:rPr>
              <w:t xml:space="preserve"> czujników </w:t>
            </w:r>
            <w:r w:rsidRPr="00F20C94">
              <w:rPr>
                <w:rFonts w:ascii="Arial" w:hAnsi="Arial" w:cs="Arial"/>
                <w:sz w:val="18"/>
                <w:szCs w:val="18"/>
                <w:lang w:val="pl-PL"/>
              </w:rPr>
              <w:t>układ</w:t>
            </w:r>
            <w:r w:rsidRPr="00F20C94">
              <w:rPr>
                <w:rFonts w:ascii="Arial" w:hAnsi="Arial" w:cs="Arial"/>
                <w:sz w:val="18"/>
                <w:szCs w:val="18"/>
              </w:rPr>
              <w:t xml:space="preserve">u sterowania </w:t>
            </w:r>
            <w:r w:rsidRPr="00F20C94">
              <w:rPr>
                <w:rFonts w:ascii="Arial" w:hAnsi="Arial" w:cs="Arial"/>
                <w:sz w:val="18"/>
                <w:szCs w:val="18"/>
                <w:lang w:val="pl-PL"/>
              </w:rPr>
              <w:t>dawką wtryskiwanego paliwa</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rozróżnia</w:t>
            </w:r>
            <w:r w:rsidRPr="00F20C94">
              <w:rPr>
                <w:rFonts w:ascii="Arial" w:hAnsi="Arial" w:cs="Arial"/>
                <w:sz w:val="18"/>
                <w:szCs w:val="18"/>
              </w:rPr>
              <w:t xml:space="preserve"> rodzaje pomp wtryskowych</w:t>
            </w:r>
            <w:r w:rsidRPr="00F20C94">
              <w:rPr>
                <w:rFonts w:ascii="Arial" w:hAnsi="Arial" w:cs="Arial"/>
                <w:sz w:val="18"/>
                <w:szCs w:val="18"/>
                <w:lang w:val="pl-PL"/>
              </w:rPr>
              <w:t xml:space="preserve"> sterowanych elektronicznie</w:t>
            </w:r>
            <w:r w:rsidRPr="00F20C94">
              <w:rPr>
                <w:rFonts w:ascii="Arial" w:hAnsi="Arial" w:cs="Arial"/>
                <w:sz w:val="18"/>
                <w:szCs w:val="18"/>
              </w:rPr>
              <w:t xml:space="preserve"> i </w:t>
            </w:r>
            <w:r w:rsidR="009444E3" w:rsidRPr="00F20C94">
              <w:rPr>
                <w:rFonts w:ascii="Arial" w:hAnsi="Arial" w:cs="Arial"/>
                <w:sz w:val="18"/>
                <w:szCs w:val="18"/>
              </w:rPr>
              <w:t>wyjaśnia</w:t>
            </w:r>
            <w:r w:rsidRPr="00F20C94">
              <w:rPr>
                <w:rFonts w:ascii="Arial" w:hAnsi="Arial" w:cs="Arial"/>
                <w:sz w:val="18"/>
                <w:szCs w:val="18"/>
              </w:rPr>
              <w:t xml:space="preserve"> ich działanie </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rPr>
              <w:t>wyjaśnia</w:t>
            </w:r>
            <w:r w:rsidRPr="00F20C94">
              <w:rPr>
                <w:rFonts w:ascii="Arial" w:hAnsi="Arial" w:cs="Arial"/>
                <w:sz w:val="18"/>
                <w:szCs w:val="18"/>
              </w:rPr>
              <w:t xml:space="preserve"> funkcje pomp wtryskowych</w:t>
            </w:r>
            <w:r w:rsidRPr="00F20C94">
              <w:rPr>
                <w:rFonts w:ascii="Arial" w:hAnsi="Arial" w:cs="Arial"/>
                <w:sz w:val="18"/>
                <w:szCs w:val="18"/>
                <w:lang w:val="pl-PL"/>
              </w:rPr>
              <w:t xml:space="preserve"> sterowane elektronicznie</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rPr>
              <w:t>wyjaśnia</w:t>
            </w:r>
            <w:r w:rsidRPr="00F20C94">
              <w:rPr>
                <w:rFonts w:ascii="Arial" w:hAnsi="Arial" w:cs="Arial"/>
                <w:sz w:val="18"/>
                <w:szCs w:val="18"/>
              </w:rPr>
              <w:t xml:space="preserve"> budowę i działanie promieniowej rozdz</w:t>
            </w:r>
            <w:r w:rsidRPr="00F20C94">
              <w:rPr>
                <w:rFonts w:ascii="Arial" w:hAnsi="Arial" w:cs="Arial"/>
                <w:sz w:val="18"/>
                <w:szCs w:val="18"/>
                <w:lang w:val="pl-PL"/>
              </w:rPr>
              <w:t>i</w:t>
            </w:r>
            <w:r w:rsidRPr="00F20C94">
              <w:rPr>
                <w:rFonts w:ascii="Arial" w:hAnsi="Arial" w:cs="Arial"/>
                <w:sz w:val="18"/>
                <w:szCs w:val="18"/>
              </w:rPr>
              <w:t>ela</w:t>
            </w:r>
            <w:r w:rsidR="005300A9" w:rsidRPr="00F20C94">
              <w:rPr>
                <w:rFonts w:ascii="Arial" w:hAnsi="Arial" w:cs="Arial"/>
                <w:sz w:val="18"/>
                <w:szCs w:val="18"/>
                <w:lang w:val="pl-PL"/>
              </w:rPr>
              <w:t>-</w:t>
            </w:r>
            <w:r w:rsidRPr="00F20C94">
              <w:rPr>
                <w:rFonts w:ascii="Arial" w:hAnsi="Arial" w:cs="Arial"/>
                <w:sz w:val="18"/>
                <w:szCs w:val="18"/>
              </w:rPr>
              <w:t xml:space="preserve">czowej pompy wtryskowej sterowanej elektronicznie </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lang w:val="pl-PL"/>
              </w:rPr>
              <w:t>wyjaśnia</w:t>
            </w:r>
            <w:r w:rsidRPr="00F20C94">
              <w:rPr>
                <w:rFonts w:ascii="Arial" w:hAnsi="Arial" w:cs="Arial"/>
                <w:sz w:val="18"/>
                <w:szCs w:val="18"/>
              </w:rPr>
              <w:t xml:space="preserve"> zasad</w:t>
            </w:r>
            <w:r w:rsidRPr="00F20C94">
              <w:rPr>
                <w:rFonts w:ascii="Arial" w:hAnsi="Arial" w:cs="Arial"/>
                <w:sz w:val="18"/>
                <w:szCs w:val="18"/>
                <w:lang w:val="pl-PL"/>
              </w:rPr>
              <w:t>ę</w:t>
            </w:r>
            <w:r w:rsidRPr="00F20C94">
              <w:rPr>
                <w:rFonts w:ascii="Arial" w:hAnsi="Arial" w:cs="Arial"/>
                <w:sz w:val="18"/>
                <w:szCs w:val="18"/>
              </w:rPr>
              <w:t xml:space="preserve"> regulacji początku wtrysku </w:t>
            </w:r>
            <w:r w:rsidRPr="00F20C94">
              <w:rPr>
                <w:rFonts w:ascii="Arial" w:hAnsi="Arial" w:cs="Arial"/>
                <w:sz w:val="18"/>
                <w:szCs w:val="18"/>
                <w:lang w:val="pl-PL"/>
              </w:rPr>
              <w:t>w układzie z promieniową rozdzielaczową pompą wtryskową sterowaną elektronicznie</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rPr>
              <w:t>wyjaśnia</w:t>
            </w:r>
            <w:r w:rsidRPr="00F20C94">
              <w:rPr>
                <w:rFonts w:ascii="Arial" w:hAnsi="Arial" w:cs="Arial"/>
                <w:sz w:val="18"/>
                <w:szCs w:val="18"/>
              </w:rPr>
              <w:t xml:space="preserve"> sterowanie dawką paliwa w rzędowej pompie wtryskowej</w:t>
            </w:r>
            <w:r w:rsidRPr="00F20C94">
              <w:rPr>
                <w:rFonts w:ascii="Arial" w:hAnsi="Arial" w:cs="Arial"/>
                <w:sz w:val="18"/>
                <w:szCs w:val="18"/>
                <w:lang w:val="pl-PL"/>
              </w:rPr>
              <w:t xml:space="preserve"> sterowanej elektronicznie</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opisuje budowę, działanie i sterowanie pompowtryskiwaczy PDE (UIS)</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02EC" w:rsidRPr="00F20C94">
              <w:rPr>
                <w:rFonts w:ascii="Arial" w:hAnsi="Arial" w:cs="Arial"/>
                <w:sz w:val="18"/>
                <w:szCs w:val="18"/>
              </w:rPr>
              <w:t>opisu</w:t>
            </w:r>
            <w:r w:rsidRPr="00F20C94">
              <w:rPr>
                <w:rFonts w:ascii="Arial" w:hAnsi="Arial" w:cs="Arial"/>
                <w:sz w:val="18"/>
                <w:szCs w:val="18"/>
              </w:rPr>
              <w:t>je budowę, zasadę działania i sterowanie zespołu pompa-przewód-wtryskiwacz sterowanego elektronicznie dla jednego cylindra PLD (UPS)</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44E3" w:rsidRPr="00F20C94">
              <w:rPr>
                <w:rFonts w:ascii="Arial" w:hAnsi="Arial" w:cs="Arial"/>
                <w:sz w:val="18"/>
                <w:szCs w:val="18"/>
              </w:rPr>
              <w:t>wyjaśnia</w:t>
            </w:r>
            <w:r w:rsidRPr="00F20C94">
              <w:rPr>
                <w:rFonts w:ascii="Arial" w:hAnsi="Arial" w:cs="Arial"/>
                <w:sz w:val="18"/>
                <w:szCs w:val="18"/>
              </w:rPr>
              <w:t xml:space="preserve"> zasadę działania i budowę zasobnikowego układu wtryskowego Common Rail </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44E3" w:rsidRPr="00F20C94">
              <w:rPr>
                <w:rFonts w:ascii="Arial" w:hAnsi="Arial" w:cs="Arial"/>
                <w:sz w:val="18"/>
                <w:szCs w:val="18"/>
              </w:rPr>
              <w:t>wyjaśnia</w:t>
            </w:r>
            <w:r w:rsidRPr="00F20C94">
              <w:rPr>
                <w:rFonts w:ascii="Arial" w:hAnsi="Arial" w:cs="Arial"/>
                <w:sz w:val="18"/>
                <w:szCs w:val="18"/>
              </w:rPr>
              <w:t xml:space="preserve"> budowę i zasadę działania czujnika ciśnienia w zasobniku paliwa </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44E3" w:rsidRPr="00F20C94">
              <w:rPr>
                <w:rFonts w:ascii="Arial" w:hAnsi="Arial" w:cs="Arial"/>
                <w:sz w:val="18"/>
                <w:szCs w:val="18"/>
              </w:rPr>
              <w:t>wyjaśnia</w:t>
            </w:r>
            <w:r w:rsidRPr="00F20C94">
              <w:rPr>
                <w:rFonts w:ascii="Arial" w:hAnsi="Arial" w:cs="Arial"/>
                <w:sz w:val="18"/>
                <w:szCs w:val="18"/>
              </w:rPr>
              <w:t xml:space="preserve"> budowę i zasadę działania pompy wysokiego ciśnienia</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44E3" w:rsidRPr="00F20C94">
              <w:rPr>
                <w:rFonts w:ascii="Arial" w:hAnsi="Arial" w:cs="Arial"/>
                <w:sz w:val="18"/>
                <w:szCs w:val="18"/>
              </w:rPr>
              <w:t>wyjaśnia</w:t>
            </w:r>
            <w:r w:rsidRPr="00F20C94">
              <w:rPr>
                <w:rFonts w:ascii="Arial" w:hAnsi="Arial" w:cs="Arial"/>
                <w:sz w:val="18"/>
                <w:szCs w:val="18"/>
              </w:rPr>
              <w:t xml:space="preserve"> budowę i zasadę działania wtryskiwacza układu Common Rail</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44E3" w:rsidRPr="00F20C94">
              <w:rPr>
                <w:rFonts w:ascii="Arial" w:hAnsi="Arial" w:cs="Arial"/>
                <w:sz w:val="18"/>
                <w:szCs w:val="18"/>
              </w:rPr>
              <w:t>wyjaśnia</w:t>
            </w:r>
            <w:r w:rsidRPr="00F20C94">
              <w:rPr>
                <w:rFonts w:ascii="Arial" w:hAnsi="Arial" w:cs="Arial"/>
                <w:sz w:val="18"/>
                <w:szCs w:val="18"/>
              </w:rPr>
              <w:t xml:space="preserve"> działanie urządzenia sterującego układu Common Rail </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podaje sygnały wejściowe urządzenia sterującego wtryskiem Common Rail</w:t>
            </w:r>
          </w:p>
          <w:p w:rsidR="0007579B" w:rsidRPr="00F20C94" w:rsidRDefault="009402EC"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wskazu</w:t>
            </w:r>
            <w:r w:rsidR="0007579B" w:rsidRPr="00F20C94">
              <w:rPr>
                <w:rFonts w:ascii="Arial" w:hAnsi="Arial" w:cs="Arial"/>
                <w:sz w:val="18"/>
                <w:szCs w:val="18"/>
              </w:rPr>
              <w:t xml:space="preserve">je sygnały wyjściowe urządzenia sterującego wtryskiem Common Rail i </w:t>
            </w:r>
            <w:r w:rsidR="009444E3" w:rsidRPr="00F20C94">
              <w:rPr>
                <w:rFonts w:ascii="Arial" w:hAnsi="Arial" w:cs="Arial"/>
                <w:sz w:val="18"/>
                <w:szCs w:val="18"/>
              </w:rPr>
              <w:t>wyjaśnia</w:t>
            </w:r>
            <w:r w:rsidR="0007579B" w:rsidRPr="00F20C94">
              <w:rPr>
                <w:rFonts w:ascii="Arial" w:hAnsi="Arial" w:cs="Arial"/>
                <w:sz w:val="18"/>
                <w:szCs w:val="18"/>
              </w:rPr>
              <w:t xml:space="preserve"> ich działanie </w:t>
            </w:r>
          </w:p>
          <w:p w:rsidR="0007579B" w:rsidRPr="00F20C94" w:rsidRDefault="0007579B" w:rsidP="004267C7">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Pr="00F20C94">
              <w:rPr>
                <w:rFonts w:ascii="Arial" w:hAnsi="Arial" w:cs="Arial"/>
                <w:sz w:val="18"/>
                <w:szCs w:val="18"/>
              </w:rPr>
              <w:t>diagnozuje us</w:t>
            </w:r>
            <w:r w:rsidRPr="00F20C94">
              <w:rPr>
                <w:rFonts w:ascii="Arial" w:hAnsi="Arial" w:cs="Arial"/>
                <w:sz w:val="18"/>
                <w:szCs w:val="18"/>
                <w:lang w:val="pl-PL"/>
              </w:rPr>
              <w:t>terki</w:t>
            </w:r>
            <w:r w:rsidRPr="00F20C94">
              <w:rPr>
                <w:rFonts w:ascii="Arial" w:hAnsi="Arial" w:cs="Arial"/>
                <w:sz w:val="18"/>
                <w:szCs w:val="18"/>
              </w:rPr>
              <w:t xml:space="preserve"> elektronicznego sterowania </w:t>
            </w:r>
            <w:r w:rsidRPr="00F20C94">
              <w:rPr>
                <w:rFonts w:ascii="Arial" w:hAnsi="Arial" w:cs="Arial"/>
                <w:sz w:val="18"/>
                <w:szCs w:val="18"/>
                <w:lang w:val="pl-PL"/>
              </w:rPr>
              <w:t>wtryskiem silników o zapłonie samoczynnym</w:t>
            </w:r>
            <w:r w:rsidRPr="00F20C94">
              <w:rPr>
                <w:rFonts w:ascii="Arial" w:hAnsi="Arial" w:cs="Arial"/>
                <w:sz w:val="18"/>
                <w:szCs w:val="18"/>
              </w:rPr>
              <w:t xml:space="preserve"> za pomocą testera</w:t>
            </w:r>
          </w:p>
          <w:p w:rsidR="0007579B" w:rsidRPr="00F20C94" w:rsidRDefault="0007579B" w:rsidP="00B7308D">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r>
            <w:r w:rsidR="009444E3" w:rsidRPr="00F20C94">
              <w:rPr>
                <w:rFonts w:ascii="Arial" w:hAnsi="Arial" w:cs="Arial"/>
                <w:sz w:val="18"/>
                <w:szCs w:val="18"/>
                <w:lang w:val="pl-PL"/>
              </w:rPr>
              <w:t>wyjaśnia</w:t>
            </w:r>
            <w:r w:rsidRPr="00F20C94">
              <w:rPr>
                <w:rFonts w:ascii="Arial" w:hAnsi="Arial" w:cs="Arial"/>
                <w:sz w:val="18"/>
                <w:szCs w:val="18"/>
                <w:lang w:val="pl-PL"/>
              </w:rPr>
              <w:t xml:space="preserve"> zasadę sterowania recyrkulacją spalin w silniku o zapłonie samoczynnym</w:t>
            </w:r>
          </w:p>
          <w:p w:rsidR="0007579B" w:rsidRPr="00F20C94" w:rsidRDefault="0007579B" w:rsidP="009473B0">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r>
            <w:r w:rsidR="009444E3" w:rsidRPr="00F20C94">
              <w:rPr>
                <w:rFonts w:ascii="Arial" w:hAnsi="Arial" w:cs="Arial"/>
                <w:sz w:val="18"/>
                <w:szCs w:val="18"/>
                <w:lang w:val="pl-PL"/>
              </w:rPr>
              <w:t>wyjaśnia</w:t>
            </w:r>
            <w:r w:rsidRPr="00F20C94">
              <w:rPr>
                <w:rFonts w:ascii="Arial" w:hAnsi="Arial" w:cs="Arial"/>
                <w:sz w:val="18"/>
                <w:szCs w:val="18"/>
                <w:lang w:val="pl-PL"/>
              </w:rPr>
              <w:t xml:space="preserve"> zasadę sterowania turbodoładowaniem w silniku o zapłonie samoczynnym</w:t>
            </w:r>
          </w:p>
        </w:tc>
        <w:tc>
          <w:tcPr>
            <w:tcW w:w="2835" w:type="dxa"/>
            <w:tcBorders>
              <w:top w:val="single" w:sz="4" w:space="0" w:color="auto"/>
              <w:left w:val="single" w:sz="4" w:space="0" w:color="auto"/>
              <w:right w:val="single" w:sz="4" w:space="0" w:color="auto"/>
            </w:tcBorders>
          </w:tcPr>
          <w:p w:rsidR="0007579B" w:rsidRPr="00F20C94" w:rsidRDefault="0007579B" w:rsidP="008D6551">
            <w:pPr>
              <w:pStyle w:val="Akapitzlist"/>
              <w:tabs>
                <w:tab w:val="left" w:pos="10431"/>
              </w:tabs>
              <w:spacing w:before="40"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E</w:t>
            </w:r>
            <w:r w:rsidRPr="00F20C94">
              <w:rPr>
                <w:rFonts w:ascii="Arial" w:hAnsi="Arial" w:cs="Arial"/>
                <w:sz w:val="18"/>
                <w:szCs w:val="18"/>
              </w:rPr>
              <w:t>lektronizacja układów wtryskowych</w:t>
            </w:r>
            <w:r w:rsidRPr="00F20C94">
              <w:rPr>
                <w:rFonts w:ascii="Arial" w:hAnsi="Arial" w:cs="Arial"/>
                <w:sz w:val="18"/>
                <w:szCs w:val="18"/>
                <w:lang w:val="pl-PL"/>
              </w:rPr>
              <w:t xml:space="preserve"> silników o zapłonie samoczynnym</w:t>
            </w:r>
          </w:p>
          <w:p w:rsidR="0007579B" w:rsidRPr="00F20C94" w:rsidRDefault="0007579B" w:rsidP="0039774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S</w:t>
            </w:r>
            <w:r w:rsidRPr="00F20C94">
              <w:rPr>
                <w:rFonts w:ascii="Arial" w:hAnsi="Arial" w:cs="Arial"/>
                <w:sz w:val="18"/>
                <w:szCs w:val="18"/>
              </w:rPr>
              <w:t>ygnały urządzenia sterującego</w:t>
            </w:r>
            <w:r w:rsidRPr="00F20C94">
              <w:rPr>
                <w:rFonts w:ascii="Arial" w:hAnsi="Arial" w:cs="Arial"/>
                <w:sz w:val="18"/>
                <w:szCs w:val="18"/>
                <w:lang w:val="pl-PL"/>
              </w:rPr>
              <w:t xml:space="preserve"> dawką paliwa</w:t>
            </w:r>
          </w:p>
          <w:p w:rsidR="0007579B" w:rsidRPr="00F20C94" w:rsidRDefault="0007579B" w:rsidP="0039774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C</w:t>
            </w:r>
            <w:r w:rsidRPr="00F20C94">
              <w:rPr>
                <w:rFonts w:ascii="Arial" w:hAnsi="Arial" w:cs="Arial"/>
                <w:sz w:val="18"/>
                <w:szCs w:val="18"/>
              </w:rPr>
              <w:t>zujniki u</w:t>
            </w:r>
            <w:r w:rsidRPr="00F20C94">
              <w:rPr>
                <w:rFonts w:ascii="Arial" w:hAnsi="Arial" w:cs="Arial"/>
                <w:sz w:val="18"/>
                <w:szCs w:val="18"/>
                <w:lang w:val="pl-PL"/>
              </w:rPr>
              <w:t>kładu sterowania dawką paliwa</w:t>
            </w:r>
          </w:p>
          <w:p w:rsidR="0007579B" w:rsidRPr="00F20C94" w:rsidRDefault="0007579B" w:rsidP="0039774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t>Sterowanie elektroniczne pompami wtryskowymi</w:t>
            </w:r>
          </w:p>
          <w:p w:rsidR="0007579B" w:rsidRPr="00F20C94" w:rsidRDefault="0007579B" w:rsidP="00537A9E">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w:t>
            </w:r>
            <w:r w:rsidRPr="00F20C94">
              <w:rPr>
                <w:rFonts w:ascii="Arial" w:hAnsi="Arial" w:cs="Arial"/>
                <w:sz w:val="18"/>
                <w:szCs w:val="18"/>
              </w:rPr>
              <w:t>romieniowe rozdzielaczow</w:t>
            </w:r>
            <w:r w:rsidRPr="00F20C94">
              <w:rPr>
                <w:rFonts w:ascii="Arial" w:hAnsi="Arial" w:cs="Arial"/>
                <w:sz w:val="18"/>
                <w:szCs w:val="18"/>
                <w:lang w:val="pl-PL"/>
              </w:rPr>
              <w:t>e</w:t>
            </w:r>
            <w:r w:rsidRPr="00F20C94">
              <w:rPr>
                <w:rFonts w:ascii="Arial" w:hAnsi="Arial" w:cs="Arial"/>
                <w:sz w:val="18"/>
                <w:szCs w:val="18"/>
              </w:rPr>
              <w:t xml:space="preserve"> pompy wtryskowe </w:t>
            </w:r>
            <w:r w:rsidRPr="00F20C94">
              <w:rPr>
                <w:rFonts w:ascii="Arial" w:hAnsi="Arial" w:cs="Arial"/>
                <w:sz w:val="18"/>
                <w:szCs w:val="18"/>
                <w:lang w:val="pl-PL"/>
              </w:rPr>
              <w:t>sterowane elektronicznie</w:t>
            </w:r>
          </w:p>
          <w:p w:rsidR="0007579B" w:rsidRPr="00F20C94" w:rsidRDefault="0007579B" w:rsidP="00537A9E">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R</w:t>
            </w:r>
            <w:r w:rsidRPr="00F20C94">
              <w:rPr>
                <w:rFonts w:ascii="Arial" w:hAnsi="Arial" w:cs="Arial"/>
                <w:sz w:val="18"/>
                <w:szCs w:val="18"/>
              </w:rPr>
              <w:t>zędowe pompy wtryskowe</w:t>
            </w:r>
            <w:r w:rsidRPr="00F20C94">
              <w:rPr>
                <w:rFonts w:ascii="Arial" w:hAnsi="Arial" w:cs="Arial"/>
                <w:sz w:val="18"/>
                <w:szCs w:val="18"/>
                <w:lang w:val="pl-PL"/>
              </w:rPr>
              <w:t xml:space="preserve"> sterowane elektronicznie</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P</w:t>
            </w:r>
            <w:r w:rsidRPr="00F20C94">
              <w:rPr>
                <w:rFonts w:ascii="Arial" w:hAnsi="Arial" w:cs="Arial"/>
                <w:sz w:val="18"/>
                <w:szCs w:val="18"/>
              </w:rPr>
              <w:t xml:space="preserve">ompowtryskiwacze sterowane elektronicznie </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Indywidualne zespoły wtryskowe (</w:t>
            </w:r>
            <w:r w:rsidRPr="00F20C94">
              <w:rPr>
                <w:rFonts w:ascii="Arial" w:hAnsi="Arial" w:cs="Arial"/>
                <w:sz w:val="18"/>
                <w:szCs w:val="18"/>
              </w:rPr>
              <w:t>pompa-przewód-wtryskiwacz</w:t>
            </w:r>
            <w:r w:rsidRPr="00F20C94">
              <w:rPr>
                <w:rFonts w:ascii="Arial" w:hAnsi="Arial" w:cs="Arial"/>
                <w:sz w:val="18"/>
                <w:szCs w:val="18"/>
                <w:lang w:val="pl-PL"/>
              </w:rPr>
              <w:t>)</w:t>
            </w:r>
            <w:r w:rsidRPr="00F20C94">
              <w:rPr>
                <w:rFonts w:ascii="Arial" w:hAnsi="Arial" w:cs="Arial"/>
                <w:sz w:val="18"/>
                <w:szCs w:val="18"/>
              </w:rPr>
              <w:t xml:space="preserve"> </w:t>
            </w:r>
            <w:r w:rsidRPr="00F20C94">
              <w:rPr>
                <w:rFonts w:ascii="Arial" w:hAnsi="Arial" w:cs="Arial"/>
                <w:sz w:val="18"/>
                <w:szCs w:val="18"/>
                <w:lang w:val="pl-PL"/>
              </w:rPr>
              <w:t>sterowane elektronicznie</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Z</w:t>
            </w:r>
            <w:r w:rsidRPr="00F20C94">
              <w:rPr>
                <w:rFonts w:ascii="Arial" w:hAnsi="Arial" w:cs="Arial"/>
                <w:sz w:val="18"/>
                <w:szCs w:val="18"/>
              </w:rPr>
              <w:t xml:space="preserve">asobniowy układ wtryskowy </w:t>
            </w:r>
            <w:r w:rsidRPr="00F20C94">
              <w:rPr>
                <w:rFonts w:ascii="Arial" w:hAnsi="Arial" w:cs="Arial"/>
                <w:sz w:val="18"/>
                <w:szCs w:val="18"/>
                <w:lang w:val="pl-PL"/>
              </w:rPr>
              <w:t>C</w:t>
            </w:r>
            <w:r w:rsidRPr="00F20C94">
              <w:rPr>
                <w:rFonts w:ascii="Arial" w:hAnsi="Arial" w:cs="Arial"/>
                <w:sz w:val="18"/>
                <w:szCs w:val="18"/>
              </w:rPr>
              <w:t xml:space="preserve">ommon </w:t>
            </w:r>
            <w:r w:rsidRPr="00F20C94">
              <w:rPr>
                <w:rFonts w:ascii="Arial" w:hAnsi="Arial" w:cs="Arial"/>
                <w:sz w:val="18"/>
                <w:szCs w:val="18"/>
                <w:lang w:val="pl-PL"/>
              </w:rPr>
              <w:t>R</w:t>
            </w:r>
            <w:r w:rsidRPr="00F20C94">
              <w:rPr>
                <w:rFonts w:ascii="Arial" w:hAnsi="Arial" w:cs="Arial"/>
                <w:sz w:val="18"/>
                <w:szCs w:val="18"/>
              </w:rPr>
              <w:t>ail</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D</w:t>
            </w:r>
            <w:r w:rsidRPr="00F20C94">
              <w:rPr>
                <w:rFonts w:ascii="Arial" w:hAnsi="Arial" w:cs="Arial"/>
                <w:sz w:val="18"/>
                <w:szCs w:val="18"/>
              </w:rPr>
              <w:t>iagnostyk</w:t>
            </w:r>
            <w:r w:rsidRPr="00F20C94">
              <w:rPr>
                <w:rFonts w:ascii="Arial" w:hAnsi="Arial" w:cs="Arial"/>
                <w:sz w:val="18"/>
                <w:szCs w:val="18"/>
                <w:lang w:val="pl-PL"/>
              </w:rPr>
              <w:t>a</w:t>
            </w:r>
            <w:r w:rsidRPr="00F20C94">
              <w:rPr>
                <w:rFonts w:ascii="Arial" w:hAnsi="Arial" w:cs="Arial"/>
                <w:sz w:val="18"/>
                <w:szCs w:val="18"/>
              </w:rPr>
              <w:t xml:space="preserve"> </w:t>
            </w:r>
            <w:r w:rsidRPr="00F20C94">
              <w:rPr>
                <w:rFonts w:ascii="Arial" w:hAnsi="Arial" w:cs="Arial"/>
                <w:sz w:val="18"/>
                <w:szCs w:val="18"/>
                <w:lang w:val="pl-PL"/>
              </w:rPr>
              <w:t>układów</w:t>
            </w:r>
            <w:r w:rsidRPr="00F20C94">
              <w:rPr>
                <w:rFonts w:ascii="Arial" w:hAnsi="Arial" w:cs="Arial"/>
                <w:sz w:val="18"/>
                <w:szCs w:val="18"/>
              </w:rPr>
              <w:t xml:space="preserve"> wtryskowych sterowanych elektronicznie</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t>Elektroniczne sterowanie recyrkulacją spalin w silnikach o zapłonie samoczynnym</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t>Elektroniczne sterowanie turbodoładowaniem w silnikach o zapłonie samoczynnym</w:t>
            </w:r>
          </w:p>
          <w:p w:rsidR="0007579B" w:rsidRPr="00F20C94" w:rsidRDefault="0007579B" w:rsidP="00537A9E">
            <w:pPr>
              <w:pStyle w:val="Akapitzlist"/>
              <w:tabs>
                <w:tab w:val="left" w:pos="10431"/>
              </w:tabs>
              <w:spacing w:after="0" w:line="240" w:lineRule="auto"/>
              <w:ind w:left="113" w:hanging="113"/>
              <w:rPr>
                <w:rFonts w:ascii="Arial" w:hAnsi="Arial" w:cs="Arial"/>
                <w:sz w:val="18"/>
                <w:szCs w:val="18"/>
                <w:lang w:val="pl-PL"/>
              </w:rPr>
            </w:pPr>
          </w:p>
        </w:tc>
        <w:tc>
          <w:tcPr>
            <w:tcW w:w="3118" w:type="dxa"/>
            <w:tcBorders>
              <w:top w:val="single" w:sz="4" w:space="0" w:color="auto"/>
              <w:left w:val="single" w:sz="4" w:space="0" w:color="auto"/>
              <w:right w:val="single" w:sz="4" w:space="0" w:color="auto"/>
            </w:tcBorders>
          </w:tcPr>
          <w:p w:rsidR="0007579B" w:rsidRPr="00F20C94" w:rsidRDefault="0007579B" w:rsidP="008D6551">
            <w:pPr>
              <w:pStyle w:val="Akapitzlist"/>
              <w:tabs>
                <w:tab w:val="left" w:pos="10431"/>
              </w:tabs>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r>
            <w:r w:rsidR="007E23A9" w:rsidRPr="00F20C94">
              <w:rPr>
                <w:rFonts w:ascii="Arial" w:hAnsi="Arial" w:cs="Arial"/>
                <w:sz w:val="18"/>
                <w:szCs w:val="18"/>
                <w:lang w:val="pl-PL"/>
              </w:rPr>
              <w:t>Odnajdowanie</w:t>
            </w:r>
            <w:r w:rsidRPr="00F20C94">
              <w:rPr>
                <w:rFonts w:ascii="Arial" w:hAnsi="Arial" w:cs="Arial"/>
                <w:sz w:val="18"/>
                <w:szCs w:val="18"/>
              </w:rPr>
              <w:t xml:space="preserve"> w pojeździe czujnik</w:t>
            </w:r>
            <w:r w:rsidRPr="00F20C94">
              <w:rPr>
                <w:rFonts w:ascii="Arial" w:hAnsi="Arial" w:cs="Arial"/>
                <w:sz w:val="18"/>
                <w:szCs w:val="18"/>
                <w:lang w:val="pl-PL"/>
              </w:rPr>
              <w:t>ów</w:t>
            </w:r>
            <w:r w:rsidRPr="00F20C94">
              <w:rPr>
                <w:rFonts w:ascii="Arial" w:hAnsi="Arial" w:cs="Arial"/>
                <w:sz w:val="18"/>
                <w:szCs w:val="18"/>
              </w:rPr>
              <w:t xml:space="preserve"> u</w:t>
            </w:r>
            <w:r w:rsidRPr="00F20C94">
              <w:rPr>
                <w:rFonts w:ascii="Arial" w:hAnsi="Arial" w:cs="Arial"/>
                <w:sz w:val="18"/>
                <w:szCs w:val="18"/>
                <w:lang w:val="pl-PL"/>
              </w:rPr>
              <w:t>kładu sterowania dawką paliwa</w:t>
            </w:r>
            <w:r w:rsidRPr="00F20C94">
              <w:rPr>
                <w:rFonts w:ascii="Arial" w:hAnsi="Arial" w:cs="Arial"/>
                <w:sz w:val="18"/>
                <w:szCs w:val="18"/>
              </w:rPr>
              <w:t xml:space="preserve"> </w:t>
            </w:r>
          </w:p>
          <w:p w:rsidR="0007579B" w:rsidRPr="00F20C94" w:rsidRDefault="0007579B" w:rsidP="00EC29BC">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sposobu podłączenia czujników układu sterowania dawką paliwa na podstawie schematu instalacji elektrycznej</w:t>
            </w:r>
          </w:p>
          <w:p w:rsidR="0007579B" w:rsidRPr="00F20C94" w:rsidRDefault="0007579B" w:rsidP="005E120D">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7E23A9" w:rsidRPr="00F20C94">
              <w:rPr>
                <w:rFonts w:ascii="Arial" w:hAnsi="Arial" w:cs="Arial"/>
                <w:sz w:val="18"/>
                <w:szCs w:val="18"/>
              </w:rPr>
              <w:t>Odnajdowanie</w:t>
            </w:r>
            <w:r w:rsidRPr="00F20C94">
              <w:rPr>
                <w:rFonts w:ascii="Arial" w:hAnsi="Arial" w:cs="Arial"/>
                <w:sz w:val="18"/>
                <w:szCs w:val="18"/>
              </w:rPr>
              <w:t xml:space="preserve"> elementów elektronicznego sterowania w pompie wtryskowej na modelu pompy</w:t>
            </w:r>
          </w:p>
          <w:p w:rsidR="0007579B" w:rsidRPr="00F20C94" w:rsidRDefault="0007579B" w:rsidP="00030C53">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w samochodzie elementów elektronicznego układu sterowania wtryskiem paliwa</w:t>
            </w:r>
          </w:p>
          <w:p w:rsidR="0007579B" w:rsidRPr="00F20C94" w:rsidRDefault="0007579B" w:rsidP="00030C53">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Wykrywanie usterek układu elektronicznego sterowania silnika o zapłonie samoczynnym za pomocą testera diagnostycznego</w:t>
            </w:r>
          </w:p>
          <w:p w:rsidR="0007579B" w:rsidRPr="00F20C94" w:rsidRDefault="0007579B" w:rsidP="00030C53">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elementów elektronicznego sterowania recyrkulacją spalin na modelu silnika o zapłonie samoczynnym</w:t>
            </w:r>
          </w:p>
          <w:p w:rsidR="0007579B" w:rsidRPr="00F20C94" w:rsidRDefault="0007579B" w:rsidP="00030C53">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elementów elektronicznego sterowania turbodoładowaniem na modelu silnika o zapłonie samoczynnym</w:t>
            </w:r>
          </w:p>
          <w:p w:rsidR="0007579B" w:rsidRPr="00F20C94" w:rsidRDefault="0007579B" w:rsidP="00030C53">
            <w:pPr>
              <w:spacing w:after="0" w:line="240" w:lineRule="auto"/>
              <w:ind w:left="113" w:hanging="113"/>
              <w:rPr>
                <w:rFonts w:ascii="Arial" w:hAnsi="Arial" w:cs="Arial"/>
                <w:sz w:val="18"/>
                <w:szCs w:val="18"/>
              </w:rPr>
            </w:pPr>
          </w:p>
        </w:tc>
        <w:tc>
          <w:tcPr>
            <w:tcW w:w="1701" w:type="dxa"/>
            <w:vMerge/>
            <w:tcBorders>
              <w:left w:val="single" w:sz="4" w:space="0" w:color="auto"/>
            </w:tcBorders>
          </w:tcPr>
          <w:p w:rsidR="0007579B" w:rsidRPr="00F20C94" w:rsidRDefault="0007579B" w:rsidP="006461A5">
            <w:pPr>
              <w:spacing w:line="240" w:lineRule="auto"/>
              <w:jc w:val="center"/>
              <w:rPr>
                <w:sz w:val="18"/>
                <w:szCs w:val="18"/>
              </w:rPr>
            </w:pPr>
          </w:p>
        </w:tc>
      </w:tr>
      <w:tr w:rsidR="00A321F4" w:rsidRPr="00F20C94" w:rsidTr="00F60046">
        <w:tc>
          <w:tcPr>
            <w:tcW w:w="2694" w:type="dxa"/>
          </w:tcPr>
          <w:p w:rsidR="00A321F4" w:rsidRPr="00F20C94" w:rsidRDefault="00A321F4" w:rsidP="006461A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A321F4" w:rsidRPr="00F20C94" w:rsidRDefault="00A321F4" w:rsidP="006461A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A321F4" w:rsidRPr="00F20C94" w:rsidRDefault="00A321F4" w:rsidP="006461A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A321F4" w:rsidRPr="00F20C94" w:rsidRDefault="00A321F4" w:rsidP="006461A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A321F4" w:rsidRPr="00F20C94" w:rsidRDefault="00A321F4" w:rsidP="006461A5">
            <w:pPr>
              <w:spacing w:after="0" w:line="240" w:lineRule="auto"/>
              <w:jc w:val="center"/>
              <w:rPr>
                <w:rFonts w:ascii="Arial" w:hAnsi="Arial" w:cs="Arial"/>
                <w:sz w:val="18"/>
                <w:szCs w:val="18"/>
              </w:rPr>
            </w:pPr>
            <w:r w:rsidRPr="00F20C94">
              <w:rPr>
                <w:rFonts w:ascii="Arial" w:hAnsi="Arial" w:cs="Arial"/>
                <w:sz w:val="18"/>
                <w:szCs w:val="18"/>
              </w:rPr>
              <w:t>Uwagi</w:t>
            </w:r>
          </w:p>
        </w:tc>
      </w:tr>
      <w:tr w:rsidR="0007579B" w:rsidRPr="00F20C94" w:rsidTr="00F60046">
        <w:tblPrEx>
          <w:tblBorders>
            <w:bottom w:val="single" w:sz="4" w:space="0" w:color="auto"/>
          </w:tblBorders>
        </w:tblPrEx>
        <w:trPr>
          <w:trHeight w:val="285"/>
        </w:trPr>
        <w:tc>
          <w:tcPr>
            <w:tcW w:w="2694" w:type="dxa"/>
            <w:vMerge w:val="restart"/>
          </w:tcPr>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B370E2" w:rsidRPr="00B370E2" w:rsidRDefault="00B370E2" w:rsidP="00B370E2">
            <w:pPr>
              <w:pStyle w:val="Akapitzlist"/>
              <w:spacing w:after="0" w:line="240" w:lineRule="auto"/>
              <w:ind w:left="33"/>
              <w:rPr>
                <w:rFonts w:ascii="Arial" w:hAnsi="Arial" w:cs="Arial"/>
                <w:sz w:val="18"/>
                <w:szCs w:val="18"/>
                <w:lang w:val="pl-PL"/>
              </w:rPr>
            </w:pP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07579B" w:rsidRPr="00F20C94" w:rsidRDefault="00B370E2" w:rsidP="00B370E2">
            <w:pPr>
              <w:pStyle w:val="Akapitzlist"/>
              <w:spacing w:after="0" w:line="240" w:lineRule="auto"/>
              <w:ind w:left="33"/>
              <w:rPr>
                <w:rFonts w:ascii="Arial" w:hAnsi="Arial" w:cs="Arial"/>
                <w:sz w:val="18"/>
                <w:szCs w:val="18"/>
              </w:rPr>
            </w:pPr>
            <w:r w:rsidRPr="00B370E2">
              <w:rPr>
                <w:rFonts w:ascii="Arial" w:hAnsi="Arial" w:cs="Arial"/>
                <w:sz w:val="18"/>
                <w:szCs w:val="18"/>
                <w:lang w:val="pl-PL"/>
              </w:rPr>
              <w:t>(5) posługuje się dokumentacją serwisową, instrukcją obsługi i konserwacji mechatronicznych systemów pojazdów samochodowych;</w:t>
            </w:r>
          </w:p>
        </w:tc>
        <w:tc>
          <w:tcPr>
            <w:tcW w:w="10914" w:type="dxa"/>
            <w:gridSpan w:val="3"/>
          </w:tcPr>
          <w:p w:rsidR="0007579B" w:rsidRPr="00F20C94" w:rsidRDefault="00F15457" w:rsidP="00AA38F5">
            <w:pPr>
              <w:spacing w:before="40" w:after="40" w:line="240" w:lineRule="auto"/>
              <w:jc w:val="center"/>
              <w:rPr>
                <w:rFonts w:ascii="Arial" w:hAnsi="Arial" w:cs="Arial"/>
                <w:b/>
                <w:sz w:val="18"/>
                <w:szCs w:val="18"/>
              </w:rPr>
            </w:pPr>
            <w:r>
              <w:rPr>
                <w:rFonts w:ascii="Arial" w:hAnsi="Arial" w:cs="Arial"/>
                <w:b/>
                <w:sz w:val="18"/>
                <w:szCs w:val="18"/>
              </w:rPr>
              <w:t>5</w:t>
            </w:r>
            <w:r w:rsidR="0007579B" w:rsidRPr="00F20C94">
              <w:rPr>
                <w:rFonts w:ascii="Arial" w:hAnsi="Arial" w:cs="Arial"/>
                <w:b/>
                <w:sz w:val="18"/>
                <w:szCs w:val="18"/>
              </w:rPr>
              <w:t>.</w:t>
            </w:r>
            <w:r w:rsidR="00AA38F5" w:rsidRPr="00F20C94">
              <w:rPr>
                <w:rFonts w:ascii="Arial" w:hAnsi="Arial" w:cs="Arial"/>
                <w:b/>
                <w:sz w:val="18"/>
                <w:szCs w:val="18"/>
              </w:rPr>
              <w:t>9</w:t>
            </w:r>
            <w:r w:rsidR="0007579B" w:rsidRPr="00F20C94">
              <w:rPr>
                <w:rFonts w:ascii="Arial" w:hAnsi="Arial" w:cs="Arial"/>
                <w:b/>
                <w:sz w:val="18"/>
                <w:szCs w:val="18"/>
              </w:rPr>
              <w:t>. Układy sterowania zasilaniem gazem LPG silników o zapłonie iskrowym</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 xml:space="preserve">Podręcznik </w:t>
            </w:r>
            <w:r w:rsidRPr="00335EEC">
              <w:rPr>
                <w:rFonts w:ascii="Arial" w:hAnsi="Arial" w:cs="Arial"/>
                <w:b/>
                <w:sz w:val="18"/>
                <w:szCs w:val="18"/>
              </w:rPr>
              <w:t xml:space="preserve">„Elektryczne </w:t>
            </w:r>
            <w:r w:rsidRPr="00335EEC">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07579B"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07579B" w:rsidRPr="00F20C94" w:rsidTr="00F60046">
        <w:tblPrEx>
          <w:tblBorders>
            <w:bottom w:val="single" w:sz="4" w:space="0" w:color="auto"/>
          </w:tblBorders>
        </w:tblPrEx>
        <w:trPr>
          <w:trHeight w:val="3388"/>
        </w:trPr>
        <w:tc>
          <w:tcPr>
            <w:tcW w:w="2694" w:type="dxa"/>
            <w:vMerge/>
            <w:textDirection w:val="btLr"/>
          </w:tcPr>
          <w:p w:rsidR="0007579B" w:rsidRPr="00F20C94" w:rsidRDefault="0007579B" w:rsidP="006461A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07579B" w:rsidRPr="00F20C94" w:rsidRDefault="0007579B" w:rsidP="009E13D0">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07579B" w:rsidRPr="00F20C94" w:rsidRDefault="0007579B" w:rsidP="001D0190">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rozróżnia rodzaje układów zasilania LPG</w:t>
            </w:r>
          </w:p>
          <w:p w:rsidR="0007579B" w:rsidRPr="00F20C94" w:rsidRDefault="009444E3" w:rsidP="001D0190">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instalacji elektrycznej układu zasilania gazem LPG I generacji</w:t>
            </w:r>
          </w:p>
          <w:p w:rsidR="0007579B" w:rsidRPr="00F20C94" w:rsidRDefault="009444E3" w:rsidP="001D0190">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instalacji elektrycznej układu zasilania gazem LPG II generacji</w:t>
            </w:r>
          </w:p>
          <w:p w:rsidR="0007579B" w:rsidRPr="00F20C94" w:rsidRDefault="009444E3" w:rsidP="001D0190">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sposób regulacji składu mieszanki LPG-powietrze w układzie II generacji</w:t>
            </w:r>
          </w:p>
          <w:p w:rsidR="0007579B" w:rsidRPr="00F20C94" w:rsidRDefault="009444E3" w:rsidP="001D0190">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działanie diagnostyki pokładowej (OBD) w układzie zasilania LPG</w:t>
            </w:r>
          </w:p>
          <w:p w:rsidR="0007579B" w:rsidRPr="00F20C94" w:rsidRDefault="009444E3" w:rsidP="001D0190">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sterowanie składem mieszanki układu zasilania gazem LPG III generacji </w:t>
            </w:r>
          </w:p>
          <w:p w:rsidR="0007579B" w:rsidRPr="00F20C94" w:rsidRDefault="009444E3" w:rsidP="001D0190">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sterowanie wtryskiem gazu LPG w układzie zasilania IV generacji</w:t>
            </w:r>
          </w:p>
          <w:p w:rsidR="0007579B" w:rsidRPr="00F20C94" w:rsidRDefault="0007579B" w:rsidP="001D0190">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diagnozuje usterki układu regulacji przepływu gazu LPG</w:t>
            </w:r>
          </w:p>
        </w:tc>
        <w:tc>
          <w:tcPr>
            <w:tcW w:w="2835" w:type="dxa"/>
            <w:tcBorders>
              <w:top w:val="single" w:sz="4" w:space="0" w:color="auto"/>
              <w:left w:val="single" w:sz="4" w:space="0" w:color="auto"/>
              <w:right w:val="single" w:sz="4" w:space="0" w:color="auto"/>
            </w:tcBorders>
          </w:tcPr>
          <w:p w:rsidR="0007579B" w:rsidRPr="00F20C94" w:rsidRDefault="0007579B" w:rsidP="009E13D0">
            <w:pPr>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Budowa i zasada działania układu zasilania gazem LPG</w:t>
            </w:r>
          </w:p>
          <w:p w:rsidR="0007579B" w:rsidRPr="00F20C94" w:rsidRDefault="0007579B" w:rsidP="00DC24E9">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Instalacja elektryczna układu zasilania gazem LPG I generacji</w:t>
            </w:r>
          </w:p>
          <w:p w:rsidR="0007579B" w:rsidRPr="00F20C94" w:rsidRDefault="0007579B" w:rsidP="00DC24E9">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Instalacja elektryczna układu zasilania gazem LPG II generacji</w:t>
            </w:r>
          </w:p>
          <w:p w:rsidR="0007579B" w:rsidRPr="00F20C94" w:rsidRDefault="0007579B" w:rsidP="00DC24E9">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Sterowanie składem mieszanki układu zasilania gazem III generacji </w:t>
            </w:r>
          </w:p>
          <w:p w:rsidR="0007579B" w:rsidRPr="00F20C94" w:rsidRDefault="0007579B" w:rsidP="00DC24E9">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Sterowanie wtryskiem gazu LPG w układzie zasilania IV generacji </w:t>
            </w:r>
          </w:p>
          <w:p w:rsidR="0007579B" w:rsidRPr="00F20C94" w:rsidRDefault="0007579B" w:rsidP="00DC24E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D</w:t>
            </w:r>
            <w:r w:rsidRPr="00F20C94">
              <w:rPr>
                <w:rFonts w:ascii="Arial" w:hAnsi="Arial" w:cs="Arial"/>
                <w:sz w:val="18"/>
                <w:szCs w:val="18"/>
              </w:rPr>
              <w:t>iagnostyka układu regulacji przepływu gazu</w:t>
            </w:r>
            <w:r w:rsidRPr="00F20C94">
              <w:rPr>
                <w:rFonts w:ascii="Arial" w:hAnsi="Arial" w:cs="Arial"/>
                <w:sz w:val="18"/>
                <w:szCs w:val="18"/>
                <w:lang w:val="pl-PL"/>
              </w:rPr>
              <w:t xml:space="preserve"> LPG</w:t>
            </w:r>
          </w:p>
        </w:tc>
        <w:tc>
          <w:tcPr>
            <w:tcW w:w="3118" w:type="dxa"/>
            <w:tcBorders>
              <w:top w:val="single" w:sz="4" w:space="0" w:color="auto"/>
              <w:left w:val="single" w:sz="4" w:space="0" w:color="auto"/>
              <w:right w:val="single" w:sz="4" w:space="0" w:color="auto"/>
            </w:tcBorders>
          </w:tcPr>
          <w:p w:rsidR="0007579B" w:rsidRPr="00F20C94" w:rsidRDefault="0007579B" w:rsidP="009E13D0">
            <w:pPr>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Sprawdzanie poprawności przełączenia zasilania z benzyny na gaz LPG i odwrotnie</w:t>
            </w:r>
          </w:p>
          <w:p w:rsidR="0007579B" w:rsidRPr="00F20C94" w:rsidRDefault="0007579B" w:rsidP="00A331D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w samochodzie elementów instalacji zasilania gazem  LPG i określanie jej rodzaju</w:t>
            </w:r>
          </w:p>
          <w:p w:rsidR="0007579B" w:rsidRPr="00F20C94" w:rsidRDefault="0007579B" w:rsidP="00A331D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Diagnozowanie układu zasilania gazem LPG za pomocą testera diagnostycznego</w:t>
            </w:r>
          </w:p>
          <w:p w:rsidR="0007579B" w:rsidRPr="00F20C94" w:rsidRDefault="0007579B" w:rsidP="006461A5">
            <w:pPr>
              <w:spacing w:after="0" w:line="240" w:lineRule="auto"/>
              <w:ind w:left="113" w:hanging="113"/>
              <w:rPr>
                <w:rFonts w:ascii="Arial" w:hAnsi="Arial" w:cs="Arial"/>
                <w:sz w:val="18"/>
                <w:szCs w:val="18"/>
              </w:rPr>
            </w:pPr>
          </w:p>
        </w:tc>
        <w:tc>
          <w:tcPr>
            <w:tcW w:w="1701" w:type="dxa"/>
            <w:vMerge/>
            <w:tcBorders>
              <w:left w:val="single" w:sz="4" w:space="0" w:color="auto"/>
            </w:tcBorders>
          </w:tcPr>
          <w:p w:rsidR="0007579B" w:rsidRPr="00F20C94" w:rsidRDefault="0007579B" w:rsidP="006461A5">
            <w:pPr>
              <w:spacing w:line="240" w:lineRule="auto"/>
              <w:jc w:val="center"/>
              <w:rPr>
                <w:sz w:val="18"/>
                <w:szCs w:val="18"/>
              </w:rPr>
            </w:pPr>
          </w:p>
        </w:tc>
      </w:tr>
    </w:tbl>
    <w:p w:rsidR="00F60046" w:rsidRPr="00F20C94" w:rsidRDefault="00F60046" w:rsidP="0007579B">
      <w:pPr>
        <w:spacing w:after="0" w:line="240" w:lineRule="auto"/>
        <w:rPr>
          <w:sz w:val="10"/>
          <w:szCs w:val="10"/>
        </w:rPr>
      </w:pPr>
    </w:p>
    <w:p w:rsidR="00F60046" w:rsidRPr="00F20C94" w:rsidRDefault="00F60046" w:rsidP="0007579B">
      <w:pPr>
        <w:spacing w:after="0" w:line="240" w:lineRule="auto"/>
        <w:rPr>
          <w:sz w:val="10"/>
          <w:szCs w:val="10"/>
        </w:rPr>
      </w:pPr>
    </w:p>
    <w:p w:rsidR="00F60046" w:rsidRPr="00F20C94" w:rsidRDefault="00F60046" w:rsidP="0007579B">
      <w:pPr>
        <w:spacing w:after="0" w:line="240" w:lineRule="auto"/>
        <w:rPr>
          <w:sz w:val="10"/>
          <w:szCs w:val="10"/>
        </w:rPr>
      </w:pPr>
    </w:p>
    <w:p w:rsidR="00F60046" w:rsidRPr="00F20C94" w:rsidRDefault="00F60046" w:rsidP="0007579B">
      <w:pPr>
        <w:spacing w:after="0" w:line="240" w:lineRule="auto"/>
        <w:rPr>
          <w:sz w:val="10"/>
          <w:szCs w:val="10"/>
        </w:rPr>
      </w:pPr>
    </w:p>
    <w:p w:rsidR="00F60046" w:rsidRPr="00F20C94" w:rsidRDefault="00F60046" w:rsidP="0007579B">
      <w:pPr>
        <w:spacing w:after="0" w:line="240" w:lineRule="auto"/>
        <w:rPr>
          <w:sz w:val="10"/>
          <w:szCs w:val="10"/>
        </w:rPr>
      </w:pPr>
    </w:p>
    <w:p w:rsidR="00271937" w:rsidRPr="00F20C94" w:rsidRDefault="00271937" w:rsidP="00271937">
      <w:pPr>
        <w:spacing w:after="0"/>
        <w:rPr>
          <w:sz w:val="10"/>
          <w:szCs w:val="10"/>
        </w:rPr>
      </w:pPr>
      <w:r w:rsidRPr="00F20C94">
        <w:br w:type="page"/>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6C74EF" w:rsidRPr="00F20C94" w:rsidTr="00F60046">
        <w:tc>
          <w:tcPr>
            <w:tcW w:w="2694" w:type="dxa"/>
          </w:tcPr>
          <w:p w:rsidR="006C74EF" w:rsidRPr="00F20C94" w:rsidRDefault="006C74EF" w:rsidP="006461A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6C74EF" w:rsidRPr="00F20C94" w:rsidRDefault="006C74EF" w:rsidP="006461A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6C74EF" w:rsidRPr="00F20C94" w:rsidRDefault="006C74EF" w:rsidP="006461A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6C74EF" w:rsidRPr="00F20C94" w:rsidRDefault="006C74EF" w:rsidP="006461A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6C74EF" w:rsidRPr="00F20C94" w:rsidRDefault="006C74EF" w:rsidP="006461A5">
            <w:pPr>
              <w:spacing w:after="0" w:line="240" w:lineRule="auto"/>
              <w:jc w:val="center"/>
              <w:rPr>
                <w:rFonts w:ascii="Arial" w:hAnsi="Arial" w:cs="Arial"/>
                <w:sz w:val="18"/>
                <w:szCs w:val="18"/>
              </w:rPr>
            </w:pPr>
            <w:r w:rsidRPr="00F20C94">
              <w:rPr>
                <w:rFonts w:ascii="Arial" w:hAnsi="Arial" w:cs="Arial"/>
                <w:sz w:val="18"/>
                <w:szCs w:val="18"/>
              </w:rPr>
              <w:t>Uwagi</w:t>
            </w:r>
          </w:p>
        </w:tc>
      </w:tr>
      <w:tr w:rsidR="00D73AC6" w:rsidRPr="00F20C94" w:rsidTr="00F60046">
        <w:tblPrEx>
          <w:tblBorders>
            <w:bottom w:val="single" w:sz="4" w:space="0" w:color="auto"/>
          </w:tblBorders>
        </w:tblPrEx>
        <w:trPr>
          <w:trHeight w:val="285"/>
        </w:trPr>
        <w:tc>
          <w:tcPr>
            <w:tcW w:w="2694" w:type="dxa"/>
            <w:vMerge w:val="restart"/>
          </w:tcPr>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B370E2" w:rsidRPr="00B370E2" w:rsidRDefault="00B370E2" w:rsidP="00B370E2">
            <w:pPr>
              <w:pStyle w:val="Akapitzlist"/>
              <w:spacing w:after="0" w:line="240" w:lineRule="auto"/>
              <w:ind w:left="33"/>
              <w:rPr>
                <w:rFonts w:ascii="Arial" w:hAnsi="Arial" w:cs="Arial"/>
                <w:sz w:val="18"/>
                <w:szCs w:val="18"/>
                <w:lang w:val="pl-PL"/>
              </w:rPr>
            </w:pP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D73AC6" w:rsidRPr="00F20C94" w:rsidRDefault="00B370E2" w:rsidP="00B370E2">
            <w:pPr>
              <w:spacing w:after="40" w:line="240" w:lineRule="auto"/>
              <w:rPr>
                <w:rFonts w:ascii="Arial" w:hAnsi="Arial" w:cs="Arial"/>
                <w:sz w:val="18"/>
                <w:szCs w:val="18"/>
              </w:rPr>
            </w:pPr>
            <w:r w:rsidRPr="00B370E2">
              <w:rPr>
                <w:rFonts w:ascii="Arial" w:hAnsi="Arial" w:cs="Arial"/>
                <w:sz w:val="18"/>
                <w:szCs w:val="18"/>
              </w:rPr>
              <w:t>(5) posługuje się dokumentacją serwisową, instrukcją obsługi i konserwacji mechatronicznych systemów pojazdów samochodowych;</w:t>
            </w:r>
          </w:p>
        </w:tc>
        <w:tc>
          <w:tcPr>
            <w:tcW w:w="10914" w:type="dxa"/>
            <w:gridSpan w:val="3"/>
          </w:tcPr>
          <w:p w:rsidR="00D73AC6" w:rsidRPr="00F20C94" w:rsidRDefault="00F15457" w:rsidP="00AA38F5">
            <w:pPr>
              <w:spacing w:before="40" w:after="40" w:line="240" w:lineRule="auto"/>
              <w:jc w:val="center"/>
              <w:rPr>
                <w:rFonts w:ascii="Arial" w:hAnsi="Arial" w:cs="Arial"/>
                <w:b/>
                <w:sz w:val="18"/>
                <w:szCs w:val="18"/>
              </w:rPr>
            </w:pPr>
            <w:r>
              <w:rPr>
                <w:rFonts w:ascii="Arial" w:hAnsi="Arial" w:cs="Arial"/>
                <w:b/>
                <w:sz w:val="18"/>
                <w:szCs w:val="18"/>
              </w:rPr>
              <w:t>5</w:t>
            </w:r>
            <w:r w:rsidR="00D73AC6" w:rsidRPr="00F20C94">
              <w:rPr>
                <w:rFonts w:ascii="Arial" w:hAnsi="Arial" w:cs="Arial"/>
                <w:b/>
                <w:sz w:val="18"/>
                <w:szCs w:val="18"/>
              </w:rPr>
              <w:t>.1</w:t>
            </w:r>
            <w:r w:rsidR="00AA38F5" w:rsidRPr="00F20C94">
              <w:rPr>
                <w:rFonts w:ascii="Arial" w:hAnsi="Arial" w:cs="Arial"/>
                <w:b/>
                <w:sz w:val="18"/>
                <w:szCs w:val="18"/>
              </w:rPr>
              <w:t>0</w:t>
            </w:r>
            <w:r w:rsidR="00D73AC6" w:rsidRPr="00F20C94">
              <w:rPr>
                <w:rFonts w:ascii="Arial" w:hAnsi="Arial" w:cs="Arial"/>
                <w:b/>
                <w:sz w:val="18"/>
                <w:szCs w:val="18"/>
              </w:rPr>
              <w:t>. Pokładowe systemy diagnostyczne pojazdów samochodowych</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 xml:space="preserve">Podręcznik </w:t>
            </w:r>
            <w:r w:rsidRPr="00335EEC">
              <w:rPr>
                <w:rFonts w:ascii="Arial" w:hAnsi="Arial" w:cs="Arial"/>
                <w:b/>
                <w:sz w:val="18"/>
                <w:szCs w:val="18"/>
              </w:rPr>
              <w:t xml:space="preserve">„Elektryczne </w:t>
            </w:r>
            <w:r w:rsidRPr="00335EEC">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D73AC6"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D73AC6" w:rsidRPr="00F20C94" w:rsidTr="00F60046">
        <w:tblPrEx>
          <w:tblBorders>
            <w:bottom w:val="single" w:sz="4" w:space="0" w:color="auto"/>
          </w:tblBorders>
        </w:tblPrEx>
        <w:trPr>
          <w:trHeight w:val="3388"/>
        </w:trPr>
        <w:tc>
          <w:tcPr>
            <w:tcW w:w="2694" w:type="dxa"/>
            <w:vMerge/>
            <w:textDirection w:val="btLr"/>
          </w:tcPr>
          <w:p w:rsidR="00D73AC6" w:rsidRPr="00F20C94" w:rsidRDefault="00D73AC6" w:rsidP="006461A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D73AC6" w:rsidRPr="00F20C94" w:rsidRDefault="00D73AC6" w:rsidP="00DC3162">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D73AC6" w:rsidRPr="00F20C94" w:rsidRDefault="00D73AC6"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podaje cel stosowania diagnostyki pokładowej</w:t>
            </w:r>
          </w:p>
          <w:p w:rsidR="00D73AC6" w:rsidRPr="00F20C94" w:rsidRDefault="00D73AC6"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rozpoznaje samochody wyposażone w system OBD II</w:t>
            </w:r>
          </w:p>
          <w:p w:rsidR="00D73AC6" w:rsidRPr="00F20C94" w:rsidRDefault="00D73AC6"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opisuje działanie lampki kontrolnej MIL</w:t>
            </w:r>
          </w:p>
          <w:p w:rsidR="00D73AC6" w:rsidRPr="00F20C94" w:rsidRDefault="00D73AC6"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rozróżnia rodzaje kodów usterek</w:t>
            </w:r>
          </w:p>
          <w:p w:rsidR="00D73AC6" w:rsidRPr="00F20C94" w:rsidRDefault="009444E3"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oznaczenia kodów usterek </w:t>
            </w:r>
          </w:p>
          <w:p w:rsidR="00D73AC6" w:rsidRPr="00F20C94" w:rsidRDefault="00671DF4"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wskazuje</w:t>
            </w:r>
            <w:r w:rsidR="00D73AC6" w:rsidRPr="00F20C94">
              <w:rPr>
                <w:rFonts w:ascii="Arial" w:hAnsi="Arial" w:cs="Arial"/>
                <w:sz w:val="18"/>
                <w:szCs w:val="18"/>
              </w:rPr>
              <w:t xml:space="preserve"> usterki będące głównymi czynnikami  zwiększonej emisji spalin </w:t>
            </w:r>
          </w:p>
          <w:p w:rsidR="00D73AC6" w:rsidRPr="00F20C94" w:rsidRDefault="00671DF4"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wskazu</w:t>
            </w:r>
            <w:r w:rsidR="00D73AC6" w:rsidRPr="00F20C94">
              <w:rPr>
                <w:rFonts w:ascii="Arial" w:hAnsi="Arial" w:cs="Arial"/>
                <w:sz w:val="18"/>
                <w:szCs w:val="18"/>
              </w:rPr>
              <w:t>je elementy wyposażenia samochodów spełniających wymagania systemu OBD II</w:t>
            </w:r>
          </w:p>
          <w:p w:rsidR="00D73AC6" w:rsidRPr="00F20C94" w:rsidRDefault="00D73AC6"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cykl jezdny stosowany w warunkach warsztatowych w celu umożliwienia wykonania uproszczonych wersji wszystkich procedur diagnostycznych </w:t>
            </w:r>
          </w:p>
          <w:p w:rsidR="00D73AC6" w:rsidRPr="00F20C94" w:rsidRDefault="00D73AC6"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rodzaje i </w:t>
            </w:r>
            <w:r w:rsidR="009444E3" w:rsidRPr="00F20C94">
              <w:rPr>
                <w:rFonts w:ascii="Arial" w:hAnsi="Arial" w:cs="Arial"/>
                <w:sz w:val="18"/>
                <w:szCs w:val="18"/>
              </w:rPr>
              <w:t>wyjaśnia</w:t>
            </w:r>
            <w:r w:rsidRPr="00F20C94">
              <w:rPr>
                <w:rFonts w:ascii="Arial" w:hAnsi="Arial" w:cs="Arial"/>
                <w:sz w:val="18"/>
                <w:szCs w:val="18"/>
              </w:rPr>
              <w:t xml:space="preserve"> położenie czujników wykorzystywanych w systemie diagnostycznym silników o zapłonie iskrowym</w:t>
            </w:r>
          </w:p>
          <w:p w:rsidR="00D73AC6" w:rsidRPr="00F20C94" w:rsidRDefault="009444E3"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sondy lambda </w:t>
            </w:r>
          </w:p>
          <w:p w:rsidR="00D73AC6" w:rsidRPr="00F20C94" w:rsidRDefault="009444E3"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układu recyrkulacji spalin </w:t>
            </w:r>
          </w:p>
          <w:p w:rsidR="00D73AC6" w:rsidRPr="00F20C94" w:rsidRDefault="009444E3"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układu odprowadzania par paliwa </w:t>
            </w:r>
          </w:p>
          <w:p w:rsidR="00D73AC6" w:rsidRPr="00F20C94" w:rsidRDefault="009444E3"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układu doprowadzenia powietrza dodatkowego </w:t>
            </w:r>
          </w:p>
          <w:p w:rsidR="00D73AC6" w:rsidRPr="00F20C94" w:rsidRDefault="009444E3"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sieci transmisji danych CAN</w:t>
            </w:r>
          </w:p>
          <w:p w:rsidR="00D73AC6" w:rsidRPr="00F20C94" w:rsidRDefault="009444E3"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usterek instalacji elektrycznej </w:t>
            </w:r>
          </w:p>
          <w:p w:rsidR="00D73AC6" w:rsidRPr="00F20C94" w:rsidRDefault="009444E3"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wybranych czujników układów sterowania pojazdu</w:t>
            </w:r>
          </w:p>
          <w:p w:rsidR="00D73AC6" w:rsidRPr="00F20C94" w:rsidRDefault="009444E3" w:rsidP="001D0190">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algorytm wykrywania usterek i informowania o nich kierowcy przez kontrolkę MIL w systemie OBD</w:t>
            </w:r>
          </w:p>
        </w:tc>
        <w:tc>
          <w:tcPr>
            <w:tcW w:w="2835" w:type="dxa"/>
            <w:tcBorders>
              <w:top w:val="single" w:sz="4" w:space="0" w:color="auto"/>
              <w:left w:val="single" w:sz="4" w:space="0" w:color="auto"/>
              <w:right w:val="single" w:sz="4" w:space="0" w:color="auto"/>
            </w:tcBorders>
          </w:tcPr>
          <w:p w:rsidR="00D73AC6" w:rsidRPr="00F20C94" w:rsidRDefault="00D73AC6" w:rsidP="001D0190">
            <w:pPr>
              <w:numPr>
                <w:ilvl w:val="0"/>
                <w:numId w:val="129"/>
              </w:numPr>
              <w:spacing w:before="40" w:after="0" w:line="240" w:lineRule="auto"/>
              <w:ind w:left="113" w:hanging="113"/>
              <w:rPr>
                <w:rFonts w:ascii="Arial" w:hAnsi="Arial" w:cs="Arial"/>
                <w:sz w:val="18"/>
                <w:szCs w:val="18"/>
              </w:rPr>
            </w:pPr>
            <w:r w:rsidRPr="00F20C94">
              <w:rPr>
                <w:rFonts w:ascii="Arial" w:hAnsi="Arial" w:cs="Arial"/>
                <w:sz w:val="18"/>
                <w:szCs w:val="18"/>
              </w:rPr>
              <w:t>Cel stosowania diagnostyki pokładowej</w:t>
            </w:r>
          </w:p>
          <w:p w:rsidR="00D73AC6" w:rsidRPr="00F20C94" w:rsidRDefault="00D73AC6" w:rsidP="001D0190">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Zasada działania systemu OBD II</w:t>
            </w:r>
          </w:p>
          <w:p w:rsidR="00D73AC6" w:rsidRPr="00F20C94" w:rsidRDefault="00D73AC6" w:rsidP="001D0190">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 xml:space="preserve">Kody usterek </w:t>
            </w:r>
          </w:p>
          <w:p w:rsidR="00D73AC6" w:rsidRPr="00F20C94" w:rsidRDefault="00D73AC6" w:rsidP="001D0190">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Czujniki układu diagnostycznego OBD II</w:t>
            </w:r>
          </w:p>
          <w:p w:rsidR="00D73AC6" w:rsidRPr="00F20C94" w:rsidRDefault="00D73AC6" w:rsidP="001D0190">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Zasady diagnozowania usterek w systemie OBD II</w:t>
            </w:r>
          </w:p>
          <w:p w:rsidR="00D73AC6" w:rsidRPr="00F20C94" w:rsidRDefault="00D73AC6" w:rsidP="001D0190">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Algortm wykrywania usterek systemu OBD II</w:t>
            </w:r>
          </w:p>
          <w:p w:rsidR="00D73AC6" w:rsidRPr="00F20C94" w:rsidRDefault="00D73AC6" w:rsidP="006461A5">
            <w:pPr>
              <w:pStyle w:val="Akapitzlist"/>
              <w:tabs>
                <w:tab w:val="left" w:pos="10431"/>
              </w:tabs>
              <w:spacing w:after="0" w:line="240" w:lineRule="auto"/>
              <w:ind w:left="113" w:hanging="113"/>
              <w:rPr>
                <w:rFonts w:ascii="Arial" w:hAnsi="Arial" w:cs="Arial"/>
                <w:sz w:val="18"/>
                <w:szCs w:val="18"/>
                <w:lang w:val="pl-PL"/>
              </w:rPr>
            </w:pPr>
          </w:p>
        </w:tc>
        <w:tc>
          <w:tcPr>
            <w:tcW w:w="3118" w:type="dxa"/>
            <w:tcBorders>
              <w:top w:val="single" w:sz="4" w:space="0" w:color="auto"/>
              <w:left w:val="single" w:sz="4" w:space="0" w:color="auto"/>
              <w:right w:val="single" w:sz="4" w:space="0" w:color="auto"/>
            </w:tcBorders>
          </w:tcPr>
          <w:p w:rsidR="00D73AC6" w:rsidRPr="00F20C94" w:rsidRDefault="007E23A9" w:rsidP="001D0190">
            <w:pPr>
              <w:numPr>
                <w:ilvl w:val="0"/>
                <w:numId w:val="130"/>
              </w:numPr>
              <w:spacing w:before="40" w:after="0" w:line="240" w:lineRule="auto"/>
              <w:ind w:left="113" w:hanging="113"/>
              <w:rPr>
                <w:rFonts w:ascii="Arial" w:hAnsi="Arial" w:cs="Arial"/>
                <w:sz w:val="18"/>
                <w:szCs w:val="18"/>
              </w:rPr>
            </w:pPr>
            <w:r w:rsidRPr="00F20C94">
              <w:rPr>
                <w:rFonts w:ascii="Arial" w:hAnsi="Arial" w:cs="Arial"/>
                <w:sz w:val="18"/>
                <w:szCs w:val="18"/>
              </w:rPr>
              <w:t>Odnajdowanie</w:t>
            </w:r>
            <w:r w:rsidR="00D73AC6" w:rsidRPr="00F20C94">
              <w:rPr>
                <w:rFonts w:ascii="Arial" w:hAnsi="Arial" w:cs="Arial"/>
                <w:sz w:val="18"/>
                <w:szCs w:val="18"/>
              </w:rPr>
              <w:t xml:space="preserve"> na schemacie instalacji elektrycznej czujników systemu OBD </w:t>
            </w:r>
          </w:p>
          <w:p w:rsidR="00D73AC6" w:rsidRPr="00F20C94" w:rsidRDefault="00D73AC6" w:rsidP="001D0190">
            <w:pPr>
              <w:numPr>
                <w:ilvl w:val="0"/>
                <w:numId w:val="130"/>
              </w:numPr>
              <w:spacing w:after="0" w:line="240" w:lineRule="auto"/>
              <w:ind w:left="113" w:hanging="113"/>
              <w:rPr>
                <w:rFonts w:ascii="Arial" w:hAnsi="Arial" w:cs="Arial"/>
                <w:sz w:val="18"/>
                <w:szCs w:val="18"/>
              </w:rPr>
            </w:pPr>
            <w:r w:rsidRPr="00F20C94">
              <w:rPr>
                <w:rFonts w:ascii="Arial" w:hAnsi="Arial" w:cs="Arial"/>
                <w:sz w:val="18"/>
                <w:szCs w:val="18"/>
              </w:rPr>
              <w:t xml:space="preserve">Lokalizowanie czujników systemu OBD w samochodzie za pomocą instrukcji serwisowej </w:t>
            </w:r>
          </w:p>
          <w:p w:rsidR="00D73AC6" w:rsidRPr="00F20C94" w:rsidRDefault="00D73AC6" w:rsidP="001D0190">
            <w:pPr>
              <w:numPr>
                <w:ilvl w:val="0"/>
                <w:numId w:val="130"/>
              </w:numPr>
              <w:spacing w:after="0" w:line="240" w:lineRule="auto"/>
              <w:ind w:left="113" w:hanging="113"/>
              <w:rPr>
                <w:rFonts w:ascii="Arial" w:hAnsi="Arial" w:cs="Arial"/>
                <w:sz w:val="18"/>
                <w:szCs w:val="18"/>
              </w:rPr>
            </w:pPr>
            <w:r w:rsidRPr="00F20C94">
              <w:rPr>
                <w:rFonts w:ascii="Arial" w:hAnsi="Arial" w:cs="Arial"/>
                <w:sz w:val="18"/>
                <w:szCs w:val="18"/>
              </w:rPr>
              <w:t xml:space="preserve">Odczytywanie kodów usterek za pomocą testera i </w:t>
            </w:r>
            <w:r w:rsidR="009444E3" w:rsidRPr="00F20C94">
              <w:rPr>
                <w:rFonts w:ascii="Arial" w:hAnsi="Arial" w:cs="Arial"/>
                <w:sz w:val="18"/>
                <w:szCs w:val="18"/>
              </w:rPr>
              <w:t>wyjaśnia</w:t>
            </w:r>
            <w:r w:rsidRPr="00F20C94">
              <w:rPr>
                <w:rFonts w:ascii="Arial" w:hAnsi="Arial" w:cs="Arial"/>
                <w:sz w:val="18"/>
                <w:szCs w:val="18"/>
              </w:rPr>
              <w:t>nie ich znaczenia</w:t>
            </w:r>
            <w:r w:rsidRPr="00F20C94">
              <w:t xml:space="preserve">  </w:t>
            </w:r>
          </w:p>
        </w:tc>
        <w:tc>
          <w:tcPr>
            <w:tcW w:w="1701" w:type="dxa"/>
            <w:vMerge/>
            <w:tcBorders>
              <w:left w:val="single" w:sz="4" w:space="0" w:color="auto"/>
            </w:tcBorders>
          </w:tcPr>
          <w:p w:rsidR="00D73AC6" w:rsidRPr="00F20C94" w:rsidRDefault="00D73AC6" w:rsidP="006461A5">
            <w:pPr>
              <w:spacing w:line="240" w:lineRule="auto"/>
              <w:jc w:val="center"/>
              <w:rPr>
                <w:sz w:val="18"/>
                <w:szCs w:val="18"/>
              </w:rPr>
            </w:pPr>
          </w:p>
        </w:tc>
      </w:tr>
    </w:tbl>
    <w:p w:rsidR="00602A03" w:rsidRPr="00F20C94" w:rsidRDefault="00602A03"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Default="00271937" w:rsidP="00602A03">
      <w:pPr>
        <w:spacing w:after="0" w:line="240" w:lineRule="auto"/>
        <w:rPr>
          <w:sz w:val="10"/>
          <w:szCs w:val="10"/>
        </w:rPr>
      </w:pPr>
    </w:p>
    <w:p w:rsidR="008F140D" w:rsidRPr="00F20C94" w:rsidRDefault="008F140D"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806CCC" w:rsidRPr="00F20C94" w:rsidRDefault="00806CCC" w:rsidP="00602A03">
      <w:pPr>
        <w:spacing w:after="0" w:line="240" w:lineRule="auto"/>
        <w:rPr>
          <w:sz w:val="10"/>
          <w:szCs w:val="10"/>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B070AE" w:rsidRPr="00F20C94" w:rsidTr="00F60046">
        <w:tc>
          <w:tcPr>
            <w:tcW w:w="2694" w:type="dxa"/>
          </w:tcPr>
          <w:p w:rsidR="00B070AE" w:rsidRPr="00F20C94" w:rsidRDefault="00B070AE" w:rsidP="006461A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B070AE" w:rsidRPr="00F20C94" w:rsidRDefault="00B070AE" w:rsidP="006461A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B070AE" w:rsidRPr="00F20C94" w:rsidRDefault="00B070AE" w:rsidP="006461A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B070AE" w:rsidRPr="00F20C94" w:rsidRDefault="00B070AE" w:rsidP="006461A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B070AE" w:rsidRPr="00F20C94" w:rsidRDefault="00B070AE" w:rsidP="006461A5">
            <w:pPr>
              <w:spacing w:after="0" w:line="240" w:lineRule="auto"/>
              <w:jc w:val="center"/>
              <w:rPr>
                <w:rFonts w:ascii="Arial" w:hAnsi="Arial" w:cs="Arial"/>
                <w:sz w:val="18"/>
                <w:szCs w:val="18"/>
              </w:rPr>
            </w:pPr>
            <w:r w:rsidRPr="00F20C94">
              <w:rPr>
                <w:rFonts w:ascii="Arial" w:hAnsi="Arial" w:cs="Arial"/>
                <w:sz w:val="18"/>
                <w:szCs w:val="18"/>
              </w:rPr>
              <w:t>Uwagi</w:t>
            </w:r>
          </w:p>
        </w:tc>
      </w:tr>
      <w:tr w:rsidR="00523C69" w:rsidRPr="00F20C94" w:rsidTr="00F60046">
        <w:tblPrEx>
          <w:tblBorders>
            <w:bottom w:val="single" w:sz="4" w:space="0" w:color="auto"/>
          </w:tblBorders>
        </w:tblPrEx>
        <w:trPr>
          <w:trHeight w:val="285"/>
        </w:trPr>
        <w:tc>
          <w:tcPr>
            <w:tcW w:w="2694" w:type="dxa"/>
            <w:vMerge w:val="restart"/>
          </w:tcPr>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B370E2" w:rsidRPr="00B370E2" w:rsidRDefault="00B370E2" w:rsidP="00B370E2">
            <w:pPr>
              <w:pStyle w:val="Akapitzlist"/>
              <w:spacing w:after="0" w:line="240" w:lineRule="auto"/>
              <w:ind w:left="33"/>
              <w:rPr>
                <w:rFonts w:ascii="Arial" w:hAnsi="Arial" w:cs="Arial"/>
                <w:sz w:val="18"/>
                <w:szCs w:val="18"/>
                <w:lang w:val="pl-PL"/>
              </w:rPr>
            </w:pP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5D4811" w:rsidRPr="00F20C94"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(5) posługuje się dokumentacją serwisową, instrukcją obsługi i konserwacji mechatronicznych systemów pojazdów samochodowych;</w:t>
            </w:r>
          </w:p>
          <w:p w:rsidR="005D4811" w:rsidRPr="00F20C94" w:rsidRDefault="005D4811" w:rsidP="001E0B69">
            <w:pPr>
              <w:pStyle w:val="Akapitzlist"/>
              <w:spacing w:after="0" w:line="240" w:lineRule="auto"/>
              <w:ind w:left="33"/>
              <w:rPr>
                <w:rFonts w:ascii="Arial" w:hAnsi="Arial" w:cs="Arial"/>
                <w:sz w:val="18"/>
                <w:szCs w:val="18"/>
                <w:lang w:val="pl-PL"/>
              </w:rPr>
            </w:pPr>
          </w:p>
          <w:p w:rsidR="005D4811" w:rsidRPr="00F20C94" w:rsidRDefault="005D4811" w:rsidP="001E0B69">
            <w:pPr>
              <w:pStyle w:val="Akapitzlist"/>
              <w:spacing w:after="0" w:line="240" w:lineRule="auto"/>
              <w:ind w:left="33"/>
              <w:rPr>
                <w:rFonts w:ascii="Arial" w:hAnsi="Arial" w:cs="Arial"/>
                <w:sz w:val="18"/>
                <w:szCs w:val="18"/>
                <w:lang w:val="pl-PL"/>
              </w:rPr>
            </w:pPr>
          </w:p>
          <w:p w:rsidR="005D4811" w:rsidRPr="00F20C94" w:rsidRDefault="005D4811" w:rsidP="001E0B69">
            <w:pPr>
              <w:pStyle w:val="Akapitzlist"/>
              <w:spacing w:after="0" w:line="240" w:lineRule="auto"/>
              <w:ind w:left="33"/>
              <w:rPr>
                <w:rFonts w:ascii="Arial" w:hAnsi="Arial" w:cs="Arial"/>
                <w:sz w:val="18"/>
                <w:szCs w:val="18"/>
                <w:lang w:val="pl-PL"/>
              </w:rPr>
            </w:pPr>
          </w:p>
          <w:p w:rsidR="005D4811" w:rsidRPr="00F20C94" w:rsidRDefault="005D4811" w:rsidP="001E0B69">
            <w:pPr>
              <w:pStyle w:val="Akapitzlist"/>
              <w:spacing w:after="0" w:line="240" w:lineRule="auto"/>
              <w:ind w:left="33"/>
              <w:rPr>
                <w:rFonts w:ascii="Arial" w:hAnsi="Arial" w:cs="Arial"/>
                <w:sz w:val="18"/>
                <w:szCs w:val="18"/>
                <w:lang w:val="pl-PL"/>
              </w:rPr>
            </w:pPr>
          </w:p>
          <w:p w:rsidR="005D4811" w:rsidRPr="00F20C94" w:rsidRDefault="005D4811" w:rsidP="001E0B69">
            <w:pPr>
              <w:pStyle w:val="Akapitzlist"/>
              <w:spacing w:after="0" w:line="240" w:lineRule="auto"/>
              <w:ind w:left="33"/>
              <w:rPr>
                <w:rFonts w:ascii="Arial" w:hAnsi="Arial" w:cs="Arial"/>
                <w:sz w:val="18"/>
                <w:szCs w:val="18"/>
                <w:lang w:val="pl-PL"/>
              </w:rPr>
            </w:pPr>
          </w:p>
        </w:tc>
        <w:tc>
          <w:tcPr>
            <w:tcW w:w="10914" w:type="dxa"/>
            <w:gridSpan w:val="3"/>
          </w:tcPr>
          <w:p w:rsidR="00523C69" w:rsidRPr="00F20C94" w:rsidRDefault="00F15457" w:rsidP="00806CCC">
            <w:pPr>
              <w:spacing w:before="40" w:after="40" w:line="240" w:lineRule="auto"/>
              <w:jc w:val="center"/>
              <w:rPr>
                <w:rFonts w:ascii="Arial" w:hAnsi="Arial" w:cs="Arial"/>
                <w:b/>
                <w:sz w:val="18"/>
                <w:szCs w:val="18"/>
              </w:rPr>
            </w:pPr>
            <w:r>
              <w:rPr>
                <w:rFonts w:ascii="Arial" w:hAnsi="Arial" w:cs="Arial"/>
                <w:b/>
                <w:sz w:val="18"/>
                <w:szCs w:val="18"/>
              </w:rPr>
              <w:t>5</w:t>
            </w:r>
            <w:r w:rsidR="00523C69" w:rsidRPr="00F20C94">
              <w:rPr>
                <w:rFonts w:ascii="Arial" w:hAnsi="Arial" w:cs="Arial"/>
                <w:b/>
                <w:sz w:val="18"/>
                <w:szCs w:val="18"/>
              </w:rPr>
              <w:t>.</w:t>
            </w:r>
            <w:r w:rsidR="00806CCC" w:rsidRPr="00F20C94">
              <w:rPr>
                <w:rFonts w:ascii="Arial" w:hAnsi="Arial" w:cs="Arial"/>
                <w:b/>
                <w:sz w:val="18"/>
                <w:szCs w:val="18"/>
              </w:rPr>
              <w:t>11</w:t>
            </w:r>
            <w:r w:rsidR="00523C69" w:rsidRPr="00F20C94">
              <w:rPr>
                <w:rFonts w:ascii="Arial" w:hAnsi="Arial" w:cs="Arial"/>
                <w:b/>
                <w:sz w:val="18"/>
                <w:szCs w:val="18"/>
              </w:rPr>
              <w:t>. Układy regulacji dynamiki jazdy</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335EEC">
              <w:rPr>
                <w:rFonts w:ascii="Arial" w:hAnsi="Arial" w:cs="Arial"/>
                <w:b/>
                <w:sz w:val="18"/>
                <w:szCs w:val="18"/>
              </w:rPr>
              <w:t xml:space="preserve">Elektryczne </w:t>
            </w:r>
            <w:r w:rsidRPr="00335EEC">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523C69"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23C69" w:rsidRPr="00F20C94" w:rsidTr="00F60046">
        <w:tblPrEx>
          <w:tblBorders>
            <w:bottom w:val="single" w:sz="4" w:space="0" w:color="auto"/>
          </w:tblBorders>
        </w:tblPrEx>
        <w:trPr>
          <w:trHeight w:val="1125"/>
        </w:trPr>
        <w:tc>
          <w:tcPr>
            <w:tcW w:w="2694" w:type="dxa"/>
            <w:vMerge/>
            <w:textDirection w:val="btLr"/>
          </w:tcPr>
          <w:p w:rsidR="00523C69" w:rsidRPr="00F20C94" w:rsidRDefault="00523C69" w:rsidP="006461A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523C69" w:rsidRPr="00F20C94" w:rsidRDefault="00523C69" w:rsidP="00836330">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C3804" w:rsidRPr="00F20C94" w:rsidRDefault="009444E3" w:rsidP="001D0190">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zadania układu ABS</w:t>
            </w:r>
          </w:p>
          <w:p w:rsidR="009C3804" w:rsidRPr="00F20C94" w:rsidRDefault="009C3804" w:rsidP="001D0190">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podaje kryteria zadziałania układu ABS</w:t>
            </w:r>
          </w:p>
          <w:p w:rsidR="009C3804" w:rsidRPr="00F20C94" w:rsidRDefault="009C3804" w:rsidP="001D0190">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porównuje działanie układu ABS z hamowaniem pulsacyjnym</w:t>
            </w:r>
          </w:p>
          <w:p w:rsidR="009C3804" w:rsidRPr="00F20C94" w:rsidRDefault="009444E3" w:rsidP="001D0190">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pojęcie współczynnika poślizgu</w:t>
            </w:r>
          </w:p>
          <w:p w:rsidR="009C3804" w:rsidRPr="00F20C94" w:rsidRDefault="009C3804" w:rsidP="001D0190">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 xml:space="preserve">wyznacza wartości współczynnika poślizgu i </w:t>
            </w:r>
            <w:r w:rsidR="009444E3" w:rsidRPr="00F20C94">
              <w:rPr>
                <w:rFonts w:ascii="Arial" w:hAnsi="Arial" w:cs="Arial"/>
                <w:sz w:val="18"/>
                <w:szCs w:val="18"/>
              </w:rPr>
              <w:t>wyjaśnia</w:t>
            </w:r>
            <w:r w:rsidRPr="00F20C94">
              <w:rPr>
                <w:rFonts w:ascii="Arial" w:hAnsi="Arial" w:cs="Arial"/>
                <w:sz w:val="18"/>
                <w:szCs w:val="18"/>
              </w:rPr>
              <w:t xml:space="preserve"> kryteria ich doboru</w:t>
            </w:r>
          </w:p>
          <w:p w:rsidR="009C3804" w:rsidRPr="00F20C94" w:rsidRDefault="009C3804" w:rsidP="001D0190">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układu ABS i </w:t>
            </w:r>
            <w:r w:rsidR="009444E3" w:rsidRPr="00F20C94">
              <w:rPr>
                <w:rFonts w:ascii="Arial" w:hAnsi="Arial" w:cs="Arial"/>
                <w:sz w:val="18"/>
                <w:szCs w:val="18"/>
              </w:rPr>
              <w:t>wyjaśnia</w:t>
            </w:r>
            <w:r w:rsidRPr="00F20C94">
              <w:rPr>
                <w:rFonts w:ascii="Arial" w:hAnsi="Arial" w:cs="Arial"/>
                <w:sz w:val="18"/>
                <w:szCs w:val="18"/>
              </w:rPr>
              <w:t xml:space="preserve"> zasadę jego działania</w:t>
            </w:r>
          </w:p>
          <w:p w:rsidR="009C3804" w:rsidRPr="00F20C94" w:rsidRDefault="009C3804" w:rsidP="001D0190">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rozróżnia rodzaje układów ABS</w:t>
            </w:r>
          </w:p>
          <w:p w:rsidR="009C3804" w:rsidRPr="00F20C94" w:rsidRDefault="009444E3" w:rsidP="001D0190">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działanie czujników prędkości obrotowej</w:t>
            </w:r>
          </w:p>
          <w:p w:rsidR="009C3804" w:rsidRPr="00F20C94" w:rsidRDefault="009444E3" w:rsidP="001D0190">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zamocowanie czujników prędkości obrotowej</w:t>
            </w:r>
          </w:p>
          <w:p w:rsidR="009C3804" w:rsidRPr="00F20C94" w:rsidRDefault="009444E3" w:rsidP="001D0190">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budowę elektrozaworu trójpołożeniowego</w:t>
            </w:r>
          </w:p>
          <w:p w:rsidR="009C3804" w:rsidRPr="00F20C94" w:rsidRDefault="009444E3" w:rsidP="001D0190">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budowę elektrozaworu dwupołożeniowego</w:t>
            </w:r>
          </w:p>
          <w:p w:rsidR="009C3804" w:rsidRPr="00F20C94" w:rsidRDefault="009C3804" w:rsidP="001D0190">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rozróżnia stany pracy układu ABS</w:t>
            </w:r>
          </w:p>
          <w:p w:rsidR="009C3804" w:rsidRPr="00F20C94" w:rsidRDefault="009444E3" w:rsidP="001D0190">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stany pracy układu ABS z elektrozaworami 3/3</w:t>
            </w:r>
          </w:p>
          <w:p w:rsidR="00523C69" w:rsidRPr="00F20C94" w:rsidRDefault="009444E3" w:rsidP="001D0190">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stany pracy układu ABS z elektrozaworami 2/2</w:t>
            </w:r>
          </w:p>
          <w:p w:rsidR="006143E3" w:rsidRPr="00F20C94" w:rsidRDefault="006143E3" w:rsidP="001D0190">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podaje sposoby przeciwdziałania poślizgowi kół napędowych</w:t>
            </w:r>
          </w:p>
          <w:p w:rsidR="006143E3" w:rsidRPr="00F20C94" w:rsidRDefault="009444E3" w:rsidP="001D0190">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wyjaśnia</w:t>
            </w:r>
            <w:r w:rsidR="006143E3" w:rsidRPr="00F20C94">
              <w:rPr>
                <w:rFonts w:ascii="Arial" w:hAnsi="Arial" w:cs="Arial"/>
                <w:sz w:val="18"/>
                <w:szCs w:val="18"/>
              </w:rPr>
              <w:t xml:space="preserve"> działanie układu ASR</w:t>
            </w:r>
          </w:p>
          <w:p w:rsidR="006143E3" w:rsidRPr="00F20C94" w:rsidRDefault="009444E3" w:rsidP="001D0190">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wyjaśnia</w:t>
            </w:r>
            <w:r w:rsidR="00DB6163" w:rsidRPr="00F20C94">
              <w:rPr>
                <w:rFonts w:ascii="Arial" w:hAnsi="Arial" w:cs="Arial"/>
                <w:sz w:val="18"/>
                <w:szCs w:val="18"/>
              </w:rPr>
              <w:t xml:space="preserve"> działanie</w:t>
            </w:r>
            <w:r w:rsidR="006143E3" w:rsidRPr="00F20C94">
              <w:rPr>
                <w:rFonts w:ascii="Arial" w:hAnsi="Arial" w:cs="Arial"/>
                <w:sz w:val="18"/>
                <w:szCs w:val="18"/>
              </w:rPr>
              <w:t xml:space="preserve"> </w:t>
            </w:r>
            <w:r w:rsidR="00DB6163" w:rsidRPr="00F20C94">
              <w:rPr>
                <w:rFonts w:ascii="Arial" w:hAnsi="Arial" w:cs="Arial"/>
                <w:sz w:val="18"/>
                <w:szCs w:val="18"/>
              </w:rPr>
              <w:t>regulacji momentu napędowego silnika</w:t>
            </w:r>
          </w:p>
          <w:p w:rsidR="00DB6163" w:rsidRPr="00F20C94" w:rsidRDefault="009444E3" w:rsidP="001D0190">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wyjaśnia</w:t>
            </w:r>
            <w:r w:rsidR="00DB6163" w:rsidRPr="00F20C94">
              <w:rPr>
                <w:rFonts w:ascii="Arial" w:hAnsi="Arial" w:cs="Arial"/>
                <w:sz w:val="18"/>
                <w:szCs w:val="18"/>
              </w:rPr>
              <w:t xml:space="preserve"> współdziałanie układów ABS i ASR </w:t>
            </w:r>
          </w:p>
          <w:p w:rsidR="006143E3" w:rsidRPr="00F20C94" w:rsidRDefault="009444E3" w:rsidP="001D0190">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wyjaśnia</w:t>
            </w:r>
            <w:r w:rsidR="00DB6163" w:rsidRPr="00F20C94">
              <w:rPr>
                <w:rFonts w:ascii="Arial" w:hAnsi="Arial" w:cs="Arial"/>
                <w:sz w:val="18"/>
                <w:szCs w:val="18"/>
              </w:rPr>
              <w:t xml:space="preserve"> budowę układu ASR</w:t>
            </w:r>
          </w:p>
          <w:p w:rsidR="006143E3" w:rsidRPr="00F20C94" w:rsidRDefault="009444E3" w:rsidP="001D0190">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wyjaśnia</w:t>
            </w:r>
            <w:r w:rsidR="006143E3" w:rsidRPr="00F20C94">
              <w:rPr>
                <w:rFonts w:ascii="Arial" w:hAnsi="Arial" w:cs="Arial"/>
                <w:sz w:val="18"/>
                <w:szCs w:val="18"/>
              </w:rPr>
              <w:t xml:space="preserve"> działani</w:t>
            </w:r>
            <w:r w:rsidR="003E148C" w:rsidRPr="00F20C94">
              <w:rPr>
                <w:rFonts w:ascii="Arial" w:hAnsi="Arial" w:cs="Arial"/>
                <w:sz w:val="18"/>
                <w:szCs w:val="18"/>
              </w:rPr>
              <w:t>e</w:t>
            </w:r>
            <w:r w:rsidR="006143E3" w:rsidRPr="00F20C94">
              <w:rPr>
                <w:rFonts w:ascii="Arial" w:hAnsi="Arial" w:cs="Arial"/>
                <w:sz w:val="18"/>
                <w:szCs w:val="18"/>
              </w:rPr>
              <w:t xml:space="preserve"> </w:t>
            </w:r>
            <w:r w:rsidR="00DB6163" w:rsidRPr="00F20C94">
              <w:rPr>
                <w:rFonts w:ascii="Arial" w:hAnsi="Arial" w:cs="Arial"/>
                <w:sz w:val="18"/>
                <w:szCs w:val="18"/>
              </w:rPr>
              <w:t xml:space="preserve">układu </w:t>
            </w:r>
            <w:r w:rsidR="006143E3" w:rsidRPr="00F20C94">
              <w:rPr>
                <w:rFonts w:ascii="Arial" w:hAnsi="Arial" w:cs="Arial"/>
                <w:sz w:val="18"/>
                <w:szCs w:val="18"/>
              </w:rPr>
              <w:t>ASR z elektr</w:t>
            </w:r>
            <w:r w:rsidR="003E148C" w:rsidRPr="00F20C94">
              <w:rPr>
                <w:rFonts w:ascii="Arial" w:hAnsi="Arial" w:cs="Arial"/>
                <w:sz w:val="18"/>
                <w:szCs w:val="18"/>
              </w:rPr>
              <w:t>ozaworami 3/3</w:t>
            </w:r>
          </w:p>
          <w:p w:rsidR="00DB6163" w:rsidRPr="00F20C94" w:rsidRDefault="009444E3" w:rsidP="001D0190">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wyjaśnia</w:t>
            </w:r>
            <w:r w:rsidR="003E148C" w:rsidRPr="00F20C94">
              <w:rPr>
                <w:rFonts w:ascii="Arial" w:hAnsi="Arial" w:cs="Arial"/>
                <w:sz w:val="18"/>
                <w:szCs w:val="18"/>
              </w:rPr>
              <w:t xml:space="preserve"> </w:t>
            </w:r>
            <w:r w:rsidR="006143E3" w:rsidRPr="00F20C94">
              <w:rPr>
                <w:rFonts w:ascii="Arial" w:hAnsi="Arial" w:cs="Arial"/>
                <w:sz w:val="18"/>
                <w:szCs w:val="18"/>
              </w:rPr>
              <w:t>działani</w:t>
            </w:r>
            <w:r w:rsidR="003E148C" w:rsidRPr="00F20C94">
              <w:rPr>
                <w:rFonts w:ascii="Arial" w:hAnsi="Arial" w:cs="Arial"/>
                <w:sz w:val="18"/>
                <w:szCs w:val="18"/>
              </w:rPr>
              <w:t>e</w:t>
            </w:r>
            <w:r w:rsidR="00DB6163" w:rsidRPr="00F20C94">
              <w:rPr>
                <w:rFonts w:ascii="Arial" w:hAnsi="Arial" w:cs="Arial"/>
                <w:sz w:val="18"/>
                <w:szCs w:val="18"/>
              </w:rPr>
              <w:t xml:space="preserve"> układu ASR z elektrozaworami 2/2</w:t>
            </w:r>
          </w:p>
          <w:p w:rsidR="0023463B" w:rsidRPr="00F20C94" w:rsidRDefault="009444E3" w:rsidP="001D0190">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wyjaśnia</w:t>
            </w:r>
            <w:r w:rsidR="0023463B" w:rsidRPr="00F20C94">
              <w:rPr>
                <w:rFonts w:ascii="Arial" w:hAnsi="Arial" w:cs="Arial"/>
                <w:sz w:val="18"/>
                <w:szCs w:val="18"/>
              </w:rPr>
              <w:t xml:space="preserve"> zadania układu ESP</w:t>
            </w:r>
          </w:p>
          <w:p w:rsidR="0023463B" w:rsidRPr="00F20C94" w:rsidRDefault="000F4F29" w:rsidP="001D0190">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opisuje</w:t>
            </w:r>
            <w:r w:rsidR="0023463B" w:rsidRPr="00F20C94">
              <w:rPr>
                <w:rFonts w:ascii="Arial" w:hAnsi="Arial" w:cs="Arial"/>
                <w:sz w:val="18"/>
                <w:szCs w:val="18"/>
              </w:rPr>
              <w:t xml:space="preserve"> budow</w:t>
            </w:r>
            <w:r w:rsidRPr="00F20C94">
              <w:rPr>
                <w:rFonts w:ascii="Arial" w:hAnsi="Arial" w:cs="Arial"/>
                <w:sz w:val="18"/>
                <w:szCs w:val="18"/>
              </w:rPr>
              <w:t>ę układu ESP</w:t>
            </w:r>
          </w:p>
          <w:p w:rsidR="0023463B" w:rsidRPr="00F20C94" w:rsidRDefault="009444E3" w:rsidP="001D0190">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wyjaśnia</w:t>
            </w:r>
            <w:r w:rsidR="0023463B" w:rsidRPr="00F20C94">
              <w:rPr>
                <w:rFonts w:ascii="Arial" w:hAnsi="Arial" w:cs="Arial"/>
                <w:sz w:val="18"/>
                <w:szCs w:val="18"/>
              </w:rPr>
              <w:t xml:space="preserve"> proces regulacji momentu obracającego</w:t>
            </w:r>
            <w:r w:rsidR="00F94500" w:rsidRPr="00F20C94">
              <w:rPr>
                <w:rFonts w:ascii="Arial" w:hAnsi="Arial" w:cs="Arial"/>
                <w:sz w:val="18"/>
                <w:szCs w:val="18"/>
              </w:rPr>
              <w:t xml:space="preserve"> pojazd</w:t>
            </w:r>
            <w:r w:rsidR="0023463B" w:rsidRPr="00F20C94">
              <w:rPr>
                <w:rFonts w:ascii="Arial" w:hAnsi="Arial" w:cs="Arial"/>
                <w:sz w:val="18"/>
                <w:szCs w:val="18"/>
              </w:rPr>
              <w:t xml:space="preserve"> dla samochodu nadsterownego i podsterownego.</w:t>
            </w:r>
          </w:p>
          <w:p w:rsidR="0023463B" w:rsidRPr="00F20C94" w:rsidRDefault="00F94500" w:rsidP="001D0190">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podaje</w:t>
            </w:r>
            <w:r w:rsidR="0023463B" w:rsidRPr="00F20C94">
              <w:rPr>
                <w:rFonts w:ascii="Arial" w:hAnsi="Arial" w:cs="Arial"/>
                <w:sz w:val="18"/>
                <w:szCs w:val="18"/>
              </w:rPr>
              <w:t xml:space="preserve"> czujniki</w:t>
            </w:r>
            <w:r w:rsidRPr="00F20C94">
              <w:rPr>
                <w:rFonts w:ascii="Arial" w:hAnsi="Arial" w:cs="Arial"/>
                <w:sz w:val="18"/>
                <w:szCs w:val="18"/>
              </w:rPr>
              <w:t xml:space="preserve"> układu</w:t>
            </w:r>
            <w:r w:rsidR="0023463B" w:rsidRPr="00F20C94">
              <w:rPr>
                <w:rFonts w:ascii="Arial" w:hAnsi="Arial" w:cs="Arial"/>
                <w:sz w:val="18"/>
                <w:szCs w:val="18"/>
              </w:rPr>
              <w:t xml:space="preserve"> </w:t>
            </w:r>
            <w:r w:rsidRPr="00F20C94">
              <w:rPr>
                <w:rFonts w:ascii="Arial" w:hAnsi="Arial" w:cs="Arial"/>
                <w:sz w:val="18"/>
                <w:szCs w:val="18"/>
              </w:rPr>
              <w:t>ESP</w:t>
            </w:r>
          </w:p>
          <w:p w:rsidR="0023463B" w:rsidRPr="00F20C94" w:rsidRDefault="009444E3" w:rsidP="001D0190">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wyjaśnia</w:t>
            </w:r>
            <w:r w:rsidR="0023463B" w:rsidRPr="00F20C94">
              <w:rPr>
                <w:rFonts w:ascii="Arial" w:hAnsi="Arial" w:cs="Arial"/>
                <w:sz w:val="18"/>
                <w:szCs w:val="18"/>
              </w:rPr>
              <w:t xml:space="preserve">  budowę i działanie czujników</w:t>
            </w:r>
            <w:r w:rsidR="00F94500" w:rsidRPr="00F20C94">
              <w:rPr>
                <w:rFonts w:ascii="Arial" w:hAnsi="Arial" w:cs="Arial"/>
                <w:sz w:val="18"/>
                <w:szCs w:val="18"/>
              </w:rPr>
              <w:t xml:space="preserve"> układu</w:t>
            </w:r>
            <w:r w:rsidR="0023463B" w:rsidRPr="00F20C94">
              <w:rPr>
                <w:rFonts w:ascii="Arial" w:hAnsi="Arial" w:cs="Arial"/>
                <w:sz w:val="18"/>
                <w:szCs w:val="18"/>
              </w:rPr>
              <w:t xml:space="preserve"> ESP</w:t>
            </w:r>
          </w:p>
          <w:p w:rsidR="0023463B" w:rsidRPr="00F20C94" w:rsidRDefault="009444E3" w:rsidP="001D0190">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wyjaśnia</w:t>
            </w:r>
            <w:r w:rsidR="0023463B" w:rsidRPr="00F20C94">
              <w:rPr>
                <w:rFonts w:ascii="Arial" w:hAnsi="Arial" w:cs="Arial"/>
                <w:sz w:val="18"/>
                <w:szCs w:val="18"/>
              </w:rPr>
              <w:t xml:space="preserve"> działanie</w:t>
            </w:r>
            <w:r w:rsidR="00367EA3" w:rsidRPr="00F20C94">
              <w:rPr>
                <w:rFonts w:ascii="Arial" w:hAnsi="Arial" w:cs="Arial"/>
                <w:sz w:val="18"/>
                <w:szCs w:val="18"/>
              </w:rPr>
              <w:t xml:space="preserve"> układu</w:t>
            </w:r>
            <w:r w:rsidR="0023463B" w:rsidRPr="00F20C94">
              <w:rPr>
                <w:rFonts w:ascii="Arial" w:hAnsi="Arial" w:cs="Arial"/>
                <w:sz w:val="18"/>
                <w:szCs w:val="18"/>
              </w:rPr>
              <w:t xml:space="preserve"> ESP na podstawie schematu blokowego sygnałów wejściowych </w:t>
            </w:r>
            <w:r w:rsidR="00367EA3" w:rsidRPr="00F20C94">
              <w:rPr>
                <w:rFonts w:ascii="Arial" w:hAnsi="Arial" w:cs="Arial"/>
                <w:sz w:val="18"/>
                <w:szCs w:val="18"/>
              </w:rPr>
              <w:t>wyjściowych</w:t>
            </w:r>
          </w:p>
          <w:p w:rsidR="006143E3" w:rsidRPr="00F20C94" w:rsidRDefault="009444E3" w:rsidP="001D0190">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wyjaśnia</w:t>
            </w:r>
            <w:r w:rsidR="0023463B" w:rsidRPr="00F20C94">
              <w:rPr>
                <w:rFonts w:ascii="Arial" w:hAnsi="Arial" w:cs="Arial"/>
                <w:sz w:val="18"/>
                <w:szCs w:val="18"/>
              </w:rPr>
              <w:t xml:space="preserve"> działanie</w:t>
            </w:r>
            <w:r w:rsidR="00367EA3" w:rsidRPr="00F20C94">
              <w:rPr>
                <w:rFonts w:ascii="Arial" w:hAnsi="Arial" w:cs="Arial"/>
                <w:sz w:val="18"/>
                <w:szCs w:val="18"/>
              </w:rPr>
              <w:t xml:space="preserve"> układu</w:t>
            </w:r>
            <w:r w:rsidR="0023463B" w:rsidRPr="00F20C94">
              <w:rPr>
                <w:rFonts w:ascii="Arial" w:hAnsi="Arial" w:cs="Arial"/>
                <w:sz w:val="18"/>
                <w:szCs w:val="18"/>
              </w:rPr>
              <w:t xml:space="preserve"> ESP w fazach zwiększania</w:t>
            </w:r>
            <w:r w:rsidR="00367EA3" w:rsidRPr="00F20C94">
              <w:rPr>
                <w:rFonts w:ascii="Arial" w:hAnsi="Arial" w:cs="Arial"/>
                <w:sz w:val="18"/>
                <w:szCs w:val="18"/>
              </w:rPr>
              <w:t>, utrzymywania</w:t>
            </w:r>
            <w:r w:rsidR="0023463B" w:rsidRPr="00F20C94">
              <w:rPr>
                <w:rFonts w:ascii="Arial" w:hAnsi="Arial" w:cs="Arial"/>
                <w:sz w:val="18"/>
                <w:szCs w:val="18"/>
              </w:rPr>
              <w:t xml:space="preserve"> i zmniejsza</w:t>
            </w:r>
            <w:r w:rsidR="00367EA3" w:rsidRPr="00F20C94">
              <w:rPr>
                <w:rFonts w:ascii="Arial" w:hAnsi="Arial" w:cs="Arial"/>
                <w:sz w:val="18"/>
                <w:szCs w:val="18"/>
              </w:rPr>
              <w:t>nia ciśnienia podczas regulacji</w:t>
            </w:r>
          </w:p>
          <w:p w:rsidR="00BE4197" w:rsidRPr="00F20C94" w:rsidRDefault="009444E3" w:rsidP="001D0190">
            <w:pPr>
              <w:numPr>
                <w:ilvl w:val="0"/>
                <w:numId w:val="135"/>
              </w:numPr>
              <w:spacing w:after="0" w:line="240" w:lineRule="auto"/>
              <w:ind w:left="113" w:hanging="113"/>
              <w:rPr>
                <w:rFonts w:ascii="Arial" w:hAnsi="Arial" w:cs="Arial"/>
                <w:sz w:val="18"/>
                <w:szCs w:val="18"/>
              </w:rPr>
            </w:pPr>
            <w:r w:rsidRPr="00F20C94">
              <w:rPr>
                <w:rFonts w:ascii="Arial" w:hAnsi="Arial" w:cs="Arial"/>
                <w:sz w:val="18"/>
                <w:szCs w:val="18"/>
              </w:rPr>
              <w:t>wyjaśnia</w:t>
            </w:r>
            <w:r w:rsidR="00BE4197" w:rsidRPr="00F20C94">
              <w:rPr>
                <w:rFonts w:ascii="Arial" w:hAnsi="Arial" w:cs="Arial"/>
                <w:sz w:val="18"/>
                <w:szCs w:val="18"/>
              </w:rPr>
              <w:t xml:space="preserve"> parametry zawieszenia samochodu </w:t>
            </w:r>
            <w:r w:rsidR="001C2BC5" w:rsidRPr="00F20C94">
              <w:rPr>
                <w:rFonts w:ascii="Arial" w:hAnsi="Arial" w:cs="Arial"/>
                <w:sz w:val="18"/>
                <w:szCs w:val="18"/>
              </w:rPr>
              <w:t>związane z</w:t>
            </w:r>
            <w:r w:rsidR="00BE4197" w:rsidRPr="00F20C94">
              <w:rPr>
                <w:rFonts w:ascii="Arial" w:hAnsi="Arial" w:cs="Arial"/>
                <w:sz w:val="18"/>
                <w:szCs w:val="18"/>
              </w:rPr>
              <w:t xml:space="preserve"> bezpieczeństw</w:t>
            </w:r>
            <w:r w:rsidR="001C2BC5" w:rsidRPr="00F20C94">
              <w:rPr>
                <w:rFonts w:ascii="Arial" w:hAnsi="Arial" w:cs="Arial"/>
                <w:sz w:val="18"/>
                <w:szCs w:val="18"/>
              </w:rPr>
              <w:t>em</w:t>
            </w:r>
            <w:r w:rsidR="00BE4197" w:rsidRPr="00F20C94">
              <w:rPr>
                <w:rFonts w:ascii="Arial" w:hAnsi="Arial" w:cs="Arial"/>
                <w:sz w:val="18"/>
                <w:szCs w:val="18"/>
              </w:rPr>
              <w:t xml:space="preserve"> i</w:t>
            </w:r>
            <w:r w:rsidR="001C2BC5" w:rsidRPr="00F20C94">
              <w:rPr>
                <w:rFonts w:ascii="Arial" w:hAnsi="Arial" w:cs="Arial"/>
                <w:sz w:val="18"/>
                <w:szCs w:val="18"/>
              </w:rPr>
              <w:t xml:space="preserve"> komfortem</w:t>
            </w:r>
            <w:r w:rsidR="00BE4197" w:rsidRPr="00F20C94">
              <w:rPr>
                <w:rFonts w:ascii="Arial" w:hAnsi="Arial" w:cs="Arial"/>
                <w:sz w:val="18"/>
                <w:szCs w:val="18"/>
              </w:rPr>
              <w:t xml:space="preserve"> jazdy </w:t>
            </w:r>
          </w:p>
          <w:p w:rsidR="00BE4197" w:rsidRPr="00F20C94" w:rsidRDefault="008428C7" w:rsidP="001D0190">
            <w:pPr>
              <w:numPr>
                <w:ilvl w:val="0"/>
                <w:numId w:val="135"/>
              </w:numPr>
              <w:spacing w:after="0" w:line="240" w:lineRule="auto"/>
              <w:ind w:left="113" w:hanging="113"/>
              <w:rPr>
                <w:rFonts w:ascii="Arial" w:hAnsi="Arial" w:cs="Arial"/>
                <w:sz w:val="18"/>
                <w:szCs w:val="18"/>
              </w:rPr>
            </w:pPr>
            <w:r w:rsidRPr="00F20C94">
              <w:rPr>
                <w:rFonts w:ascii="Arial" w:hAnsi="Arial" w:cs="Arial"/>
                <w:sz w:val="18"/>
                <w:szCs w:val="18"/>
              </w:rPr>
              <w:t>r</w:t>
            </w:r>
            <w:r w:rsidR="00BE4197" w:rsidRPr="00F20C94">
              <w:rPr>
                <w:rFonts w:ascii="Arial" w:hAnsi="Arial" w:cs="Arial"/>
                <w:sz w:val="18"/>
                <w:szCs w:val="18"/>
              </w:rPr>
              <w:t xml:space="preserve">ysuje i </w:t>
            </w:r>
            <w:r w:rsidR="009444E3" w:rsidRPr="00F20C94">
              <w:rPr>
                <w:rFonts w:ascii="Arial" w:hAnsi="Arial" w:cs="Arial"/>
                <w:sz w:val="18"/>
                <w:szCs w:val="18"/>
              </w:rPr>
              <w:t>wyjaśnia</w:t>
            </w:r>
            <w:r w:rsidR="00BE4197" w:rsidRPr="00F20C94">
              <w:rPr>
                <w:rFonts w:ascii="Arial" w:hAnsi="Arial" w:cs="Arial"/>
                <w:sz w:val="18"/>
                <w:szCs w:val="18"/>
              </w:rPr>
              <w:t xml:space="preserve"> przykładowe charakterystyki tłumienia</w:t>
            </w:r>
            <w:r w:rsidRPr="00F20C94">
              <w:rPr>
                <w:rFonts w:ascii="Arial" w:hAnsi="Arial" w:cs="Arial"/>
                <w:sz w:val="18"/>
                <w:szCs w:val="18"/>
              </w:rPr>
              <w:t xml:space="preserve"> amortyzatorów zawieszenia</w:t>
            </w:r>
          </w:p>
          <w:p w:rsidR="00BE4197" w:rsidRPr="00F20C94" w:rsidRDefault="009444E3" w:rsidP="001D0190">
            <w:pPr>
              <w:numPr>
                <w:ilvl w:val="0"/>
                <w:numId w:val="135"/>
              </w:numPr>
              <w:spacing w:after="0" w:line="240" w:lineRule="auto"/>
              <w:ind w:left="113" w:hanging="113"/>
              <w:rPr>
                <w:rFonts w:ascii="Arial" w:hAnsi="Arial" w:cs="Arial"/>
                <w:sz w:val="18"/>
                <w:szCs w:val="18"/>
              </w:rPr>
            </w:pPr>
            <w:r w:rsidRPr="00F20C94">
              <w:rPr>
                <w:rFonts w:ascii="Arial" w:hAnsi="Arial" w:cs="Arial"/>
                <w:sz w:val="18"/>
                <w:szCs w:val="18"/>
              </w:rPr>
              <w:t>wyjaśnia</w:t>
            </w:r>
            <w:r w:rsidR="00BE4197" w:rsidRPr="00F20C94">
              <w:rPr>
                <w:rFonts w:ascii="Arial" w:hAnsi="Arial" w:cs="Arial"/>
                <w:sz w:val="18"/>
                <w:szCs w:val="18"/>
              </w:rPr>
              <w:t xml:space="preserve"> ustawienia programatora rodzaju jazdy samochodem</w:t>
            </w:r>
          </w:p>
          <w:p w:rsidR="00BE4197" w:rsidRPr="00F20C94" w:rsidRDefault="00605B6C" w:rsidP="001D0190">
            <w:pPr>
              <w:numPr>
                <w:ilvl w:val="0"/>
                <w:numId w:val="135"/>
              </w:numPr>
              <w:spacing w:after="0" w:line="240" w:lineRule="auto"/>
              <w:ind w:left="113" w:hanging="113"/>
              <w:rPr>
                <w:rFonts w:ascii="Arial" w:hAnsi="Arial" w:cs="Arial"/>
                <w:sz w:val="18"/>
                <w:szCs w:val="18"/>
              </w:rPr>
            </w:pPr>
            <w:r w:rsidRPr="00F20C94">
              <w:rPr>
                <w:rFonts w:ascii="Arial" w:hAnsi="Arial" w:cs="Arial"/>
                <w:sz w:val="18"/>
                <w:szCs w:val="18"/>
              </w:rPr>
              <w:t>wskazuj</w:t>
            </w:r>
            <w:r w:rsidR="008428C7" w:rsidRPr="00F20C94">
              <w:rPr>
                <w:rFonts w:ascii="Arial" w:hAnsi="Arial" w:cs="Arial"/>
                <w:sz w:val="18"/>
                <w:szCs w:val="18"/>
              </w:rPr>
              <w:t>e</w:t>
            </w:r>
            <w:r w:rsidR="00BE4197" w:rsidRPr="00F20C94">
              <w:rPr>
                <w:rFonts w:ascii="Arial" w:hAnsi="Arial" w:cs="Arial"/>
                <w:sz w:val="18"/>
                <w:szCs w:val="18"/>
              </w:rPr>
              <w:t xml:space="preserve"> sygnały </w:t>
            </w:r>
            <w:r w:rsidR="008428C7" w:rsidRPr="00F20C94">
              <w:rPr>
                <w:rFonts w:ascii="Arial" w:hAnsi="Arial" w:cs="Arial"/>
                <w:sz w:val="18"/>
                <w:szCs w:val="18"/>
              </w:rPr>
              <w:t>służące</w:t>
            </w:r>
            <w:r w:rsidRPr="00F20C94">
              <w:rPr>
                <w:rFonts w:ascii="Arial" w:hAnsi="Arial" w:cs="Arial"/>
                <w:sz w:val="18"/>
                <w:szCs w:val="18"/>
              </w:rPr>
              <w:t xml:space="preserve"> za podstawę</w:t>
            </w:r>
            <w:r w:rsidR="008428C7" w:rsidRPr="00F20C94">
              <w:rPr>
                <w:rFonts w:ascii="Arial" w:hAnsi="Arial" w:cs="Arial"/>
                <w:sz w:val="18"/>
                <w:szCs w:val="18"/>
              </w:rPr>
              <w:t xml:space="preserve"> do</w:t>
            </w:r>
            <w:r w:rsidR="00BE4197" w:rsidRPr="00F20C94">
              <w:rPr>
                <w:rFonts w:ascii="Arial" w:hAnsi="Arial" w:cs="Arial"/>
                <w:sz w:val="18"/>
                <w:szCs w:val="18"/>
              </w:rPr>
              <w:t xml:space="preserve"> oblicza</w:t>
            </w:r>
            <w:r w:rsidR="008428C7" w:rsidRPr="00F20C94">
              <w:rPr>
                <w:rFonts w:ascii="Arial" w:hAnsi="Arial" w:cs="Arial"/>
                <w:sz w:val="18"/>
                <w:szCs w:val="18"/>
              </w:rPr>
              <w:t>nia</w:t>
            </w:r>
            <w:r w:rsidR="00BE4197" w:rsidRPr="00F20C94">
              <w:rPr>
                <w:rFonts w:ascii="Arial" w:hAnsi="Arial" w:cs="Arial"/>
                <w:sz w:val="18"/>
                <w:szCs w:val="18"/>
              </w:rPr>
              <w:t xml:space="preserve"> chwilow</w:t>
            </w:r>
            <w:r w:rsidR="008428C7" w:rsidRPr="00F20C94">
              <w:rPr>
                <w:rFonts w:ascii="Arial" w:hAnsi="Arial" w:cs="Arial"/>
                <w:sz w:val="18"/>
                <w:szCs w:val="18"/>
              </w:rPr>
              <w:t>ych</w:t>
            </w:r>
            <w:r w:rsidR="00BE4197" w:rsidRPr="00F20C94">
              <w:rPr>
                <w:rFonts w:ascii="Arial" w:hAnsi="Arial" w:cs="Arial"/>
                <w:sz w:val="18"/>
                <w:szCs w:val="18"/>
              </w:rPr>
              <w:t xml:space="preserve"> parametr</w:t>
            </w:r>
            <w:r w:rsidR="008428C7" w:rsidRPr="00F20C94">
              <w:rPr>
                <w:rFonts w:ascii="Arial" w:hAnsi="Arial" w:cs="Arial"/>
                <w:sz w:val="18"/>
                <w:szCs w:val="18"/>
              </w:rPr>
              <w:t>ów</w:t>
            </w:r>
            <w:r w:rsidR="00BE4197" w:rsidRPr="00F20C94">
              <w:rPr>
                <w:rFonts w:ascii="Arial" w:hAnsi="Arial" w:cs="Arial"/>
                <w:sz w:val="18"/>
                <w:szCs w:val="18"/>
              </w:rPr>
              <w:t xml:space="preserve"> dynamiki ruchu</w:t>
            </w:r>
            <w:r w:rsidR="008428C7" w:rsidRPr="00F20C94">
              <w:rPr>
                <w:rFonts w:ascii="Arial" w:hAnsi="Arial" w:cs="Arial"/>
                <w:sz w:val="18"/>
                <w:szCs w:val="18"/>
              </w:rPr>
              <w:t xml:space="preserve"> pojazdu</w:t>
            </w:r>
          </w:p>
          <w:p w:rsidR="001548D2" w:rsidRPr="00F20C94" w:rsidRDefault="001548D2" w:rsidP="001548D2">
            <w:pPr>
              <w:spacing w:after="0" w:line="240" w:lineRule="auto"/>
              <w:ind w:left="113"/>
              <w:rPr>
                <w:rFonts w:ascii="Arial" w:hAnsi="Arial" w:cs="Arial"/>
                <w:sz w:val="18"/>
                <w:szCs w:val="18"/>
              </w:rPr>
            </w:pPr>
          </w:p>
          <w:p w:rsidR="00BE4197" w:rsidRPr="00F20C94" w:rsidRDefault="009444E3" w:rsidP="001D0190">
            <w:pPr>
              <w:numPr>
                <w:ilvl w:val="0"/>
                <w:numId w:val="135"/>
              </w:numPr>
              <w:spacing w:after="0" w:line="240" w:lineRule="auto"/>
              <w:ind w:left="113" w:hanging="113"/>
              <w:rPr>
                <w:rFonts w:ascii="Arial" w:hAnsi="Arial" w:cs="Arial"/>
                <w:sz w:val="18"/>
                <w:szCs w:val="18"/>
              </w:rPr>
            </w:pPr>
            <w:r w:rsidRPr="00F20C94">
              <w:rPr>
                <w:rFonts w:ascii="Arial" w:hAnsi="Arial" w:cs="Arial"/>
                <w:sz w:val="18"/>
                <w:szCs w:val="18"/>
              </w:rPr>
              <w:lastRenderedPageBreak/>
              <w:t>wyjaśnia</w:t>
            </w:r>
            <w:r w:rsidR="00BE4197" w:rsidRPr="00F20C94">
              <w:rPr>
                <w:rFonts w:ascii="Arial" w:hAnsi="Arial" w:cs="Arial"/>
                <w:sz w:val="18"/>
                <w:szCs w:val="18"/>
              </w:rPr>
              <w:t xml:space="preserve"> budowę i działanie amortyzatorów z zaworami elektromagnetycznymi </w:t>
            </w:r>
          </w:p>
          <w:p w:rsidR="00BE4197" w:rsidRPr="00F20C94" w:rsidRDefault="009444E3" w:rsidP="001D0190">
            <w:pPr>
              <w:numPr>
                <w:ilvl w:val="0"/>
                <w:numId w:val="135"/>
              </w:numPr>
              <w:spacing w:after="0" w:line="240" w:lineRule="auto"/>
              <w:ind w:left="113" w:hanging="113"/>
              <w:rPr>
                <w:rFonts w:ascii="Arial" w:hAnsi="Arial" w:cs="Arial"/>
                <w:sz w:val="18"/>
                <w:szCs w:val="18"/>
              </w:rPr>
            </w:pPr>
            <w:r w:rsidRPr="00F20C94">
              <w:rPr>
                <w:rFonts w:ascii="Arial" w:hAnsi="Arial" w:cs="Arial"/>
                <w:sz w:val="18"/>
                <w:szCs w:val="18"/>
              </w:rPr>
              <w:t>wyjaśnia</w:t>
            </w:r>
            <w:r w:rsidR="00BE4197" w:rsidRPr="00F20C94">
              <w:rPr>
                <w:rFonts w:ascii="Arial" w:hAnsi="Arial" w:cs="Arial"/>
                <w:sz w:val="18"/>
                <w:szCs w:val="18"/>
              </w:rPr>
              <w:t xml:space="preserve"> sposób sygnalizacji awarii amortyzatorów</w:t>
            </w:r>
            <w:r w:rsidR="00BA5BEF" w:rsidRPr="00F20C94">
              <w:rPr>
                <w:rFonts w:ascii="Arial" w:hAnsi="Arial" w:cs="Arial"/>
                <w:sz w:val="18"/>
                <w:szCs w:val="18"/>
              </w:rPr>
              <w:t xml:space="preserve"> z zaworami elektromagnetycznymi</w:t>
            </w:r>
          </w:p>
          <w:p w:rsidR="00EE6EB9" w:rsidRPr="00F20C94" w:rsidRDefault="009444E3" w:rsidP="001D0190">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wyjaśnia</w:t>
            </w:r>
            <w:r w:rsidR="00EE6EB9" w:rsidRPr="00F20C94">
              <w:rPr>
                <w:rFonts w:ascii="Arial" w:hAnsi="Arial" w:cs="Arial"/>
                <w:sz w:val="18"/>
                <w:szCs w:val="18"/>
              </w:rPr>
              <w:t xml:space="preserve"> sposoby diagnozowania układów regulacji dynamiki jazdy</w:t>
            </w:r>
          </w:p>
          <w:p w:rsidR="00EE6EB9" w:rsidRPr="00F20C94" w:rsidRDefault="00EE6EB9" w:rsidP="001D0190">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 xml:space="preserve">rozpoznaje kody usterek układów regulacji dynamiki jazdy </w:t>
            </w:r>
          </w:p>
          <w:p w:rsidR="00367EA3" w:rsidRPr="00F20C94" w:rsidRDefault="009444E3" w:rsidP="001D0190">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wyjaśnia</w:t>
            </w:r>
            <w:r w:rsidR="00EE6EB9" w:rsidRPr="00F20C94">
              <w:rPr>
                <w:rFonts w:ascii="Arial" w:hAnsi="Arial" w:cs="Arial"/>
                <w:sz w:val="18"/>
                <w:szCs w:val="18"/>
              </w:rPr>
              <w:t xml:space="preserve"> sposoby usuwania typowych usterek układów regulacji dynamiki jazdy</w:t>
            </w:r>
          </w:p>
        </w:tc>
        <w:tc>
          <w:tcPr>
            <w:tcW w:w="2835" w:type="dxa"/>
            <w:tcBorders>
              <w:top w:val="single" w:sz="4" w:space="0" w:color="auto"/>
              <w:left w:val="single" w:sz="4" w:space="0" w:color="auto"/>
              <w:right w:val="single" w:sz="4" w:space="0" w:color="auto"/>
            </w:tcBorders>
          </w:tcPr>
          <w:p w:rsidR="00523C69" w:rsidRPr="00F20C94" w:rsidRDefault="00E1743F" w:rsidP="001D0190">
            <w:pPr>
              <w:numPr>
                <w:ilvl w:val="0"/>
                <w:numId w:val="129"/>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Układ</w:t>
            </w:r>
            <w:r w:rsidR="00E57B65" w:rsidRPr="00F20C94">
              <w:rPr>
                <w:rFonts w:ascii="Arial" w:hAnsi="Arial" w:cs="Arial"/>
                <w:sz w:val="18"/>
                <w:szCs w:val="18"/>
              </w:rPr>
              <w:t>y</w:t>
            </w:r>
            <w:r w:rsidRPr="00F20C94">
              <w:rPr>
                <w:rFonts w:ascii="Arial" w:hAnsi="Arial" w:cs="Arial"/>
                <w:sz w:val="18"/>
                <w:szCs w:val="18"/>
              </w:rPr>
              <w:t xml:space="preserve"> zapobiegając</w:t>
            </w:r>
            <w:r w:rsidR="00E57B65" w:rsidRPr="00F20C94">
              <w:rPr>
                <w:rFonts w:ascii="Arial" w:hAnsi="Arial" w:cs="Arial"/>
                <w:sz w:val="18"/>
                <w:szCs w:val="18"/>
              </w:rPr>
              <w:t>e</w:t>
            </w:r>
            <w:r w:rsidRPr="00F20C94">
              <w:rPr>
                <w:rFonts w:ascii="Arial" w:hAnsi="Arial" w:cs="Arial"/>
                <w:sz w:val="18"/>
                <w:szCs w:val="18"/>
              </w:rPr>
              <w:t xml:space="preserve"> blokowaniu kół podczas hamowania (ABS) – parametry, budowa i działanie</w:t>
            </w:r>
          </w:p>
          <w:p w:rsidR="007D6854" w:rsidRPr="00F20C94" w:rsidRDefault="00E57B65" w:rsidP="001D0190">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 xml:space="preserve">Układy zapobiegające poślizgowi kół </w:t>
            </w:r>
            <w:r w:rsidR="006143E3" w:rsidRPr="00F20C94">
              <w:rPr>
                <w:rFonts w:ascii="Arial" w:hAnsi="Arial" w:cs="Arial"/>
                <w:sz w:val="18"/>
                <w:szCs w:val="18"/>
              </w:rPr>
              <w:t xml:space="preserve">napędowych </w:t>
            </w:r>
            <w:r w:rsidRPr="00F20C94">
              <w:rPr>
                <w:rFonts w:ascii="Arial" w:hAnsi="Arial" w:cs="Arial"/>
                <w:sz w:val="18"/>
                <w:szCs w:val="18"/>
              </w:rPr>
              <w:t>podczas ruszania i przyspieszania (ASR)</w:t>
            </w:r>
            <w:r w:rsidR="007D6854" w:rsidRPr="00F20C94">
              <w:rPr>
                <w:rFonts w:ascii="Arial" w:hAnsi="Arial" w:cs="Arial"/>
                <w:sz w:val="18"/>
                <w:szCs w:val="18"/>
              </w:rPr>
              <w:t xml:space="preserve"> – parametry, budowa i działanie</w:t>
            </w:r>
          </w:p>
          <w:p w:rsidR="0023463B" w:rsidRPr="00F20C94" w:rsidRDefault="0023463B" w:rsidP="001D0190">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Układy stabilizacji toru jazdy (ESP) – parametry, budowa i działanie</w:t>
            </w:r>
          </w:p>
          <w:p w:rsidR="00523C69" w:rsidRPr="00F20C94" w:rsidRDefault="00BE4197" w:rsidP="001D0190">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Układy elektronicznej regulacji tłumienia amortyzatorów</w:t>
            </w:r>
            <w:r w:rsidR="00C2767A" w:rsidRPr="00F20C94">
              <w:rPr>
                <w:rFonts w:ascii="Arial" w:hAnsi="Arial" w:cs="Arial"/>
                <w:sz w:val="18"/>
                <w:szCs w:val="18"/>
              </w:rPr>
              <w:t xml:space="preserve"> zawieszenia pojazdu</w:t>
            </w:r>
            <w:r w:rsidR="00CC580D" w:rsidRPr="00F20C94">
              <w:rPr>
                <w:rFonts w:ascii="Arial" w:hAnsi="Arial" w:cs="Arial"/>
                <w:sz w:val="18"/>
                <w:szCs w:val="18"/>
              </w:rPr>
              <w:t xml:space="preserve"> – parametry, budowa i działanie</w:t>
            </w:r>
          </w:p>
          <w:p w:rsidR="00523C69" w:rsidRPr="00F20C94" w:rsidRDefault="00CC580D" w:rsidP="001D0190">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Diagnozowanie i usuwanie usterek układów regulacji dynamiki jazdy</w:t>
            </w:r>
          </w:p>
        </w:tc>
        <w:tc>
          <w:tcPr>
            <w:tcW w:w="3118" w:type="dxa"/>
            <w:tcBorders>
              <w:top w:val="single" w:sz="4" w:space="0" w:color="auto"/>
              <w:left w:val="single" w:sz="4" w:space="0" w:color="auto"/>
              <w:right w:val="single" w:sz="4" w:space="0" w:color="auto"/>
            </w:tcBorders>
          </w:tcPr>
          <w:p w:rsidR="00E1743F" w:rsidRPr="00F20C94" w:rsidRDefault="00E1743F" w:rsidP="001D0190">
            <w:pPr>
              <w:numPr>
                <w:ilvl w:val="0"/>
                <w:numId w:val="132"/>
              </w:numPr>
              <w:spacing w:before="40" w:after="0" w:line="240" w:lineRule="auto"/>
              <w:ind w:left="113" w:hanging="113"/>
              <w:rPr>
                <w:rFonts w:ascii="Arial" w:hAnsi="Arial" w:cs="Arial"/>
                <w:sz w:val="18"/>
                <w:szCs w:val="18"/>
              </w:rPr>
            </w:pPr>
            <w:r w:rsidRPr="00F20C94">
              <w:rPr>
                <w:rFonts w:ascii="Arial" w:hAnsi="Arial" w:cs="Arial"/>
                <w:sz w:val="18"/>
                <w:szCs w:val="18"/>
              </w:rPr>
              <w:t>Rozpoznawanie podzespołów układu ABS na modelu</w:t>
            </w:r>
          </w:p>
          <w:p w:rsidR="00523C69" w:rsidRPr="00F20C94" w:rsidRDefault="00E1743F" w:rsidP="001D0190">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Obliczanie wartości współczynnika poślizgu</w:t>
            </w:r>
          </w:p>
          <w:p w:rsidR="00922046" w:rsidRPr="00F20C94" w:rsidRDefault="00922046" w:rsidP="001D0190">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Rozpoznawanie podzespołów układu ASR na modelu</w:t>
            </w:r>
          </w:p>
          <w:p w:rsidR="00227979" w:rsidRPr="00F20C94" w:rsidRDefault="00227979" w:rsidP="001D0190">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Rozpoznawanie podzespołów układu ESP na modelu</w:t>
            </w:r>
          </w:p>
          <w:p w:rsidR="00543DE9" w:rsidRPr="00F20C94" w:rsidRDefault="00543DE9" w:rsidP="001D0190">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Rysowanie charakterystyki tłumienia amortyzatorów dla różnych sposobów jazdy</w:t>
            </w:r>
          </w:p>
          <w:p w:rsidR="00E1743F" w:rsidRPr="00F20C94" w:rsidRDefault="00543DE9" w:rsidP="001D0190">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Identyfik</w:t>
            </w:r>
            <w:r w:rsidR="00481146" w:rsidRPr="00F20C94">
              <w:rPr>
                <w:rFonts w:ascii="Arial" w:hAnsi="Arial" w:cs="Arial"/>
                <w:sz w:val="18"/>
                <w:szCs w:val="18"/>
              </w:rPr>
              <w:t>owanie</w:t>
            </w:r>
            <w:r w:rsidRPr="00F20C94">
              <w:rPr>
                <w:rFonts w:ascii="Arial" w:hAnsi="Arial" w:cs="Arial"/>
                <w:sz w:val="18"/>
                <w:szCs w:val="18"/>
              </w:rPr>
              <w:t xml:space="preserve"> element</w:t>
            </w:r>
            <w:r w:rsidR="00481146" w:rsidRPr="00F20C94">
              <w:rPr>
                <w:rFonts w:ascii="Arial" w:hAnsi="Arial" w:cs="Arial"/>
                <w:sz w:val="18"/>
                <w:szCs w:val="18"/>
              </w:rPr>
              <w:t>ów układu regulacji amortyzatorów o zmiennej charakterystyce tłumienia</w:t>
            </w:r>
          </w:p>
          <w:p w:rsidR="00401061" w:rsidRPr="00F20C94" w:rsidRDefault="00401061" w:rsidP="001D0190">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Odczytywanie zawartości pamięci diagnostycznej układów regulacji dynamiki jazdy za pomocą testera</w:t>
            </w:r>
          </w:p>
          <w:p w:rsidR="00481146" w:rsidRPr="00F20C94" w:rsidRDefault="00401061" w:rsidP="001D0190">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Diagnozowanie usterek poprzez pomiar sygnału na stykach pomiarowych</w:t>
            </w:r>
            <w:r w:rsidR="00337659" w:rsidRPr="00F20C94">
              <w:rPr>
                <w:rFonts w:ascii="Arial" w:hAnsi="Arial" w:cs="Arial"/>
                <w:sz w:val="18"/>
                <w:szCs w:val="18"/>
              </w:rPr>
              <w:t xml:space="preserve"> na podstawie instrukcji naprawy</w:t>
            </w:r>
          </w:p>
        </w:tc>
        <w:tc>
          <w:tcPr>
            <w:tcW w:w="1701" w:type="dxa"/>
            <w:vMerge/>
            <w:tcBorders>
              <w:left w:val="single" w:sz="4" w:space="0" w:color="auto"/>
            </w:tcBorders>
          </w:tcPr>
          <w:p w:rsidR="00523C69" w:rsidRPr="00F20C94" w:rsidRDefault="00523C69" w:rsidP="006461A5">
            <w:pPr>
              <w:spacing w:line="240" w:lineRule="auto"/>
              <w:jc w:val="center"/>
              <w:rPr>
                <w:sz w:val="18"/>
                <w:szCs w:val="18"/>
              </w:rPr>
            </w:pPr>
          </w:p>
        </w:tc>
      </w:tr>
    </w:tbl>
    <w:p w:rsidR="008607CA" w:rsidRPr="00F20C94" w:rsidRDefault="008607CA" w:rsidP="00A523B7">
      <w:pPr>
        <w:rPr>
          <w:rFonts w:ascii="Arial" w:hAnsi="Arial" w:cs="Arial"/>
          <w:b/>
          <w:sz w:val="22"/>
          <w:szCs w:val="22"/>
        </w:rPr>
      </w:pPr>
    </w:p>
    <w:p w:rsidR="008607CA" w:rsidRPr="00F20C94" w:rsidRDefault="008607CA" w:rsidP="00A523B7">
      <w:pPr>
        <w:rPr>
          <w:rFonts w:ascii="Arial" w:hAnsi="Arial" w:cs="Arial"/>
          <w:b/>
          <w:sz w:val="22"/>
          <w:szCs w:val="22"/>
        </w:rPr>
      </w:pPr>
    </w:p>
    <w:p w:rsidR="00550D41" w:rsidRPr="00F20C94" w:rsidRDefault="00550D41" w:rsidP="00A523B7">
      <w:pPr>
        <w:rPr>
          <w:rFonts w:ascii="Arial" w:hAnsi="Arial" w:cs="Arial"/>
          <w:b/>
          <w:sz w:val="22"/>
          <w:szCs w:val="22"/>
        </w:rPr>
      </w:pPr>
    </w:p>
    <w:p w:rsidR="00550D41" w:rsidRPr="00F20C94" w:rsidRDefault="00550D41" w:rsidP="00A523B7">
      <w:pPr>
        <w:rPr>
          <w:rFonts w:ascii="Arial" w:hAnsi="Arial" w:cs="Arial"/>
          <w:b/>
          <w:sz w:val="22"/>
          <w:szCs w:val="22"/>
        </w:rPr>
      </w:pPr>
    </w:p>
    <w:p w:rsidR="00550D41" w:rsidRPr="00F20C94" w:rsidRDefault="00550D41"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664D74" w:rsidRPr="00F20C94" w:rsidRDefault="00664D74"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653495" w:rsidRPr="00F20C94" w:rsidTr="00F60046">
        <w:tc>
          <w:tcPr>
            <w:tcW w:w="2694" w:type="dxa"/>
          </w:tcPr>
          <w:p w:rsidR="00653495" w:rsidRPr="00F20C94" w:rsidRDefault="00653495" w:rsidP="00FB545E">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653495" w:rsidRPr="00F20C94" w:rsidRDefault="00653495" w:rsidP="00FB545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653495" w:rsidRPr="00F20C94" w:rsidRDefault="00653495" w:rsidP="00FB545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653495" w:rsidRPr="00F20C94" w:rsidRDefault="00653495" w:rsidP="00FB545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653495" w:rsidRPr="00F20C94" w:rsidRDefault="00653495" w:rsidP="00FB545E">
            <w:pPr>
              <w:spacing w:after="0" w:line="240" w:lineRule="auto"/>
              <w:jc w:val="center"/>
              <w:rPr>
                <w:rFonts w:ascii="Arial" w:hAnsi="Arial" w:cs="Arial"/>
                <w:sz w:val="18"/>
                <w:szCs w:val="18"/>
              </w:rPr>
            </w:pPr>
            <w:r w:rsidRPr="00F20C94">
              <w:rPr>
                <w:rFonts w:ascii="Arial" w:hAnsi="Arial" w:cs="Arial"/>
                <w:sz w:val="18"/>
                <w:szCs w:val="18"/>
              </w:rPr>
              <w:t>Uwagi</w:t>
            </w:r>
          </w:p>
        </w:tc>
      </w:tr>
      <w:tr w:rsidR="00490DFF" w:rsidRPr="00F20C94" w:rsidTr="00F60046">
        <w:tblPrEx>
          <w:tblBorders>
            <w:bottom w:val="single" w:sz="4" w:space="0" w:color="auto"/>
          </w:tblBorders>
        </w:tblPrEx>
        <w:trPr>
          <w:trHeight w:val="285"/>
        </w:trPr>
        <w:tc>
          <w:tcPr>
            <w:tcW w:w="2694" w:type="dxa"/>
            <w:vMerge w:val="restart"/>
          </w:tcPr>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B370E2" w:rsidRPr="00B370E2" w:rsidRDefault="00B370E2" w:rsidP="00B370E2">
            <w:pPr>
              <w:pStyle w:val="Akapitzlist"/>
              <w:spacing w:after="0" w:line="240" w:lineRule="auto"/>
              <w:ind w:left="33"/>
              <w:rPr>
                <w:rFonts w:ascii="Arial" w:hAnsi="Arial" w:cs="Arial"/>
                <w:sz w:val="18"/>
                <w:szCs w:val="18"/>
                <w:lang w:val="pl-PL"/>
              </w:rPr>
            </w:pP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490DFF" w:rsidRPr="00F20C94" w:rsidRDefault="00B370E2" w:rsidP="00B370E2">
            <w:pPr>
              <w:pStyle w:val="Akapitzlist"/>
              <w:spacing w:after="0" w:line="240" w:lineRule="auto"/>
              <w:ind w:left="0"/>
              <w:rPr>
                <w:rFonts w:ascii="Arial" w:hAnsi="Arial" w:cs="Arial"/>
                <w:sz w:val="18"/>
                <w:szCs w:val="18"/>
                <w:lang w:val="pl-PL"/>
              </w:rPr>
            </w:pPr>
            <w:r w:rsidRPr="00B370E2">
              <w:rPr>
                <w:rFonts w:ascii="Arial" w:hAnsi="Arial" w:cs="Arial"/>
                <w:sz w:val="18"/>
                <w:szCs w:val="18"/>
                <w:lang w:val="pl-PL"/>
              </w:rPr>
              <w:t>(5) posługuje się dokumentacją serwisową, instrukcją obsługi i konserwacji mechatronicznych systemów pojazdów samochodowych;</w:t>
            </w:r>
          </w:p>
        </w:tc>
        <w:tc>
          <w:tcPr>
            <w:tcW w:w="10914" w:type="dxa"/>
            <w:gridSpan w:val="3"/>
          </w:tcPr>
          <w:p w:rsidR="00490DFF" w:rsidRPr="00F20C94" w:rsidRDefault="007E3AF9" w:rsidP="005D4811">
            <w:pPr>
              <w:spacing w:before="40" w:after="40" w:line="240" w:lineRule="auto"/>
              <w:jc w:val="center"/>
              <w:rPr>
                <w:rFonts w:ascii="Arial" w:hAnsi="Arial" w:cs="Arial"/>
                <w:b/>
                <w:sz w:val="18"/>
                <w:szCs w:val="18"/>
              </w:rPr>
            </w:pPr>
            <w:r>
              <w:rPr>
                <w:rFonts w:ascii="Arial" w:hAnsi="Arial" w:cs="Arial"/>
                <w:b/>
                <w:sz w:val="18"/>
                <w:szCs w:val="18"/>
              </w:rPr>
              <w:t>5</w:t>
            </w:r>
            <w:r w:rsidR="00490DFF" w:rsidRPr="00F20C94">
              <w:rPr>
                <w:rFonts w:ascii="Arial" w:hAnsi="Arial" w:cs="Arial"/>
                <w:b/>
                <w:sz w:val="18"/>
                <w:szCs w:val="18"/>
              </w:rPr>
              <w:t>.</w:t>
            </w:r>
            <w:r w:rsidR="005D4811" w:rsidRPr="00F20C94">
              <w:rPr>
                <w:rFonts w:ascii="Arial" w:hAnsi="Arial" w:cs="Arial"/>
                <w:b/>
                <w:sz w:val="18"/>
                <w:szCs w:val="18"/>
              </w:rPr>
              <w:t>1</w:t>
            </w:r>
            <w:r w:rsidR="00490DFF" w:rsidRPr="00F20C94">
              <w:rPr>
                <w:rFonts w:ascii="Arial" w:hAnsi="Arial" w:cs="Arial"/>
                <w:b/>
                <w:sz w:val="18"/>
                <w:szCs w:val="18"/>
              </w:rPr>
              <w:t>2. Układy zwiększające komfort jazdy</w:t>
            </w:r>
          </w:p>
        </w:tc>
        <w:tc>
          <w:tcPr>
            <w:tcW w:w="1701" w:type="dxa"/>
            <w:vMerge w:val="restart"/>
          </w:tcPr>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 xml:space="preserve">Podręcznik </w:t>
            </w:r>
            <w:r w:rsidRPr="00335EEC">
              <w:rPr>
                <w:rFonts w:ascii="Arial" w:hAnsi="Arial" w:cs="Arial"/>
                <w:b/>
                <w:sz w:val="18"/>
                <w:szCs w:val="18"/>
              </w:rPr>
              <w:t xml:space="preserve">„Elektryczne </w:t>
            </w:r>
            <w:r w:rsidRPr="00335EEC">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490DFF" w:rsidRPr="00F20C94" w:rsidRDefault="006A2B55" w:rsidP="006A2B5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490DFF" w:rsidRPr="00F20C94" w:rsidTr="00F60046">
        <w:tblPrEx>
          <w:tblBorders>
            <w:bottom w:val="single" w:sz="4" w:space="0" w:color="auto"/>
          </w:tblBorders>
        </w:tblPrEx>
        <w:trPr>
          <w:trHeight w:val="2259"/>
        </w:trPr>
        <w:tc>
          <w:tcPr>
            <w:tcW w:w="2694" w:type="dxa"/>
            <w:vMerge/>
            <w:textDirection w:val="btLr"/>
          </w:tcPr>
          <w:p w:rsidR="00490DFF" w:rsidRPr="00F20C94" w:rsidRDefault="00490DFF" w:rsidP="00202889">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0A3106" w:rsidRPr="00F20C94" w:rsidRDefault="000A3106" w:rsidP="000A3106">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0A3106" w:rsidRPr="00F20C94" w:rsidRDefault="000A3106" w:rsidP="001D0190">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wyjaśnia zadania układów ogrzewania i klimatyzacji wnętrza pojazdu</w:t>
            </w:r>
          </w:p>
          <w:p w:rsidR="000A3106" w:rsidRPr="00F20C94" w:rsidRDefault="000A3106" w:rsidP="001D0190">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wyjaśnia budowę układu ogrzewania wnętrza pojazdu</w:t>
            </w:r>
          </w:p>
          <w:p w:rsidR="000A3106" w:rsidRPr="00F20C94" w:rsidRDefault="000A3106" w:rsidP="001D0190">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klimatyzacji na schemacie czynnika chłodniczego</w:t>
            </w:r>
          </w:p>
          <w:p w:rsidR="000A3106" w:rsidRPr="00F20C94" w:rsidRDefault="000A3106" w:rsidP="001D0190">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wyjaśnia budowę układu klimatyzacji wnętrza pojazdu</w:t>
            </w:r>
          </w:p>
          <w:p w:rsidR="000A3106" w:rsidRPr="00F20C94" w:rsidRDefault="000A3106" w:rsidP="001D0190">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wskazuje materiały eksploatacyjne stosowane w układzie klimatyzacji</w:t>
            </w:r>
          </w:p>
          <w:p w:rsidR="000A3106" w:rsidRPr="00F20C94" w:rsidRDefault="000A3106" w:rsidP="001D0190">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wyjaśnia działanie elektronicznego układu sterowania klimatyzacji i ogrzewania wnętrza pojazdu</w:t>
            </w:r>
          </w:p>
          <w:p w:rsidR="000A3106" w:rsidRPr="00F20C94" w:rsidRDefault="000A3106" w:rsidP="001D0190">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wyjaśnia budowę podzespołów elektronicznego sterowania klimatyzacji i ogrzewania wnętrza pojazdu</w:t>
            </w:r>
          </w:p>
          <w:p w:rsidR="000A3106" w:rsidRPr="00F20C94" w:rsidRDefault="000A3106" w:rsidP="001D0190">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 xml:space="preserve">identyfikuje występowanie podzespołów regulacji ogrzewania i klimatyzacji na schemacie elektrycznym </w:t>
            </w:r>
          </w:p>
          <w:p w:rsidR="000A3106" w:rsidRPr="00F20C94" w:rsidRDefault="000A3106" w:rsidP="001D0190">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wyjaśnia działanie układu elektrycznego sterowania szyb</w:t>
            </w:r>
          </w:p>
          <w:p w:rsidR="000A3106" w:rsidRPr="00F20C94" w:rsidRDefault="000A3106" w:rsidP="001D0190">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wyjaśnia budowę układu elektrycznego sterowania szyb</w:t>
            </w:r>
          </w:p>
          <w:p w:rsidR="000A3106" w:rsidRPr="00F20C94" w:rsidRDefault="000A3106" w:rsidP="001D0190">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wyjaśnia schemat połączeń elektrycznych układu elektrycznego sterowania szyb</w:t>
            </w:r>
          </w:p>
          <w:p w:rsidR="000A3106" w:rsidRPr="00F20C94" w:rsidRDefault="000A3106" w:rsidP="001D0190">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opisuje różne rozwiązania elektrycznego sterowania szyb w pojazdach</w:t>
            </w:r>
          </w:p>
          <w:p w:rsidR="000A3106" w:rsidRPr="00F20C94" w:rsidRDefault="000A3106" w:rsidP="001D0190">
            <w:pPr>
              <w:numPr>
                <w:ilvl w:val="0"/>
                <w:numId w:val="140"/>
              </w:numPr>
              <w:spacing w:after="0" w:line="240" w:lineRule="auto"/>
              <w:ind w:left="113" w:hanging="113"/>
              <w:rPr>
                <w:rFonts w:ascii="Arial" w:hAnsi="Arial" w:cs="Arial"/>
                <w:sz w:val="18"/>
                <w:szCs w:val="18"/>
              </w:rPr>
            </w:pPr>
            <w:r w:rsidRPr="00F20C94">
              <w:rPr>
                <w:rFonts w:ascii="Arial" w:hAnsi="Arial" w:cs="Arial"/>
                <w:sz w:val="18"/>
                <w:szCs w:val="18"/>
              </w:rPr>
              <w:t>wyjaśnia sposób regulacji lusterka zewnętrznego</w:t>
            </w:r>
          </w:p>
          <w:p w:rsidR="000A3106" w:rsidRPr="00F20C94" w:rsidRDefault="000A3106" w:rsidP="001D0190">
            <w:pPr>
              <w:numPr>
                <w:ilvl w:val="0"/>
                <w:numId w:val="140"/>
              </w:numPr>
              <w:spacing w:after="0" w:line="240" w:lineRule="auto"/>
              <w:ind w:left="113" w:hanging="113"/>
              <w:rPr>
                <w:rFonts w:ascii="Arial" w:hAnsi="Arial" w:cs="Arial"/>
                <w:sz w:val="18"/>
                <w:szCs w:val="18"/>
              </w:rPr>
            </w:pPr>
            <w:r w:rsidRPr="00F20C94">
              <w:rPr>
                <w:rFonts w:ascii="Arial" w:hAnsi="Arial" w:cs="Arial"/>
                <w:sz w:val="18"/>
                <w:szCs w:val="18"/>
              </w:rPr>
              <w:t>wyjaśnia budowę elektrycznie regulowanego lusterka zewnętrznego</w:t>
            </w:r>
          </w:p>
          <w:p w:rsidR="000A3106" w:rsidRPr="00F20C94" w:rsidRDefault="000A3106" w:rsidP="001D0190">
            <w:pPr>
              <w:numPr>
                <w:ilvl w:val="0"/>
                <w:numId w:val="140"/>
              </w:numPr>
              <w:spacing w:after="0" w:line="240" w:lineRule="auto"/>
              <w:ind w:left="113" w:hanging="113"/>
              <w:rPr>
                <w:rFonts w:ascii="Arial" w:hAnsi="Arial" w:cs="Arial"/>
                <w:sz w:val="18"/>
                <w:szCs w:val="18"/>
              </w:rPr>
            </w:pPr>
            <w:r w:rsidRPr="00F20C94">
              <w:rPr>
                <w:rFonts w:ascii="Arial" w:hAnsi="Arial" w:cs="Arial"/>
                <w:sz w:val="18"/>
                <w:szCs w:val="18"/>
              </w:rPr>
              <w:t>wyjaśnia zasadę regulacji lusterek na podstawie schematu elektrycznego</w:t>
            </w:r>
          </w:p>
          <w:p w:rsidR="000A3106" w:rsidRPr="00F20C94" w:rsidRDefault="000A3106" w:rsidP="001D0190">
            <w:pPr>
              <w:numPr>
                <w:ilvl w:val="0"/>
                <w:numId w:val="141"/>
              </w:numPr>
              <w:spacing w:after="0" w:line="240" w:lineRule="auto"/>
              <w:ind w:left="113" w:hanging="113"/>
              <w:rPr>
                <w:rFonts w:ascii="Arial" w:hAnsi="Arial" w:cs="Arial"/>
                <w:sz w:val="18"/>
                <w:szCs w:val="18"/>
              </w:rPr>
            </w:pPr>
            <w:r w:rsidRPr="00F20C94">
              <w:rPr>
                <w:rFonts w:ascii="Arial" w:hAnsi="Arial" w:cs="Arial"/>
                <w:sz w:val="18"/>
                <w:szCs w:val="18"/>
              </w:rPr>
              <w:t xml:space="preserve">wyjaśnia przeznaczenie i zakres działania centralnego blokowania drzwi </w:t>
            </w:r>
          </w:p>
          <w:p w:rsidR="000A3106" w:rsidRPr="00F20C94" w:rsidRDefault="000A3106" w:rsidP="001D0190">
            <w:pPr>
              <w:numPr>
                <w:ilvl w:val="0"/>
                <w:numId w:val="141"/>
              </w:numPr>
              <w:spacing w:after="0" w:line="240" w:lineRule="auto"/>
              <w:ind w:left="113" w:hanging="113"/>
              <w:rPr>
                <w:rFonts w:ascii="Arial" w:hAnsi="Arial" w:cs="Arial"/>
                <w:sz w:val="18"/>
                <w:szCs w:val="18"/>
              </w:rPr>
            </w:pPr>
            <w:r w:rsidRPr="00F20C94">
              <w:rPr>
                <w:rFonts w:ascii="Arial" w:hAnsi="Arial" w:cs="Arial"/>
                <w:sz w:val="18"/>
                <w:szCs w:val="18"/>
              </w:rPr>
              <w:t>rozróżnia rodzaje układów centralnego blokowania drzwi</w:t>
            </w:r>
          </w:p>
          <w:p w:rsidR="000A3106" w:rsidRPr="00F20C94" w:rsidRDefault="000A3106" w:rsidP="001D0190">
            <w:pPr>
              <w:numPr>
                <w:ilvl w:val="0"/>
                <w:numId w:val="141"/>
              </w:numPr>
              <w:spacing w:after="0" w:line="240" w:lineRule="auto"/>
              <w:ind w:left="113" w:hanging="113"/>
              <w:rPr>
                <w:rFonts w:ascii="Arial" w:hAnsi="Arial" w:cs="Arial"/>
                <w:sz w:val="18"/>
                <w:szCs w:val="18"/>
              </w:rPr>
            </w:pPr>
            <w:r w:rsidRPr="00F20C94">
              <w:rPr>
                <w:rFonts w:ascii="Arial" w:hAnsi="Arial" w:cs="Arial"/>
                <w:sz w:val="18"/>
                <w:szCs w:val="18"/>
              </w:rPr>
              <w:t xml:space="preserve">wyjaśnia zasadę działania i budowę elektrycznego centralnego blokowania drzwi </w:t>
            </w:r>
          </w:p>
          <w:p w:rsidR="000A3106" w:rsidRPr="00F20C94" w:rsidRDefault="000A3106" w:rsidP="001D0190">
            <w:pPr>
              <w:numPr>
                <w:ilvl w:val="0"/>
                <w:numId w:val="141"/>
              </w:numPr>
              <w:spacing w:after="0" w:line="240" w:lineRule="auto"/>
              <w:ind w:left="113" w:hanging="113"/>
              <w:rPr>
                <w:rFonts w:ascii="Arial" w:hAnsi="Arial" w:cs="Arial"/>
                <w:sz w:val="18"/>
                <w:szCs w:val="18"/>
              </w:rPr>
            </w:pPr>
            <w:r w:rsidRPr="00F20C94">
              <w:rPr>
                <w:rFonts w:ascii="Arial" w:hAnsi="Arial" w:cs="Arial"/>
                <w:sz w:val="18"/>
                <w:szCs w:val="18"/>
              </w:rPr>
              <w:t>wyjaśnia występowanie dodatkowych zabezpieczeń w zakresie ochrony samochodu przed kradzieżą w nastawnikach centralnego zamka</w:t>
            </w:r>
          </w:p>
          <w:p w:rsidR="000A3106" w:rsidRPr="00F20C94" w:rsidRDefault="000A3106" w:rsidP="001D0190">
            <w:pPr>
              <w:numPr>
                <w:ilvl w:val="0"/>
                <w:numId w:val="141"/>
              </w:numPr>
              <w:spacing w:after="0" w:line="240" w:lineRule="auto"/>
              <w:ind w:left="113" w:hanging="113"/>
              <w:rPr>
                <w:rFonts w:ascii="Arial" w:hAnsi="Arial" w:cs="Arial"/>
                <w:sz w:val="18"/>
                <w:szCs w:val="18"/>
              </w:rPr>
            </w:pPr>
            <w:r w:rsidRPr="00F20C94">
              <w:rPr>
                <w:rFonts w:ascii="Arial" w:hAnsi="Arial" w:cs="Arial"/>
                <w:sz w:val="18"/>
                <w:szCs w:val="18"/>
              </w:rPr>
              <w:t>wyjaśnia budowę nastawnika z silnikiem blokującym</w:t>
            </w:r>
          </w:p>
          <w:p w:rsidR="000A3106" w:rsidRPr="00F20C94" w:rsidRDefault="000A3106" w:rsidP="001D0190">
            <w:pPr>
              <w:numPr>
                <w:ilvl w:val="0"/>
                <w:numId w:val="141"/>
              </w:numPr>
              <w:spacing w:after="0" w:line="240" w:lineRule="auto"/>
              <w:ind w:left="113" w:hanging="113"/>
              <w:rPr>
                <w:rFonts w:ascii="Arial" w:hAnsi="Arial" w:cs="Arial"/>
                <w:sz w:val="18"/>
                <w:szCs w:val="18"/>
              </w:rPr>
            </w:pPr>
            <w:r w:rsidRPr="00F20C94">
              <w:rPr>
                <w:rFonts w:ascii="Arial" w:hAnsi="Arial" w:cs="Arial"/>
                <w:sz w:val="18"/>
                <w:szCs w:val="18"/>
              </w:rPr>
              <w:t>wyjaśnia działanie nastawnika z silnikiem blokującym</w:t>
            </w:r>
          </w:p>
          <w:p w:rsidR="000A3106" w:rsidRPr="00F20C94" w:rsidRDefault="000A3106" w:rsidP="001D0190">
            <w:pPr>
              <w:numPr>
                <w:ilvl w:val="0"/>
                <w:numId w:val="141"/>
              </w:numPr>
              <w:spacing w:after="0" w:line="240" w:lineRule="auto"/>
              <w:ind w:left="113" w:hanging="113"/>
              <w:rPr>
                <w:rFonts w:ascii="Arial" w:hAnsi="Arial" w:cs="Arial"/>
                <w:sz w:val="18"/>
                <w:szCs w:val="18"/>
              </w:rPr>
            </w:pPr>
            <w:r w:rsidRPr="00F20C94">
              <w:rPr>
                <w:rFonts w:ascii="Arial" w:hAnsi="Arial" w:cs="Arial"/>
                <w:sz w:val="18"/>
                <w:szCs w:val="18"/>
              </w:rPr>
              <w:t xml:space="preserve">wyjaśnia zasadę działania układu odłączającego zamek od klamki drzwi </w:t>
            </w:r>
          </w:p>
          <w:p w:rsidR="000A3106" w:rsidRPr="00F20C94" w:rsidRDefault="000A3106" w:rsidP="001D0190">
            <w:pPr>
              <w:numPr>
                <w:ilvl w:val="0"/>
                <w:numId w:val="141"/>
              </w:numPr>
              <w:spacing w:after="0" w:line="240" w:lineRule="auto"/>
              <w:ind w:left="113" w:hanging="113"/>
              <w:rPr>
                <w:rFonts w:ascii="Arial" w:hAnsi="Arial" w:cs="Arial"/>
                <w:sz w:val="18"/>
                <w:szCs w:val="18"/>
              </w:rPr>
            </w:pPr>
            <w:r w:rsidRPr="00F20C94">
              <w:rPr>
                <w:rFonts w:ascii="Arial" w:hAnsi="Arial" w:cs="Arial"/>
                <w:sz w:val="18"/>
                <w:szCs w:val="18"/>
              </w:rPr>
              <w:t>wyjaśnia sposób połączenia instalacji centralnego zamka z instalacją alarmową chroniącą pojazd przed kradzieżą</w:t>
            </w:r>
          </w:p>
          <w:p w:rsidR="000A3106" w:rsidRPr="00F20C94" w:rsidRDefault="000A3106" w:rsidP="001D0190">
            <w:pPr>
              <w:numPr>
                <w:ilvl w:val="0"/>
                <w:numId w:val="142"/>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elektronicznego sterowania skrzynką przekładniową</w:t>
            </w:r>
          </w:p>
          <w:p w:rsidR="000A3106" w:rsidRPr="00F20C94" w:rsidRDefault="000A3106" w:rsidP="001D0190">
            <w:pPr>
              <w:numPr>
                <w:ilvl w:val="0"/>
                <w:numId w:val="142"/>
              </w:numPr>
              <w:spacing w:after="0" w:line="240" w:lineRule="auto"/>
              <w:ind w:left="113" w:hanging="113"/>
              <w:rPr>
                <w:rFonts w:ascii="Arial" w:hAnsi="Arial" w:cs="Arial"/>
                <w:sz w:val="18"/>
                <w:szCs w:val="18"/>
              </w:rPr>
            </w:pPr>
            <w:r w:rsidRPr="00F20C94">
              <w:rPr>
                <w:rFonts w:ascii="Arial" w:hAnsi="Arial" w:cs="Arial"/>
                <w:sz w:val="18"/>
                <w:szCs w:val="18"/>
              </w:rPr>
              <w:t>podaje zalety elektronicznego sterowania skrzynką przekładniową</w:t>
            </w:r>
          </w:p>
          <w:p w:rsidR="000A6335" w:rsidRPr="00F20C94" w:rsidRDefault="000A3106" w:rsidP="001D0190">
            <w:pPr>
              <w:numPr>
                <w:ilvl w:val="0"/>
                <w:numId w:val="142"/>
              </w:numPr>
              <w:spacing w:before="40" w:after="0" w:line="240" w:lineRule="auto"/>
              <w:ind w:left="113" w:hanging="113"/>
              <w:rPr>
                <w:rFonts w:ascii="Arial" w:hAnsi="Arial" w:cs="Arial"/>
                <w:sz w:val="18"/>
                <w:szCs w:val="18"/>
              </w:rPr>
            </w:pPr>
            <w:r w:rsidRPr="00F20C94">
              <w:rPr>
                <w:rFonts w:ascii="Arial" w:hAnsi="Arial" w:cs="Arial"/>
                <w:sz w:val="18"/>
                <w:szCs w:val="18"/>
              </w:rPr>
              <w:t xml:space="preserve">wyjaśnia działanie wielofunkcyjnego przełącznika dźwigni </w:t>
            </w:r>
            <w:r w:rsidRPr="00F20C94">
              <w:rPr>
                <w:rFonts w:ascii="Arial" w:hAnsi="Arial" w:cs="Arial"/>
                <w:sz w:val="18"/>
                <w:szCs w:val="18"/>
              </w:rPr>
              <w:lastRenderedPageBreak/>
              <w:t>zmiany biegów</w:t>
            </w:r>
          </w:p>
          <w:p w:rsidR="003030D8" w:rsidRPr="00F20C94" w:rsidRDefault="009444E3" w:rsidP="001D0190">
            <w:pPr>
              <w:numPr>
                <w:ilvl w:val="0"/>
                <w:numId w:val="142"/>
              </w:numPr>
              <w:spacing w:after="0" w:line="240" w:lineRule="auto"/>
              <w:ind w:left="113" w:hanging="113"/>
              <w:rPr>
                <w:rFonts w:ascii="Arial" w:hAnsi="Arial" w:cs="Arial"/>
                <w:sz w:val="18"/>
                <w:szCs w:val="18"/>
              </w:rPr>
            </w:pPr>
            <w:r w:rsidRPr="00F20C94">
              <w:rPr>
                <w:rFonts w:ascii="Arial" w:hAnsi="Arial" w:cs="Arial"/>
                <w:sz w:val="18"/>
                <w:szCs w:val="18"/>
              </w:rPr>
              <w:t>wyjaśnia</w:t>
            </w:r>
            <w:r w:rsidR="003030D8" w:rsidRPr="00F20C94">
              <w:rPr>
                <w:rFonts w:ascii="Arial" w:hAnsi="Arial" w:cs="Arial"/>
                <w:sz w:val="18"/>
                <w:szCs w:val="18"/>
              </w:rPr>
              <w:t xml:space="preserve"> zasadę działania elektronicznego sterowania skrzynką przekładniową</w:t>
            </w:r>
          </w:p>
          <w:p w:rsidR="003030D8" w:rsidRPr="00F20C94" w:rsidRDefault="003030D8" w:rsidP="001D0190">
            <w:pPr>
              <w:numPr>
                <w:ilvl w:val="0"/>
                <w:numId w:val="142"/>
              </w:numPr>
              <w:spacing w:after="0" w:line="240" w:lineRule="auto"/>
              <w:ind w:left="113" w:hanging="113"/>
              <w:rPr>
                <w:rFonts w:ascii="Arial" w:hAnsi="Arial" w:cs="Arial"/>
                <w:sz w:val="18"/>
                <w:szCs w:val="18"/>
              </w:rPr>
            </w:pPr>
            <w:r w:rsidRPr="00F20C94">
              <w:rPr>
                <w:rFonts w:ascii="Arial" w:hAnsi="Arial" w:cs="Arial"/>
                <w:sz w:val="18"/>
                <w:szCs w:val="18"/>
              </w:rPr>
              <w:t>podaje zalety elektronicznego sterowania skrzynką przekładniową</w:t>
            </w:r>
          </w:p>
          <w:p w:rsidR="003030D8" w:rsidRPr="00F20C94" w:rsidRDefault="009444E3" w:rsidP="001D0190">
            <w:pPr>
              <w:numPr>
                <w:ilvl w:val="0"/>
                <w:numId w:val="142"/>
              </w:numPr>
              <w:spacing w:after="0" w:line="240" w:lineRule="auto"/>
              <w:ind w:left="113" w:hanging="113"/>
              <w:rPr>
                <w:rFonts w:ascii="Arial" w:hAnsi="Arial" w:cs="Arial"/>
                <w:sz w:val="18"/>
                <w:szCs w:val="18"/>
              </w:rPr>
            </w:pPr>
            <w:r w:rsidRPr="00F20C94">
              <w:rPr>
                <w:rFonts w:ascii="Arial" w:hAnsi="Arial" w:cs="Arial"/>
                <w:sz w:val="18"/>
                <w:szCs w:val="18"/>
              </w:rPr>
              <w:t>wyjaśnia</w:t>
            </w:r>
            <w:r w:rsidR="003030D8" w:rsidRPr="00F20C94">
              <w:rPr>
                <w:rFonts w:ascii="Arial" w:hAnsi="Arial" w:cs="Arial"/>
                <w:sz w:val="18"/>
                <w:szCs w:val="18"/>
              </w:rPr>
              <w:t xml:space="preserve"> działanie wielofunkcyjnego przełącznika dźwigni zmiany biegów</w:t>
            </w:r>
          </w:p>
          <w:p w:rsidR="003030D8" w:rsidRPr="00F20C94" w:rsidRDefault="003030D8" w:rsidP="001D0190">
            <w:pPr>
              <w:numPr>
                <w:ilvl w:val="0"/>
                <w:numId w:val="142"/>
              </w:numPr>
              <w:spacing w:after="0" w:line="240" w:lineRule="auto"/>
              <w:ind w:left="113" w:hanging="113"/>
              <w:rPr>
                <w:rFonts w:ascii="Arial" w:hAnsi="Arial" w:cs="Arial"/>
                <w:sz w:val="18"/>
                <w:szCs w:val="18"/>
              </w:rPr>
            </w:pPr>
            <w:r w:rsidRPr="00F20C94">
              <w:rPr>
                <w:rFonts w:ascii="Arial" w:hAnsi="Arial" w:cs="Arial"/>
                <w:sz w:val="18"/>
                <w:szCs w:val="18"/>
              </w:rPr>
              <w:t xml:space="preserve">analizuje działanie urządzenia sterującego na podstawie sygnałów wejściowych i wyjściowych. </w:t>
            </w:r>
          </w:p>
          <w:p w:rsidR="003546C2" w:rsidRPr="00F20C94" w:rsidRDefault="009444E3" w:rsidP="001D0190">
            <w:pPr>
              <w:numPr>
                <w:ilvl w:val="0"/>
                <w:numId w:val="142"/>
              </w:numPr>
              <w:spacing w:after="40" w:line="240" w:lineRule="auto"/>
              <w:ind w:left="113" w:hanging="113"/>
              <w:rPr>
                <w:rFonts w:ascii="Arial" w:hAnsi="Arial" w:cs="Arial"/>
                <w:sz w:val="18"/>
                <w:szCs w:val="18"/>
              </w:rPr>
            </w:pPr>
            <w:r w:rsidRPr="00F20C94">
              <w:rPr>
                <w:rFonts w:ascii="Arial" w:hAnsi="Arial" w:cs="Arial"/>
                <w:sz w:val="18"/>
                <w:szCs w:val="18"/>
              </w:rPr>
              <w:t>wyjaśnia</w:t>
            </w:r>
            <w:r w:rsidR="003030D8" w:rsidRPr="00F20C94">
              <w:rPr>
                <w:rFonts w:ascii="Arial" w:hAnsi="Arial" w:cs="Arial"/>
                <w:sz w:val="18"/>
                <w:szCs w:val="18"/>
              </w:rPr>
              <w:t xml:space="preserve"> pracę układu sterowania skrzynką przekładniową</w:t>
            </w:r>
            <w:r w:rsidR="00D55D28" w:rsidRPr="00F20C94">
              <w:rPr>
                <w:rFonts w:ascii="Arial" w:hAnsi="Arial" w:cs="Arial"/>
                <w:sz w:val="18"/>
                <w:szCs w:val="18"/>
              </w:rPr>
              <w:t xml:space="preserve"> </w:t>
            </w:r>
            <w:r w:rsidR="003030D8" w:rsidRPr="00F20C94">
              <w:rPr>
                <w:rFonts w:ascii="Arial" w:hAnsi="Arial" w:cs="Arial"/>
                <w:sz w:val="18"/>
                <w:szCs w:val="18"/>
              </w:rPr>
              <w:t>w trybie awaryjnym</w:t>
            </w:r>
          </w:p>
        </w:tc>
        <w:tc>
          <w:tcPr>
            <w:tcW w:w="2835" w:type="dxa"/>
            <w:tcBorders>
              <w:top w:val="single" w:sz="4" w:space="0" w:color="auto"/>
              <w:left w:val="single" w:sz="4" w:space="0" w:color="auto"/>
              <w:right w:val="single" w:sz="4" w:space="0" w:color="auto"/>
            </w:tcBorders>
          </w:tcPr>
          <w:p w:rsidR="00490DFF" w:rsidRPr="00F20C94" w:rsidRDefault="00D07658" w:rsidP="001D0190">
            <w:pPr>
              <w:numPr>
                <w:ilvl w:val="0"/>
                <w:numId w:val="4"/>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Ogrzewanie i klimatyzacja wnętrza pojazdu:</w:t>
            </w:r>
          </w:p>
          <w:p w:rsidR="00D07658" w:rsidRPr="00F20C94" w:rsidRDefault="00D07658" w:rsidP="00D07658">
            <w:pPr>
              <w:spacing w:after="0" w:line="240" w:lineRule="auto"/>
              <w:ind w:left="113"/>
              <w:rPr>
                <w:rFonts w:ascii="Arial" w:hAnsi="Arial" w:cs="Arial"/>
                <w:sz w:val="18"/>
                <w:szCs w:val="18"/>
              </w:rPr>
            </w:pPr>
            <w:r w:rsidRPr="00F20C94">
              <w:rPr>
                <w:rFonts w:ascii="Arial" w:hAnsi="Arial" w:cs="Arial"/>
                <w:sz w:val="18"/>
                <w:szCs w:val="18"/>
              </w:rPr>
              <w:t>– zadania,</w:t>
            </w:r>
          </w:p>
          <w:p w:rsidR="00D07658" w:rsidRPr="00F20C94" w:rsidRDefault="00D07658" w:rsidP="00D07658">
            <w:pPr>
              <w:spacing w:after="0" w:line="240" w:lineRule="auto"/>
              <w:ind w:left="113"/>
              <w:rPr>
                <w:rFonts w:ascii="Arial" w:hAnsi="Arial" w:cs="Arial"/>
                <w:sz w:val="18"/>
                <w:szCs w:val="18"/>
              </w:rPr>
            </w:pPr>
            <w:r w:rsidRPr="00F20C94">
              <w:rPr>
                <w:rFonts w:ascii="Arial" w:hAnsi="Arial" w:cs="Arial"/>
                <w:sz w:val="18"/>
                <w:szCs w:val="18"/>
              </w:rPr>
              <w:t>– budowa,</w:t>
            </w:r>
          </w:p>
          <w:p w:rsidR="00D07658" w:rsidRPr="00F20C94" w:rsidRDefault="00D07658" w:rsidP="00D07658">
            <w:pPr>
              <w:spacing w:after="0" w:line="240" w:lineRule="auto"/>
              <w:ind w:left="113"/>
              <w:rPr>
                <w:rFonts w:ascii="Arial" w:hAnsi="Arial" w:cs="Arial"/>
                <w:sz w:val="18"/>
                <w:szCs w:val="18"/>
              </w:rPr>
            </w:pPr>
            <w:r w:rsidRPr="00F20C94">
              <w:rPr>
                <w:rFonts w:ascii="Arial" w:hAnsi="Arial" w:cs="Arial"/>
                <w:sz w:val="18"/>
                <w:szCs w:val="18"/>
              </w:rPr>
              <w:t>– zasada działania,</w:t>
            </w:r>
          </w:p>
          <w:p w:rsidR="00D07658" w:rsidRPr="00F20C94" w:rsidRDefault="00D07658" w:rsidP="00D07658">
            <w:pPr>
              <w:spacing w:after="0" w:line="240" w:lineRule="auto"/>
              <w:ind w:left="283" w:hanging="170"/>
              <w:rPr>
                <w:rFonts w:ascii="Arial" w:hAnsi="Arial" w:cs="Arial"/>
                <w:sz w:val="18"/>
                <w:szCs w:val="18"/>
              </w:rPr>
            </w:pPr>
            <w:r w:rsidRPr="00F20C94">
              <w:rPr>
                <w:rFonts w:ascii="Arial" w:hAnsi="Arial" w:cs="Arial"/>
                <w:sz w:val="18"/>
                <w:szCs w:val="18"/>
              </w:rPr>
              <w:t>– schemat elektronicznego sterowania</w:t>
            </w:r>
          </w:p>
          <w:p w:rsidR="00202889" w:rsidRPr="00F20C94" w:rsidRDefault="00FC4B58"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Elektryczne sterowanie szyb</w:t>
            </w:r>
            <w:r w:rsidR="00202889" w:rsidRPr="00F20C94">
              <w:rPr>
                <w:rFonts w:ascii="Arial" w:hAnsi="Arial" w:cs="Arial"/>
                <w:sz w:val="18"/>
                <w:szCs w:val="18"/>
              </w:rPr>
              <w:t>:</w:t>
            </w:r>
          </w:p>
          <w:p w:rsidR="00202889" w:rsidRPr="00F20C94" w:rsidRDefault="00202889" w:rsidP="00202889">
            <w:pPr>
              <w:spacing w:after="0" w:line="240" w:lineRule="auto"/>
              <w:ind w:left="113"/>
              <w:rPr>
                <w:rFonts w:ascii="Arial" w:hAnsi="Arial" w:cs="Arial"/>
                <w:sz w:val="18"/>
                <w:szCs w:val="18"/>
              </w:rPr>
            </w:pPr>
            <w:r w:rsidRPr="00F20C94">
              <w:rPr>
                <w:rFonts w:ascii="Arial" w:hAnsi="Arial" w:cs="Arial"/>
                <w:sz w:val="18"/>
                <w:szCs w:val="18"/>
              </w:rPr>
              <w:t>– zadania,</w:t>
            </w:r>
          </w:p>
          <w:p w:rsidR="00202889" w:rsidRPr="00F20C94" w:rsidRDefault="00202889" w:rsidP="00202889">
            <w:pPr>
              <w:spacing w:after="0" w:line="240" w:lineRule="auto"/>
              <w:ind w:left="113"/>
              <w:rPr>
                <w:rFonts w:ascii="Arial" w:hAnsi="Arial" w:cs="Arial"/>
                <w:sz w:val="18"/>
                <w:szCs w:val="18"/>
              </w:rPr>
            </w:pPr>
            <w:r w:rsidRPr="00F20C94">
              <w:rPr>
                <w:rFonts w:ascii="Arial" w:hAnsi="Arial" w:cs="Arial"/>
                <w:sz w:val="18"/>
                <w:szCs w:val="18"/>
              </w:rPr>
              <w:t>– budowa,</w:t>
            </w:r>
          </w:p>
          <w:p w:rsidR="00202889" w:rsidRPr="00F20C94" w:rsidRDefault="00202889" w:rsidP="00202889">
            <w:pPr>
              <w:spacing w:after="0" w:line="240" w:lineRule="auto"/>
              <w:ind w:left="113"/>
              <w:rPr>
                <w:rFonts w:ascii="Arial" w:hAnsi="Arial" w:cs="Arial"/>
                <w:sz w:val="18"/>
                <w:szCs w:val="18"/>
              </w:rPr>
            </w:pPr>
            <w:r w:rsidRPr="00F20C94">
              <w:rPr>
                <w:rFonts w:ascii="Arial" w:hAnsi="Arial" w:cs="Arial"/>
                <w:sz w:val="18"/>
                <w:szCs w:val="18"/>
              </w:rPr>
              <w:t>– zasada działania,</w:t>
            </w:r>
          </w:p>
          <w:p w:rsidR="00202889" w:rsidRPr="00F20C94" w:rsidRDefault="00202889" w:rsidP="00202889">
            <w:pPr>
              <w:spacing w:after="0" w:line="240" w:lineRule="auto"/>
              <w:ind w:left="283" w:hanging="170"/>
              <w:rPr>
                <w:rFonts w:ascii="Arial" w:hAnsi="Arial" w:cs="Arial"/>
                <w:sz w:val="18"/>
                <w:szCs w:val="18"/>
              </w:rPr>
            </w:pPr>
            <w:r w:rsidRPr="00F20C94">
              <w:rPr>
                <w:rFonts w:ascii="Arial" w:hAnsi="Arial" w:cs="Arial"/>
                <w:sz w:val="18"/>
                <w:szCs w:val="18"/>
              </w:rPr>
              <w:t>– schemat elektr</w:t>
            </w:r>
            <w:r w:rsidR="00FC4B58" w:rsidRPr="00F20C94">
              <w:rPr>
                <w:rFonts w:ascii="Arial" w:hAnsi="Arial" w:cs="Arial"/>
                <w:sz w:val="18"/>
                <w:szCs w:val="18"/>
              </w:rPr>
              <w:t>ycznego</w:t>
            </w:r>
            <w:r w:rsidRPr="00F20C94">
              <w:rPr>
                <w:rFonts w:ascii="Arial" w:hAnsi="Arial" w:cs="Arial"/>
                <w:sz w:val="18"/>
                <w:szCs w:val="18"/>
              </w:rPr>
              <w:t xml:space="preserve"> sterowania</w:t>
            </w:r>
          </w:p>
          <w:p w:rsidR="006B4A3E" w:rsidRPr="00F20C94" w:rsidRDefault="006B4A3E" w:rsidP="00202889">
            <w:pPr>
              <w:spacing w:after="0" w:line="240" w:lineRule="auto"/>
              <w:ind w:left="283" w:hanging="170"/>
              <w:rPr>
                <w:rFonts w:ascii="Arial" w:hAnsi="Arial" w:cs="Arial"/>
                <w:sz w:val="18"/>
                <w:szCs w:val="18"/>
              </w:rPr>
            </w:pPr>
            <w:r w:rsidRPr="00F20C94">
              <w:rPr>
                <w:rFonts w:ascii="Arial" w:hAnsi="Arial" w:cs="Arial"/>
                <w:sz w:val="18"/>
                <w:szCs w:val="18"/>
              </w:rPr>
              <w:t>– warianty rozwiązań</w:t>
            </w:r>
          </w:p>
          <w:p w:rsidR="00D47823" w:rsidRPr="00F20C94" w:rsidRDefault="00D47823"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Elektryczna regulacja lusterek zewnętrznych:</w:t>
            </w:r>
          </w:p>
          <w:p w:rsidR="00D47823" w:rsidRPr="00F20C94" w:rsidRDefault="00D47823" w:rsidP="00D47823">
            <w:pPr>
              <w:spacing w:after="0" w:line="240" w:lineRule="auto"/>
              <w:ind w:left="113"/>
              <w:rPr>
                <w:rFonts w:ascii="Arial" w:hAnsi="Arial" w:cs="Arial"/>
                <w:sz w:val="18"/>
                <w:szCs w:val="18"/>
              </w:rPr>
            </w:pPr>
            <w:r w:rsidRPr="00F20C94">
              <w:rPr>
                <w:rFonts w:ascii="Arial" w:hAnsi="Arial" w:cs="Arial"/>
                <w:sz w:val="18"/>
                <w:szCs w:val="18"/>
              </w:rPr>
              <w:t>– zadania,</w:t>
            </w:r>
          </w:p>
          <w:p w:rsidR="00D47823" w:rsidRPr="00F20C94" w:rsidRDefault="00D47823" w:rsidP="00D47823">
            <w:pPr>
              <w:spacing w:after="0" w:line="240" w:lineRule="auto"/>
              <w:ind w:left="113"/>
              <w:rPr>
                <w:rFonts w:ascii="Arial" w:hAnsi="Arial" w:cs="Arial"/>
                <w:sz w:val="18"/>
                <w:szCs w:val="18"/>
              </w:rPr>
            </w:pPr>
            <w:r w:rsidRPr="00F20C94">
              <w:rPr>
                <w:rFonts w:ascii="Arial" w:hAnsi="Arial" w:cs="Arial"/>
                <w:sz w:val="18"/>
                <w:szCs w:val="18"/>
              </w:rPr>
              <w:t>– budowa,</w:t>
            </w:r>
          </w:p>
          <w:p w:rsidR="00D47823" w:rsidRPr="00F20C94" w:rsidRDefault="00D47823" w:rsidP="00D47823">
            <w:pPr>
              <w:spacing w:after="0" w:line="240" w:lineRule="auto"/>
              <w:ind w:left="113"/>
              <w:rPr>
                <w:rFonts w:ascii="Arial" w:hAnsi="Arial" w:cs="Arial"/>
                <w:sz w:val="18"/>
                <w:szCs w:val="18"/>
              </w:rPr>
            </w:pPr>
            <w:r w:rsidRPr="00F20C94">
              <w:rPr>
                <w:rFonts w:ascii="Arial" w:hAnsi="Arial" w:cs="Arial"/>
                <w:sz w:val="18"/>
                <w:szCs w:val="18"/>
              </w:rPr>
              <w:t>– zasada działania,</w:t>
            </w:r>
          </w:p>
          <w:p w:rsidR="00D47823" w:rsidRPr="00F20C94" w:rsidRDefault="00D47823" w:rsidP="00D47823">
            <w:pPr>
              <w:spacing w:after="0" w:line="240" w:lineRule="auto"/>
              <w:ind w:left="283" w:hanging="170"/>
              <w:rPr>
                <w:rFonts w:ascii="Arial" w:hAnsi="Arial" w:cs="Arial"/>
                <w:sz w:val="18"/>
                <w:szCs w:val="18"/>
              </w:rPr>
            </w:pPr>
            <w:r w:rsidRPr="00F20C94">
              <w:rPr>
                <w:rFonts w:ascii="Arial" w:hAnsi="Arial" w:cs="Arial"/>
                <w:sz w:val="18"/>
                <w:szCs w:val="18"/>
              </w:rPr>
              <w:t>– schemat elektrycznego sterowania</w:t>
            </w:r>
          </w:p>
          <w:p w:rsidR="003C234E" w:rsidRPr="00F20C94" w:rsidRDefault="003C234E" w:rsidP="001D0190">
            <w:pPr>
              <w:numPr>
                <w:ilvl w:val="0"/>
                <w:numId w:val="4"/>
              </w:numPr>
              <w:spacing w:after="0" w:line="240" w:lineRule="auto"/>
              <w:ind w:left="113" w:hanging="113"/>
              <w:rPr>
                <w:rFonts w:ascii="Arial" w:hAnsi="Arial" w:cs="Arial"/>
                <w:sz w:val="18"/>
                <w:szCs w:val="18"/>
              </w:rPr>
            </w:pPr>
            <w:r w:rsidRPr="00F20C94">
              <w:rPr>
                <w:rFonts w:ascii="Arial" w:hAnsi="Arial" w:cs="Arial"/>
                <w:sz w:val="18"/>
                <w:szCs w:val="18"/>
              </w:rPr>
              <w:t>Centralne blokowanie drzwi:</w:t>
            </w:r>
          </w:p>
          <w:p w:rsidR="003C234E" w:rsidRPr="00F20C94" w:rsidRDefault="003C234E" w:rsidP="003C234E">
            <w:pPr>
              <w:spacing w:after="0" w:line="240" w:lineRule="auto"/>
              <w:ind w:left="113"/>
              <w:rPr>
                <w:rFonts w:ascii="Arial" w:hAnsi="Arial" w:cs="Arial"/>
                <w:sz w:val="18"/>
                <w:szCs w:val="18"/>
              </w:rPr>
            </w:pPr>
            <w:r w:rsidRPr="00F20C94">
              <w:rPr>
                <w:rFonts w:ascii="Arial" w:hAnsi="Arial" w:cs="Arial"/>
                <w:sz w:val="18"/>
                <w:szCs w:val="18"/>
              </w:rPr>
              <w:t>– zadania,</w:t>
            </w:r>
          </w:p>
          <w:p w:rsidR="003C234E" w:rsidRPr="00F20C94" w:rsidRDefault="003C234E" w:rsidP="003C234E">
            <w:pPr>
              <w:spacing w:after="0" w:line="240" w:lineRule="auto"/>
              <w:ind w:left="113"/>
              <w:rPr>
                <w:rFonts w:ascii="Arial" w:hAnsi="Arial" w:cs="Arial"/>
                <w:sz w:val="18"/>
                <w:szCs w:val="18"/>
              </w:rPr>
            </w:pPr>
            <w:r w:rsidRPr="00F20C94">
              <w:rPr>
                <w:rFonts w:ascii="Arial" w:hAnsi="Arial" w:cs="Arial"/>
                <w:sz w:val="18"/>
                <w:szCs w:val="18"/>
              </w:rPr>
              <w:t>– budowa,</w:t>
            </w:r>
          </w:p>
          <w:p w:rsidR="003C234E" w:rsidRPr="00F20C94" w:rsidRDefault="003C234E" w:rsidP="003C234E">
            <w:pPr>
              <w:spacing w:after="0" w:line="240" w:lineRule="auto"/>
              <w:ind w:left="113"/>
              <w:rPr>
                <w:rFonts w:ascii="Arial" w:hAnsi="Arial" w:cs="Arial"/>
                <w:sz w:val="18"/>
                <w:szCs w:val="18"/>
              </w:rPr>
            </w:pPr>
            <w:r w:rsidRPr="00F20C94">
              <w:rPr>
                <w:rFonts w:ascii="Arial" w:hAnsi="Arial" w:cs="Arial"/>
                <w:sz w:val="18"/>
                <w:szCs w:val="18"/>
              </w:rPr>
              <w:t>– zasada działania,</w:t>
            </w:r>
          </w:p>
          <w:p w:rsidR="003C234E" w:rsidRPr="00F20C94" w:rsidRDefault="003C234E" w:rsidP="003C234E">
            <w:pPr>
              <w:spacing w:after="0" w:line="240" w:lineRule="auto"/>
              <w:ind w:left="283" w:hanging="170"/>
              <w:rPr>
                <w:rFonts w:ascii="Arial" w:hAnsi="Arial" w:cs="Arial"/>
                <w:sz w:val="18"/>
                <w:szCs w:val="18"/>
              </w:rPr>
            </w:pPr>
            <w:r w:rsidRPr="00F20C94">
              <w:rPr>
                <w:rFonts w:ascii="Arial" w:hAnsi="Arial" w:cs="Arial"/>
                <w:sz w:val="18"/>
                <w:szCs w:val="18"/>
              </w:rPr>
              <w:t>– schemat elektrycznego sterowania,</w:t>
            </w:r>
          </w:p>
          <w:p w:rsidR="003C234E" w:rsidRPr="00F20C94" w:rsidRDefault="003C234E" w:rsidP="003C234E">
            <w:pPr>
              <w:spacing w:after="0" w:line="240" w:lineRule="auto"/>
              <w:ind w:left="283" w:hanging="170"/>
              <w:rPr>
                <w:rFonts w:ascii="Arial" w:hAnsi="Arial" w:cs="Arial"/>
                <w:sz w:val="18"/>
                <w:szCs w:val="18"/>
              </w:rPr>
            </w:pPr>
            <w:r w:rsidRPr="00F20C94">
              <w:rPr>
                <w:rFonts w:ascii="Arial" w:hAnsi="Arial" w:cs="Arial"/>
                <w:sz w:val="18"/>
                <w:szCs w:val="18"/>
              </w:rPr>
              <w:t>– współdziałanie z układem zabezpieczenia pojazdu przed kradzieżą</w:t>
            </w:r>
          </w:p>
          <w:p w:rsidR="005176D4" w:rsidRPr="00F20C94" w:rsidRDefault="005176D4" w:rsidP="001D0190">
            <w:pPr>
              <w:numPr>
                <w:ilvl w:val="0"/>
                <w:numId w:val="4"/>
              </w:numPr>
              <w:spacing w:before="40" w:after="0" w:line="240" w:lineRule="auto"/>
              <w:ind w:left="113" w:hanging="113"/>
              <w:rPr>
                <w:rFonts w:ascii="Arial" w:hAnsi="Arial" w:cs="Arial"/>
                <w:sz w:val="18"/>
                <w:szCs w:val="18"/>
              </w:rPr>
            </w:pPr>
            <w:r w:rsidRPr="00F20C94">
              <w:rPr>
                <w:rFonts w:ascii="Arial" w:hAnsi="Arial" w:cs="Arial"/>
                <w:sz w:val="18"/>
                <w:szCs w:val="18"/>
              </w:rPr>
              <w:t>Elektr</w:t>
            </w:r>
            <w:r w:rsidR="003030D8" w:rsidRPr="00F20C94">
              <w:rPr>
                <w:rFonts w:ascii="Arial" w:hAnsi="Arial" w:cs="Arial"/>
                <w:sz w:val="18"/>
                <w:szCs w:val="18"/>
              </w:rPr>
              <w:t>oniczne</w:t>
            </w:r>
            <w:r w:rsidRPr="00F20C94">
              <w:rPr>
                <w:rFonts w:ascii="Arial" w:hAnsi="Arial" w:cs="Arial"/>
                <w:sz w:val="18"/>
                <w:szCs w:val="18"/>
              </w:rPr>
              <w:t xml:space="preserve"> sterowanie sk</w:t>
            </w:r>
            <w:r w:rsidR="00D55D28" w:rsidRPr="00F20C94">
              <w:rPr>
                <w:rFonts w:ascii="Arial" w:hAnsi="Arial" w:cs="Arial"/>
                <w:sz w:val="18"/>
                <w:szCs w:val="18"/>
              </w:rPr>
              <w:t>rzynką przekładniową</w:t>
            </w:r>
            <w:r w:rsidRPr="00F20C94">
              <w:rPr>
                <w:rFonts w:ascii="Arial" w:hAnsi="Arial" w:cs="Arial"/>
                <w:sz w:val="18"/>
                <w:szCs w:val="18"/>
              </w:rPr>
              <w:t>:</w:t>
            </w:r>
          </w:p>
          <w:p w:rsidR="005176D4" w:rsidRPr="00F20C94" w:rsidRDefault="005176D4" w:rsidP="005176D4">
            <w:pPr>
              <w:spacing w:after="0" w:line="240" w:lineRule="auto"/>
              <w:ind w:left="113"/>
              <w:rPr>
                <w:rFonts w:ascii="Arial" w:hAnsi="Arial" w:cs="Arial"/>
                <w:sz w:val="18"/>
                <w:szCs w:val="18"/>
              </w:rPr>
            </w:pPr>
            <w:r w:rsidRPr="00F20C94">
              <w:rPr>
                <w:rFonts w:ascii="Arial" w:hAnsi="Arial" w:cs="Arial"/>
                <w:sz w:val="18"/>
                <w:szCs w:val="18"/>
              </w:rPr>
              <w:t>– zadania,</w:t>
            </w:r>
          </w:p>
          <w:p w:rsidR="005176D4" w:rsidRPr="00F20C94" w:rsidRDefault="005176D4" w:rsidP="005176D4">
            <w:pPr>
              <w:spacing w:after="0" w:line="240" w:lineRule="auto"/>
              <w:ind w:left="113"/>
              <w:rPr>
                <w:rFonts w:ascii="Arial" w:hAnsi="Arial" w:cs="Arial"/>
                <w:sz w:val="18"/>
                <w:szCs w:val="18"/>
              </w:rPr>
            </w:pPr>
            <w:r w:rsidRPr="00F20C94">
              <w:rPr>
                <w:rFonts w:ascii="Arial" w:hAnsi="Arial" w:cs="Arial"/>
                <w:sz w:val="18"/>
                <w:szCs w:val="18"/>
              </w:rPr>
              <w:t>– budowa,</w:t>
            </w:r>
          </w:p>
          <w:p w:rsidR="005176D4" w:rsidRPr="00F20C94" w:rsidRDefault="005176D4" w:rsidP="005176D4">
            <w:pPr>
              <w:spacing w:after="0" w:line="240" w:lineRule="auto"/>
              <w:ind w:left="113"/>
              <w:rPr>
                <w:rFonts w:ascii="Arial" w:hAnsi="Arial" w:cs="Arial"/>
                <w:sz w:val="18"/>
                <w:szCs w:val="18"/>
              </w:rPr>
            </w:pPr>
            <w:r w:rsidRPr="00F20C94">
              <w:rPr>
                <w:rFonts w:ascii="Arial" w:hAnsi="Arial" w:cs="Arial"/>
                <w:sz w:val="18"/>
                <w:szCs w:val="18"/>
              </w:rPr>
              <w:t>– zasada działania,</w:t>
            </w:r>
          </w:p>
          <w:p w:rsidR="00490DFF" w:rsidRPr="00F20C94" w:rsidRDefault="005176D4" w:rsidP="00DE3C9E">
            <w:pPr>
              <w:spacing w:after="0" w:line="240" w:lineRule="auto"/>
              <w:ind w:left="283" w:hanging="170"/>
              <w:rPr>
                <w:rFonts w:ascii="Arial" w:hAnsi="Arial" w:cs="Arial"/>
                <w:sz w:val="18"/>
                <w:szCs w:val="18"/>
              </w:rPr>
            </w:pPr>
            <w:r w:rsidRPr="00F20C94">
              <w:rPr>
                <w:rFonts w:ascii="Arial" w:hAnsi="Arial" w:cs="Arial"/>
                <w:sz w:val="18"/>
                <w:szCs w:val="18"/>
              </w:rPr>
              <w:t>– schemat elektryczn</w:t>
            </w:r>
            <w:r w:rsidR="00DE3C9E" w:rsidRPr="00F20C94">
              <w:rPr>
                <w:rFonts w:ascii="Arial" w:hAnsi="Arial" w:cs="Arial"/>
                <w:sz w:val="18"/>
                <w:szCs w:val="18"/>
              </w:rPr>
              <w:t>y</w:t>
            </w:r>
            <w:r w:rsidRPr="00F20C94">
              <w:rPr>
                <w:rFonts w:ascii="Arial" w:hAnsi="Arial" w:cs="Arial"/>
                <w:sz w:val="18"/>
                <w:szCs w:val="18"/>
              </w:rPr>
              <w:t xml:space="preserve"> sterowania</w:t>
            </w:r>
          </w:p>
        </w:tc>
        <w:tc>
          <w:tcPr>
            <w:tcW w:w="3118" w:type="dxa"/>
            <w:tcBorders>
              <w:top w:val="single" w:sz="4" w:space="0" w:color="auto"/>
              <w:left w:val="single" w:sz="4" w:space="0" w:color="auto"/>
              <w:right w:val="single" w:sz="4" w:space="0" w:color="auto"/>
            </w:tcBorders>
          </w:tcPr>
          <w:p w:rsidR="00202889" w:rsidRPr="00F20C94" w:rsidRDefault="00202889" w:rsidP="001D0190">
            <w:pPr>
              <w:numPr>
                <w:ilvl w:val="0"/>
                <w:numId w:val="138"/>
              </w:numPr>
              <w:spacing w:before="40" w:after="0" w:line="240" w:lineRule="auto"/>
              <w:ind w:left="113" w:hanging="113"/>
              <w:rPr>
                <w:rFonts w:ascii="Arial" w:hAnsi="Arial" w:cs="Arial"/>
                <w:sz w:val="18"/>
                <w:szCs w:val="18"/>
              </w:rPr>
            </w:pPr>
            <w:r w:rsidRPr="00F20C94">
              <w:rPr>
                <w:rFonts w:ascii="Arial" w:hAnsi="Arial" w:cs="Arial"/>
                <w:sz w:val="18"/>
                <w:szCs w:val="18"/>
              </w:rPr>
              <w:t>Identyfik</w:t>
            </w:r>
            <w:r w:rsidR="00CE1C9B" w:rsidRPr="00F20C94">
              <w:rPr>
                <w:rFonts w:ascii="Arial" w:hAnsi="Arial" w:cs="Arial"/>
                <w:sz w:val="18"/>
                <w:szCs w:val="18"/>
              </w:rPr>
              <w:t>owanie</w:t>
            </w:r>
            <w:r w:rsidRPr="00F20C94">
              <w:rPr>
                <w:rFonts w:ascii="Arial" w:hAnsi="Arial" w:cs="Arial"/>
                <w:sz w:val="18"/>
                <w:szCs w:val="18"/>
              </w:rPr>
              <w:t xml:space="preserve"> </w:t>
            </w:r>
            <w:r w:rsidR="00CE1C9B" w:rsidRPr="00F20C94">
              <w:rPr>
                <w:rFonts w:ascii="Arial" w:hAnsi="Arial" w:cs="Arial"/>
                <w:sz w:val="18"/>
                <w:szCs w:val="18"/>
              </w:rPr>
              <w:t>podzespołów</w:t>
            </w:r>
            <w:r w:rsidRPr="00F20C94">
              <w:rPr>
                <w:rFonts w:ascii="Arial" w:hAnsi="Arial" w:cs="Arial"/>
                <w:sz w:val="18"/>
                <w:szCs w:val="18"/>
              </w:rPr>
              <w:t xml:space="preserve"> </w:t>
            </w:r>
            <w:r w:rsidR="00CE1C9B" w:rsidRPr="00F20C94">
              <w:rPr>
                <w:rFonts w:ascii="Arial" w:hAnsi="Arial" w:cs="Arial"/>
                <w:sz w:val="18"/>
                <w:szCs w:val="18"/>
              </w:rPr>
              <w:t>ogrzewania i klimatyzacji wnętrza na modelu</w:t>
            </w:r>
          </w:p>
          <w:p w:rsidR="00490DFF" w:rsidRPr="00F20C94" w:rsidRDefault="00202889" w:rsidP="001D0190">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Lokaliz</w:t>
            </w:r>
            <w:r w:rsidR="00CE1C9B" w:rsidRPr="00F20C94">
              <w:rPr>
                <w:rFonts w:ascii="Arial" w:hAnsi="Arial" w:cs="Arial"/>
                <w:sz w:val="18"/>
                <w:szCs w:val="18"/>
              </w:rPr>
              <w:t>owanie</w:t>
            </w:r>
            <w:r w:rsidRPr="00F20C94">
              <w:rPr>
                <w:rFonts w:ascii="Arial" w:hAnsi="Arial" w:cs="Arial"/>
                <w:sz w:val="18"/>
                <w:szCs w:val="18"/>
              </w:rPr>
              <w:t xml:space="preserve"> element</w:t>
            </w:r>
            <w:r w:rsidR="00CE1C9B" w:rsidRPr="00F20C94">
              <w:rPr>
                <w:rFonts w:ascii="Arial" w:hAnsi="Arial" w:cs="Arial"/>
                <w:sz w:val="18"/>
                <w:szCs w:val="18"/>
              </w:rPr>
              <w:t>ów ogrzewania i klimatyzacji wnętrza</w:t>
            </w:r>
            <w:r w:rsidRPr="00F20C94">
              <w:rPr>
                <w:rFonts w:ascii="Arial" w:hAnsi="Arial" w:cs="Arial"/>
                <w:sz w:val="18"/>
                <w:szCs w:val="18"/>
              </w:rPr>
              <w:t xml:space="preserve"> w samochodzie</w:t>
            </w:r>
          </w:p>
          <w:p w:rsidR="007E7874" w:rsidRPr="00F20C94" w:rsidRDefault="007E7874" w:rsidP="001D0190">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Identyfikowanie podzespołów elektrycznego sterowania szyb na modelu</w:t>
            </w:r>
          </w:p>
          <w:p w:rsidR="007E7874" w:rsidRPr="00F20C94" w:rsidRDefault="007E7874" w:rsidP="001D0190">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Lokalizowanie elementów elektrycznego sterowania szyb w samochodzie</w:t>
            </w:r>
          </w:p>
          <w:p w:rsidR="00CE1C9B" w:rsidRPr="00F20C94" w:rsidRDefault="00AF0ED4" w:rsidP="001D0190">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Sprawdzanie zakresu elektrycznej regulacji lusterek zewnętrznych w samochodzie</w:t>
            </w:r>
          </w:p>
          <w:p w:rsidR="00AF0ED4" w:rsidRPr="00F20C94" w:rsidRDefault="007E23A9" w:rsidP="001D0190">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757E99" w:rsidRPr="00F20C94">
              <w:rPr>
                <w:rFonts w:ascii="Arial" w:hAnsi="Arial" w:cs="Arial"/>
                <w:sz w:val="18"/>
                <w:szCs w:val="18"/>
              </w:rPr>
              <w:t xml:space="preserve"> na schemacie elektrycznym instalacji samochodu elementów centralnego blokowania drzwi</w:t>
            </w:r>
          </w:p>
          <w:p w:rsidR="00757E99" w:rsidRPr="00F20C94" w:rsidRDefault="00D55D28" w:rsidP="001D0190">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Lokalizowanie elementów elektronicznego sterowania skrzynką przekładniową w samochodzie</w:t>
            </w:r>
          </w:p>
        </w:tc>
        <w:tc>
          <w:tcPr>
            <w:tcW w:w="1701" w:type="dxa"/>
            <w:vMerge/>
            <w:tcBorders>
              <w:left w:val="single" w:sz="4" w:space="0" w:color="auto"/>
            </w:tcBorders>
          </w:tcPr>
          <w:p w:rsidR="00490DFF" w:rsidRPr="00F20C94" w:rsidRDefault="00490DFF" w:rsidP="00202889">
            <w:pPr>
              <w:spacing w:line="240" w:lineRule="auto"/>
              <w:jc w:val="center"/>
              <w:rPr>
                <w:sz w:val="18"/>
                <w:szCs w:val="18"/>
              </w:rPr>
            </w:pPr>
          </w:p>
        </w:tc>
      </w:tr>
    </w:tbl>
    <w:p w:rsidR="00550D41" w:rsidRPr="00F20C94" w:rsidRDefault="00550D41"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6D30E1" w:rsidRPr="00F20C94" w:rsidRDefault="006D30E1"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584657" w:rsidRPr="00F20C94" w:rsidTr="00F60046">
        <w:tc>
          <w:tcPr>
            <w:tcW w:w="2694" w:type="dxa"/>
          </w:tcPr>
          <w:p w:rsidR="00584657" w:rsidRPr="00F20C94" w:rsidRDefault="00584657" w:rsidP="000C59B2">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584657" w:rsidRPr="00F20C94" w:rsidRDefault="00584657" w:rsidP="000C59B2">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584657" w:rsidRPr="00F20C94" w:rsidRDefault="00584657" w:rsidP="000C59B2">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584657" w:rsidRPr="00F20C94" w:rsidRDefault="00584657" w:rsidP="000C59B2">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584657" w:rsidRPr="00F20C94" w:rsidRDefault="00584657" w:rsidP="000C59B2">
            <w:pPr>
              <w:spacing w:after="0" w:line="240" w:lineRule="auto"/>
              <w:jc w:val="center"/>
              <w:rPr>
                <w:rFonts w:ascii="Arial" w:hAnsi="Arial" w:cs="Arial"/>
                <w:sz w:val="18"/>
                <w:szCs w:val="18"/>
              </w:rPr>
            </w:pPr>
            <w:r w:rsidRPr="00F20C94">
              <w:rPr>
                <w:rFonts w:ascii="Arial" w:hAnsi="Arial" w:cs="Arial"/>
                <w:sz w:val="18"/>
                <w:szCs w:val="18"/>
              </w:rPr>
              <w:t>Uwagi</w:t>
            </w:r>
          </w:p>
        </w:tc>
      </w:tr>
      <w:tr w:rsidR="00584657" w:rsidRPr="00F20C94" w:rsidTr="00F60046">
        <w:tblPrEx>
          <w:tblBorders>
            <w:bottom w:val="single" w:sz="4" w:space="0" w:color="auto"/>
          </w:tblBorders>
        </w:tblPrEx>
        <w:trPr>
          <w:trHeight w:val="285"/>
        </w:trPr>
        <w:tc>
          <w:tcPr>
            <w:tcW w:w="2694" w:type="dxa"/>
            <w:vMerge w:val="restart"/>
          </w:tcPr>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B370E2" w:rsidRPr="00B370E2" w:rsidRDefault="00B370E2" w:rsidP="00B370E2">
            <w:pPr>
              <w:pStyle w:val="Akapitzlist"/>
              <w:spacing w:after="0" w:line="240" w:lineRule="auto"/>
              <w:ind w:left="33"/>
              <w:rPr>
                <w:rFonts w:ascii="Arial" w:hAnsi="Arial" w:cs="Arial"/>
                <w:sz w:val="18"/>
                <w:szCs w:val="18"/>
                <w:lang w:val="pl-PL"/>
              </w:rPr>
            </w:pP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584657" w:rsidRPr="00F20C94" w:rsidRDefault="00B370E2" w:rsidP="00B370E2">
            <w:pPr>
              <w:pStyle w:val="Akapitzlist"/>
              <w:spacing w:after="0" w:line="240" w:lineRule="auto"/>
              <w:ind w:left="33"/>
              <w:rPr>
                <w:rFonts w:ascii="Arial" w:hAnsi="Arial" w:cs="Arial"/>
                <w:sz w:val="18"/>
                <w:szCs w:val="18"/>
              </w:rPr>
            </w:pPr>
            <w:r w:rsidRPr="00B370E2">
              <w:rPr>
                <w:rFonts w:ascii="Arial" w:hAnsi="Arial" w:cs="Arial"/>
                <w:sz w:val="18"/>
                <w:szCs w:val="18"/>
                <w:lang w:val="pl-PL"/>
              </w:rPr>
              <w:t>(5) posługuje się dokumentacją serwisową, instrukcją obsługi i konserwacji mechatronicznych systemów pojazdów samochodowych;</w:t>
            </w:r>
          </w:p>
        </w:tc>
        <w:tc>
          <w:tcPr>
            <w:tcW w:w="10914" w:type="dxa"/>
            <w:gridSpan w:val="3"/>
          </w:tcPr>
          <w:p w:rsidR="00584657" w:rsidRPr="00F20C94" w:rsidRDefault="007E3AF9" w:rsidP="00965B37">
            <w:pPr>
              <w:spacing w:before="40" w:after="40" w:line="240" w:lineRule="auto"/>
              <w:jc w:val="center"/>
              <w:rPr>
                <w:rFonts w:ascii="Arial" w:hAnsi="Arial" w:cs="Arial"/>
                <w:b/>
                <w:sz w:val="18"/>
                <w:szCs w:val="18"/>
              </w:rPr>
            </w:pPr>
            <w:r>
              <w:rPr>
                <w:rFonts w:ascii="Arial" w:hAnsi="Arial" w:cs="Arial"/>
                <w:b/>
                <w:sz w:val="18"/>
                <w:szCs w:val="18"/>
              </w:rPr>
              <w:t>5</w:t>
            </w:r>
            <w:r w:rsidR="00584657" w:rsidRPr="00F20C94">
              <w:rPr>
                <w:rFonts w:ascii="Arial" w:hAnsi="Arial" w:cs="Arial"/>
                <w:b/>
                <w:sz w:val="18"/>
                <w:szCs w:val="18"/>
              </w:rPr>
              <w:t>.</w:t>
            </w:r>
            <w:r w:rsidR="00965B37" w:rsidRPr="00F20C94">
              <w:rPr>
                <w:rFonts w:ascii="Arial" w:hAnsi="Arial" w:cs="Arial"/>
                <w:b/>
                <w:sz w:val="18"/>
                <w:szCs w:val="18"/>
              </w:rPr>
              <w:t>13</w:t>
            </w:r>
            <w:r w:rsidR="00584657" w:rsidRPr="00F20C94">
              <w:rPr>
                <w:rFonts w:ascii="Arial" w:hAnsi="Arial" w:cs="Arial"/>
                <w:b/>
                <w:sz w:val="18"/>
                <w:szCs w:val="18"/>
              </w:rPr>
              <w:t xml:space="preserve">. </w:t>
            </w:r>
            <w:r w:rsidR="00A40A57" w:rsidRPr="00F20C94">
              <w:rPr>
                <w:rFonts w:ascii="Arial" w:hAnsi="Arial" w:cs="Arial"/>
                <w:b/>
                <w:sz w:val="18"/>
                <w:szCs w:val="18"/>
              </w:rPr>
              <w:t>Układy bezpieczeństwa biernego</w:t>
            </w:r>
          </w:p>
        </w:tc>
        <w:tc>
          <w:tcPr>
            <w:tcW w:w="1701" w:type="dxa"/>
            <w:vMerge w:val="restart"/>
          </w:tcPr>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Podręcznik „</w:t>
            </w:r>
            <w:r w:rsidRPr="00335EEC">
              <w:rPr>
                <w:rFonts w:ascii="Arial" w:hAnsi="Arial" w:cs="Arial"/>
                <w:b/>
                <w:sz w:val="18"/>
                <w:szCs w:val="18"/>
              </w:rPr>
              <w:t xml:space="preserve">Elektryczne </w:t>
            </w:r>
            <w:r w:rsidRPr="00335EEC">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584657" w:rsidRPr="00F20C94" w:rsidRDefault="006A2B55" w:rsidP="006A2B5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84657" w:rsidRPr="00F20C94" w:rsidTr="00F60046">
        <w:tblPrEx>
          <w:tblBorders>
            <w:bottom w:val="single" w:sz="4" w:space="0" w:color="auto"/>
          </w:tblBorders>
        </w:tblPrEx>
        <w:trPr>
          <w:trHeight w:val="3388"/>
        </w:trPr>
        <w:tc>
          <w:tcPr>
            <w:tcW w:w="2694" w:type="dxa"/>
            <w:vMerge/>
            <w:textDirection w:val="btLr"/>
          </w:tcPr>
          <w:p w:rsidR="00584657" w:rsidRPr="00F20C94" w:rsidRDefault="00584657" w:rsidP="000C59B2">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584657" w:rsidRPr="00F20C94" w:rsidRDefault="00584657" w:rsidP="00C37D7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4415A2" w:rsidRPr="00F20C94" w:rsidRDefault="009444E3" w:rsidP="001D0190">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cel stosowani</w:t>
            </w:r>
            <w:r w:rsidR="00A13978" w:rsidRPr="00F20C94">
              <w:rPr>
                <w:rFonts w:ascii="Arial" w:hAnsi="Arial" w:cs="Arial"/>
                <w:sz w:val="18"/>
                <w:szCs w:val="18"/>
              </w:rPr>
              <w:t>a</w:t>
            </w:r>
            <w:r w:rsidR="004415A2" w:rsidRPr="00F20C94">
              <w:rPr>
                <w:rFonts w:ascii="Arial" w:hAnsi="Arial" w:cs="Arial"/>
                <w:sz w:val="18"/>
                <w:szCs w:val="18"/>
              </w:rPr>
              <w:t xml:space="preserve"> poduszek gazowych w pojazdach samochodowych</w:t>
            </w:r>
          </w:p>
          <w:p w:rsidR="00603935" w:rsidRPr="00F20C94" w:rsidRDefault="00603935" w:rsidP="001D0190">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rozróżnia rodzaje poduszek gazowych stosowanych w pojazdach samochodowych</w:t>
            </w:r>
          </w:p>
          <w:p w:rsidR="004415A2" w:rsidRPr="00F20C94" w:rsidRDefault="009444E3" w:rsidP="001D0190">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rozmieszczenie poduszek gazowych w pojazdach samochodowych</w:t>
            </w:r>
          </w:p>
          <w:p w:rsidR="004415A2" w:rsidRPr="00F20C94" w:rsidRDefault="009444E3" w:rsidP="001D0190">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budowę</w:t>
            </w:r>
            <w:r w:rsidR="00603935" w:rsidRPr="00F20C94">
              <w:rPr>
                <w:rFonts w:ascii="Arial" w:hAnsi="Arial" w:cs="Arial"/>
                <w:sz w:val="18"/>
                <w:szCs w:val="18"/>
              </w:rPr>
              <w:t xml:space="preserve"> i działanie czołowej </w:t>
            </w:r>
            <w:r w:rsidR="004415A2" w:rsidRPr="00F20C94">
              <w:rPr>
                <w:rFonts w:ascii="Arial" w:hAnsi="Arial" w:cs="Arial"/>
                <w:sz w:val="18"/>
                <w:szCs w:val="18"/>
              </w:rPr>
              <w:t xml:space="preserve">poduszki gazowej kierowcy </w:t>
            </w:r>
          </w:p>
          <w:p w:rsidR="004415A2" w:rsidRPr="00F20C94" w:rsidRDefault="009444E3" w:rsidP="001D0190">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w:t>
            </w:r>
            <w:r w:rsidR="00603935" w:rsidRPr="00F20C94">
              <w:rPr>
                <w:rFonts w:ascii="Arial" w:hAnsi="Arial" w:cs="Arial"/>
                <w:sz w:val="18"/>
                <w:szCs w:val="18"/>
              </w:rPr>
              <w:t xml:space="preserve">budowę i </w:t>
            </w:r>
            <w:r w:rsidR="004415A2" w:rsidRPr="00F20C94">
              <w:rPr>
                <w:rFonts w:ascii="Arial" w:hAnsi="Arial" w:cs="Arial"/>
                <w:sz w:val="18"/>
                <w:szCs w:val="18"/>
              </w:rPr>
              <w:t>działanie</w:t>
            </w:r>
            <w:r w:rsidR="00603935" w:rsidRPr="00F20C94">
              <w:rPr>
                <w:rFonts w:ascii="Arial" w:hAnsi="Arial" w:cs="Arial"/>
                <w:sz w:val="18"/>
                <w:szCs w:val="18"/>
              </w:rPr>
              <w:t xml:space="preserve"> czołowej</w:t>
            </w:r>
            <w:r w:rsidR="004415A2" w:rsidRPr="00F20C94">
              <w:rPr>
                <w:rFonts w:ascii="Arial" w:hAnsi="Arial" w:cs="Arial"/>
                <w:sz w:val="18"/>
                <w:szCs w:val="18"/>
              </w:rPr>
              <w:t xml:space="preserve"> poduszki gazowej</w:t>
            </w:r>
            <w:r w:rsidR="00603935" w:rsidRPr="00F20C94">
              <w:rPr>
                <w:rFonts w:ascii="Arial" w:hAnsi="Arial" w:cs="Arial"/>
                <w:sz w:val="18"/>
                <w:szCs w:val="18"/>
              </w:rPr>
              <w:t xml:space="preserve"> pasażera</w:t>
            </w:r>
          </w:p>
          <w:p w:rsidR="00603935" w:rsidRPr="00F20C94" w:rsidRDefault="009444E3" w:rsidP="001D0190">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wyjaśnia</w:t>
            </w:r>
            <w:r w:rsidR="00603935" w:rsidRPr="00F20C94">
              <w:rPr>
                <w:rFonts w:ascii="Arial" w:hAnsi="Arial" w:cs="Arial"/>
                <w:sz w:val="18"/>
                <w:szCs w:val="18"/>
              </w:rPr>
              <w:t xml:space="preserve"> budowę i działanie bocznej poduszki gazowej</w:t>
            </w:r>
          </w:p>
          <w:p w:rsidR="00603935" w:rsidRPr="00F20C94" w:rsidRDefault="009444E3" w:rsidP="001D0190">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wyjaśnia</w:t>
            </w:r>
            <w:r w:rsidR="00603935" w:rsidRPr="00F20C94">
              <w:rPr>
                <w:rFonts w:ascii="Arial" w:hAnsi="Arial" w:cs="Arial"/>
                <w:sz w:val="18"/>
                <w:szCs w:val="18"/>
              </w:rPr>
              <w:t xml:space="preserve"> budowę i działanie kurtyny gazowej</w:t>
            </w:r>
          </w:p>
          <w:p w:rsidR="00603935" w:rsidRPr="00F20C94" w:rsidRDefault="009444E3" w:rsidP="001D0190">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wyjaśnia</w:t>
            </w:r>
            <w:r w:rsidR="00603935" w:rsidRPr="00F20C94">
              <w:rPr>
                <w:rFonts w:ascii="Arial" w:hAnsi="Arial" w:cs="Arial"/>
                <w:sz w:val="18"/>
                <w:szCs w:val="18"/>
              </w:rPr>
              <w:t xml:space="preserve"> budowę i działanie </w:t>
            </w:r>
            <w:r w:rsidR="009A3802" w:rsidRPr="00F20C94">
              <w:rPr>
                <w:rFonts w:ascii="Arial" w:hAnsi="Arial" w:cs="Arial"/>
                <w:sz w:val="18"/>
                <w:szCs w:val="18"/>
              </w:rPr>
              <w:t>poduszki kolanowej</w:t>
            </w:r>
          </w:p>
          <w:p w:rsidR="004415A2" w:rsidRPr="00F20C94" w:rsidRDefault="007430B4" w:rsidP="001D0190">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opis</w:t>
            </w:r>
            <w:r w:rsidR="005536D2" w:rsidRPr="00F20C94">
              <w:rPr>
                <w:rFonts w:ascii="Arial" w:hAnsi="Arial" w:cs="Arial"/>
                <w:sz w:val="18"/>
                <w:szCs w:val="18"/>
              </w:rPr>
              <w:t>uje</w:t>
            </w:r>
            <w:r w:rsidR="004415A2" w:rsidRPr="00F20C94">
              <w:rPr>
                <w:rFonts w:ascii="Arial" w:hAnsi="Arial" w:cs="Arial"/>
                <w:sz w:val="18"/>
                <w:szCs w:val="18"/>
              </w:rPr>
              <w:t xml:space="preserve"> przeznaczenie elektrycznych i elektronicznych elementów stosowanych w zespole poduszki gazowej</w:t>
            </w:r>
          </w:p>
          <w:p w:rsidR="004415A2" w:rsidRPr="00F20C94" w:rsidRDefault="00F50489" w:rsidP="001D0190">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wskazu</w:t>
            </w:r>
            <w:r w:rsidR="004415A2" w:rsidRPr="00F20C94">
              <w:rPr>
                <w:rFonts w:ascii="Arial" w:hAnsi="Arial" w:cs="Arial"/>
                <w:sz w:val="18"/>
                <w:szCs w:val="18"/>
              </w:rPr>
              <w:t xml:space="preserve">je urządzenia elektroniczne rozpoznające zajęcie przedniego </w:t>
            </w:r>
            <w:r w:rsidR="0002769F" w:rsidRPr="00F20C94">
              <w:rPr>
                <w:rFonts w:ascii="Arial" w:hAnsi="Arial" w:cs="Arial"/>
                <w:sz w:val="18"/>
                <w:szCs w:val="18"/>
              </w:rPr>
              <w:t>siedzenia przez pasażera</w:t>
            </w:r>
          </w:p>
          <w:p w:rsidR="004415A2" w:rsidRPr="00F20C94" w:rsidRDefault="0002769F" w:rsidP="001D0190">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a</w:t>
            </w:r>
            <w:r w:rsidR="004415A2" w:rsidRPr="00F20C94">
              <w:rPr>
                <w:rFonts w:ascii="Arial" w:hAnsi="Arial" w:cs="Arial"/>
                <w:sz w:val="18"/>
                <w:szCs w:val="18"/>
              </w:rPr>
              <w:t xml:space="preserve">nalizuje </w:t>
            </w:r>
            <w:r w:rsidRPr="00F20C94">
              <w:rPr>
                <w:rFonts w:ascii="Arial" w:hAnsi="Arial" w:cs="Arial"/>
                <w:sz w:val="18"/>
                <w:szCs w:val="18"/>
              </w:rPr>
              <w:t>działanie</w:t>
            </w:r>
            <w:r w:rsidR="004415A2" w:rsidRPr="00F20C94">
              <w:rPr>
                <w:rFonts w:ascii="Arial" w:hAnsi="Arial" w:cs="Arial"/>
                <w:sz w:val="18"/>
                <w:szCs w:val="18"/>
              </w:rPr>
              <w:t xml:space="preserve"> zespołu  poduszki gazowej na podstawie </w:t>
            </w:r>
            <w:r w:rsidRPr="00F20C94">
              <w:rPr>
                <w:rFonts w:ascii="Arial" w:hAnsi="Arial" w:cs="Arial"/>
                <w:sz w:val="18"/>
                <w:szCs w:val="18"/>
              </w:rPr>
              <w:t xml:space="preserve">schematu elektrycznego </w:t>
            </w:r>
            <w:r w:rsidR="004415A2" w:rsidRPr="00F20C94">
              <w:rPr>
                <w:rFonts w:ascii="Arial" w:hAnsi="Arial" w:cs="Arial"/>
                <w:sz w:val="18"/>
                <w:szCs w:val="18"/>
              </w:rPr>
              <w:t>układu</w:t>
            </w:r>
          </w:p>
          <w:p w:rsidR="004415A2" w:rsidRPr="00F20C94" w:rsidRDefault="009444E3" w:rsidP="001D0190">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zasady bezpieczeństwa </w:t>
            </w:r>
            <w:r w:rsidR="0002769F" w:rsidRPr="00F20C94">
              <w:rPr>
                <w:rFonts w:ascii="Arial" w:hAnsi="Arial" w:cs="Arial"/>
                <w:sz w:val="18"/>
                <w:szCs w:val="18"/>
              </w:rPr>
              <w:t>obowiązujące podczas</w:t>
            </w:r>
            <w:r w:rsidR="004415A2" w:rsidRPr="00F20C94">
              <w:rPr>
                <w:rFonts w:ascii="Arial" w:hAnsi="Arial" w:cs="Arial"/>
                <w:sz w:val="18"/>
                <w:szCs w:val="18"/>
              </w:rPr>
              <w:t xml:space="preserve"> obsług</w:t>
            </w:r>
            <w:r w:rsidR="0002769F" w:rsidRPr="00F20C94">
              <w:rPr>
                <w:rFonts w:ascii="Arial" w:hAnsi="Arial" w:cs="Arial"/>
                <w:sz w:val="18"/>
                <w:szCs w:val="18"/>
              </w:rPr>
              <w:t>i</w:t>
            </w:r>
            <w:r w:rsidR="004415A2" w:rsidRPr="00F20C94">
              <w:rPr>
                <w:rFonts w:ascii="Arial" w:hAnsi="Arial" w:cs="Arial"/>
                <w:sz w:val="18"/>
                <w:szCs w:val="18"/>
              </w:rPr>
              <w:t xml:space="preserve"> i na</w:t>
            </w:r>
            <w:r w:rsidR="0002769F" w:rsidRPr="00F20C94">
              <w:rPr>
                <w:rFonts w:ascii="Arial" w:hAnsi="Arial" w:cs="Arial"/>
                <w:sz w:val="18"/>
                <w:szCs w:val="18"/>
              </w:rPr>
              <w:t>prawy zespołu poduszki gazow</w:t>
            </w:r>
            <w:r w:rsidR="004415A2" w:rsidRPr="00F20C94">
              <w:rPr>
                <w:rFonts w:ascii="Arial" w:hAnsi="Arial" w:cs="Arial"/>
                <w:sz w:val="18"/>
                <w:szCs w:val="18"/>
              </w:rPr>
              <w:t>ej</w:t>
            </w:r>
          </w:p>
          <w:p w:rsidR="004415A2" w:rsidRPr="00F20C94" w:rsidRDefault="0002769F" w:rsidP="001D0190">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opisuje</w:t>
            </w:r>
            <w:r w:rsidR="004415A2" w:rsidRPr="00F20C94">
              <w:rPr>
                <w:rFonts w:ascii="Arial" w:hAnsi="Arial" w:cs="Arial"/>
                <w:sz w:val="18"/>
                <w:szCs w:val="18"/>
              </w:rPr>
              <w:t xml:space="preserve"> kompaktową poduszkę </w:t>
            </w:r>
            <w:r w:rsidRPr="00F20C94">
              <w:rPr>
                <w:rFonts w:ascii="Arial" w:hAnsi="Arial" w:cs="Arial"/>
                <w:sz w:val="18"/>
                <w:szCs w:val="18"/>
              </w:rPr>
              <w:t>gazow</w:t>
            </w:r>
            <w:r w:rsidR="004415A2" w:rsidRPr="00F20C94">
              <w:rPr>
                <w:rFonts w:ascii="Arial" w:hAnsi="Arial" w:cs="Arial"/>
                <w:sz w:val="18"/>
                <w:szCs w:val="18"/>
              </w:rPr>
              <w:t>ą</w:t>
            </w:r>
          </w:p>
          <w:p w:rsidR="004415A2" w:rsidRPr="00F20C94" w:rsidRDefault="009444E3" w:rsidP="001D0190">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różnice między kompaktową poduszką </w:t>
            </w:r>
            <w:r w:rsidR="0002769F" w:rsidRPr="00F20C94">
              <w:rPr>
                <w:rFonts w:ascii="Arial" w:hAnsi="Arial" w:cs="Arial"/>
                <w:sz w:val="18"/>
                <w:szCs w:val="18"/>
              </w:rPr>
              <w:t>gazow</w:t>
            </w:r>
            <w:r w:rsidR="004415A2" w:rsidRPr="00F20C94">
              <w:rPr>
                <w:rFonts w:ascii="Arial" w:hAnsi="Arial" w:cs="Arial"/>
                <w:sz w:val="18"/>
                <w:szCs w:val="18"/>
              </w:rPr>
              <w:t xml:space="preserve">ą </w:t>
            </w:r>
            <w:r w:rsidR="0002769F" w:rsidRPr="00F20C94">
              <w:rPr>
                <w:rFonts w:ascii="Arial" w:hAnsi="Arial" w:cs="Arial"/>
                <w:sz w:val="18"/>
                <w:szCs w:val="18"/>
              </w:rPr>
              <w:t>i inn</w:t>
            </w:r>
            <w:r w:rsidR="004415A2" w:rsidRPr="00F20C94">
              <w:rPr>
                <w:rFonts w:ascii="Arial" w:hAnsi="Arial" w:cs="Arial"/>
                <w:sz w:val="18"/>
                <w:szCs w:val="18"/>
              </w:rPr>
              <w:t xml:space="preserve">ymi rodzajami poduszek </w:t>
            </w:r>
            <w:r w:rsidR="0002769F" w:rsidRPr="00F20C94">
              <w:rPr>
                <w:rFonts w:ascii="Arial" w:hAnsi="Arial" w:cs="Arial"/>
                <w:sz w:val="18"/>
                <w:szCs w:val="18"/>
              </w:rPr>
              <w:t>gazow</w:t>
            </w:r>
            <w:r w:rsidR="004415A2" w:rsidRPr="00F20C94">
              <w:rPr>
                <w:rFonts w:ascii="Arial" w:hAnsi="Arial" w:cs="Arial"/>
                <w:sz w:val="18"/>
                <w:szCs w:val="18"/>
              </w:rPr>
              <w:t>ych</w:t>
            </w:r>
          </w:p>
          <w:p w:rsidR="00EA3104" w:rsidRPr="00F20C94" w:rsidRDefault="00EA3104" w:rsidP="001D0190">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rozróżnia rodzaje napinaczy pasów bezpieczeństwa</w:t>
            </w:r>
          </w:p>
          <w:p w:rsidR="004C31AF" w:rsidRPr="00F20C94" w:rsidRDefault="009444E3" w:rsidP="001D0190">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wyjaśnia</w:t>
            </w:r>
            <w:r w:rsidR="004C31AF" w:rsidRPr="00F20C94">
              <w:rPr>
                <w:rFonts w:ascii="Arial" w:hAnsi="Arial" w:cs="Arial"/>
                <w:sz w:val="18"/>
                <w:szCs w:val="18"/>
              </w:rPr>
              <w:t xml:space="preserve"> działanie pirotechnicznych napinaczy pasów bezpieczeństwa</w:t>
            </w:r>
          </w:p>
          <w:p w:rsidR="00EA3104" w:rsidRPr="00F20C94" w:rsidRDefault="009444E3" w:rsidP="001D0190">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wyjaśnia</w:t>
            </w:r>
            <w:r w:rsidR="00C90E6A" w:rsidRPr="00F20C94">
              <w:rPr>
                <w:rFonts w:ascii="Arial" w:hAnsi="Arial" w:cs="Arial"/>
                <w:sz w:val="18"/>
                <w:szCs w:val="18"/>
              </w:rPr>
              <w:t xml:space="preserve"> budowę</w:t>
            </w:r>
            <w:r w:rsidR="004C31AF" w:rsidRPr="00F20C94">
              <w:rPr>
                <w:rFonts w:ascii="Arial" w:hAnsi="Arial" w:cs="Arial"/>
                <w:sz w:val="18"/>
                <w:szCs w:val="18"/>
              </w:rPr>
              <w:t xml:space="preserve"> </w:t>
            </w:r>
            <w:r w:rsidR="00C90E6A" w:rsidRPr="00F20C94">
              <w:rPr>
                <w:rFonts w:ascii="Arial" w:hAnsi="Arial" w:cs="Arial"/>
                <w:sz w:val="18"/>
                <w:szCs w:val="18"/>
              </w:rPr>
              <w:t>pirotechnicznych napinaczy pasów bezpieczeństwa</w:t>
            </w:r>
          </w:p>
          <w:p w:rsidR="004C31AF" w:rsidRPr="00F20C94" w:rsidRDefault="009444E3" w:rsidP="001D0190">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wyjaśnia</w:t>
            </w:r>
            <w:r w:rsidR="00A13978" w:rsidRPr="00F20C94">
              <w:rPr>
                <w:rFonts w:ascii="Arial" w:hAnsi="Arial" w:cs="Arial"/>
                <w:sz w:val="18"/>
                <w:szCs w:val="18"/>
              </w:rPr>
              <w:t xml:space="preserve"> na schemacie działanie</w:t>
            </w:r>
            <w:r w:rsidR="00C90E6A" w:rsidRPr="00F20C94">
              <w:rPr>
                <w:rFonts w:ascii="Arial" w:hAnsi="Arial" w:cs="Arial"/>
                <w:sz w:val="18"/>
                <w:szCs w:val="18"/>
              </w:rPr>
              <w:t xml:space="preserve"> całego</w:t>
            </w:r>
            <w:r w:rsidR="00A13978" w:rsidRPr="00F20C94">
              <w:rPr>
                <w:rFonts w:ascii="Arial" w:hAnsi="Arial" w:cs="Arial"/>
                <w:sz w:val="18"/>
                <w:szCs w:val="18"/>
              </w:rPr>
              <w:t xml:space="preserve"> układu biernego bezpieczeństwa w samochodzie</w:t>
            </w:r>
          </w:p>
        </w:tc>
        <w:tc>
          <w:tcPr>
            <w:tcW w:w="2835" w:type="dxa"/>
            <w:tcBorders>
              <w:top w:val="single" w:sz="4" w:space="0" w:color="auto"/>
              <w:left w:val="single" w:sz="4" w:space="0" w:color="auto"/>
              <w:right w:val="single" w:sz="4" w:space="0" w:color="auto"/>
            </w:tcBorders>
          </w:tcPr>
          <w:p w:rsidR="00E86494" w:rsidRPr="00F20C94" w:rsidRDefault="00E86494" w:rsidP="001D0190">
            <w:pPr>
              <w:numPr>
                <w:ilvl w:val="0"/>
                <w:numId w:val="143"/>
              </w:numPr>
              <w:spacing w:before="40" w:after="0" w:line="240" w:lineRule="auto"/>
              <w:ind w:left="113" w:hanging="113"/>
              <w:rPr>
                <w:rFonts w:ascii="Arial" w:hAnsi="Arial" w:cs="Arial"/>
                <w:sz w:val="18"/>
                <w:szCs w:val="18"/>
              </w:rPr>
            </w:pPr>
            <w:r w:rsidRPr="00F20C94">
              <w:rPr>
                <w:rFonts w:ascii="Arial" w:hAnsi="Arial" w:cs="Arial"/>
                <w:sz w:val="18"/>
                <w:szCs w:val="18"/>
              </w:rPr>
              <w:t xml:space="preserve">Rodzaje poduszek gazowych </w:t>
            </w:r>
          </w:p>
          <w:p w:rsidR="00E86494" w:rsidRPr="00F20C94" w:rsidRDefault="00E86494" w:rsidP="001D0190">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Budowa i zasada działania zespołu poduszki gazowej</w:t>
            </w:r>
          </w:p>
          <w:p w:rsidR="00E86494" w:rsidRPr="00F20C94" w:rsidRDefault="00E86494" w:rsidP="001D0190">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 xml:space="preserve">Schemat elektryczny zespołu poduszki gazowej </w:t>
            </w:r>
          </w:p>
          <w:p w:rsidR="00E86494" w:rsidRPr="00F20C94" w:rsidRDefault="00E86494" w:rsidP="001D0190">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 xml:space="preserve">Kompaktowa poduszka gazowa </w:t>
            </w:r>
          </w:p>
          <w:p w:rsidR="004C31AF" w:rsidRPr="00F20C94" w:rsidRDefault="00A13978" w:rsidP="001D0190">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Budowa i zasada działania p</w:t>
            </w:r>
            <w:r w:rsidR="004C31AF" w:rsidRPr="00F20C94">
              <w:rPr>
                <w:rFonts w:ascii="Arial" w:hAnsi="Arial" w:cs="Arial"/>
                <w:sz w:val="18"/>
                <w:szCs w:val="18"/>
              </w:rPr>
              <w:t>irotechniczn</w:t>
            </w:r>
            <w:r w:rsidRPr="00F20C94">
              <w:rPr>
                <w:rFonts w:ascii="Arial" w:hAnsi="Arial" w:cs="Arial"/>
                <w:sz w:val="18"/>
                <w:szCs w:val="18"/>
              </w:rPr>
              <w:t>ych</w:t>
            </w:r>
            <w:r w:rsidR="004C31AF" w:rsidRPr="00F20C94">
              <w:rPr>
                <w:rFonts w:ascii="Arial" w:hAnsi="Arial" w:cs="Arial"/>
                <w:sz w:val="18"/>
                <w:szCs w:val="18"/>
              </w:rPr>
              <w:t xml:space="preserve"> napinacz</w:t>
            </w:r>
            <w:r w:rsidRPr="00F20C94">
              <w:rPr>
                <w:rFonts w:ascii="Arial" w:hAnsi="Arial" w:cs="Arial"/>
                <w:sz w:val="18"/>
                <w:szCs w:val="18"/>
              </w:rPr>
              <w:t>y</w:t>
            </w:r>
            <w:r w:rsidR="004C31AF" w:rsidRPr="00F20C94">
              <w:rPr>
                <w:rFonts w:ascii="Arial" w:hAnsi="Arial" w:cs="Arial"/>
                <w:sz w:val="18"/>
                <w:szCs w:val="18"/>
              </w:rPr>
              <w:t xml:space="preserve"> pasów bezpieczeństwa</w:t>
            </w:r>
          </w:p>
          <w:p w:rsidR="00EA3104" w:rsidRPr="00F20C94" w:rsidRDefault="00A13978" w:rsidP="001D0190">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Schemat elektryczny pirotechnicznych napinaczy pasów bezpieczeństwa</w:t>
            </w:r>
          </w:p>
          <w:p w:rsidR="00A13978" w:rsidRPr="00F20C94" w:rsidRDefault="00A13978" w:rsidP="001D0190">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Kompletny układ biernego bezpieczeństwa w samochodzie</w:t>
            </w:r>
          </w:p>
          <w:p w:rsidR="004C31AF" w:rsidRPr="00F20C94" w:rsidRDefault="004C31AF" w:rsidP="00A13978">
            <w:pPr>
              <w:spacing w:after="0" w:line="240" w:lineRule="auto"/>
              <w:ind w:left="113"/>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8B0D3E" w:rsidRPr="00F20C94" w:rsidRDefault="008B0D3E" w:rsidP="001D0190">
            <w:pPr>
              <w:numPr>
                <w:ilvl w:val="0"/>
                <w:numId w:val="145"/>
              </w:numPr>
              <w:spacing w:before="40" w:after="0" w:line="240" w:lineRule="auto"/>
              <w:ind w:left="113" w:hanging="113"/>
              <w:rPr>
                <w:rFonts w:ascii="Arial" w:hAnsi="Arial" w:cs="Arial"/>
                <w:sz w:val="18"/>
                <w:szCs w:val="18"/>
              </w:rPr>
            </w:pPr>
            <w:r w:rsidRPr="00F20C94">
              <w:rPr>
                <w:rFonts w:ascii="Arial" w:hAnsi="Arial" w:cs="Arial"/>
                <w:sz w:val="18"/>
                <w:szCs w:val="18"/>
              </w:rPr>
              <w:t xml:space="preserve">Sprawdzanie w samochodzie prawidłowości działania układu na podstawie obserwacji lampek kontrolnych </w:t>
            </w:r>
            <w:r w:rsidR="009831C9" w:rsidRPr="00F20C94">
              <w:rPr>
                <w:rFonts w:ascii="Arial" w:hAnsi="Arial" w:cs="Arial"/>
                <w:sz w:val="18"/>
                <w:szCs w:val="18"/>
              </w:rPr>
              <w:t>zestawu wskaźników</w:t>
            </w:r>
          </w:p>
          <w:p w:rsidR="008B0D3E" w:rsidRPr="00F20C94" w:rsidRDefault="008B0D3E" w:rsidP="001D0190">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Deton</w:t>
            </w:r>
            <w:r w:rsidR="009831C9" w:rsidRPr="00F20C94">
              <w:rPr>
                <w:rFonts w:ascii="Arial" w:hAnsi="Arial" w:cs="Arial"/>
                <w:sz w:val="18"/>
                <w:szCs w:val="18"/>
              </w:rPr>
              <w:t>owani</w:t>
            </w:r>
            <w:r w:rsidRPr="00F20C94">
              <w:rPr>
                <w:rFonts w:ascii="Arial" w:hAnsi="Arial" w:cs="Arial"/>
                <w:sz w:val="18"/>
                <w:szCs w:val="18"/>
              </w:rPr>
              <w:t>e poduszk</w:t>
            </w:r>
            <w:r w:rsidR="009831C9" w:rsidRPr="00F20C94">
              <w:rPr>
                <w:rFonts w:ascii="Arial" w:hAnsi="Arial" w:cs="Arial"/>
                <w:sz w:val="18"/>
                <w:szCs w:val="18"/>
              </w:rPr>
              <w:t>i</w:t>
            </w:r>
            <w:r w:rsidRPr="00F20C94">
              <w:rPr>
                <w:rFonts w:ascii="Arial" w:hAnsi="Arial" w:cs="Arial"/>
                <w:sz w:val="18"/>
                <w:szCs w:val="18"/>
              </w:rPr>
              <w:t xml:space="preserve"> </w:t>
            </w:r>
            <w:r w:rsidR="009831C9" w:rsidRPr="00F20C94">
              <w:rPr>
                <w:rFonts w:ascii="Arial" w:hAnsi="Arial" w:cs="Arial"/>
                <w:sz w:val="18"/>
                <w:szCs w:val="18"/>
              </w:rPr>
              <w:t>gazowej na modelu</w:t>
            </w:r>
          </w:p>
          <w:p w:rsidR="00A13978" w:rsidRPr="00F20C94" w:rsidRDefault="00A13978" w:rsidP="001D0190">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Rozpoznawanie miejsc umieszczenia pirotechnicznych napinaczy pasów w samochodzie</w:t>
            </w:r>
          </w:p>
          <w:p w:rsidR="00584657" w:rsidRPr="00F20C94" w:rsidRDefault="007E23A9" w:rsidP="001D0190">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9831C9" w:rsidRPr="00F20C94">
              <w:rPr>
                <w:rFonts w:ascii="Arial" w:hAnsi="Arial" w:cs="Arial"/>
                <w:sz w:val="18"/>
                <w:szCs w:val="18"/>
              </w:rPr>
              <w:t xml:space="preserve"> w samochodzie elementów układu </w:t>
            </w:r>
            <w:r w:rsidR="008B0D3E" w:rsidRPr="00F20C94">
              <w:rPr>
                <w:rFonts w:ascii="Arial" w:hAnsi="Arial" w:cs="Arial"/>
                <w:sz w:val="18"/>
                <w:szCs w:val="18"/>
              </w:rPr>
              <w:t>bezpieczeństwa biernego</w:t>
            </w:r>
          </w:p>
          <w:p w:rsidR="009831C9" w:rsidRPr="00F20C94" w:rsidRDefault="009831C9" w:rsidP="00A13978">
            <w:pPr>
              <w:spacing w:after="0" w:line="240" w:lineRule="auto"/>
              <w:ind w:left="113"/>
              <w:rPr>
                <w:rFonts w:ascii="Arial" w:hAnsi="Arial" w:cs="Arial"/>
                <w:sz w:val="18"/>
                <w:szCs w:val="18"/>
              </w:rPr>
            </w:pPr>
          </w:p>
        </w:tc>
        <w:tc>
          <w:tcPr>
            <w:tcW w:w="1701" w:type="dxa"/>
            <w:vMerge/>
            <w:tcBorders>
              <w:left w:val="single" w:sz="4" w:space="0" w:color="auto"/>
            </w:tcBorders>
          </w:tcPr>
          <w:p w:rsidR="00584657" w:rsidRPr="00F20C94" w:rsidRDefault="00584657" w:rsidP="000C59B2">
            <w:pPr>
              <w:spacing w:line="240" w:lineRule="auto"/>
              <w:jc w:val="center"/>
              <w:rPr>
                <w:sz w:val="18"/>
                <w:szCs w:val="18"/>
              </w:rPr>
            </w:pPr>
          </w:p>
        </w:tc>
      </w:tr>
    </w:tbl>
    <w:p w:rsidR="002E3B1F" w:rsidRPr="00F20C94" w:rsidRDefault="002E3B1F" w:rsidP="002E3B1F">
      <w:pPr>
        <w:spacing w:after="0" w:line="240" w:lineRule="auto"/>
        <w:rPr>
          <w:sz w:val="8"/>
          <w:szCs w:val="8"/>
        </w:rPr>
      </w:pPr>
    </w:p>
    <w:p w:rsidR="008A60A7" w:rsidRPr="00F20C94" w:rsidRDefault="008A60A7" w:rsidP="002E3B1F">
      <w:pPr>
        <w:spacing w:after="0" w:line="240" w:lineRule="auto"/>
        <w:rPr>
          <w:sz w:val="8"/>
          <w:szCs w:val="8"/>
        </w:rPr>
      </w:pPr>
    </w:p>
    <w:p w:rsidR="008A60A7" w:rsidRPr="00F20C94" w:rsidRDefault="008A60A7"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2E3B1F" w:rsidRPr="00F20C94" w:rsidTr="00F60046">
        <w:tc>
          <w:tcPr>
            <w:tcW w:w="2694" w:type="dxa"/>
          </w:tcPr>
          <w:p w:rsidR="002E3B1F" w:rsidRPr="00F20C94" w:rsidRDefault="002E3B1F" w:rsidP="000C59B2">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2E3B1F" w:rsidRPr="00F20C94" w:rsidRDefault="002E3B1F" w:rsidP="000C59B2">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2E3B1F" w:rsidRPr="00F20C94" w:rsidRDefault="002E3B1F" w:rsidP="000C59B2">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2E3B1F" w:rsidRPr="00F20C94" w:rsidRDefault="002E3B1F" w:rsidP="000C59B2">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2E3B1F" w:rsidRPr="00F20C94" w:rsidRDefault="002E3B1F" w:rsidP="000C59B2">
            <w:pPr>
              <w:spacing w:after="0" w:line="240" w:lineRule="auto"/>
              <w:jc w:val="center"/>
              <w:rPr>
                <w:rFonts w:ascii="Arial" w:hAnsi="Arial" w:cs="Arial"/>
                <w:sz w:val="18"/>
                <w:szCs w:val="18"/>
              </w:rPr>
            </w:pPr>
            <w:r w:rsidRPr="00F20C94">
              <w:rPr>
                <w:rFonts w:ascii="Arial" w:hAnsi="Arial" w:cs="Arial"/>
                <w:sz w:val="18"/>
                <w:szCs w:val="18"/>
              </w:rPr>
              <w:t>Uwagi</w:t>
            </w:r>
          </w:p>
        </w:tc>
      </w:tr>
      <w:tr w:rsidR="002E3B1F" w:rsidRPr="00F20C94" w:rsidTr="00F60046">
        <w:tblPrEx>
          <w:tblBorders>
            <w:bottom w:val="single" w:sz="4" w:space="0" w:color="auto"/>
          </w:tblBorders>
        </w:tblPrEx>
        <w:trPr>
          <w:trHeight w:val="285"/>
        </w:trPr>
        <w:tc>
          <w:tcPr>
            <w:tcW w:w="2694" w:type="dxa"/>
            <w:vMerge w:val="restart"/>
          </w:tcPr>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MOT.02.2</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(6) rozróżnia układy elektryczne i elektroniczne;</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(7) rozróżnia maszyny i samochodowe urządzenia elektryczne;</w:t>
            </w:r>
          </w:p>
          <w:p w:rsidR="00B370E2" w:rsidRPr="00B370E2" w:rsidRDefault="00B370E2" w:rsidP="00B370E2">
            <w:pPr>
              <w:pStyle w:val="Akapitzlist"/>
              <w:spacing w:after="0" w:line="240" w:lineRule="auto"/>
              <w:ind w:left="33"/>
              <w:rPr>
                <w:rFonts w:ascii="Arial" w:hAnsi="Arial" w:cs="Arial"/>
                <w:sz w:val="18"/>
                <w:szCs w:val="18"/>
                <w:lang w:val="pl-PL"/>
              </w:rPr>
            </w:pP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MOT.02.3</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(1) rozróżnia zespoły i podzespoły pojazdów samochodowych;</w:t>
            </w:r>
          </w:p>
          <w:p w:rsidR="00B370E2" w:rsidRPr="00B370E2" w:rsidRDefault="00B370E2" w:rsidP="00B370E2">
            <w:pPr>
              <w:pStyle w:val="Akapitzlist"/>
              <w:spacing w:after="0" w:line="240" w:lineRule="auto"/>
              <w:ind w:left="33"/>
              <w:rPr>
                <w:rFonts w:ascii="Arial" w:hAnsi="Arial" w:cs="Arial"/>
                <w:sz w:val="18"/>
                <w:szCs w:val="18"/>
                <w:lang w:val="pl-PL"/>
              </w:rPr>
            </w:pPr>
            <w:r w:rsidRPr="00B370E2">
              <w:rPr>
                <w:rFonts w:ascii="Arial" w:hAnsi="Arial" w:cs="Arial"/>
                <w:sz w:val="18"/>
                <w:szCs w:val="18"/>
                <w:lang w:val="pl-PL"/>
              </w:rPr>
              <w:t>(2) określa zasady działania podzespołów i zespołów stosowanych w pojazdach samochodowych</w:t>
            </w:r>
          </w:p>
          <w:p w:rsidR="002E3B1F" w:rsidRPr="00F20C94" w:rsidRDefault="00B370E2" w:rsidP="00B370E2">
            <w:pPr>
              <w:pStyle w:val="Akapitzlist"/>
              <w:spacing w:after="0" w:line="240" w:lineRule="auto"/>
              <w:ind w:left="33"/>
              <w:rPr>
                <w:rFonts w:ascii="Arial" w:hAnsi="Arial" w:cs="Arial"/>
                <w:sz w:val="18"/>
                <w:szCs w:val="18"/>
              </w:rPr>
            </w:pPr>
            <w:r w:rsidRPr="00B370E2">
              <w:rPr>
                <w:rFonts w:ascii="Arial" w:hAnsi="Arial" w:cs="Arial"/>
                <w:sz w:val="18"/>
                <w:szCs w:val="18"/>
                <w:lang w:val="pl-PL"/>
              </w:rPr>
              <w:t>(5) posługuje się dokumentacją serwisową, instrukcją obsługi i konserwacji mechatronicznych systemów pojazdów samochodowych;</w:t>
            </w:r>
          </w:p>
        </w:tc>
        <w:tc>
          <w:tcPr>
            <w:tcW w:w="10914" w:type="dxa"/>
            <w:gridSpan w:val="3"/>
          </w:tcPr>
          <w:p w:rsidR="002E3B1F" w:rsidRPr="00F20C94" w:rsidRDefault="007E3AF9" w:rsidP="003B15C9">
            <w:pPr>
              <w:spacing w:before="40" w:after="40" w:line="240" w:lineRule="auto"/>
              <w:jc w:val="center"/>
              <w:rPr>
                <w:rFonts w:ascii="Arial" w:hAnsi="Arial" w:cs="Arial"/>
                <w:b/>
                <w:sz w:val="18"/>
                <w:szCs w:val="18"/>
              </w:rPr>
            </w:pPr>
            <w:r>
              <w:rPr>
                <w:rFonts w:ascii="Arial" w:hAnsi="Arial" w:cs="Arial"/>
                <w:b/>
                <w:sz w:val="18"/>
                <w:szCs w:val="18"/>
              </w:rPr>
              <w:t>5</w:t>
            </w:r>
            <w:r w:rsidR="002E3B1F" w:rsidRPr="00F20C94">
              <w:rPr>
                <w:rFonts w:ascii="Arial" w:hAnsi="Arial" w:cs="Arial"/>
                <w:b/>
                <w:sz w:val="18"/>
                <w:szCs w:val="18"/>
              </w:rPr>
              <w:t>.</w:t>
            </w:r>
            <w:r w:rsidR="008A60A7" w:rsidRPr="00F20C94">
              <w:rPr>
                <w:rFonts w:ascii="Arial" w:hAnsi="Arial" w:cs="Arial"/>
                <w:b/>
                <w:sz w:val="18"/>
                <w:szCs w:val="18"/>
              </w:rPr>
              <w:t>14</w:t>
            </w:r>
            <w:r w:rsidR="002E3B1F" w:rsidRPr="00F20C94">
              <w:rPr>
                <w:rFonts w:ascii="Arial" w:hAnsi="Arial" w:cs="Arial"/>
                <w:b/>
                <w:sz w:val="18"/>
                <w:szCs w:val="18"/>
              </w:rPr>
              <w:t xml:space="preserve">. Układy </w:t>
            </w:r>
            <w:r w:rsidR="003B15C9" w:rsidRPr="00F20C94">
              <w:rPr>
                <w:rFonts w:ascii="Arial" w:hAnsi="Arial" w:cs="Arial"/>
                <w:b/>
                <w:sz w:val="18"/>
                <w:szCs w:val="18"/>
              </w:rPr>
              <w:t>elektronicznej blokady silnika (immobilizery)</w:t>
            </w:r>
          </w:p>
        </w:tc>
        <w:tc>
          <w:tcPr>
            <w:tcW w:w="1701" w:type="dxa"/>
            <w:vMerge w:val="restart"/>
          </w:tcPr>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Podręcznik „</w:t>
            </w:r>
            <w:r w:rsidRPr="00335EEC">
              <w:rPr>
                <w:rFonts w:ascii="Arial" w:hAnsi="Arial" w:cs="Arial"/>
                <w:b/>
                <w:sz w:val="18"/>
                <w:szCs w:val="18"/>
              </w:rPr>
              <w:t xml:space="preserve">Elektryczne </w:t>
            </w:r>
            <w:r w:rsidRPr="00335EEC">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2E3B1F" w:rsidRPr="00F20C94" w:rsidRDefault="006A2B55" w:rsidP="006A2B5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2E3B1F" w:rsidRPr="00F20C94" w:rsidTr="00F60046">
        <w:tblPrEx>
          <w:tblBorders>
            <w:bottom w:val="single" w:sz="4" w:space="0" w:color="auto"/>
          </w:tblBorders>
        </w:tblPrEx>
        <w:trPr>
          <w:trHeight w:val="3388"/>
        </w:trPr>
        <w:tc>
          <w:tcPr>
            <w:tcW w:w="2694" w:type="dxa"/>
            <w:vMerge/>
            <w:textDirection w:val="btLr"/>
          </w:tcPr>
          <w:p w:rsidR="002E3B1F" w:rsidRPr="00F20C94" w:rsidRDefault="002E3B1F" w:rsidP="000C59B2">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2E3B1F" w:rsidRPr="00F20C94" w:rsidRDefault="002E3B1F" w:rsidP="006E33A7">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E5361" w:rsidRPr="00F20C94" w:rsidRDefault="009444E3" w:rsidP="001D0190">
            <w:pPr>
              <w:numPr>
                <w:ilvl w:val="0"/>
                <w:numId w:val="147"/>
              </w:numPr>
              <w:spacing w:after="0" w:line="240" w:lineRule="auto"/>
              <w:ind w:left="113" w:hanging="113"/>
              <w:rPr>
                <w:rFonts w:ascii="Arial" w:hAnsi="Arial" w:cs="Arial"/>
                <w:sz w:val="18"/>
                <w:szCs w:val="18"/>
              </w:rPr>
            </w:pPr>
            <w:r w:rsidRPr="00F20C94">
              <w:rPr>
                <w:rFonts w:ascii="Arial" w:hAnsi="Arial" w:cs="Arial"/>
                <w:sz w:val="18"/>
                <w:szCs w:val="18"/>
              </w:rPr>
              <w:t>wyjaśnia</w:t>
            </w:r>
            <w:r w:rsidR="001E5361" w:rsidRPr="00F20C94">
              <w:rPr>
                <w:rFonts w:ascii="Arial" w:hAnsi="Arial" w:cs="Arial"/>
                <w:sz w:val="18"/>
                <w:szCs w:val="18"/>
              </w:rPr>
              <w:t xml:space="preserve"> działanie układu elektronicznej blokady silnika (immobilizera) z transponderem </w:t>
            </w:r>
          </w:p>
          <w:p w:rsidR="001E5361" w:rsidRPr="00F20C94" w:rsidRDefault="001E5361" w:rsidP="001D0190">
            <w:pPr>
              <w:numPr>
                <w:ilvl w:val="0"/>
                <w:numId w:val="147"/>
              </w:numPr>
              <w:spacing w:after="0" w:line="240" w:lineRule="auto"/>
              <w:ind w:left="113" w:hanging="113"/>
              <w:rPr>
                <w:rFonts w:ascii="Arial" w:hAnsi="Arial" w:cs="Arial"/>
                <w:sz w:val="18"/>
                <w:szCs w:val="18"/>
              </w:rPr>
            </w:pPr>
            <w:r w:rsidRPr="00F20C94">
              <w:rPr>
                <w:rFonts w:ascii="Arial" w:hAnsi="Arial" w:cs="Arial"/>
                <w:sz w:val="18"/>
                <w:szCs w:val="18"/>
              </w:rPr>
              <w:t>opisuje budowę układu elektronicznej blokady silnika (immobilizera) z transponderem</w:t>
            </w:r>
          </w:p>
          <w:p w:rsidR="001E5361" w:rsidRPr="00F20C94" w:rsidRDefault="009444E3" w:rsidP="001D0190">
            <w:pPr>
              <w:numPr>
                <w:ilvl w:val="0"/>
                <w:numId w:val="147"/>
              </w:numPr>
              <w:spacing w:after="0" w:line="240" w:lineRule="auto"/>
              <w:ind w:left="113" w:hanging="113"/>
              <w:rPr>
                <w:rFonts w:ascii="Arial" w:hAnsi="Arial" w:cs="Arial"/>
                <w:sz w:val="18"/>
                <w:szCs w:val="18"/>
              </w:rPr>
            </w:pPr>
            <w:r w:rsidRPr="00F20C94">
              <w:rPr>
                <w:rFonts w:ascii="Arial" w:hAnsi="Arial" w:cs="Arial"/>
                <w:sz w:val="18"/>
                <w:szCs w:val="18"/>
              </w:rPr>
              <w:t>wyjaśnia</w:t>
            </w:r>
            <w:r w:rsidR="001E5361" w:rsidRPr="00F20C94">
              <w:rPr>
                <w:rFonts w:ascii="Arial" w:hAnsi="Arial" w:cs="Arial"/>
                <w:sz w:val="18"/>
                <w:szCs w:val="18"/>
              </w:rPr>
              <w:t xml:space="preserve">  schemat blokowy układu elektronicznej blokady silnika (immobilizera) z transponderem </w:t>
            </w:r>
          </w:p>
          <w:p w:rsidR="002E3B1F" w:rsidRPr="00F20C94" w:rsidRDefault="009444E3" w:rsidP="001D0190">
            <w:pPr>
              <w:numPr>
                <w:ilvl w:val="0"/>
                <w:numId w:val="147"/>
              </w:numPr>
              <w:spacing w:after="0" w:line="240" w:lineRule="auto"/>
              <w:ind w:left="113" w:hanging="113"/>
              <w:rPr>
                <w:rFonts w:ascii="Arial" w:hAnsi="Arial" w:cs="Arial"/>
                <w:sz w:val="18"/>
                <w:szCs w:val="18"/>
              </w:rPr>
            </w:pPr>
            <w:r w:rsidRPr="00F20C94">
              <w:rPr>
                <w:rFonts w:ascii="Arial" w:hAnsi="Arial" w:cs="Arial"/>
                <w:sz w:val="18"/>
                <w:szCs w:val="18"/>
              </w:rPr>
              <w:t>wyjaśnia</w:t>
            </w:r>
            <w:r w:rsidR="001E5361" w:rsidRPr="00F20C94">
              <w:rPr>
                <w:rFonts w:ascii="Arial" w:hAnsi="Arial" w:cs="Arial"/>
                <w:sz w:val="18"/>
                <w:szCs w:val="18"/>
              </w:rPr>
              <w:t xml:space="preserve"> zasady montażu układu elektronicznej blokady silnika (immobilizera) z transponderem</w:t>
            </w:r>
          </w:p>
        </w:tc>
        <w:tc>
          <w:tcPr>
            <w:tcW w:w="2835" w:type="dxa"/>
            <w:tcBorders>
              <w:top w:val="single" w:sz="4" w:space="0" w:color="auto"/>
              <w:left w:val="single" w:sz="4" w:space="0" w:color="auto"/>
              <w:right w:val="single" w:sz="4" w:space="0" w:color="auto"/>
            </w:tcBorders>
          </w:tcPr>
          <w:p w:rsidR="002E3B1F" w:rsidRPr="00F20C94" w:rsidRDefault="001E5361" w:rsidP="001D0190">
            <w:pPr>
              <w:numPr>
                <w:ilvl w:val="0"/>
                <w:numId w:val="147"/>
              </w:numPr>
              <w:spacing w:before="40" w:after="0" w:line="240" w:lineRule="auto"/>
              <w:ind w:left="113" w:hanging="113"/>
              <w:rPr>
                <w:rFonts w:ascii="Arial" w:hAnsi="Arial" w:cs="Arial"/>
                <w:sz w:val="18"/>
                <w:szCs w:val="18"/>
              </w:rPr>
            </w:pPr>
            <w:r w:rsidRPr="00F20C94">
              <w:rPr>
                <w:rFonts w:ascii="Arial" w:hAnsi="Arial" w:cs="Arial"/>
                <w:sz w:val="18"/>
                <w:szCs w:val="18"/>
              </w:rPr>
              <w:t>Układ elektronicznej blokady silnika (immobilizera) z transponderem:</w:t>
            </w:r>
          </w:p>
          <w:p w:rsidR="001E5361" w:rsidRPr="00F20C94" w:rsidRDefault="001E5361" w:rsidP="001E5361">
            <w:pPr>
              <w:spacing w:after="0" w:line="240" w:lineRule="auto"/>
              <w:ind w:left="113"/>
              <w:rPr>
                <w:rFonts w:ascii="Arial" w:hAnsi="Arial" w:cs="Arial"/>
                <w:sz w:val="18"/>
                <w:szCs w:val="18"/>
              </w:rPr>
            </w:pPr>
            <w:r w:rsidRPr="00F20C94">
              <w:rPr>
                <w:rFonts w:ascii="Arial" w:hAnsi="Arial" w:cs="Arial"/>
                <w:sz w:val="18"/>
                <w:szCs w:val="18"/>
              </w:rPr>
              <w:t>– zadania,</w:t>
            </w:r>
          </w:p>
          <w:p w:rsidR="001E5361" w:rsidRPr="00F20C94" w:rsidRDefault="001E5361" w:rsidP="001E5361">
            <w:pPr>
              <w:spacing w:after="0" w:line="240" w:lineRule="auto"/>
              <w:ind w:left="113"/>
              <w:rPr>
                <w:rFonts w:ascii="Arial" w:hAnsi="Arial" w:cs="Arial"/>
                <w:sz w:val="18"/>
                <w:szCs w:val="18"/>
              </w:rPr>
            </w:pPr>
            <w:r w:rsidRPr="00F20C94">
              <w:rPr>
                <w:rFonts w:ascii="Arial" w:hAnsi="Arial" w:cs="Arial"/>
                <w:sz w:val="18"/>
                <w:szCs w:val="18"/>
              </w:rPr>
              <w:t>– budowa,</w:t>
            </w:r>
          </w:p>
          <w:p w:rsidR="001E5361" w:rsidRPr="00F20C94" w:rsidRDefault="001E5361" w:rsidP="001E5361">
            <w:pPr>
              <w:spacing w:after="0" w:line="240" w:lineRule="auto"/>
              <w:ind w:left="113"/>
              <w:rPr>
                <w:rFonts w:ascii="Arial" w:hAnsi="Arial" w:cs="Arial"/>
                <w:sz w:val="18"/>
                <w:szCs w:val="18"/>
              </w:rPr>
            </w:pPr>
            <w:r w:rsidRPr="00F20C94">
              <w:rPr>
                <w:rFonts w:ascii="Arial" w:hAnsi="Arial" w:cs="Arial"/>
                <w:sz w:val="18"/>
                <w:szCs w:val="18"/>
              </w:rPr>
              <w:t>– zasada działania,</w:t>
            </w:r>
          </w:p>
          <w:p w:rsidR="001E5361" w:rsidRPr="00F20C94" w:rsidRDefault="001E5361" w:rsidP="001E5361">
            <w:pPr>
              <w:spacing w:after="0" w:line="240" w:lineRule="auto"/>
              <w:ind w:left="283" w:hanging="170"/>
              <w:rPr>
                <w:rFonts w:ascii="Arial" w:hAnsi="Arial" w:cs="Arial"/>
                <w:sz w:val="18"/>
                <w:szCs w:val="18"/>
              </w:rPr>
            </w:pPr>
            <w:r w:rsidRPr="00F20C94">
              <w:rPr>
                <w:rFonts w:ascii="Arial" w:hAnsi="Arial" w:cs="Arial"/>
                <w:sz w:val="18"/>
                <w:szCs w:val="18"/>
              </w:rPr>
              <w:t>– schemat elektrycznego sterowania,</w:t>
            </w:r>
          </w:p>
          <w:p w:rsidR="001E5361" w:rsidRPr="00F20C94" w:rsidRDefault="001E5361" w:rsidP="001E5361">
            <w:pPr>
              <w:spacing w:after="0" w:line="240" w:lineRule="auto"/>
              <w:ind w:left="283" w:hanging="170"/>
              <w:rPr>
                <w:rFonts w:ascii="Arial" w:hAnsi="Arial" w:cs="Arial"/>
                <w:sz w:val="18"/>
                <w:szCs w:val="18"/>
              </w:rPr>
            </w:pPr>
            <w:r w:rsidRPr="00F20C94">
              <w:rPr>
                <w:rFonts w:ascii="Arial" w:hAnsi="Arial" w:cs="Arial"/>
                <w:sz w:val="18"/>
                <w:szCs w:val="18"/>
              </w:rPr>
              <w:t>– współdziałanie z u</w:t>
            </w:r>
            <w:r w:rsidR="00A32E94" w:rsidRPr="00F20C94">
              <w:rPr>
                <w:rFonts w:ascii="Arial" w:hAnsi="Arial" w:cs="Arial"/>
                <w:sz w:val="18"/>
                <w:szCs w:val="18"/>
              </w:rPr>
              <w:t>rządzeniem alarmowym</w:t>
            </w:r>
          </w:p>
          <w:p w:rsidR="001F3195" w:rsidRPr="00F20C94" w:rsidRDefault="001F3195" w:rsidP="001E5361">
            <w:pPr>
              <w:spacing w:after="0" w:line="240" w:lineRule="auto"/>
              <w:ind w:left="283" w:hanging="170"/>
              <w:rPr>
                <w:rFonts w:ascii="Arial" w:hAnsi="Arial" w:cs="Arial"/>
                <w:sz w:val="18"/>
                <w:szCs w:val="18"/>
              </w:rPr>
            </w:pPr>
          </w:p>
          <w:p w:rsidR="001E5361" w:rsidRPr="00F20C94" w:rsidRDefault="001E5361" w:rsidP="001E5361">
            <w:pPr>
              <w:spacing w:after="0" w:line="240" w:lineRule="auto"/>
              <w:ind w:left="113"/>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2E3B1F" w:rsidRPr="00F20C94" w:rsidRDefault="002E3B1F" w:rsidP="001D0190">
            <w:pPr>
              <w:numPr>
                <w:ilvl w:val="0"/>
                <w:numId w:val="145"/>
              </w:numPr>
              <w:spacing w:before="40" w:after="0" w:line="240" w:lineRule="auto"/>
              <w:ind w:left="113" w:hanging="113"/>
              <w:rPr>
                <w:rFonts w:ascii="Arial" w:hAnsi="Arial" w:cs="Arial"/>
                <w:sz w:val="18"/>
                <w:szCs w:val="18"/>
              </w:rPr>
            </w:pPr>
            <w:r w:rsidRPr="00F20C94">
              <w:rPr>
                <w:rFonts w:ascii="Arial" w:hAnsi="Arial" w:cs="Arial"/>
                <w:sz w:val="18"/>
                <w:szCs w:val="18"/>
              </w:rPr>
              <w:t>Sprawdzanie w samochodzie prawidłowości działania układu na podstawie obserwacji lampek kontrolnych zestawu wskaźników</w:t>
            </w:r>
          </w:p>
          <w:p w:rsidR="002E3B1F" w:rsidRPr="00F20C94" w:rsidRDefault="007E23A9" w:rsidP="001D0190">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2E3B1F" w:rsidRPr="00F20C94">
              <w:rPr>
                <w:rFonts w:ascii="Arial" w:hAnsi="Arial" w:cs="Arial"/>
                <w:sz w:val="18"/>
                <w:szCs w:val="18"/>
              </w:rPr>
              <w:t xml:space="preserve"> w samochodzie elementów układu </w:t>
            </w:r>
            <w:r w:rsidR="00E50DF2" w:rsidRPr="00F20C94">
              <w:rPr>
                <w:rFonts w:ascii="Arial" w:hAnsi="Arial" w:cs="Arial"/>
                <w:sz w:val="18"/>
                <w:szCs w:val="18"/>
              </w:rPr>
              <w:t>elektronicznej blokady silnika (immobilizera)</w:t>
            </w:r>
          </w:p>
        </w:tc>
        <w:tc>
          <w:tcPr>
            <w:tcW w:w="1701" w:type="dxa"/>
            <w:vMerge/>
            <w:tcBorders>
              <w:left w:val="single" w:sz="4" w:space="0" w:color="auto"/>
            </w:tcBorders>
          </w:tcPr>
          <w:p w:rsidR="002E3B1F" w:rsidRPr="00F20C94" w:rsidRDefault="002E3B1F" w:rsidP="000C59B2">
            <w:pPr>
              <w:spacing w:line="240" w:lineRule="auto"/>
              <w:jc w:val="center"/>
              <w:rPr>
                <w:sz w:val="18"/>
                <w:szCs w:val="18"/>
              </w:rPr>
            </w:pPr>
          </w:p>
        </w:tc>
      </w:tr>
    </w:tbl>
    <w:p w:rsidR="002E3B1F" w:rsidRPr="00F20C94" w:rsidRDefault="002E3B1F" w:rsidP="009B3EA4">
      <w:pPr>
        <w:spacing w:after="0" w:line="240" w:lineRule="auto"/>
        <w:rPr>
          <w:sz w:val="10"/>
          <w:szCs w:val="10"/>
        </w:rPr>
      </w:pPr>
    </w:p>
    <w:p w:rsidR="008A60A7" w:rsidRPr="00F20C94" w:rsidRDefault="008A60A7"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271937" w:rsidRPr="00F20C94" w:rsidRDefault="00271937" w:rsidP="00271937">
      <w:pPr>
        <w:spacing w:after="0"/>
      </w:pPr>
      <w:r w:rsidRPr="00F20C94">
        <w:br w:type="page"/>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F5416A" w:rsidRPr="00F20C94" w:rsidTr="00B43AFA">
        <w:tc>
          <w:tcPr>
            <w:tcW w:w="15309" w:type="dxa"/>
            <w:shd w:val="clear" w:color="auto" w:fill="auto"/>
          </w:tcPr>
          <w:p w:rsidR="00F5416A" w:rsidRPr="00F20C94" w:rsidRDefault="00F5416A" w:rsidP="00FB55AF">
            <w:pPr>
              <w:spacing w:after="0" w:line="240" w:lineRule="auto"/>
              <w:rPr>
                <w:rFonts w:ascii="Arial" w:hAnsi="Arial" w:cs="Arial"/>
                <w:b/>
              </w:rPr>
            </w:pPr>
          </w:p>
          <w:p w:rsidR="00CF12FC" w:rsidRPr="00F20C94" w:rsidRDefault="00CF12FC" w:rsidP="00CF12FC">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CF12FC" w:rsidRPr="00F20C94" w:rsidRDefault="00CF12FC" w:rsidP="00CF12FC">
            <w:pPr>
              <w:spacing w:after="0" w:line="240" w:lineRule="auto"/>
              <w:jc w:val="both"/>
              <w:rPr>
                <w:rFonts w:ascii="Arial" w:hAnsi="Arial" w:cs="Arial"/>
                <w:sz w:val="18"/>
                <w:szCs w:val="18"/>
              </w:rPr>
            </w:pPr>
            <w:r w:rsidRPr="00F20C94">
              <w:rPr>
                <w:rFonts w:ascii="Arial" w:hAnsi="Arial" w:cs="Arial"/>
                <w:sz w:val="18"/>
                <w:szCs w:val="18"/>
              </w:rPr>
              <w:t xml:space="preserve">Osiągnięcie przez ucznia założonych szczegółowych celów kształcenia będzie możliwe poprzez obserwację ucznia podczas wykonywania przez niego ćwiczeń oraz odpowiednie narzędzia bieżącego pomiaru dydaktycznego. Przygotowując scenariusze ćwiczeń, nauczyciele powinni zwrócić szczególną uwagę na wskazówki do oceniania osiągnięć uczniów. Jeśli w ćwiczeniu wystąpi konieczność obserwowania działania praktycznego uczniów, trzeba </w:t>
            </w:r>
            <w:r w:rsidR="00E85692" w:rsidRPr="00F20C94">
              <w:rPr>
                <w:rFonts w:ascii="Arial" w:hAnsi="Arial" w:cs="Arial"/>
                <w:sz w:val="18"/>
                <w:szCs w:val="18"/>
              </w:rPr>
              <w:t>przygotowa</w:t>
            </w:r>
            <w:r w:rsidRPr="00F20C94">
              <w:rPr>
                <w:rFonts w:ascii="Arial" w:hAnsi="Arial" w:cs="Arial"/>
                <w:sz w:val="18"/>
                <w:szCs w:val="18"/>
              </w:rPr>
              <w:t xml:space="preserve">ć arkusze obserwacji. Osiągnięcie innych umiejętności wynikających ze szczegółowych celów kształcenia zaleca się sprawdzać poprzez ocenę prezentacji wyników wykonanego ćwiczenia lub test specjalnie przygotowany przez nauczyciela. </w:t>
            </w:r>
          </w:p>
          <w:p w:rsidR="00CF12FC" w:rsidRPr="00F20C94" w:rsidRDefault="00CF12FC" w:rsidP="00CF12FC">
            <w:pPr>
              <w:spacing w:after="0" w:line="240" w:lineRule="auto"/>
              <w:rPr>
                <w:rFonts w:ascii="Arial" w:hAnsi="Arial" w:cs="Arial"/>
                <w:sz w:val="18"/>
                <w:szCs w:val="18"/>
              </w:rPr>
            </w:pPr>
          </w:p>
          <w:p w:rsidR="00CF12FC" w:rsidRPr="00F20C94" w:rsidRDefault="00CF12FC" w:rsidP="00CF12FC">
            <w:pPr>
              <w:spacing w:after="0" w:line="240" w:lineRule="auto"/>
              <w:rPr>
                <w:rFonts w:ascii="Arial" w:hAnsi="Arial" w:cs="Arial"/>
                <w:sz w:val="18"/>
                <w:szCs w:val="18"/>
              </w:rPr>
            </w:pPr>
          </w:p>
          <w:p w:rsidR="00CF12FC" w:rsidRPr="00F20C94" w:rsidRDefault="00CF12FC" w:rsidP="00CF12FC">
            <w:pPr>
              <w:spacing w:after="120" w:line="240" w:lineRule="auto"/>
              <w:rPr>
                <w:rFonts w:ascii="Arial" w:hAnsi="Arial" w:cs="Arial"/>
                <w:sz w:val="18"/>
                <w:szCs w:val="18"/>
              </w:rPr>
            </w:pPr>
            <w:r w:rsidRPr="00F20C94">
              <w:rPr>
                <w:rFonts w:ascii="Arial" w:hAnsi="Arial" w:cs="Arial"/>
                <w:b/>
                <w:sz w:val="18"/>
                <w:szCs w:val="18"/>
              </w:rPr>
              <w:t>Zalecane środki dydaktyczne</w:t>
            </w:r>
          </w:p>
          <w:p w:rsidR="00CF12FC" w:rsidRPr="00F20C94" w:rsidRDefault="00CF12FC" w:rsidP="00CF12FC">
            <w:pPr>
              <w:pStyle w:val="Default"/>
              <w:rPr>
                <w:color w:val="auto"/>
                <w:sz w:val="18"/>
                <w:szCs w:val="18"/>
              </w:rPr>
            </w:pPr>
            <w:r w:rsidRPr="00F20C94">
              <w:rPr>
                <w:color w:val="auto"/>
                <w:sz w:val="18"/>
                <w:szCs w:val="18"/>
              </w:rPr>
              <w:t xml:space="preserve">Zajęcia edukacyjne mogą być prowadzone w: </w:t>
            </w:r>
          </w:p>
          <w:p w:rsidR="00CF12FC" w:rsidRPr="00F20C94" w:rsidRDefault="00CF12FC" w:rsidP="00CF12FC">
            <w:pPr>
              <w:pStyle w:val="Default"/>
              <w:ind w:left="170" w:hanging="170"/>
              <w:jc w:val="both"/>
              <w:rPr>
                <w:color w:val="auto"/>
                <w:sz w:val="18"/>
                <w:szCs w:val="18"/>
              </w:rPr>
            </w:pPr>
            <w:r w:rsidRPr="00F20C94">
              <w:rPr>
                <w:color w:val="auto"/>
                <w:sz w:val="18"/>
                <w:szCs w:val="18"/>
              </w:rPr>
              <w:t>−</w:t>
            </w:r>
            <w:r w:rsidRPr="00F20C94">
              <w:rPr>
                <w:color w:val="auto"/>
                <w:sz w:val="18"/>
                <w:szCs w:val="18"/>
              </w:rPr>
              <w:tab/>
              <w:t xml:space="preserve">pracowni elektrotechniki i elektroniki samochodowej wyposażonej w mierniki wielkości elektrycznych; zestawy elementów oraz układów elektrycznych i elektronicznych; komputerowe zestawy diagnostyczne do sprawdzania urządzeń elektrycznych i elektronicznych; stanowisko komputerowe z dostępem do Internetu, z drukarką, z pakietem programów biurowych oraz z oprogramowaniem do symulacji pracy urządzeń elektrycznych i elektronicznych; stół probierczy; maszyny i urządzenia elektryczne; schematy instalacji elektrycznych; urządzenia elektryczne i elektroniczne wyposażenia pojazdów samochodowych; </w:t>
            </w:r>
          </w:p>
          <w:p w:rsidR="00CF12FC" w:rsidRPr="00F20C94" w:rsidRDefault="00CF12FC" w:rsidP="00CF12FC">
            <w:pPr>
              <w:pStyle w:val="Default"/>
              <w:ind w:left="170" w:hanging="170"/>
              <w:jc w:val="both"/>
              <w:rPr>
                <w:color w:val="auto"/>
                <w:sz w:val="18"/>
                <w:szCs w:val="18"/>
              </w:rPr>
            </w:pPr>
            <w:r w:rsidRPr="00F20C94">
              <w:rPr>
                <w:color w:val="auto"/>
                <w:sz w:val="18"/>
                <w:szCs w:val="18"/>
              </w:rPr>
              <w:t>−</w:t>
            </w:r>
            <w:r w:rsidRPr="00F20C94">
              <w:rPr>
                <w:color w:val="auto"/>
                <w:sz w:val="18"/>
                <w:szCs w:val="18"/>
              </w:rPr>
              <w:tab/>
              <w:t>pracowni mechatroniki samochodowej wyposażonej w zestawy elementów wykonawczych (elektrycznych, pneumatycznych i hydraulicznych); czujniki i przetworniki; elementy instalacji elektrycznych i urządzeń sterujących; przyrządy pomiarowe; zestawy panelowe układów elektrycznych i elektronicznych;</w:t>
            </w:r>
          </w:p>
          <w:p w:rsidR="00CF12FC" w:rsidRPr="00F20C94" w:rsidRDefault="00CF12FC" w:rsidP="00CF12FC">
            <w:pPr>
              <w:pStyle w:val="Default"/>
              <w:ind w:left="170" w:hanging="170"/>
              <w:jc w:val="both"/>
              <w:rPr>
                <w:color w:val="auto"/>
                <w:sz w:val="18"/>
                <w:szCs w:val="18"/>
              </w:rPr>
            </w:pPr>
            <w:r w:rsidRPr="00F20C94">
              <w:rPr>
                <w:color w:val="auto"/>
                <w:sz w:val="18"/>
                <w:szCs w:val="18"/>
              </w:rPr>
              <w:t>−</w:t>
            </w:r>
            <w:r w:rsidRPr="00F20C94">
              <w:rPr>
                <w:color w:val="auto"/>
                <w:sz w:val="18"/>
                <w:szCs w:val="18"/>
              </w:rPr>
              <w:tab/>
              <w:t xml:space="preserve">pracowni budowy i eksploatacji pojazdów samochodowych wyposażonej w modele pojazdów, zespoły i części pojazdów, modele przedstawiające stopień zużycia oraz sposoby regeneracji części pojazdów, zestawy do demonstracji budowy i działania elektrycznych i elektronicznych układów pojazdów samochodowych, materiały eksploatacyjne, dokumentacje techniczno-obsługowe pojazdów, katalogi części zamiennych; </w:t>
            </w:r>
          </w:p>
          <w:p w:rsidR="00CF12FC" w:rsidRPr="00F20C94" w:rsidRDefault="00CF12FC" w:rsidP="00CF12FC">
            <w:pPr>
              <w:pStyle w:val="Default"/>
              <w:ind w:left="170" w:hanging="170"/>
              <w:jc w:val="both"/>
              <w:rPr>
                <w:color w:val="auto"/>
                <w:sz w:val="18"/>
                <w:szCs w:val="18"/>
              </w:rPr>
            </w:pPr>
            <w:r w:rsidRPr="00F20C94">
              <w:rPr>
                <w:color w:val="auto"/>
                <w:sz w:val="18"/>
                <w:szCs w:val="18"/>
              </w:rPr>
              <w:t>−</w:t>
            </w:r>
            <w:r w:rsidRPr="00F20C94">
              <w:rPr>
                <w:color w:val="auto"/>
                <w:sz w:val="18"/>
                <w:szCs w:val="18"/>
              </w:rPr>
              <w:tab/>
              <w:t xml:space="preserve">pracowni diagnostyki samochodowej wyposażonej w dokumentacje techniczno-obsługowe pojazdów; linię diagnostyczną; urządzenia diagnostyczne do pomiaru geometrii podwozia; urządzenia diagnostyczne do pomiaru emisji spalin; samochodowy komputer diagnostyczny z oprogramowaniem; stanowisko komputerowe do weryfikacji wyników; narzędzia monterskie; klucze dynamometryczne. </w:t>
            </w:r>
          </w:p>
          <w:p w:rsidR="00CF12FC" w:rsidRPr="00F20C94" w:rsidRDefault="00CF12FC" w:rsidP="00CF12FC">
            <w:pPr>
              <w:spacing w:after="0" w:line="240" w:lineRule="auto"/>
              <w:rPr>
                <w:rFonts w:ascii="Arial" w:hAnsi="Arial" w:cs="Arial"/>
                <w:sz w:val="18"/>
                <w:szCs w:val="18"/>
              </w:rPr>
            </w:pPr>
            <w:r w:rsidRPr="00F20C94">
              <w:rPr>
                <w:rFonts w:ascii="Arial" w:hAnsi="Arial" w:cs="Arial"/>
                <w:sz w:val="18"/>
                <w:szCs w:val="18"/>
              </w:rPr>
              <w:t xml:space="preserve">Dostępne dla nauczyciela powinno być stanowisko komputerowe z rzutnikiem multimedialnym. </w:t>
            </w:r>
          </w:p>
          <w:p w:rsidR="00CF12FC" w:rsidRPr="00F20C94" w:rsidRDefault="00CF12FC" w:rsidP="00CF12FC">
            <w:pPr>
              <w:spacing w:after="0" w:line="240" w:lineRule="auto"/>
              <w:rPr>
                <w:rFonts w:ascii="Arial" w:hAnsi="Arial" w:cs="Arial"/>
                <w:sz w:val="18"/>
                <w:szCs w:val="18"/>
              </w:rPr>
            </w:pPr>
          </w:p>
          <w:p w:rsidR="00CF12FC" w:rsidRPr="00F20C94" w:rsidRDefault="00CF12FC" w:rsidP="00CF12FC">
            <w:pPr>
              <w:spacing w:after="0" w:line="240" w:lineRule="auto"/>
              <w:rPr>
                <w:rFonts w:ascii="Arial" w:hAnsi="Arial" w:cs="Arial"/>
                <w:sz w:val="18"/>
                <w:szCs w:val="18"/>
              </w:rPr>
            </w:pPr>
          </w:p>
          <w:p w:rsidR="00CF12FC" w:rsidRPr="00F20C94" w:rsidRDefault="00CF12FC" w:rsidP="00CF12FC">
            <w:pPr>
              <w:spacing w:after="0" w:line="240" w:lineRule="auto"/>
              <w:rPr>
                <w:rFonts w:ascii="Arial" w:hAnsi="Arial" w:cs="Arial"/>
                <w:b/>
                <w:sz w:val="18"/>
                <w:szCs w:val="18"/>
              </w:rPr>
            </w:pPr>
            <w:r w:rsidRPr="00F20C94">
              <w:rPr>
                <w:rFonts w:ascii="Arial" w:hAnsi="Arial" w:cs="Arial"/>
                <w:b/>
                <w:sz w:val="18"/>
                <w:szCs w:val="18"/>
              </w:rPr>
              <w:t>Zalecane metody kształcenia</w:t>
            </w:r>
          </w:p>
          <w:p w:rsidR="00CF12FC" w:rsidRPr="00F20C94" w:rsidRDefault="00CF12FC" w:rsidP="00CF12FC">
            <w:pPr>
              <w:spacing w:after="0" w:line="240" w:lineRule="auto"/>
              <w:jc w:val="both"/>
              <w:rPr>
                <w:rFonts w:ascii="Arial" w:hAnsi="Arial" w:cs="Arial"/>
                <w:sz w:val="18"/>
                <w:szCs w:val="18"/>
              </w:rPr>
            </w:pPr>
            <w:r w:rsidRPr="00F20C94">
              <w:rPr>
                <w:rFonts w:ascii="Arial" w:hAnsi="Arial" w:cs="Arial"/>
                <w:sz w:val="18"/>
                <w:szCs w:val="18"/>
              </w:rPr>
              <w:t xml:space="preserve">Do wprowadzania nowych treści należy zastosować metodę pogadanki wspartej pokazem multimedialnym z wykorzystaniem modeli, plansz i rzeczywistych eksponatów </w:t>
            </w:r>
            <w:r w:rsidR="00906CC0" w:rsidRPr="00F20C94">
              <w:rPr>
                <w:rFonts w:ascii="Arial" w:hAnsi="Arial" w:cs="Arial"/>
                <w:sz w:val="18"/>
                <w:szCs w:val="18"/>
              </w:rPr>
              <w:t>elektrycznych i elektronicznych układów pojazdów samochodowych</w:t>
            </w:r>
            <w:r w:rsidRPr="00F20C94">
              <w:rPr>
                <w:rFonts w:ascii="Arial" w:hAnsi="Arial" w:cs="Arial"/>
                <w:sz w:val="18"/>
                <w:szCs w:val="18"/>
              </w:rPr>
              <w:t xml:space="preserve"> lub ich </w:t>
            </w:r>
            <w:r w:rsidR="00906CC0" w:rsidRPr="00F20C94">
              <w:rPr>
                <w:rFonts w:ascii="Arial" w:hAnsi="Arial" w:cs="Arial"/>
                <w:sz w:val="18"/>
                <w:szCs w:val="18"/>
              </w:rPr>
              <w:t>podzespoł</w:t>
            </w:r>
            <w:r w:rsidRPr="00F20C94">
              <w:rPr>
                <w:rFonts w:ascii="Arial" w:hAnsi="Arial" w:cs="Arial"/>
                <w:sz w:val="18"/>
                <w:szCs w:val="18"/>
              </w:rPr>
              <w:t xml:space="preserve">ów. Równolegle powinna być stosowana metoda ćwiczeń. Do niektórych tematów można także zastosować metodę tekstu przewodniego lub metodę projektu. </w:t>
            </w:r>
          </w:p>
          <w:p w:rsidR="00CF12FC" w:rsidRPr="00F20C94" w:rsidRDefault="00CF12FC" w:rsidP="00CF12FC">
            <w:pPr>
              <w:spacing w:after="0" w:line="240" w:lineRule="auto"/>
              <w:rPr>
                <w:sz w:val="18"/>
                <w:szCs w:val="18"/>
              </w:rPr>
            </w:pPr>
          </w:p>
          <w:p w:rsidR="00CF12FC" w:rsidRPr="00F20C94" w:rsidRDefault="00CF12FC" w:rsidP="00CF12FC">
            <w:pPr>
              <w:spacing w:after="0" w:line="240" w:lineRule="auto"/>
              <w:rPr>
                <w:sz w:val="18"/>
                <w:szCs w:val="18"/>
              </w:rPr>
            </w:pPr>
          </w:p>
          <w:p w:rsidR="00CF12FC" w:rsidRPr="00F20C94" w:rsidRDefault="00CF12FC" w:rsidP="00CF12FC">
            <w:pPr>
              <w:spacing w:after="0" w:line="240" w:lineRule="auto"/>
              <w:rPr>
                <w:rFonts w:ascii="Arial" w:hAnsi="Arial" w:cs="Arial"/>
                <w:b/>
                <w:sz w:val="18"/>
                <w:szCs w:val="18"/>
              </w:rPr>
            </w:pPr>
            <w:r w:rsidRPr="00F20C94">
              <w:rPr>
                <w:rFonts w:ascii="Arial" w:hAnsi="Arial" w:cs="Arial"/>
                <w:b/>
                <w:sz w:val="18"/>
                <w:szCs w:val="18"/>
              </w:rPr>
              <w:t>Formy organizacyjne</w:t>
            </w:r>
          </w:p>
          <w:p w:rsidR="00CF12FC" w:rsidRPr="00F20C94" w:rsidRDefault="00CF12FC" w:rsidP="00CF12FC">
            <w:pPr>
              <w:spacing w:after="0"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CF12FC" w:rsidRPr="00F20C94" w:rsidRDefault="00CF12FC" w:rsidP="00CF12FC">
            <w:pPr>
              <w:spacing w:after="0" w:line="240" w:lineRule="auto"/>
              <w:rPr>
                <w:rFonts w:ascii="Arial" w:hAnsi="Arial" w:cs="Arial"/>
                <w:b/>
                <w:sz w:val="18"/>
                <w:szCs w:val="18"/>
              </w:rPr>
            </w:pPr>
          </w:p>
          <w:p w:rsidR="00CF12FC" w:rsidRPr="00F20C94" w:rsidRDefault="00CF12FC" w:rsidP="00CF12FC">
            <w:pPr>
              <w:spacing w:after="0" w:line="240" w:lineRule="auto"/>
              <w:rPr>
                <w:rFonts w:ascii="Arial" w:hAnsi="Arial" w:cs="Arial"/>
                <w:b/>
                <w:sz w:val="18"/>
                <w:szCs w:val="18"/>
              </w:rPr>
            </w:pPr>
          </w:p>
          <w:p w:rsidR="00CF12FC" w:rsidRPr="00F20C94" w:rsidRDefault="00CF12FC" w:rsidP="00CF12FC">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CF12FC" w:rsidRPr="00F20C94" w:rsidRDefault="00CF12FC" w:rsidP="00CF12FC">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CF12FC" w:rsidRPr="00F20C94" w:rsidRDefault="00CF12FC" w:rsidP="00CF12FC">
            <w:pPr>
              <w:spacing w:after="0" w:line="240" w:lineRule="auto"/>
              <w:rPr>
                <w:rFonts w:ascii="Arial" w:hAnsi="Arial" w:cs="Arial"/>
                <w:b/>
                <w:sz w:val="18"/>
                <w:szCs w:val="18"/>
              </w:rPr>
            </w:pPr>
            <w:r w:rsidRPr="00F20C94">
              <w:rPr>
                <w:rFonts w:ascii="Arial" w:hAnsi="Arial" w:cs="Arial"/>
                <w:sz w:val="18"/>
                <w:szCs w:val="18"/>
              </w:rPr>
              <w:t>– możliwości ucznia.</w:t>
            </w:r>
          </w:p>
          <w:p w:rsidR="00F5416A" w:rsidRPr="00F20C94" w:rsidRDefault="00F5416A" w:rsidP="00FB55AF">
            <w:pPr>
              <w:spacing w:after="0" w:line="240" w:lineRule="auto"/>
              <w:rPr>
                <w:rFonts w:ascii="Arial" w:hAnsi="Arial" w:cs="Arial"/>
                <w:b/>
              </w:rPr>
            </w:pPr>
          </w:p>
        </w:tc>
      </w:tr>
    </w:tbl>
    <w:p w:rsidR="00F5416A" w:rsidRPr="00F20C94" w:rsidRDefault="00F5416A" w:rsidP="00F5416A">
      <w:pPr>
        <w:spacing w:after="0" w:line="240" w:lineRule="auto"/>
        <w:rPr>
          <w:rFonts w:ascii="Arial" w:hAnsi="Arial" w:cs="Arial"/>
          <w:b/>
        </w:rPr>
      </w:pPr>
    </w:p>
    <w:p w:rsidR="00F5416A" w:rsidRPr="00F20C94" w:rsidRDefault="00F5416A" w:rsidP="00F5416A">
      <w:pPr>
        <w:spacing w:after="0" w:line="240" w:lineRule="auto"/>
        <w:rPr>
          <w:rFonts w:ascii="Arial" w:hAnsi="Arial" w:cs="Arial"/>
          <w:b/>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EC22F4" w:rsidRPr="00F20C94" w:rsidRDefault="00CC37D0" w:rsidP="006F2879">
      <w:pPr>
        <w:spacing w:after="120"/>
        <w:rPr>
          <w:rFonts w:ascii="Arial" w:hAnsi="Arial" w:cs="Arial"/>
          <w:b/>
          <w:sz w:val="28"/>
          <w:szCs w:val="28"/>
        </w:rPr>
      </w:pPr>
      <w:r>
        <w:rPr>
          <w:rFonts w:ascii="Arial" w:hAnsi="Arial" w:cs="Arial"/>
          <w:b/>
          <w:sz w:val="28"/>
          <w:szCs w:val="28"/>
        </w:rPr>
        <w:lastRenderedPageBreak/>
        <w:t>6</w:t>
      </w:r>
      <w:r w:rsidR="00EC22F4" w:rsidRPr="00F20C94">
        <w:rPr>
          <w:rFonts w:ascii="Arial" w:hAnsi="Arial" w:cs="Arial"/>
          <w:b/>
          <w:sz w:val="28"/>
          <w:szCs w:val="28"/>
        </w:rPr>
        <w:t>.</w:t>
      </w:r>
      <w:r w:rsidR="00EC22F4" w:rsidRPr="00F20C94">
        <w:rPr>
          <w:rFonts w:ascii="Arial" w:hAnsi="Arial" w:cs="Arial"/>
          <w:b/>
          <w:sz w:val="28"/>
          <w:szCs w:val="28"/>
        </w:rPr>
        <w:tab/>
        <w:t>Przepisy ruchu drogowego i technika kierowania pojazdami</w:t>
      </w:r>
      <w:r w:rsidR="001C50E7" w:rsidRPr="00F20C94">
        <w:rPr>
          <w:rFonts w:ascii="Arial" w:hAnsi="Arial" w:cs="Arial"/>
          <w:b/>
          <w:sz w:val="28"/>
          <w:szCs w:val="28"/>
        </w:rPr>
        <w:t xml:space="preserve"> kategorii B</w:t>
      </w:r>
    </w:p>
    <w:p w:rsidR="00EC22F4" w:rsidRPr="00F20C94" w:rsidRDefault="00CC37D0" w:rsidP="006F2879">
      <w:pPr>
        <w:spacing w:after="120" w:line="240" w:lineRule="auto"/>
        <w:ind w:left="1276" w:hanging="567"/>
        <w:rPr>
          <w:rFonts w:ascii="Arial" w:hAnsi="Arial" w:cs="Arial"/>
          <w:sz w:val="22"/>
          <w:szCs w:val="22"/>
        </w:rPr>
      </w:pPr>
      <w:r>
        <w:rPr>
          <w:rFonts w:ascii="Arial" w:hAnsi="Arial" w:cs="Arial"/>
          <w:sz w:val="22"/>
          <w:szCs w:val="22"/>
        </w:rPr>
        <w:t>6</w:t>
      </w:r>
      <w:r w:rsidR="00EC22F4" w:rsidRPr="00F20C94">
        <w:rPr>
          <w:rFonts w:ascii="Arial" w:hAnsi="Arial" w:cs="Arial"/>
          <w:sz w:val="22"/>
          <w:szCs w:val="22"/>
        </w:rPr>
        <w:t>.1.</w:t>
      </w:r>
      <w:r w:rsidR="006F2879" w:rsidRPr="00F20C94">
        <w:rPr>
          <w:rFonts w:ascii="Arial" w:hAnsi="Arial" w:cs="Arial"/>
          <w:sz w:val="22"/>
          <w:szCs w:val="22"/>
        </w:rPr>
        <w:tab/>
      </w:r>
      <w:r w:rsidR="00EC22F4" w:rsidRPr="00F20C94">
        <w:rPr>
          <w:rFonts w:ascii="Arial" w:hAnsi="Arial" w:cs="Arial"/>
          <w:sz w:val="22"/>
          <w:szCs w:val="22"/>
        </w:rPr>
        <w:t>Źródła i zakres obowiązywania przepisów ruchu drogowego</w:t>
      </w:r>
    </w:p>
    <w:p w:rsidR="00EC22F4" w:rsidRPr="00F20C94" w:rsidRDefault="00CC37D0" w:rsidP="006F2879">
      <w:pPr>
        <w:spacing w:after="120" w:line="240" w:lineRule="auto"/>
        <w:ind w:left="1276" w:hanging="567"/>
        <w:rPr>
          <w:rFonts w:ascii="Arial" w:hAnsi="Arial" w:cs="Arial"/>
          <w:sz w:val="22"/>
          <w:szCs w:val="22"/>
        </w:rPr>
      </w:pPr>
      <w:r>
        <w:rPr>
          <w:rFonts w:ascii="Arial" w:hAnsi="Arial" w:cs="Arial"/>
          <w:sz w:val="22"/>
          <w:szCs w:val="22"/>
        </w:rPr>
        <w:t>6</w:t>
      </w:r>
      <w:r w:rsidR="006F2879" w:rsidRPr="00F20C94">
        <w:rPr>
          <w:rFonts w:ascii="Arial" w:hAnsi="Arial" w:cs="Arial"/>
          <w:sz w:val="22"/>
          <w:szCs w:val="22"/>
        </w:rPr>
        <w:t>.2.</w:t>
      </w:r>
      <w:r w:rsidR="006F2879" w:rsidRPr="00F20C94">
        <w:rPr>
          <w:rFonts w:ascii="Arial" w:hAnsi="Arial" w:cs="Arial"/>
          <w:sz w:val="22"/>
          <w:szCs w:val="22"/>
        </w:rPr>
        <w:tab/>
      </w:r>
      <w:r w:rsidR="00EC22F4" w:rsidRPr="00F20C94">
        <w:rPr>
          <w:rFonts w:ascii="Arial" w:hAnsi="Arial" w:cs="Arial"/>
          <w:sz w:val="22"/>
          <w:szCs w:val="22"/>
        </w:rPr>
        <w:t>Zasady ruchu drogowego</w:t>
      </w:r>
    </w:p>
    <w:p w:rsidR="00EC22F4" w:rsidRPr="00F20C94" w:rsidRDefault="00CC37D0" w:rsidP="006F2879">
      <w:pPr>
        <w:spacing w:after="120" w:line="240" w:lineRule="auto"/>
        <w:ind w:left="1276" w:hanging="567"/>
        <w:rPr>
          <w:rFonts w:ascii="Arial" w:hAnsi="Arial" w:cs="Arial"/>
          <w:sz w:val="22"/>
          <w:szCs w:val="22"/>
        </w:rPr>
      </w:pPr>
      <w:r>
        <w:rPr>
          <w:rFonts w:ascii="Arial" w:hAnsi="Arial" w:cs="Arial"/>
          <w:sz w:val="22"/>
          <w:szCs w:val="22"/>
        </w:rPr>
        <w:t>6</w:t>
      </w:r>
      <w:r w:rsidR="006F2879" w:rsidRPr="00F20C94">
        <w:rPr>
          <w:rFonts w:ascii="Arial" w:hAnsi="Arial" w:cs="Arial"/>
          <w:sz w:val="22"/>
          <w:szCs w:val="22"/>
        </w:rPr>
        <w:t>.3.</w:t>
      </w:r>
      <w:r w:rsidR="006F2879" w:rsidRPr="00F20C94">
        <w:rPr>
          <w:rFonts w:ascii="Arial" w:hAnsi="Arial" w:cs="Arial"/>
          <w:sz w:val="22"/>
          <w:szCs w:val="22"/>
        </w:rPr>
        <w:tab/>
      </w:r>
      <w:r w:rsidR="00EC22F4" w:rsidRPr="00F20C94">
        <w:rPr>
          <w:rFonts w:ascii="Arial" w:hAnsi="Arial" w:cs="Arial"/>
          <w:sz w:val="22"/>
          <w:szCs w:val="22"/>
        </w:rPr>
        <w:t>Technika kierowania i obsługa pojazdu</w:t>
      </w:r>
    </w:p>
    <w:p w:rsidR="00EC22F4" w:rsidRPr="00F20C94" w:rsidRDefault="00CC37D0" w:rsidP="006F2879">
      <w:pPr>
        <w:spacing w:after="120" w:line="240" w:lineRule="auto"/>
        <w:ind w:left="1276" w:hanging="567"/>
        <w:rPr>
          <w:rFonts w:ascii="Arial" w:hAnsi="Arial" w:cs="Arial"/>
          <w:sz w:val="22"/>
          <w:szCs w:val="22"/>
        </w:rPr>
      </w:pPr>
      <w:r>
        <w:rPr>
          <w:rFonts w:ascii="Arial" w:hAnsi="Arial" w:cs="Arial"/>
          <w:sz w:val="22"/>
          <w:szCs w:val="22"/>
        </w:rPr>
        <w:t>6</w:t>
      </w:r>
      <w:r w:rsidR="006F2879" w:rsidRPr="00F20C94">
        <w:rPr>
          <w:rFonts w:ascii="Arial" w:hAnsi="Arial" w:cs="Arial"/>
          <w:sz w:val="22"/>
          <w:szCs w:val="22"/>
        </w:rPr>
        <w:t>.4.</w:t>
      </w:r>
      <w:r w:rsidR="006F2879" w:rsidRPr="00F20C94">
        <w:rPr>
          <w:rFonts w:ascii="Arial" w:hAnsi="Arial" w:cs="Arial"/>
          <w:sz w:val="22"/>
          <w:szCs w:val="22"/>
        </w:rPr>
        <w:tab/>
      </w:r>
      <w:r w:rsidR="00EC22F4" w:rsidRPr="00F20C94">
        <w:rPr>
          <w:rFonts w:ascii="Arial" w:hAnsi="Arial" w:cs="Arial"/>
          <w:sz w:val="22"/>
          <w:szCs w:val="22"/>
        </w:rPr>
        <w:t>Pierwsza pomoc poszkodowanym w wypadkach drogowych</w:t>
      </w:r>
    </w:p>
    <w:p w:rsidR="00EC22F4" w:rsidRPr="00F20C94" w:rsidRDefault="00EC22F4" w:rsidP="00EC22F4">
      <w:pPr>
        <w:rPr>
          <w:rFonts w:ascii="Arial" w:hAnsi="Arial" w:cs="Arial"/>
          <w:b/>
          <w:sz w:val="28"/>
          <w:szCs w:val="28"/>
        </w:rPr>
      </w:pPr>
    </w:p>
    <w:p w:rsidR="00C41279" w:rsidRPr="00F20C94" w:rsidRDefault="00C41279" w:rsidP="00EC22F4">
      <w:pPr>
        <w:rPr>
          <w:rFonts w:ascii="Arial" w:hAnsi="Arial" w:cs="Arial"/>
          <w:b/>
          <w:sz w:val="28"/>
          <w:szCs w:val="28"/>
        </w:rPr>
      </w:pPr>
    </w:p>
    <w:p w:rsidR="00EC22F4" w:rsidRPr="00F20C94" w:rsidRDefault="00EC22F4"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CD0AEC" w:rsidRPr="00F20C94" w:rsidRDefault="00CD0AEC"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F66276">
      <w:pPr>
        <w:spacing w:after="0" w:line="240" w:lineRule="auto"/>
        <w:rPr>
          <w:rFonts w:ascii="Arial" w:hAnsi="Arial" w:cs="Arial"/>
          <w:b/>
          <w:sz w:val="28"/>
          <w:szCs w:val="28"/>
        </w:rPr>
      </w:pPr>
    </w:p>
    <w:p w:rsidR="00597265" w:rsidRPr="00F20C94" w:rsidRDefault="00597265" w:rsidP="00F66276">
      <w:pPr>
        <w:spacing w:after="0" w:line="240" w:lineRule="auto"/>
        <w:rPr>
          <w:rFonts w:ascii="Arial" w:hAnsi="Arial" w:cs="Arial"/>
          <w:b/>
          <w:sz w:val="28"/>
          <w:szCs w:val="2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465"/>
        <w:gridCol w:w="71"/>
        <w:gridCol w:w="3969"/>
        <w:gridCol w:w="3260"/>
        <w:gridCol w:w="1701"/>
      </w:tblGrid>
      <w:tr w:rsidR="00EC22F4" w:rsidRPr="00F20C94" w:rsidTr="00F66276">
        <w:tc>
          <w:tcPr>
            <w:tcW w:w="1843" w:type="dxa"/>
          </w:tcPr>
          <w:p w:rsidR="00EC22F4" w:rsidRPr="00F20C94" w:rsidRDefault="00EC22F4"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465" w:type="dxa"/>
          </w:tcPr>
          <w:p w:rsidR="00EC22F4" w:rsidRPr="00F20C94" w:rsidRDefault="00EC22F4"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4040" w:type="dxa"/>
            <w:gridSpan w:val="2"/>
          </w:tcPr>
          <w:p w:rsidR="00EC22F4" w:rsidRPr="00F20C94" w:rsidRDefault="00EC22F4"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260" w:type="dxa"/>
          </w:tcPr>
          <w:p w:rsidR="00EC22F4" w:rsidRPr="00F20C94" w:rsidRDefault="00EC22F4"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EC22F4" w:rsidRPr="00F20C94" w:rsidRDefault="00EC22F4"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EC22F4" w:rsidRPr="00F20C94" w:rsidTr="00F66276">
        <w:tblPrEx>
          <w:tblBorders>
            <w:bottom w:val="single" w:sz="4" w:space="0" w:color="auto"/>
          </w:tblBorders>
        </w:tblPrEx>
        <w:trPr>
          <w:trHeight w:val="285"/>
        </w:trPr>
        <w:tc>
          <w:tcPr>
            <w:tcW w:w="1843" w:type="dxa"/>
            <w:vMerge w:val="restart"/>
          </w:tcPr>
          <w:p w:rsidR="00EC22F4" w:rsidRPr="00F20C94" w:rsidRDefault="00902B93" w:rsidP="003E1508">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w:t>
            </w:r>
            <w:r w:rsidR="000A26EB">
              <w:rPr>
                <w:rFonts w:ascii="Arial" w:eastAsia="Times New Roman" w:hAnsi="Arial" w:cs="Arial"/>
                <w:sz w:val="18"/>
                <w:szCs w:val="18"/>
                <w:lang w:eastAsia="pl-PL"/>
              </w:rPr>
              <w:t>2</w:t>
            </w:r>
            <w:r w:rsidRPr="00F20C94">
              <w:rPr>
                <w:rFonts w:ascii="Arial" w:eastAsia="Times New Roman" w:hAnsi="Arial" w:cs="Arial"/>
                <w:sz w:val="18"/>
                <w:szCs w:val="18"/>
                <w:lang w:eastAsia="pl-PL"/>
              </w:rPr>
              <w:t>.2</w:t>
            </w:r>
          </w:p>
          <w:p w:rsidR="00902B93" w:rsidRPr="00F20C94" w:rsidRDefault="00902B93" w:rsidP="003E1508">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(21) </w:t>
            </w:r>
            <w:r w:rsidR="000A26EB" w:rsidRPr="000A26EB">
              <w:rPr>
                <w:rFonts w:ascii="Arial" w:eastAsia="Times New Roman" w:hAnsi="Arial" w:cs="Arial"/>
                <w:sz w:val="18"/>
                <w:szCs w:val="18"/>
                <w:lang w:eastAsia="pl-PL"/>
              </w:rPr>
              <w:t>stosuje przepisy prawa dotyczące ruchu drogowego i kierujących pojazdami</w:t>
            </w:r>
            <w:r w:rsidR="000A26EB">
              <w:rPr>
                <w:rFonts w:ascii="Arial" w:eastAsia="Times New Roman" w:hAnsi="Arial" w:cs="Arial"/>
                <w:sz w:val="18"/>
                <w:szCs w:val="18"/>
                <w:lang w:eastAsia="pl-PL"/>
              </w:rPr>
              <w:t>;</w:t>
            </w:r>
          </w:p>
          <w:p w:rsidR="00EC22F4" w:rsidRPr="00F20C94" w:rsidRDefault="00EC22F4" w:rsidP="003E1508">
            <w:pPr>
              <w:spacing w:after="0" w:line="240" w:lineRule="auto"/>
              <w:rPr>
                <w:rFonts w:ascii="Arial" w:hAnsi="Arial" w:cs="Arial"/>
                <w:sz w:val="18"/>
                <w:szCs w:val="18"/>
              </w:rPr>
            </w:pPr>
          </w:p>
          <w:p w:rsidR="00EC22F4" w:rsidRPr="00F20C94" w:rsidRDefault="00EC22F4" w:rsidP="003E1508">
            <w:pPr>
              <w:pStyle w:val="Default"/>
              <w:rPr>
                <w:color w:val="auto"/>
                <w:sz w:val="18"/>
                <w:szCs w:val="18"/>
              </w:rPr>
            </w:pPr>
          </w:p>
          <w:p w:rsidR="00EC22F4" w:rsidRPr="00F20C94" w:rsidRDefault="00EC22F4" w:rsidP="003E1508">
            <w:pPr>
              <w:spacing w:after="0" w:line="240" w:lineRule="auto"/>
              <w:rPr>
                <w:rFonts w:ascii="Arial" w:hAnsi="Arial" w:cs="Arial"/>
                <w:sz w:val="18"/>
                <w:szCs w:val="18"/>
              </w:rPr>
            </w:pPr>
          </w:p>
        </w:tc>
        <w:tc>
          <w:tcPr>
            <w:tcW w:w="11765" w:type="dxa"/>
            <w:gridSpan w:val="4"/>
          </w:tcPr>
          <w:p w:rsidR="00EC22F4" w:rsidRPr="00F20C94" w:rsidRDefault="00CC37D0" w:rsidP="00EC6076">
            <w:pPr>
              <w:spacing w:before="40" w:after="40" w:line="240" w:lineRule="auto"/>
              <w:jc w:val="center"/>
              <w:rPr>
                <w:rFonts w:ascii="Arial" w:hAnsi="Arial" w:cs="Arial"/>
                <w:b/>
                <w:sz w:val="18"/>
                <w:szCs w:val="18"/>
              </w:rPr>
            </w:pPr>
            <w:r>
              <w:rPr>
                <w:rFonts w:ascii="Arial" w:hAnsi="Arial" w:cs="Arial"/>
                <w:b/>
                <w:sz w:val="18"/>
                <w:szCs w:val="18"/>
              </w:rPr>
              <w:t>6</w:t>
            </w:r>
            <w:r w:rsidR="00EC22F4" w:rsidRPr="00F20C94">
              <w:rPr>
                <w:rFonts w:ascii="Arial" w:hAnsi="Arial" w:cs="Arial"/>
                <w:b/>
                <w:sz w:val="18"/>
                <w:szCs w:val="18"/>
              </w:rPr>
              <w:t>.1. Źródła i zakres obowiązywania przepisów ruchu drogowego</w:t>
            </w:r>
          </w:p>
        </w:tc>
        <w:tc>
          <w:tcPr>
            <w:tcW w:w="1701" w:type="dxa"/>
            <w:vMerge w:val="restart"/>
          </w:tcPr>
          <w:p w:rsidR="00506CA3" w:rsidRPr="00F20C94" w:rsidRDefault="006A2B55" w:rsidP="006A2B5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K. Wiśniewski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EC22F4" w:rsidRPr="00F20C94" w:rsidTr="00F66276">
        <w:tblPrEx>
          <w:tblBorders>
            <w:bottom w:val="single" w:sz="4" w:space="0" w:color="auto"/>
          </w:tblBorders>
        </w:tblPrEx>
        <w:trPr>
          <w:trHeight w:val="1733"/>
        </w:trPr>
        <w:tc>
          <w:tcPr>
            <w:tcW w:w="1843" w:type="dxa"/>
            <w:vMerge/>
            <w:textDirection w:val="btLr"/>
          </w:tcPr>
          <w:p w:rsidR="00EC22F4" w:rsidRPr="00F20C94" w:rsidRDefault="00EC22F4" w:rsidP="003E1508">
            <w:pPr>
              <w:spacing w:line="240" w:lineRule="auto"/>
              <w:ind w:left="113" w:right="113"/>
              <w:rPr>
                <w:rFonts w:ascii="Arial" w:eastAsia="Times New Roman" w:hAnsi="Arial" w:cs="Arial"/>
                <w:lang w:eastAsia="pl-PL"/>
              </w:rPr>
            </w:pPr>
          </w:p>
        </w:tc>
        <w:tc>
          <w:tcPr>
            <w:tcW w:w="4536" w:type="dxa"/>
            <w:gridSpan w:val="2"/>
            <w:tcBorders>
              <w:top w:val="single" w:sz="4" w:space="0" w:color="auto"/>
              <w:left w:val="single" w:sz="4" w:space="0" w:color="auto"/>
              <w:right w:val="single" w:sz="4" w:space="0" w:color="auto"/>
            </w:tcBorders>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C22F4" w:rsidRPr="00F20C94" w:rsidRDefault="00EC22F4" w:rsidP="001D0190">
            <w:pPr>
              <w:numPr>
                <w:ilvl w:val="0"/>
                <w:numId w:val="22"/>
              </w:numPr>
              <w:spacing w:after="0" w:line="240" w:lineRule="auto"/>
              <w:ind w:left="113" w:hanging="113"/>
              <w:rPr>
                <w:rFonts w:ascii="Arial" w:hAnsi="Arial" w:cs="Arial"/>
                <w:sz w:val="18"/>
                <w:szCs w:val="18"/>
              </w:rPr>
            </w:pPr>
            <w:r w:rsidRPr="00F20C94">
              <w:rPr>
                <w:rFonts w:ascii="Arial" w:hAnsi="Arial" w:cs="Arial"/>
                <w:sz w:val="18"/>
                <w:szCs w:val="18"/>
              </w:rPr>
              <w:t>rozróżnia międzynarodowe źródła przepisów ruchu drogowego</w:t>
            </w:r>
          </w:p>
          <w:p w:rsidR="00EC22F4" w:rsidRPr="00F20C94" w:rsidRDefault="00EC22F4" w:rsidP="001D0190">
            <w:pPr>
              <w:numPr>
                <w:ilvl w:val="0"/>
                <w:numId w:val="22"/>
              </w:numPr>
              <w:spacing w:after="0" w:line="240" w:lineRule="auto"/>
              <w:ind w:left="113" w:hanging="113"/>
              <w:rPr>
                <w:rFonts w:ascii="Arial" w:hAnsi="Arial" w:cs="Arial"/>
                <w:sz w:val="18"/>
                <w:szCs w:val="18"/>
              </w:rPr>
            </w:pPr>
            <w:r w:rsidRPr="00F20C94">
              <w:rPr>
                <w:rFonts w:ascii="Arial" w:hAnsi="Arial" w:cs="Arial"/>
                <w:sz w:val="18"/>
                <w:szCs w:val="18"/>
              </w:rPr>
              <w:t>rozróżnia polskie źródła przepisów ruchu drogowego</w:t>
            </w:r>
          </w:p>
          <w:p w:rsidR="00EC22F4" w:rsidRPr="00F20C94" w:rsidRDefault="00EC22F4" w:rsidP="001D0190">
            <w:pPr>
              <w:numPr>
                <w:ilvl w:val="0"/>
                <w:numId w:val="22"/>
              </w:numPr>
              <w:spacing w:after="0" w:line="240" w:lineRule="auto"/>
              <w:ind w:left="113" w:hanging="113"/>
              <w:rPr>
                <w:rFonts w:ascii="Arial" w:hAnsi="Arial" w:cs="Arial"/>
                <w:sz w:val="18"/>
                <w:szCs w:val="18"/>
              </w:rPr>
            </w:pPr>
            <w:r w:rsidRPr="00F20C94">
              <w:rPr>
                <w:rFonts w:ascii="Arial" w:hAnsi="Arial" w:cs="Arial"/>
                <w:sz w:val="18"/>
                <w:szCs w:val="18"/>
              </w:rPr>
              <w:t>rozróżnia zakres obowiązywania przepisów ruchu drogowego</w:t>
            </w:r>
          </w:p>
          <w:p w:rsidR="00EC22F4" w:rsidRPr="00F20C94" w:rsidRDefault="00EC22F4" w:rsidP="001D0190">
            <w:pPr>
              <w:numPr>
                <w:ilvl w:val="0"/>
                <w:numId w:val="22"/>
              </w:numPr>
              <w:spacing w:after="0" w:line="240" w:lineRule="auto"/>
              <w:ind w:left="113" w:hanging="113"/>
              <w:rPr>
                <w:rFonts w:ascii="Arial" w:hAnsi="Arial" w:cs="Arial"/>
                <w:sz w:val="18"/>
                <w:szCs w:val="18"/>
              </w:rPr>
            </w:pPr>
            <w:r w:rsidRPr="00F20C94">
              <w:rPr>
                <w:rFonts w:ascii="Arial" w:hAnsi="Arial" w:cs="Arial"/>
                <w:sz w:val="18"/>
                <w:szCs w:val="18"/>
              </w:rPr>
              <w:t>rozróżnia zagrożenia związane z ruchem drogowym</w:t>
            </w:r>
          </w:p>
        </w:tc>
        <w:tc>
          <w:tcPr>
            <w:tcW w:w="3969" w:type="dxa"/>
            <w:tcBorders>
              <w:top w:val="single" w:sz="4" w:space="0" w:color="auto"/>
              <w:left w:val="single" w:sz="4" w:space="0" w:color="auto"/>
              <w:right w:val="single" w:sz="4" w:space="0" w:color="auto"/>
            </w:tcBorders>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Międzynarodowe i polskie przepisy ruchu drogowego</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xml:space="preserve">• Zakres obowiązywania przepisów ruchu drogowego </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Zagrożenia związane z ruchem drogowym</w:t>
            </w:r>
          </w:p>
        </w:tc>
        <w:tc>
          <w:tcPr>
            <w:tcW w:w="3260" w:type="dxa"/>
            <w:tcBorders>
              <w:top w:val="single" w:sz="4" w:space="0" w:color="auto"/>
              <w:left w:val="single" w:sz="4" w:space="0" w:color="auto"/>
              <w:right w:val="single" w:sz="4" w:space="0" w:color="auto"/>
            </w:tcBorders>
          </w:tcPr>
          <w:p w:rsidR="00EC22F4" w:rsidRPr="00F20C94" w:rsidRDefault="00EC22F4" w:rsidP="003E1508">
            <w:pPr>
              <w:spacing w:after="0" w:line="240" w:lineRule="auto"/>
              <w:rPr>
                <w:rFonts w:ascii="Arial" w:hAnsi="Arial" w:cs="Arial"/>
                <w:b/>
              </w:rPr>
            </w:pPr>
          </w:p>
        </w:tc>
        <w:tc>
          <w:tcPr>
            <w:tcW w:w="1701" w:type="dxa"/>
            <w:vMerge/>
            <w:tcBorders>
              <w:left w:val="single" w:sz="4" w:space="0" w:color="auto"/>
            </w:tcBorders>
          </w:tcPr>
          <w:p w:rsidR="00EC22F4" w:rsidRPr="00F20C94" w:rsidRDefault="00EC22F4" w:rsidP="003E1508">
            <w:pPr>
              <w:spacing w:line="240" w:lineRule="auto"/>
              <w:jc w:val="center"/>
              <w:rPr>
                <w:rFonts w:ascii="Arial" w:hAnsi="Arial" w:cs="Arial"/>
                <w:sz w:val="18"/>
                <w:szCs w:val="18"/>
              </w:rPr>
            </w:pPr>
          </w:p>
        </w:tc>
      </w:tr>
    </w:tbl>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597265" w:rsidRPr="00F20C94" w:rsidRDefault="00597265"/>
    <w:p w:rsidR="001D03E9" w:rsidRPr="00F20C94" w:rsidRDefault="001D03E9"/>
    <w:p w:rsidR="001D03E9" w:rsidRPr="00F20C94" w:rsidRDefault="001D03E9"/>
    <w:p w:rsidR="001D03E9" w:rsidRPr="00F20C94" w:rsidRDefault="001D03E9"/>
    <w:p w:rsidR="001D03E9" w:rsidRPr="00F20C94" w:rsidRDefault="001D03E9"/>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465"/>
        <w:gridCol w:w="71"/>
        <w:gridCol w:w="3969"/>
        <w:gridCol w:w="3260"/>
        <w:gridCol w:w="1701"/>
      </w:tblGrid>
      <w:tr w:rsidR="001D03E9" w:rsidRPr="00F20C94" w:rsidTr="001E24A4">
        <w:tc>
          <w:tcPr>
            <w:tcW w:w="1843" w:type="dxa"/>
          </w:tcPr>
          <w:p w:rsidR="001D03E9" w:rsidRPr="00F20C94" w:rsidRDefault="001D03E9" w:rsidP="001E24A4">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465" w:type="dxa"/>
          </w:tcPr>
          <w:p w:rsidR="001D03E9" w:rsidRPr="00F20C94" w:rsidRDefault="001D03E9" w:rsidP="001E24A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4040" w:type="dxa"/>
            <w:gridSpan w:val="2"/>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260"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Uwagi</w:t>
            </w:r>
          </w:p>
        </w:tc>
      </w:tr>
      <w:tr w:rsidR="00EC22F4" w:rsidRPr="00F20C94" w:rsidTr="00F66276">
        <w:tblPrEx>
          <w:tblBorders>
            <w:bottom w:val="single" w:sz="4" w:space="0" w:color="auto"/>
          </w:tblBorders>
        </w:tblPrEx>
        <w:trPr>
          <w:trHeight w:val="264"/>
        </w:trPr>
        <w:tc>
          <w:tcPr>
            <w:tcW w:w="1843" w:type="dxa"/>
            <w:vMerge w:val="restart"/>
          </w:tcPr>
          <w:p w:rsidR="00902B93" w:rsidRPr="00F20C94" w:rsidRDefault="000A26EB" w:rsidP="00902B93">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MOT.02</w:t>
            </w:r>
            <w:r w:rsidR="00902B93" w:rsidRPr="00F20C94">
              <w:rPr>
                <w:rFonts w:ascii="Arial" w:eastAsia="Times New Roman" w:hAnsi="Arial" w:cs="Arial"/>
                <w:sz w:val="18"/>
                <w:szCs w:val="18"/>
                <w:lang w:eastAsia="pl-PL"/>
              </w:rPr>
              <w:t>.2</w:t>
            </w:r>
          </w:p>
          <w:p w:rsidR="00902B93" w:rsidRPr="00F20C94" w:rsidRDefault="00902B93" w:rsidP="00902B9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(21) </w:t>
            </w:r>
            <w:r w:rsidR="000A26EB" w:rsidRPr="000A26EB">
              <w:rPr>
                <w:rFonts w:ascii="Arial" w:eastAsia="Times New Roman" w:hAnsi="Arial" w:cs="Arial"/>
                <w:sz w:val="18"/>
                <w:szCs w:val="18"/>
                <w:lang w:eastAsia="pl-PL"/>
              </w:rPr>
              <w:t>stosuje przepisy prawa dotyczące ruchu drogowego i kierujących pojazdami</w:t>
            </w:r>
            <w:r w:rsidR="000A26EB">
              <w:rPr>
                <w:rFonts w:ascii="Arial" w:eastAsia="Times New Roman" w:hAnsi="Arial" w:cs="Arial"/>
                <w:sz w:val="18"/>
                <w:szCs w:val="18"/>
                <w:lang w:eastAsia="pl-PL"/>
              </w:rPr>
              <w:t>;</w:t>
            </w:r>
          </w:p>
          <w:p w:rsidR="00EC22F4" w:rsidRPr="00F20C94" w:rsidRDefault="002C0A2E" w:rsidP="002C0A2E">
            <w:pPr>
              <w:spacing w:after="0" w:line="240" w:lineRule="auto"/>
              <w:rPr>
                <w:rFonts w:ascii="Arial" w:hAnsi="Arial" w:cs="Arial"/>
                <w:sz w:val="18"/>
                <w:szCs w:val="18"/>
              </w:rPr>
            </w:pPr>
            <w:r w:rsidRPr="00F20C94">
              <w:rPr>
                <w:rFonts w:ascii="Arial" w:hAnsi="Arial" w:cs="Arial"/>
                <w:sz w:val="18"/>
                <w:szCs w:val="18"/>
              </w:rPr>
              <w:t xml:space="preserve">(23) </w:t>
            </w:r>
            <w:r w:rsidR="000A26EB" w:rsidRPr="000A26EB">
              <w:rPr>
                <w:rFonts w:ascii="Arial" w:hAnsi="Arial" w:cs="Arial"/>
                <w:sz w:val="18"/>
                <w:szCs w:val="18"/>
              </w:rPr>
              <w:t>stosuje programy komputerowe wspomagające wykonywanie zadań zawodowych</w:t>
            </w:r>
            <w:r w:rsidR="000A26EB">
              <w:rPr>
                <w:rFonts w:ascii="Arial" w:hAnsi="Arial" w:cs="Arial"/>
                <w:sz w:val="18"/>
                <w:szCs w:val="18"/>
              </w:rPr>
              <w:t>;</w:t>
            </w:r>
          </w:p>
        </w:tc>
        <w:tc>
          <w:tcPr>
            <w:tcW w:w="11765" w:type="dxa"/>
            <w:gridSpan w:val="4"/>
          </w:tcPr>
          <w:p w:rsidR="00EC22F4" w:rsidRPr="00F20C94" w:rsidRDefault="000A26EB" w:rsidP="00E328C0">
            <w:pPr>
              <w:spacing w:before="40" w:after="40" w:line="240" w:lineRule="auto"/>
              <w:jc w:val="center"/>
              <w:rPr>
                <w:rFonts w:ascii="Arial" w:hAnsi="Arial" w:cs="Arial"/>
                <w:b/>
                <w:sz w:val="18"/>
                <w:szCs w:val="18"/>
              </w:rPr>
            </w:pPr>
            <w:r>
              <w:rPr>
                <w:rFonts w:ascii="Arial" w:hAnsi="Arial" w:cs="Arial"/>
                <w:b/>
                <w:sz w:val="18"/>
                <w:szCs w:val="18"/>
              </w:rPr>
              <w:t>6</w:t>
            </w:r>
            <w:r w:rsidR="00EC22F4" w:rsidRPr="00F20C94">
              <w:rPr>
                <w:rFonts w:ascii="Arial" w:hAnsi="Arial" w:cs="Arial"/>
                <w:b/>
                <w:sz w:val="18"/>
                <w:szCs w:val="18"/>
              </w:rPr>
              <w:t>.2. Zasady ruchu drogowego</w:t>
            </w:r>
          </w:p>
        </w:tc>
        <w:tc>
          <w:tcPr>
            <w:tcW w:w="1701" w:type="dxa"/>
            <w:vMerge w:val="restart"/>
          </w:tcPr>
          <w:p w:rsidR="00EC22F4"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K. Wiśniewski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EC22F4" w:rsidRPr="00F20C94" w:rsidTr="00F66276">
        <w:tblPrEx>
          <w:tblBorders>
            <w:bottom w:val="single" w:sz="4" w:space="0" w:color="auto"/>
          </w:tblBorders>
        </w:tblPrEx>
        <w:trPr>
          <w:trHeight w:val="5802"/>
        </w:trPr>
        <w:tc>
          <w:tcPr>
            <w:tcW w:w="1843" w:type="dxa"/>
            <w:vMerge/>
            <w:textDirection w:val="btLr"/>
          </w:tcPr>
          <w:p w:rsidR="00EC22F4" w:rsidRPr="00F20C94" w:rsidRDefault="00EC22F4" w:rsidP="003E1508">
            <w:pPr>
              <w:spacing w:line="240" w:lineRule="auto"/>
              <w:ind w:left="113" w:right="113"/>
              <w:jc w:val="center"/>
              <w:rPr>
                <w:rFonts w:ascii="Arial" w:hAnsi="Arial" w:cs="Arial"/>
                <w:sz w:val="18"/>
                <w:szCs w:val="18"/>
              </w:rPr>
            </w:pPr>
          </w:p>
        </w:tc>
        <w:tc>
          <w:tcPr>
            <w:tcW w:w="4536" w:type="dxa"/>
            <w:gridSpan w:val="2"/>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rozróżnia podstawowe pojęcia ustawy – Prawo o ruchu drogowym</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ogólnych zasad ruchu pojazdów</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rozróżnia podstawowe manewry w ruchu drogowym</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włączania się do ruchu</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cofania</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zmiany kierunku jazdy lub pasa ruchu</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zawracania</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omijania</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wymijania</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wyprzedzania</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dotyczących hamowania</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wzajemnego zachowania się kierujących wobec pieszych</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wzajemnego zachowania się kierujących wobec rowerzystów</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pierwszeństwa przejazdu</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przejeżdżania przez przejazdy kolejowe i tramwajowe</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zatrzymania i postoju pojazdu</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dotyczących prędkości jazdy</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używania świateł zewnętrznych oraz sygnałów świetlnych i dźwiękowych</w:t>
            </w:r>
          </w:p>
          <w:p w:rsidR="00EC22F4" w:rsidRPr="00F20C94" w:rsidRDefault="00EC22F4" w:rsidP="001D0190">
            <w:pPr>
              <w:numPr>
                <w:ilvl w:val="0"/>
                <w:numId w:val="19"/>
              </w:numPr>
              <w:spacing w:before="80"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w warunkach zmniejszonej przejrzystości powietrza</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na autostradach i drogach ekspresowych</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w strefach zamieszkania</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na drogach wewnętrznych i w strefach ruchu</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holowania pojazdu silnikowego</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przejazdu pojazdu uprzywilejowanego</w:t>
            </w:r>
          </w:p>
          <w:p w:rsidR="00EC22F4" w:rsidRPr="00F20C94" w:rsidRDefault="00EC22F4" w:rsidP="001D0190">
            <w:pPr>
              <w:numPr>
                <w:ilvl w:val="0"/>
                <w:numId w:val="19"/>
              </w:numPr>
              <w:spacing w:before="60" w:after="0" w:line="240" w:lineRule="auto"/>
              <w:ind w:left="113" w:hanging="113"/>
              <w:rPr>
                <w:rFonts w:ascii="Arial" w:hAnsi="Arial" w:cs="Arial"/>
                <w:sz w:val="18"/>
                <w:szCs w:val="18"/>
              </w:rPr>
            </w:pPr>
            <w:r w:rsidRPr="00F20C94">
              <w:rPr>
                <w:rFonts w:ascii="Arial" w:hAnsi="Arial" w:cs="Arial"/>
                <w:sz w:val="18"/>
                <w:szCs w:val="18"/>
              </w:rPr>
              <w:lastRenderedPageBreak/>
              <w:t>przestrzega zasad obowiązujących wobec pojazdów przewożących dzieci lub młodzież oraz autobusów szkolnych</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wobec pojazdów używanych do nauki jazdy</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wobec pojazdów używanych do wykonywania prac na drodze</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dotyczących pojazdów przewożących osoby niepełnosprawne</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sygnalizowania obecności pojazdu z powodu uszkodzenia lub wypadku</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pojazdów w zorganizowanych kolumnach</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ogólnych zasad używania pojazdów w ruchu drogowym</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stosuje się do znaków drogowych pionowych</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stosuje się do znaków drogowych poziomych</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stosuje się do sygnałów świetlnych dla kierujących</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stosuje się do sygnałów dawanych przez osoby kierujące ruchem</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stosuje się do sygnałów dźwiękowych lub wibracyjnych wysyłanych przez urządzenia umieszczone na drodze</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warunków technicznych pojazdów</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przestrzega zasad rejestracji pojazdów</w:t>
            </w:r>
          </w:p>
          <w:p w:rsidR="00EC22F4" w:rsidRPr="00F20C94" w:rsidRDefault="00EC22F4" w:rsidP="001D0190">
            <w:pPr>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stosuje się do zasad obowiązujących podczas przeprowadzania kontroli w ruchu drogowym</w:t>
            </w:r>
          </w:p>
          <w:p w:rsidR="00EC22F4" w:rsidRPr="00F20C94" w:rsidRDefault="00EC22F4" w:rsidP="00E328C0">
            <w:pPr>
              <w:spacing w:after="0" w:line="240" w:lineRule="auto"/>
              <w:ind w:left="113" w:hanging="113"/>
              <w:rPr>
                <w:rFonts w:ascii="Arial" w:hAnsi="Arial" w:cs="Arial"/>
                <w:sz w:val="18"/>
                <w:szCs w:val="18"/>
              </w:rPr>
            </w:pPr>
          </w:p>
        </w:tc>
        <w:tc>
          <w:tcPr>
            <w:tcW w:w="3969"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Podstawowe pojęcia ustawy – Prawo o ruchu drogowym</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Ogólne zasady ruchu pojazdów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Podstawowe manewry (włączanie się do ruchu, cofanie, zmiana kierunku jazdy lub pasa ruchu, zawracanie, omijanie, wymijanie, wyprzedzanie, hamowanie)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Wzajemne zachowanie się kierujących pojazdami i pieszych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Wzajemne zachowanie się kierujących pojazdami i rowerzystów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Przecinanie się kierunków ruchu i pierwszeństwo przejazdu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Ruch pojazdów na przejazdach kolejowych i tramwajowych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Zatrzymanie i postój pojazdu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Prędkość jazdy</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Używanie świateł zewnętrznych oraz sygnałów dźwiękowych i świetlnych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w warunkach zmniejszonej przejrzystości powietrza</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Ruch pojazdów na autostradach i drogach ekspresowych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Ruch pojazdów w strefach zamieszkania</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Ruch pojazdów na drogach wewnętrznych i w strefach ruchu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Holowanie pojazdu silnikowego</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Pojazdy uprzywilejowane w ruchu drogowym</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xml:space="preserve">• Pojazdy przewożące dzieci lub młodzież oraz autobusy szkolne </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Pojazdy używane do nauki jazdy oraz do wykonywania prac na drodze</w:t>
            </w:r>
          </w:p>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Pojazdy przewożące osoby niepełnosprawne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Pojazdy przewożące towary niebezpieczne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Sygnalizowanie obecności pojazdu z powodu uszkodzenia lub wypadku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pojazdów w zorganizowanych kolumnach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Używanie pojazdów w ruchu drogowym</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Przewóz ładunków i ciągnięcie przyczep oraz przewóz osób</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Znaki i sygnały w ruchu drogowym – znaczenie i podział</w:t>
            </w:r>
          </w:p>
          <w:p w:rsidR="001D03E9" w:rsidRPr="00F20C94" w:rsidRDefault="001D03E9" w:rsidP="00E328C0">
            <w:pPr>
              <w:spacing w:after="0" w:line="240" w:lineRule="auto"/>
              <w:ind w:left="113" w:hanging="113"/>
              <w:rPr>
                <w:rFonts w:ascii="Arial" w:hAnsi="Arial" w:cs="Arial"/>
                <w:sz w:val="18"/>
                <w:szCs w:val="18"/>
              </w:rPr>
            </w:pPr>
          </w:p>
          <w:p w:rsidR="001D03E9" w:rsidRPr="00F20C94" w:rsidRDefault="001D03E9" w:rsidP="00E328C0">
            <w:pPr>
              <w:spacing w:after="0" w:line="240" w:lineRule="auto"/>
              <w:ind w:left="113" w:hanging="113"/>
              <w:rPr>
                <w:rFonts w:ascii="Arial" w:hAnsi="Arial" w:cs="Arial"/>
                <w:sz w:val="6"/>
                <w:szCs w:val="6"/>
              </w:rPr>
            </w:pP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Znaki drogowe pionowe (ostrzegawcze, zakazu, nakazu,  informacyjne, kierunku i miejscowości oraz uzupełniające)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Znaki drogowe poziome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Sygnały świetlne dla kierujących i pieszych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Sygnały dawane przez osobę kierującą ruchem</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Sygnały dźwiękowe lub wibracyjne wysyłane przez urządzenia umieszczone na drodze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Warunki techniczne i rejestracja pojazdów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Kierujący i kontrola ruchu drogowego</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Ewidencja kierowców naruszających przepisy ruchu drogowego</w:t>
            </w:r>
          </w:p>
        </w:tc>
        <w:tc>
          <w:tcPr>
            <w:tcW w:w="3260"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Określanie kolejności stosowania się kierującego do znaków, sygnałów i poleceń na wskazanych rodzajach skrzyżowań</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Określanie kolejności stosowania się kierującego do znaków, sygnałów i poleceń we wskazanych sytuacjach drogowych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Ustalanie pierwszeństwa przejazdu na wskazanych skrzyżowaniach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Ustalanie pierwszeństwa przejazdu we wskazanych sytuacjach drogowych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Ustalanie dopuszczalnej prędkości obowiązującej we wskazanych sytuacjach drogowych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Rozwiązywanie przykładowych pytań testowych na prawo jazdy kategorii B z zakresu przepisów ruchu drogowego</w:t>
            </w:r>
          </w:p>
        </w:tc>
        <w:tc>
          <w:tcPr>
            <w:tcW w:w="1701" w:type="dxa"/>
            <w:vMerge/>
          </w:tcPr>
          <w:p w:rsidR="00EC22F4" w:rsidRPr="00F20C94" w:rsidRDefault="00EC22F4" w:rsidP="003E1508">
            <w:pPr>
              <w:spacing w:line="240" w:lineRule="auto"/>
              <w:jc w:val="center"/>
              <w:rPr>
                <w:rFonts w:ascii="Arial" w:hAnsi="Arial" w:cs="Arial"/>
                <w:sz w:val="18"/>
                <w:szCs w:val="18"/>
              </w:rPr>
            </w:pPr>
          </w:p>
        </w:tc>
      </w:tr>
    </w:tbl>
    <w:p w:rsidR="00EC22F4" w:rsidRPr="00F20C94" w:rsidRDefault="00EC22F4" w:rsidP="00EC22F4">
      <w:pPr>
        <w:rPr>
          <w:rFonts w:ascii="Arial" w:hAnsi="Arial" w:cs="Arial"/>
        </w:rPr>
      </w:pPr>
    </w:p>
    <w:p w:rsidR="00EC22F4" w:rsidRPr="00F20C94" w:rsidRDefault="00EC22F4" w:rsidP="00EC22F4">
      <w:pPr>
        <w:rPr>
          <w:rFonts w:ascii="Arial" w:hAnsi="Arial" w:cs="Arial"/>
        </w:rPr>
      </w:pPr>
    </w:p>
    <w:p w:rsidR="00EC22F4" w:rsidRDefault="00EC22F4" w:rsidP="00EC22F4">
      <w:pPr>
        <w:rPr>
          <w:rFonts w:ascii="Arial" w:hAnsi="Arial" w:cs="Arial"/>
        </w:rPr>
      </w:pPr>
    </w:p>
    <w:p w:rsidR="008F140D" w:rsidRPr="00F20C94" w:rsidRDefault="008F140D" w:rsidP="00EC22F4">
      <w:pPr>
        <w:rPr>
          <w:rFonts w:ascii="Arial" w:hAnsi="Arial" w:cs="Arial"/>
        </w:rPr>
      </w:pPr>
    </w:p>
    <w:p w:rsidR="00EC22F4" w:rsidRPr="00F20C94" w:rsidRDefault="00EC22F4" w:rsidP="00EC22F4">
      <w:pPr>
        <w:rPr>
          <w:rFonts w:ascii="Arial" w:hAnsi="Arial" w:cs="Arial"/>
        </w:rPr>
      </w:pPr>
    </w:p>
    <w:p w:rsidR="001D03E9" w:rsidRPr="00F20C94" w:rsidRDefault="001D03E9" w:rsidP="00EC22F4">
      <w:pPr>
        <w:rPr>
          <w:rFonts w:ascii="Arial" w:hAnsi="Arial" w:cs="Arial"/>
        </w:rPr>
      </w:pPr>
    </w:p>
    <w:p w:rsidR="001D03E9" w:rsidRPr="00F20C94" w:rsidRDefault="001D03E9" w:rsidP="00EC22F4">
      <w:pPr>
        <w:rPr>
          <w:rFonts w:ascii="Arial" w:hAnsi="Arial" w:cs="Arial"/>
        </w:rPr>
      </w:pPr>
    </w:p>
    <w:p w:rsidR="001D03E9" w:rsidRPr="00F20C94" w:rsidRDefault="001D03E9" w:rsidP="00EC22F4">
      <w:pPr>
        <w:rPr>
          <w:rFonts w:ascii="Arial" w:hAnsi="Arial" w:cs="Arial"/>
        </w:rPr>
      </w:pPr>
    </w:p>
    <w:p w:rsidR="001D03E9" w:rsidRPr="00F20C94" w:rsidRDefault="001D03E9" w:rsidP="00EC22F4">
      <w:pPr>
        <w:rPr>
          <w:rFonts w:ascii="Arial" w:hAnsi="Arial" w:cs="Arial"/>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gridCol w:w="3969"/>
        <w:gridCol w:w="3260"/>
        <w:gridCol w:w="1701"/>
      </w:tblGrid>
      <w:tr w:rsidR="00EC22F4" w:rsidRPr="00F20C94" w:rsidTr="00F66276">
        <w:tc>
          <w:tcPr>
            <w:tcW w:w="1843" w:type="dxa"/>
          </w:tcPr>
          <w:p w:rsidR="00EC22F4" w:rsidRPr="00F20C94" w:rsidRDefault="00EC22F4" w:rsidP="001D03E9">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536" w:type="dxa"/>
          </w:tcPr>
          <w:p w:rsidR="00EC22F4" w:rsidRPr="00F20C94" w:rsidRDefault="00EC22F4" w:rsidP="001D03E9">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969" w:type="dxa"/>
          </w:tcPr>
          <w:p w:rsidR="00EC22F4" w:rsidRPr="00F20C94" w:rsidRDefault="00EC22F4" w:rsidP="001D03E9">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260" w:type="dxa"/>
          </w:tcPr>
          <w:p w:rsidR="00EC22F4" w:rsidRPr="00F20C94" w:rsidRDefault="00EC22F4" w:rsidP="001D03E9">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EC22F4" w:rsidRPr="00F20C94" w:rsidRDefault="00EC22F4" w:rsidP="001D03E9">
            <w:pPr>
              <w:spacing w:after="0" w:line="240" w:lineRule="auto"/>
              <w:jc w:val="center"/>
              <w:rPr>
                <w:rFonts w:ascii="Arial" w:hAnsi="Arial" w:cs="Arial"/>
                <w:sz w:val="18"/>
                <w:szCs w:val="18"/>
              </w:rPr>
            </w:pPr>
            <w:r w:rsidRPr="00F20C94">
              <w:rPr>
                <w:rFonts w:ascii="Arial" w:hAnsi="Arial" w:cs="Arial"/>
                <w:sz w:val="18"/>
                <w:szCs w:val="18"/>
              </w:rPr>
              <w:t>Uwagi</w:t>
            </w:r>
          </w:p>
        </w:tc>
      </w:tr>
      <w:tr w:rsidR="00EC22F4" w:rsidRPr="00F20C94" w:rsidTr="00F66276">
        <w:tblPrEx>
          <w:tblBorders>
            <w:bottom w:val="single" w:sz="4" w:space="0" w:color="auto"/>
          </w:tblBorders>
        </w:tblPrEx>
        <w:trPr>
          <w:trHeight w:val="142"/>
        </w:trPr>
        <w:tc>
          <w:tcPr>
            <w:tcW w:w="1843" w:type="dxa"/>
            <w:vMerge w:val="restart"/>
            <w:tcBorders>
              <w:top w:val="single" w:sz="4" w:space="0" w:color="auto"/>
              <w:left w:val="single" w:sz="4" w:space="0" w:color="auto"/>
              <w:bottom w:val="single" w:sz="4" w:space="0" w:color="auto"/>
              <w:right w:val="single" w:sz="4" w:space="0" w:color="auto"/>
            </w:tcBorders>
          </w:tcPr>
          <w:p w:rsidR="00902B93" w:rsidRPr="00F20C94" w:rsidRDefault="000A26EB" w:rsidP="00902B93">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MOT.02</w:t>
            </w:r>
            <w:r w:rsidR="00902B93" w:rsidRPr="00F20C94">
              <w:rPr>
                <w:rFonts w:ascii="Arial" w:eastAsia="Times New Roman" w:hAnsi="Arial" w:cs="Arial"/>
                <w:sz w:val="18"/>
                <w:szCs w:val="18"/>
                <w:lang w:eastAsia="pl-PL"/>
              </w:rPr>
              <w:t>.2</w:t>
            </w:r>
          </w:p>
          <w:p w:rsidR="00902B93" w:rsidRPr="00F20C94" w:rsidRDefault="00902B93" w:rsidP="00902B9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(21) </w:t>
            </w:r>
            <w:r w:rsidR="000A26EB" w:rsidRPr="000A26EB">
              <w:rPr>
                <w:rFonts w:ascii="Arial" w:eastAsia="Times New Roman" w:hAnsi="Arial" w:cs="Arial"/>
                <w:sz w:val="18"/>
                <w:szCs w:val="18"/>
                <w:lang w:eastAsia="pl-PL"/>
              </w:rPr>
              <w:t>stosuje przepisy prawa dotyczące ruchu drogowego i kierujących pojazdami</w:t>
            </w:r>
            <w:r w:rsidR="000A26EB">
              <w:rPr>
                <w:rFonts w:ascii="Arial" w:eastAsia="Times New Roman" w:hAnsi="Arial" w:cs="Arial"/>
                <w:sz w:val="18"/>
                <w:szCs w:val="18"/>
                <w:lang w:eastAsia="pl-PL"/>
              </w:rPr>
              <w:t>;</w:t>
            </w:r>
          </w:p>
          <w:p w:rsidR="00EC22F4" w:rsidRPr="00F20C94" w:rsidRDefault="00902B93" w:rsidP="00AD396A">
            <w:pPr>
              <w:pStyle w:val="Default"/>
              <w:rPr>
                <w:color w:val="auto"/>
                <w:sz w:val="18"/>
                <w:szCs w:val="18"/>
              </w:rPr>
            </w:pPr>
            <w:r w:rsidRPr="00F20C94">
              <w:rPr>
                <w:color w:val="auto"/>
                <w:sz w:val="18"/>
                <w:szCs w:val="18"/>
              </w:rPr>
              <w:t xml:space="preserve">(22) </w:t>
            </w:r>
            <w:r w:rsidR="000A26EB" w:rsidRPr="000A26EB">
              <w:rPr>
                <w:color w:val="auto"/>
                <w:sz w:val="18"/>
                <w:szCs w:val="18"/>
              </w:rPr>
              <w:t>wykonuje czynności związane z prowadzeniem i obsługą pojazdów samochodowych w zakresie niezbędnym do uzyskania prawa jazdy kategorii B</w:t>
            </w:r>
            <w:r w:rsidR="000A26EB">
              <w:rPr>
                <w:color w:val="auto"/>
                <w:sz w:val="18"/>
                <w:szCs w:val="18"/>
              </w:rPr>
              <w:t>;</w:t>
            </w:r>
          </w:p>
          <w:p w:rsidR="00902B93" w:rsidRPr="00F20C94" w:rsidRDefault="00902B93" w:rsidP="00AD396A">
            <w:pPr>
              <w:pStyle w:val="Default"/>
              <w:rPr>
                <w:color w:val="auto"/>
                <w:sz w:val="18"/>
                <w:szCs w:val="18"/>
              </w:rPr>
            </w:pPr>
          </w:p>
        </w:tc>
        <w:tc>
          <w:tcPr>
            <w:tcW w:w="11765" w:type="dxa"/>
            <w:gridSpan w:val="3"/>
            <w:tcBorders>
              <w:top w:val="single" w:sz="4" w:space="0" w:color="auto"/>
              <w:left w:val="single" w:sz="4" w:space="0" w:color="auto"/>
              <w:bottom w:val="single" w:sz="4" w:space="0" w:color="auto"/>
              <w:right w:val="single" w:sz="4" w:space="0" w:color="auto"/>
            </w:tcBorders>
          </w:tcPr>
          <w:p w:rsidR="00EC22F4" w:rsidRPr="00F20C94" w:rsidRDefault="000A26EB" w:rsidP="00E328C0">
            <w:pPr>
              <w:spacing w:before="40" w:after="40" w:line="240" w:lineRule="auto"/>
              <w:jc w:val="center"/>
              <w:rPr>
                <w:rFonts w:ascii="Arial" w:hAnsi="Arial" w:cs="Arial"/>
                <w:b/>
                <w:sz w:val="18"/>
                <w:szCs w:val="18"/>
              </w:rPr>
            </w:pPr>
            <w:r>
              <w:rPr>
                <w:rFonts w:ascii="Arial" w:hAnsi="Arial" w:cs="Arial"/>
                <w:b/>
                <w:sz w:val="18"/>
                <w:szCs w:val="18"/>
              </w:rPr>
              <w:t>6</w:t>
            </w:r>
            <w:r w:rsidR="00EC22F4" w:rsidRPr="00F20C94">
              <w:rPr>
                <w:rFonts w:ascii="Arial" w:hAnsi="Arial" w:cs="Arial"/>
                <w:b/>
                <w:sz w:val="18"/>
                <w:szCs w:val="18"/>
              </w:rPr>
              <w:t>.3. Technika kierowania i obsługa pojazdu</w:t>
            </w:r>
          </w:p>
        </w:tc>
        <w:tc>
          <w:tcPr>
            <w:tcW w:w="1701" w:type="dxa"/>
            <w:vMerge w:val="restart"/>
            <w:tcBorders>
              <w:top w:val="single" w:sz="4" w:space="0" w:color="auto"/>
              <w:left w:val="single" w:sz="4" w:space="0" w:color="auto"/>
              <w:bottom w:val="single" w:sz="4" w:space="0" w:color="auto"/>
              <w:right w:val="single" w:sz="4" w:space="0" w:color="auto"/>
            </w:tcBorders>
          </w:tcPr>
          <w:p w:rsidR="00EC22F4" w:rsidRPr="00F20C94" w:rsidRDefault="006A2B55" w:rsidP="006A2B5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K. Wiśniewski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EC22F4" w:rsidRPr="00F20C94" w:rsidTr="00F66276">
        <w:tblPrEx>
          <w:tblBorders>
            <w:bottom w:val="single" w:sz="4" w:space="0" w:color="auto"/>
          </w:tblBorders>
        </w:tblPrEx>
        <w:trPr>
          <w:trHeight w:val="2268"/>
        </w:trPr>
        <w:tc>
          <w:tcPr>
            <w:tcW w:w="1843" w:type="dxa"/>
            <w:vMerge/>
            <w:textDirection w:val="btLr"/>
          </w:tcPr>
          <w:p w:rsidR="00EC22F4" w:rsidRPr="00F20C94" w:rsidRDefault="00EC22F4" w:rsidP="003E1508">
            <w:pPr>
              <w:spacing w:line="240" w:lineRule="auto"/>
              <w:ind w:left="113" w:right="113"/>
              <w:jc w:val="center"/>
              <w:rPr>
                <w:rFonts w:ascii="Arial" w:hAnsi="Arial" w:cs="Arial"/>
                <w:sz w:val="18"/>
                <w:szCs w:val="18"/>
              </w:rPr>
            </w:pPr>
          </w:p>
        </w:tc>
        <w:tc>
          <w:tcPr>
            <w:tcW w:w="4536"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C22F4" w:rsidRPr="00F20C94" w:rsidRDefault="00EC22F4" w:rsidP="001D0190">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wykonuje czynności codziennej obsługi technicznej pojazdu</w:t>
            </w:r>
          </w:p>
          <w:p w:rsidR="00EC22F4" w:rsidRPr="00F20C94" w:rsidRDefault="00EC22F4" w:rsidP="001D0190">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wykonuje czynności przygotowania się do jazdy</w:t>
            </w:r>
          </w:p>
          <w:p w:rsidR="00EC22F4" w:rsidRPr="00F20C94" w:rsidRDefault="00EC22F4" w:rsidP="001D0190">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uruchamia silnik</w:t>
            </w:r>
          </w:p>
          <w:p w:rsidR="00EC22F4" w:rsidRPr="00F20C94" w:rsidRDefault="00EC22F4" w:rsidP="001D0190">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rusza do przodu na jezdni poziomej</w:t>
            </w:r>
          </w:p>
          <w:p w:rsidR="00EC22F4" w:rsidRPr="00F20C94" w:rsidRDefault="00EC22F4" w:rsidP="001D0190">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rusza do przodu na wzniesieniu</w:t>
            </w:r>
          </w:p>
          <w:p w:rsidR="00EC22F4" w:rsidRPr="00F20C94" w:rsidRDefault="00EC22F4" w:rsidP="001D0190">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bezpiecznie jeździ do tyłu</w:t>
            </w:r>
          </w:p>
          <w:p w:rsidR="00EC22F4" w:rsidRPr="00F20C94" w:rsidRDefault="00EC22F4" w:rsidP="001D0190">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bezpiecznie zatrzymuje pojazd</w:t>
            </w:r>
          </w:p>
          <w:p w:rsidR="00EC22F4" w:rsidRPr="00F20C94" w:rsidRDefault="00EC22F4" w:rsidP="001D0190">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parkuje pojazd równolegle</w:t>
            </w:r>
          </w:p>
          <w:p w:rsidR="00EC22F4" w:rsidRPr="00F20C94" w:rsidRDefault="00EC22F4" w:rsidP="001D0190">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parkuje pojazd prostopadle</w:t>
            </w:r>
          </w:p>
          <w:p w:rsidR="00EC22F4" w:rsidRPr="00F20C94" w:rsidRDefault="00EC22F4" w:rsidP="001D0190">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parkuje pojazd skośnie</w:t>
            </w:r>
          </w:p>
          <w:p w:rsidR="00EC22F4" w:rsidRPr="00F20C94" w:rsidRDefault="00EC22F4" w:rsidP="001D0190">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bezpiecznie wyprzedza innych użytkowników drogi</w:t>
            </w:r>
          </w:p>
          <w:p w:rsidR="00EC22F4" w:rsidRPr="00F20C94" w:rsidRDefault="00EC22F4" w:rsidP="001D0190">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bezpiecznie zawraca na drodze</w:t>
            </w:r>
          </w:p>
          <w:p w:rsidR="00EC22F4" w:rsidRPr="00F20C94" w:rsidRDefault="00EC22F4" w:rsidP="001D0190">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bezpiecznie przejeżdża zakręty</w:t>
            </w:r>
          </w:p>
          <w:p w:rsidR="00EC22F4" w:rsidRPr="00F20C94" w:rsidRDefault="00EC22F4" w:rsidP="001D0190">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bezpiecznie pokonuje wzniesienia i spadki drogi</w:t>
            </w:r>
          </w:p>
          <w:p w:rsidR="00EC22F4" w:rsidRPr="00F20C94" w:rsidRDefault="00EC22F4" w:rsidP="001D0190">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bezpiecznie jeździ w trudnych warunkach atmosferycznych</w:t>
            </w:r>
          </w:p>
          <w:p w:rsidR="00EC22F4" w:rsidRPr="00F20C94" w:rsidRDefault="00EC22F4" w:rsidP="001D0190">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bezpiecznie jeździ w trudnych warunkach drogowych</w:t>
            </w:r>
          </w:p>
        </w:tc>
        <w:tc>
          <w:tcPr>
            <w:tcW w:w="3969"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Urządzenia do sterowania i kontroli samochodu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Przygotowanie do jazdy</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Uruchamianie silnika</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Ruszanie do przodu na jezdni poziomej i na wzniesieniu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do tyłu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Zatrzymywanie i postój</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Parkowanie równoległe, prostopadłe i skośne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xml:space="preserve">• Wyprzedzanie </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Zawracanie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Przejeżdżanie zakrętów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Pokonywanie wzniesień i spadków drogi</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w trudnych warunkach atmosferycznych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z przyczepą</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ekonomiczna</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Codzienna obsługa techniczna pojazdu</w:t>
            </w:r>
          </w:p>
        </w:tc>
        <w:tc>
          <w:tcPr>
            <w:tcW w:w="3260"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Identyfikowanie znaczenia lampek kontrolnych i innych przyrządów kontrolno-pomiarowych wskazanego zestawu wskaźników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Identyfikowanie miejsca położenia podstawowych punktów kontrolnych płynów eksploatacyjnych pod pokrywą silnika wskazanych modeli samochodów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Rozwiązywanie przykładowych pytań testowych na prawo jazdy kategorii B z zakresu techniki kierowania i obsługi pojazdu</w:t>
            </w:r>
          </w:p>
          <w:p w:rsidR="00EC22F4" w:rsidRPr="00F20C94" w:rsidRDefault="00EC22F4" w:rsidP="00E328C0">
            <w:pPr>
              <w:spacing w:after="0" w:line="240" w:lineRule="auto"/>
              <w:ind w:left="113" w:hanging="113"/>
              <w:rPr>
                <w:rFonts w:ascii="Arial" w:hAnsi="Arial" w:cs="Arial"/>
                <w:sz w:val="18"/>
                <w:szCs w:val="18"/>
              </w:rPr>
            </w:pPr>
          </w:p>
          <w:p w:rsidR="00EC22F4" w:rsidRPr="00F20C94" w:rsidRDefault="00EC22F4" w:rsidP="00E328C0">
            <w:pPr>
              <w:spacing w:after="0" w:line="240" w:lineRule="auto"/>
              <w:ind w:left="113" w:hanging="113"/>
              <w:rPr>
                <w:rFonts w:ascii="Arial" w:hAnsi="Arial" w:cs="Arial"/>
                <w:sz w:val="18"/>
                <w:szCs w:val="18"/>
              </w:rPr>
            </w:pPr>
          </w:p>
        </w:tc>
        <w:tc>
          <w:tcPr>
            <w:tcW w:w="1701" w:type="dxa"/>
            <w:vMerge/>
          </w:tcPr>
          <w:p w:rsidR="00EC22F4" w:rsidRPr="00F20C94" w:rsidRDefault="00EC22F4" w:rsidP="003E1508">
            <w:pPr>
              <w:spacing w:line="240" w:lineRule="auto"/>
              <w:jc w:val="center"/>
              <w:rPr>
                <w:rFonts w:ascii="Arial" w:hAnsi="Arial" w:cs="Arial"/>
                <w:sz w:val="18"/>
                <w:szCs w:val="18"/>
              </w:rPr>
            </w:pPr>
          </w:p>
        </w:tc>
      </w:tr>
    </w:tbl>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2C0A2E" w:rsidRPr="00F20C94" w:rsidRDefault="002C0A2E"/>
    <w:p w:rsidR="002C0A2E" w:rsidRPr="00F20C94" w:rsidRDefault="002C0A2E"/>
    <w:p w:rsidR="002C0A2E" w:rsidRPr="00F20C94" w:rsidRDefault="002C0A2E"/>
    <w:p w:rsidR="002C0A2E" w:rsidRPr="00F20C94" w:rsidRDefault="002C0A2E"/>
    <w:p w:rsidR="002C0A2E" w:rsidRPr="00F20C94" w:rsidRDefault="002C0A2E"/>
    <w:p w:rsidR="001D03E9" w:rsidRPr="00F20C94" w:rsidRDefault="001D03E9"/>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gridCol w:w="3969"/>
        <w:gridCol w:w="3260"/>
        <w:gridCol w:w="1701"/>
      </w:tblGrid>
      <w:tr w:rsidR="001D03E9" w:rsidRPr="00F20C94" w:rsidTr="001E24A4">
        <w:tc>
          <w:tcPr>
            <w:tcW w:w="1843" w:type="dxa"/>
          </w:tcPr>
          <w:p w:rsidR="001D03E9" w:rsidRPr="00F20C94" w:rsidRDefault="001D03E9" w:rsidP="001E24A4">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536" w:type="dxa"/>
          </w:tcPr>
          <w:p w:rsidR="001D03E9" w:rsidRPr="00F20C94" w:rsidRDefault="001D03E9" w:rsidP="001E24A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969"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260"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Uwagi</w:t>
            </w:r>
          </w:p>
        </w:tc>
      </w:tr>
      <w:tr w:rsidR="00EC22F4" w:rsidRPr="00F20C94" w:rsidTr="00F66276">
        <w:tblPrEx>
          <w:tblBorders>
            <w:bottom w:val="single" w:sz="4" w:space="0" w:color="auto"/>
          </w:tblBorders>
        </w:tblPrEx>
        <w:trPr>
          <w:trHeight w:val="142"/>
        </w:trPr>
        <w:tc>
          <w:tcPr>
            <w:tcW w:w="1843" w:type="dxa"/>
            <w:vMerge w:val="restart"/>
          </w:tcPr>
          <w:p w:rsidR="00EC22F4" w:rsidRPr="00F20C94" w:rsidRDefault="00B50428" w:rsidP="00EC6076">
            <w:pPr>
              <w:spacing w:before="40" w:after="0" w:line="240" w:lineRule="auto"/>
              <w:rPr>
                <w:rFonts w:ascii="Arial" w:hAnsi="Arial" w:cs="Arial"/>
                <w:sz w:val="18"/>
                <w:szCs w:val="18"/>
              </w:rPr>
            </w:pPr>
            <w:r>
              <w:rPr>
                <w:rFonts w:ascii="Arial" w:hAnsi="Arial" w:cs="Arial"/>
                <w:sz w:val="18"/>
                <w:szCs w:val="18"/>
              </w:rPr>
              <w:t>MOT.02</w:t>
            </w:r>
            <w:r w:rsidR="002C0A2E" w:rsidRPr="00F20C94">
              <w:rPr>
                <w:rFonts w:ascii="Arial" w:hAnsi="Arial" w:cs="Arial"/>
                <w:sz w:val="18"/>
                <w:szCs w:val="18"/>
              </w:rPr>
              <w:t>.1</w:t>
            </w:r>
          </w:p>
          <w:p w:rsidR="00EC22F4" w:rsidRPr="00F20C94" w:rsidRDefault="00FB64E0" w:rsidP="00533FC6">
            <w:pPr>
              <w:spacing w:after="0" w:line="240" w:lineRule="auto"/>
              <w:rPr>
                <w:rFonts w:ascii="Arial" w:hAnsi="Arial" w:cs="Arial"/>
                <w:sz w:val="18"/>
                <w:szCs w:val="18"/>
              </w:rPr>
            </w:pPr>
            <w:r w:rsidRPr="00F20C94">
              <w:rPr>
                <w:rFonts w:ascii="Arial" w:eastAsia="Times New Roman" w:hAnsi="Arial" w:cs="Arial"/>
                <w:sz w:val="18"/>
                <w:szCs w:val="18"/>
                <w:lang w:eastAsia="pl-PL"/>
              </w:rPr>
              <w:t>(</w:t>
            </w:r>
            <w:r w:rsidR="00B50428">
              <w:rPr>
                <w:rFonts w:ascii="Arial" w:eastAsia="Times New Roman" w:hAnsi="Arial" w:cs="Arial"/>
                <w:sz w:val="18"/>
                <w:szCs w:val="18"/>
                <w:lang w:eastAsia="pl-PL"/>
              </w:rPr>
              <w:t>7</w:t>
            </w:r>
            <w:r w:rsidR="00EC22F4" w:rsidRPr="00F20C94">
              <w:rPr>
                <w:rFonts w:ascii="Arial" w:eastAsia="Times New Roman" w:hAnsi="Arial" w:cs="Arial"/>
                <w:sz w:val="18"/>
                <w:szCs w:val="18"/>
                <w:lang w:eastAsia="pl-PL"/>
              </w:rPr>
              <w:t xml:space="preserve">) </w:t>
            </w:r>
            <w:r w:rsidR="00B50428" w:rsidRPr="00B50428">
              <w:rPr>
                <w:rFonts w:ascii="Arial" w:eastAsia="Times New Roman" w:hAnsi="Arial" w:cs="Arial"/>
                <w:sz w:val="18"/>
                <w:szCs w:val="18"/>
                <w:lang w:eastAsia="pl-PL"/>
              </w:rPr>
              <w:t>udziela pierwszej pomocy w stanach nagłego zagrożenia zdrowotnego</w:t>
            </w:r>
            <w:r w:rsidR="00B50428">
              <w:rPr>
                <w:rFonts w:ascii="Arial" w:eastAsia="Times New Roman" w:hAnsi="Arial" w:cs="Arial"/>
                <w:sz w:val="18"/>
                <w:szCs w:val="18"/>
                <w:lang w:eastAsia="pl-PL"/>
              </w:rPr>
              <w:t>;</w:t>
            </w:r>
          </w:p>
        </w:tc>
        <w:tc>
          <w:tcPr>
            <w:tcW w:w="11765" w:type="dxa"/>
            <w:gridSpan w:val="3"/>
          </w:tcPr>
          <w:p w:rsidR="00EC22F4" w:rsidRPr="00F20C94" w:rsidRDefault="00B50428" w:rsidP="00E328C0">
            <w:pPr>
              <w:spacing w:before="40" w:after="40" w:line="240" w:lineRule="auto"/>
              <w:jc w:val="center"/>
              <w:rPr>
                <w:rFonts w:ascii="Arial" w:hAnsi="Arial" w:cs="Arial"/>
                <w:b/>
                <w:sz w:val="18"/>
                <w:szCs w:val="18"/>
              </w:rPr>
            </w:pPr>
            <w:r>
              <w:rPr>
                <w:rFonts w:ascii="Arial" w:hAnsi="Arial" w:cs="Arial"/>
                <w:b/>
                <w:sz w:val="18"/>
                <w:szCs w:val="18"/>
              </w:rPr>
              <w:t>6</w:t>
            </w:r>
            <w:r w:rsidR="00EC22F4" w:rsidRPr="00F20C94">
              <w:rPr>
                <w:rFonts w:ascii="Arial" w:hAnsi="Arial" w:cs="Arial"/>
                <w:b/>
                <w:sz w:val="18"/>
                <w:szCs w:val="18"/>
              </w:rPr>
              <w:t>.4. Pierwsza pomoc poszkodowanym w wypadkach drogowych</w:t>
            </w:r>
          </w:p>
        </w:tc>
        <w:tc>
          <w:tcPr>
            <w:tcW w:w="1701" w:type="dxa"/>
            <w:vMerge w:val="restart"/>
          </w:tcPr>
          <w:p w:rsidR="00EC22F4" w:rsidRPr="00F20C94" w:rsidRDefault="006A2B55" w:rsidP="006A2B5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K. Wiśniewski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EC22F4" w:rsidRPr="00F20C94" w:rsidTr="00F66276">
        <w:tblPrEx>
          <w:tblBorders>
            <w:bottom w:val="single" w:sz="4" w:space="0" w:color="auto"/>
          </w:tblBorders>
        </w:tblPrEx>
        <w:trPr>
          <w:cantSplit/>
          <w:trHeight w:val="1886"/>
        </w:trPr>
        <w:tc>
          <w:tcPr>
            <w:tcW w:w="1843" w:type="dxa"/>
            <w:vMerge/>
            <w:vAlign w:val="bottom"/>
          </w:tcPr>
          <w:p w:rsidR="00EC22F4" w:rsidRPr="00F20C94" w:rsidRDefault="00EC22F4" w:rsidP="003E1508">
            <w:pPr>
              <w:spacing w:line="240" w:lineRule="auto"/>
              <w:jc w:val="center"/>
              <w:rPr>
                <w:rFonts w:ascii="Arial" w:hAnsi="Arial" w:cs="Arial"/>
                <w:b/>
              </w:rPr>
            </w:pPr>
          </w:p>
        </w:tc>
        <w:tc>
          <w:tcPr>
            <w:tcW w:w="4536"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C22F4" w:rsidRPr="00F20C94" w:rsidRDefault="00EC22F4" w:rsidP="001D0190">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stosuje zasady udzielania pomocy na miejscu wypadku</w:t>
            </w:r>
          </w:p>
          <w:p w:rsidR="00EC22F4" w:rsidRPr="00F20C94" w:rsidRDefault="00EC22F4" w:rsidP="001D0190">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wykonuje czynności pierwszej pomocy</w:t>
            </w:r>
          </w:p>
        </w:tc>
        <w:tc>
          <w:tcPr>
            <w:tcW w:w="3969"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Udzielanie pomocy na miejscu wypadku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Czynności pierwszej pomocy</w:t>
            </w:r>
          </w:p>
          <w:p w:rsidR="00EC22F4" w:rsidRPr="00F20C94" w:rsidRDefault="00EC22F4" w:rsidP="00E328C0">
            <w:pPr>
              <w:spacing w:after="0" w:line="240" w:lineRule="auto"/>
              <w:ind w:left="113" w:hanging="113"/>
              <w:rPr>
                <w:rFonts w:ascii="Arial" w:hAnsi="Arial" w:cs="Arial"/>
                <w:sz w:val="18"/>
                <w:szCs w:val="18"/>
              </w:rPr>
            </w:pPr>
          </w:p>
          <w:p w:rsidR="00EC22F4" w:rsidRPr="00F20C94" w:rsidRDefault="00EC22F4" w:rsidP="00E328C0">
            <w:pPr>
              <w:spacing w:after="0" w:line="240" w:lineRule="auto"/>
              <w:ind w:left="113" w:hanging="113"/>
              <w:rPr>
                <w:rFonts w:ascii="Arial" w:hAnsi="Arial" w:cs="Arial"/>
                <w:sz w:val="18"/>
                <w:szCs w:val="18"/>
              </w:rPr>
            </w:pPr>
          </w:p>
        </w:tc>
        <w:tc>
          <w:tcPr>
            <w:tcW w:w="3260"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Opatrywanie ran kończyn i głowy</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Układanie rannego w pozycji bocznej ustalonej</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Wykonywanie czynności reanimacyjnych na manekinie</w:t>
            </w:r>
          </w:p>
          <w:p w:rsidR="00EC22F4" w:rsidRPr="00F20C94" w:rsidRDefault="00EC22F4" w:rsidP="00EC6076">
            <w:pPr>
              <w:spacing w:after="40" w:line="240" w:lineRule="auto"/>
              <w:ind w:left="113" w:hanging="113"/>
              <w:rPr>
                <w:rFonts w:ascii="Arial" w:hAnsi="Arial" w:cs="Arial"/>
                <w:b/>
              </w:rPr>
            </w:pPr>
            <w:r w:rsidRPr="00F20C94">
              <w:rPr>
                <w:rFonts w:ascii="Arial" w:hAnsi="Arial" w:cs="Arial"/>
                <w:sz w:val="18"/>
                <w:szCs w:val="18"/>
              </w:rPr>
              <w:t>• Rozwiązywanie przykładowych pytań testowych na prawo jazdy kategorii B z zakresu pierwszej pomocy</w:t>
            </w:r>
          </w:p>
        </w:tc>
        <w:tc>
          <w:tcPr>
            <w:tcW w:w="1701" w:type="dxa"/>
            <w:vMerge/>
            <w:vAlign w:val="bottom"/>
          </w:tcPr>
          <w:p w:rsidR="00EC22F4" w:rsidRPr="00F20C94" w:rsidRDefault="00EC22F4" w:rsidP="003E1508">
            <w:pPr>
              <w:spacing w:line="240" w:lineRule="auto"/>
              <w:jc w:val="center"/>
              <w:rPr>
                <w:rFonts w:ascii="Arial" w:hAnsi="Arial" w:cs="Arial"/>
                <w:b/>
              </w:rPr>
            </w:pPr>
          </w:p>
        </w:tc>
      </w:tr>
    </w:tbl>
    <w:p w:rsidR="00EC22F4" w:rsidRPr="00F20C94" w:rsidRDefault="00EC22F4" w:rsidP="00EC22F4">
      <w:pPr>
        <w:rPr>
          <w:rFonts w:ascii="Arial" w:hAnsi="Arial" w:cs="Arial"/>
        </w:rPr>
      </w:pPr>
    </w:p>
    <w:p w:rsidR="00EC22F4" w:rsidRPr="00F20C94" w:rsidRDefault="00EC22F4" w:rsidP="00A523B7">
      <w:pPr>
        <w:rPr>
          <w:rFonts w:ascii="Arial" w:hAnsi="Arial" w:cs="Arial"/>
          <w:sz w:val="18"/>
          <w:szCs w:val="18"/>
        </w:rPr>
      </w:pPr>
    </w:p>
    <w:p w:rsidR="001D03E9" w:rsidRPr="00F20C94" w:rsidRDefault="001D03E9" w:rsidP="00A523B7">
      <w:pPr>
        <w:rPr>
          <w:rFonts w:ascii="Arial" w:hAnsi="Arial" w:cs="Arial"/>
          <w:sz w:val="18"/>
          <w:szCs w:val="18"/>
        </w:rPr>
      </w:pPr>
    </w:p>
    <w:p w:rsidR="00906149" w:rsidRPr="00F20C94" w:rsidRDefault="0090614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F5416A" w:rsidRPr="00F20C94" w:rsidTr="00F66276">
        <w:tc>
          <w:tcPr>
            <w:tcW w:w="15309" w:type="dxa"/>
            <w:shd w:val="clear" w:color="auto" w:fill="auto"/>
          </w:tcPr>
          <w:p w:rsidR="00F5416A" w:rsidRPr="00F20C94" w:rsidRDefault="00F5416A" w:rsidP="00FB55AF">
            <w:pPr>
              <w:spacing w:after="0" w:line="240" w:lineRule="auto"/>
              <w:rPr>
                <w:rFonts w:ascii="Arial" w:hAnsi="Arial" w:cs="Arial"/>
                <w:b/>
              </w:rPr>
            </w:pPr>
          </w:p>
          <w:p w:rsidR="00ED5E27" w:rsidRPr="00F20C94" w:rsidRDefault="00ED5E27" w:rsidP="00ED5E27">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ED5E27" w:rsidRPr="00F20C94" w:rsidRDefault="00ED5E27" w:rsidP="00ED5E27">
            <w:pPr>
              <w:jc w:val="both"/>
              <w:rPr>
                <w:rFonts w:ascii="Arial" w:hAnsi="Arial" w:cs="Arial"/>
                <w:sz w:val="18"/>
                <w:szCs w:val="18"/>
              </w:rPr>
            </w:pPr>
            <w:r w:rsidRPr="00F20C94">
              <w:rPr>
                <w:rFonts w:ascii="Arial" w:hAnsi="Arial" w:cs="Arial"/>
                <w:sz w:val="18"/>
                <w:szCs w:val="18"/>
              </w:rPr>
              <w:t>Sprawdzenie osiągnięcia przez uczniów założonych szczegółowych celów kształcenia będzie możliwe poprzez zastosowanie odpowiednich narzędzi bieżącego pomiaru dydaktycznego (testy standardowe lub opracowane przez nauczyciela) oraz obserwację ucznia podczas wykonywania przez niego ćwiczeń. Przygotowując scenariusze ćwiczeń, nauczyciele powinni zwrócić szczególną uwagę na wskazówki do oceniania osiągnięć uczniów. We wszystkich ćwiczeniach wystąpi możliwość obserwowania i oceniania działania uczniów. Sprawdzenie założonych w celach kształcenia umiejętności praktycznych</w:t>
            </w:r>
            <w:r w:rsidR="009464FB" w:rsidRPr="00F20C94">
              <w:rPr>
                <w:rFonts w:ascii="Arial" w:hAnsi="Arial" w:cs="Arial"/>
                <w:sz w:val="18"/>
                <w:szCs w:val="18"/>
              </w:rPr>
              <w:t>,</w:t>
            </w:r>
            <w:r w:rsidRPr="00F20C94">
              <w:rPr>
                <w:rFonts w:ascii="Arial" w:hAnsi="Arial" w:cs="Arial"/>
                <w:sz w:val="18"/>
                <w:szCs w:val="18"/>
              </w:rPr>
              <w:t xml:space="preserve"> dotyczących techniki prowadzenia pojazdów</w:t>
            </w:r>
            <w:r w:rsidR="009464FB" w:rsidRPr="00F20C94">
              <w:rPr>
                <w:rFonts w:ascii="Arial" w:hAnsi="Arial" w:cs="Arial"/>
                <w:sz w:val="18"/>
                <w:szCs w:val="18"/>
              </w:rPr>
              <w:t>,</w:t>
            </w:r>
            <w:r w:rsidRPr="00F20C94">
              <w:rPr>
                <w:rFonts w:ascii="Arial" w:hAnsi="Arial" w:cs="Arial"/>
                <w:sz w:val="18"/>
                <w:szCs w:val="18"/>
              </w:rPr>
              <w:t xml:space="preserve"> będzie odbywać się poprzez obserwację ucznia przez instruktora nauki jazdy. </w:t>
            </w:r>
          </w:p>
          <w:p w:rsidR="00ED5E27" w:rsidRPr="00F20C94" w:rsidRDefault="00ED5E27" w:rsidP="00ED5E27">
            <w:pPr>
              <w:rPr>
                <w:rFonts w:ascii="Arial" w:hAnsi="Arial" w:cs="Arial"/>
                <w:b/>
                <w:sz w:val="18"/>
                <w:szCs w:val="18"/>
              </w:rPr>
            </w:pPr>
          </w:p>
          <w:p w:rsidR="00ED5E27" w:rsidRPr="00F20C94" w:rsidRDefault="00ED5E27" w:rsidP="00ED5E27">
            <w:pPr>
              <w:spacing w:after="120" w:line="240" w:lineRule="auto"/>
              <w:rPr>
                <w:rFonts w:ascii="Arial" w:hAnsi="Arial" w:cs="Arial"/>
                <w:sz w:val="18"/>
                <w:szCs w:val="18"/>
              </w:rPr>
            </w:pPr>
            <w:r w:rsidRPr="00F20C94">
              <w:rPr>
                <w:rFonts w:ascii="Arial" w:hAnsi="Arial" w:cs="Arial"/>
                <w:b/>
                <w:sz w:val="18"/>
                <w:szCs w:val="18"/>
              </w:rPr>
              <w:t>Zalecane środki dydaktyczne</w:t>
            </w:r>
          </w:p>
          <w:p w:rsidR="00ED5E27" w:rsidRPr="00F20C94" w:rsidRDefault="00ED5E27" w:rsidP="00ED5E27">
            <w:pPr>
              <w:jc w:val="both"/>
              <w:rPr>
                <w:rFonts w:ascii="Arial" w:hAnsi="Arial" w:cs="Arial"/>
                <w:sz w:val="18"/>
                <w:szCs w:val="18"/>
              </w:rPr>
            </w:pPr>
            <w:r w:rsidRPr="00F20C94">
              <w:rPr>
                <w:rFonts w:ascii="Arial" w:hAnsi="Arial" w:cs="Arial"/>
                <w:sz w:val="18"/>
                <w:szCs w:val="18"/>
              </w:rPr>
              <w:t xml:space="preserve">Zajęcia teoretyczne z przepisów ruchu powinny odbywać się w pracowni ruchu drogowego wyposażonej w plansze dydaktyczne z zakresu ruchu drogowego. Zajęcia z techniki kierowania i obsługi pojazdu mogą odbywać się w pracowni budowy i eksploatacji pojazdów samochodowych. Nauczyciel powinien mieć dostęp do komputera z rzutnikiem multimedialnym. Zajęcia praktyczne powinny odbywać się na placach manewrowych i na ulicach w warunkach rzeczywistego ruchu ulicznego. </w:t>
            </w:r>
          </w:p>
          <w:p w:rsidR="00ED5E27" w:rsidRPr="00F20C94" w:rsidRDefault="00ED5E27" w:rsidP="00ED5E27">
            <w:pPr>
              <w:rPr>
                <w:rFonts w:ascii="Arial" w:hAnsi="Arial" w:cs="Arial"/>
                <w:sz w:val="18"/>
                <w:szCs w:val="18"/>
              </w:rPr>
            </w:pPr>
          </w:p>
          <w:p w:rsidR="00ED5E27" w:rsidRPr="00F20C94" w:rsidRDefault="00ED5E27" w:rsidP="00ED5E27">
            <w:pPr>
              <w:spacing w:after="120" w:line="240" w:lineRule="auto"/>
              <w:rPr>
                <w:rFonts w:ascii="Arial" w:hAnsi="Arial" w:cs="Arial"/>
                <w:b/>
                <w:sz w:val="18"/>
                <w:szCs w:val="18"/>
              </w:rPr>
            </w:pPr>
            <w:r w:rsidRPr="00F20C94">
              <w:rPr>
                <w:rFonts w:ascii="Arial" w:hAnsi="Arial" w:cs="Arial"/>
                <w:b/>
                <w:sz w:val="18"/>
                <w:szCs w:val="18"/>
              </w:rPr>
              <w:t>Zalecane metody kształcenia</w:t>
            </w:r>
          </w:p>
          <w:p w:rsidR="00ED5E27" w:rsidRPr="00F20C94" w:rsidRDefault="00ED5E27" w:rsidP="00ED5E27">
            <w:pPr>
              <w:spacing w:after="0"/>
              <w:jc w:val="both"/>
              <w:rPr>
                <w:rFonts w:ascii="Arial" w:hAnsi="Arial" w:cs="Arial"/>
                <w:b/>
                <w:sz w:val="18"/>
                <w:szCs w:val="18"/>
              </w:rPr>
            </w:pPr>
            <w:r w:rsidRPr="00F20C94">
              <w:rPr>
                <w:rFonts w:ascii="Arial" w:hAnsi="Arial" w:cs="Arial"/>
                <w:sz w:val="18"/>
                <w:szCs w:val="18"/>
              </w:rPr>
              <w:t>Do wprowadzania nowych treści należy zastosować metodę pogadanki wspartej pokazem multimedialnym, z wykorzystaniem  modeli i plansz. Równolegle powinna być stosowana metoda ćwiczeń, w tym ćwiczeń praktycznych z zakresu techniki prowadzenia pojazdów.</w:t>
            </w:r>
          </w:p>
          <w:p w:rsidR="00ED5E27" w:rsidRPr="00F20C94" w:rsidRDefault="00ED5E27" w:rsidP="00ED5E27">
            <w:pPr>
              <w:spacing w:after="0"/>
              <w:rPr>
                <w:rFonts w:ascii="Arial" w:hAnsi="Arial" w:cs="Arial"/>
                <w:b/>
                <w:sz w:val="18"/>
                <w:szCs w:val="18"/>
              </w:rPr>
            </w:pPr>
          </w:p>
          <w:p w:rsidR="00ED5E27" w:rsidRPr="00F20C94" w:rsidRDefault="00ED5E27" w:rsidP="00ED5E27">
            <w:pPr>
              <w:spacing w:after="0" w:line="240" w:lineRule="auto"/>
              <w:rPr>
                <w:rFonts w:ascii="Arial" w:hAnsi="Arial" w:cs="Arial"/>
                <w:b/>
                <w:sz w:val="18"/>
                <w:szCs w:val="18"/>
              </w:rPr>
            </w:pPr>
          </w:p>
          <w:p w:rsidR="00ED5E27" w:rsidRPr="00F20C94" w:rsidRDefault="00ED5E27" w:rsidP="00ED5E27">
            <w:pPr>
              <w:spacing w:after="0" w:line="240" w:lineRule="auto"/>
              <w:rPr>
                <w:rFonts w:ascii="Arial" w:hAnsi="Arial" w:cs="Arial"/>
                <w:b/>
                <w:sz w:val="18"/>
                <w:szCs w:val="18"/>
              </w:rPr>
            </w:pPr>
          </w:p>
          <w:p w:rsidR="00ED5E27" w:rsidRPr="00F20C94" w:rsidRDefault="00ED5E27" w:rsidP="00ED5E27">
            <w:pPr>
              <w:spacing w:after="120" w:line="240" w:lineRule="auto"/>
              <w:rPr>
                <w:rFonts w:ascii="Arial" w:hAnsi="Arial" w:cs="Arial"/>
                <w:b/>
                <w:sz w:val="18"/>
                <w:szCs w:val="18"/>
              </w:rPr>
            </w:pPr>
            <w:r w:rsidRPr="00F20C94">
              <w:rPr>
                <w:rFonts w:ascii="Arial" w:hAnsi="Arial" w:cs="Arial"/>
                <w:b/>
                <w:sz w:val="18"/>
                <w:szCs w:val="18"/>
              </w:rPr>
              <w:t>Formy organizacyjne</w:t>
            </w:r>
          </w:p>
          <w:p w:rsidR="00ED5E27" w:rsidRPr="00F20C94" w:rsidRDefault="00ED5E27" w:rsidP="00ED5E27">
            <w:pPr>
              <w:spacing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ED5E27" w:rsidRPr="00F20C94" w:rsidRDefault="00ED5E27" w:rsidP="00ED5E27">
            <w:pPr>
              <w:spacing w:line="240" w:lineRule="auto"/>
              <w:rPr>
                <w:rFonts w:ascii="Arial" w:hAnsi="Arial" w:cs="Arial"/>
                <w:sz w:val="18"/>
                <w:szCs w:val="18"/>
              </w:rPr>
            </w:pPr>
          </w:p>
          <w:p w:rsidR="00ED5E27" w:rsidRPr="00F20C94" w:rsidRDefault="00ED5E27" w:rsidP="00ED5E27">
            <w:pPr>
              <w:spacing w:after="12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ED5E27" w:rsidRPr="00F20C94" w:rsidRDefault="00ED5E27" w:rsidP="00ED5E27">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ED5E27" w:rsidRPr="00F20C94" w:rsidRDefault="00ED5E27" w:rsidP="00ED5E27">
            <w:pPr>
              <w:spacing w:after="0" w:line="240" w:lineRule="auto"/>
              <w:rPr>
                <w:rFonts w:ascii="Arial" w:hAnsi="Arial" w:cs="Arial"/>
                <w:b/>
                <w:sz w:val="18"/>
                <w:szCs w:val="18"/>
              </w:rPr>
            </w:pPr>
            <w:r w:rsidRPr="00F20C94">
              <w:rPr>
                <w:rFonts w:ascii="Arial" w:hAnsi="Arial" w:cs="Arial"/>
                <w:sz w:val="18"/>
                <w:szCs w:val="18"/>
              </w:rPr>
              <w:t>– możliwości ucznia.</w:t>
            </w:r>
          </w:p>
          <w:p w:rsidR="00F5416A" w:rsidRPr="00F20C94" w:rsidRDefault="00F5416A" w:rsidP="00FB55AF">
            <w:pPr>
              <w:spacing w:after="0" w:line="240" w:lineRule="auto"/>
              <w:rPr>
                <w:rFonts w:ascii="Arial" w:hAnsi="Arial" w:cs="Arial"/>
                <w:b/>
              </w:rPr>
            </w:pPr>
          </w:p>
        </w:tc>
      </w:tr>
    </w:tbl>
    <w:p w:rsidR="00F5416A" w:rsidRPr="00F20C94" w:rsidRDefault="00F5416A" w:rsidP="00F5416A">
      <w:pPr>
        <w:spacing w:after="0" w:line="240" w:lineRule="auto"/>
        <w:rPr>
          <w:rFonts w:ascii="Arial" w:hAnsi="Arial" w:cs="Arial"/>
          <w:b/>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974C89" w:rsidRPr="00F20C94" w:rsidRDefault="00621F96" w:rsidP="00630652">
      <w:pPr>
        <w:spacing w:after="120"/>
        <w:rPr>
          <w:rFonts w:ascii="Arial" w:hAnsi="Arial" w:cs="Arial"/>
          <w:b/>
          <w:sz w:val="28"/>
          <w:szCs w:val="28"/>
        </w:rPr>
      </w:pPr>
      <w:r w:rsidRPr="00F20C94">
        <w:rPr>
          <w:rFonts w:ascii="Arial" w:hAnsi="Arial" w:cs="Arial"/>
          <w:b/>
          <w:sz w:val="28"/>
          <w:szCs w:val="28"/>
        </w:rPr>
        <w:br w:type="page"/>
      </w:r>
      <w:r w:rsidR="001C7ABD">
        <w:rPr>
          <w:rFonts w:ascii="Arial" w:hAnsi="Arial" w:cs="Arial"/>
          <w:b/>
          <w:sz w:val="28"/>
          <w:szCs w:val="28"/>
        </w:rPr>
        <w:lastRenderedPageBreak/>
        <w:t>7</w:t>
      </w:r>
      <w:r w:rsidR="00974C89" w:rsidRPr="00F20C94">
        <w:rPr>
          <w:rFonts w:ascii="Arial" w:hAnsi="Arial" w:cs="Arial"/>
          <w:b/>
          <w:sz w:val="28"/>
          <w:szCs w:val="28"/>
        </w:rPr>
        <w:t>.</w:t>
      </w:r>
      <w:r w:rsidR="00974C89" w:rsidRPr="00F20C94">
        <w:rPr>
          <w:rFonts w:ascii="Arial" w:hAnsi="Arial" w:cs="Arial"/>
          <w:b/>
          <w:sz w:val="28"/>
          <w:szCs w:val="28"/>
        </w:rPr>
        <w:tab/>
        <w:t xml:space="preserve">Język obcy w </w:t>
      </w:r>
      <w:r w:rsidR="0095047A">
        <w:rPr>
          <w:rFonts w:ascii="Arial" w:hAnsi="Arial" w:cs="Arial"/>
          <w:b/>
          <w:sz w:val="28"/>
          <w:szCs w:val="28"/>
        </w:rPr>
        <w:t>warsztacie</w:t>
      </w:r>
      <w:r w:rsidR="00974C89" w:rsidRPr="00F20C94">
        <w:rPr>
          <w:rFonts w:ascii="Arial" w:hAnsi="Arial" w:cs="Arial"/>
          <w:b/>
          <w:sz w:val="28"/>
          <w:szCs w:val="28"/>
        </w:rPr>
        <w:t xml:space="preserve"> samochodowym</w:t>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974C89" w:rsidRPr="00F20C94" w:rsidTr="0046445E">
        <w:tc>
          <w:tcPr>
            <w:tcW w:w="3544" w:type="dxa"/>
            <w:shd w:val="clear" w:color="auto" w:fill="auto"/>
          </w:tcPr>
          <w:p w:rsidR="00974C89" w:rsidRPr="00F20C94" w:rsidRDefault="00974C89" w:rsidP="00B81124">
            <w:pPr>
              <w:spacing w:after="0" w:line="240" w:lineRule="auto"/>
              <w:rPr>
                <w:rFonts w:ascii="Arial" w:hAnsi="Arial" w:cs="Arial"/>
                <w:sz w:val="18"/>
                <w:szCs w:val="18"/>
              </w:rPr>
            </w:pPr>
            <w:r w:rsidRPr="00F20C94">
              <w:rPr>
                <w:rFonts w:ascii="Arial" w:hAnsi="Arial" w:cs="Arial"/>
                <w:sz w:val="18"/>
                <w:szCs w:val="18"/>
              </w:rPr>
              <w:t>Efekty kształcenia</w:t>
            </w:r>
            <w:r w:rsidRPr="00F20C94">
              <w:rPr>
                <w:rFonts w:ascii="Arial" w:hAnsi="Arial" w:cs="Arial"/>
                <w:sz w:val="18"/>
                <w:szCs w:val="18"/>
              </w:rPr>
              <w:br/>
              <w:t>wg podstawy programowej</w:t>
            </w:r>
          </w:p>
        </w:tc>
        <w:tc>
          <w:tcPr>
            <w:tcW w:w="3544" w:type="dxa"/>
            <w:shd w:val="clear" w:color="auto" w:fill="auto"/>
          </w:tcPr>
          <w:p w:rsidR="00974C89" w:rsidRPr="00F20C94" w:rsidRDefault="00974C89" w:rsidP="00B8112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402"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Uwagi</w:t>
            </w:r>
          </w:p>
        </w:tc>
      </w:tr>
    </w:tbl>
    <w:p w:rsidR="00081843" w:rsidRPr="00F20C94" w:rsidRDefault="00081843" w:rsidP="00081843">
      <w:pPr>
        <w:spacing w:after="0"/>
        <w:rPr>
          <w:vanish/>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114A5D" w:rsidRPr="00F20C94" w:rsidTr="00114A5D">
        <w:trPr>
          <w:trHeight w:val="3765"/>
        </w:trPr>
        <w:tc>
          <w:tcPr>
            <w:tcW w:w="3544" w:type="dxa"/>
          </w:tcPr>
          <w:p w:rsidR="00114A5D" w:rsidRPr="00F20C94" w:rsidRDefault="009C7D89" w:rsidP="0059262D">
            <w:pPr>
              <w:spacing w:after="0" w:line="240" w:lineRule="auto"/>
              <w:rPr>
                <w:rFonts w:ascii="Arial" w:hAnsi="Arial" w:cs="Arial"/>
                <w:sz w:val="18"/>
                <w:szCs w:val="18"/>
              </w:rPr>
            </w:pPr>
            <w:r>
              <w:rPr>
                <w:rFonts w:ascii="Arial" w:hAnsi="Arial" w:cs="Arial"/>
                <w:sz w:val="18"/>
                <w:szCs w:val="18"/>
              </w:rPr>
              <w:t>MOT.0</w:t>
            </w:r>
            <w:r w:rsidR="00D4039D">
              <w:rPr>
                <w:rFonts w:ascii="Arial" w:hAnsi="Arial" w:cs="Arial"/>
                <w:sz w:val="18"/>
                <w:szCs w:val="18"/>
              </w:rPr>
              <w:t>2</w:t>
            </w:r>
            <w:r>
              <w:rPr>
                <w:rFonts w:ascii="Arial" w:hAnsi="Arial" w:cs="Arial"/>
                <w:sz w:val="18"/>
                <w:szCs w:val="18"/>
              </w:rPr>
              <w:t>.6</w:t>
            </w:r>
          </w:p>
          <w:p w:rsidR="00114A5D" w:rsidRPr="00F20C94" w:rsidRDefault="00114A5D" w:rsidP="0059262D">
            <w:pPr>
              <w:spacing w:after="0" w:line="240" w:lineRule="auto"/>
              <w:ind w:left="175" w:hanging="175"/>
              <w:rPr>
                <w:rFonts w:ascii="Arial" w:hAnsi="Arial" w:cs="Arial"/>
                <w:sz w:val="18"/>
                <w:szCs w:val="18"/>
              </w:rPr>
            </w:pPr>
            <w:r w:rsidRPr="00F20C94">
              <w:rPr>
                <w:rFonts w:ascii="Arial" w:hAnsi="Arial" w:cs="Arial"/>
                <w:sz w:val="18"/>
                <w:szCs w:val="18"/>
              </w:rPr>
              <w:t>(1) posługuje się podstawowym zasobem środków językowych w języku obcym nowożytnym (ze szczególnym uwzgl</w:t>
            </w:r>
            <w:r w:rsidR="006179E2">
              <w:rPr>
                <w:rFonts w:ascii="Arial" w:hAnsi="Arial" w:cs="Arial"/>
                <w:sz w:val="18"/>
                <w:szCs w:val="18"/>
              </w:rPr>
              <w:t>ędnieniem środków leksykalnych)</w:t>
            </w:r>
            <w:r w:rsidRPr="00F20C94">
              <w:rPr>
                <w:rFonts w:ascii="Arial" w:hAnsi="Arial" w:cs="Arial"/>
                <w:sz w:val="18"/>
                <w:szCs w:val="18"/>
              </w:rPr>
              <w:t xml:space="preserve"> umożliwiającym realizację czynności zawodowych w zakresie tematów związanych:</w:t>
            </w:r>
          </w:p>
          <w:p w:rsidR="00114A5D" w:rsidRPr="00F20C94" w:rsidRDefault="00114A5D" w:rsidP="0059262D">
            <w:pPr>
              <w:spacing w:after="0" w:line="240" w:lineRule="auto"/>
              <w:ind w:left="346" w:hanging="170"/>
              <w:rPr>
                <w:rFonts w:ascii="Arial" w:hAnsi="Arial" w:cs="Arial"/>
                <w:sz w:val="18"/>
                <w:szCs w:val="18"/>
              </w:rPr>
            </w:pPr>
            <w:r w:rsidRPr="00F20C94">
              <w:rPr>
                <w:rFonts w:ascii="Arial" w:hAnsi="Arial" w:cs="Arial"/>
                <w:sz w:val="18"/>
                <w:szCs w:val="18"/>
              </w:rPr>
              <w:t>a)</w:t>
            </w:r>
            <w:r w:rsidR="006179E2">
              <w:rPr>
                <w:rFonts w:ascii="Arial" w:hAnsi="Arial" w:cs="Arial"/>
                <w:sz w:val="18"/>
                <w:szCs w:val="18"/>
              </w:rPr>
              <w:t xml:space="preserve"> </w:t>
            </w:r>
            <w:r w:rsidRPr="00F20C94">
              <w:rPr>
                <w:rFonts w:ascii="Arial" w:hAnsi="Arial" w:cs="Arial"/>
                <w:sz w:val="18"/>
                <w:szCs w:val="18"/>
              </w:rPr>
              <w:t>ze stanowiskiem pracy i jego</w:t>
            </w:r>
            <w:r w:rsidR="006179E2">
              <w:rPr>
                <w:rFonts w:ascii="Arial" w:hAnsi="Arial" w:cs="Arial"/>
                <w:sz w:val="18"/>
                <w:szCs w:val="18"/>
              </w:rPr>
              <w:br/>
              <w:t xml:space="preserve"> </w:t>
            </w:r>
            <w:r w:rsidRPr="00F20C94">
              <w:rPr>
                <w:rFonts w:ascii="Arial" w:hAnsi="Arial" w:cs="Arial"/>
                <w:sz w:val="18"/>
                <w:szCs w:val="18"/>
              </w:rPr>
              <w:t>wyposażeniem</w:t>
            </w:r>
            <w:r w:rsidR="006179E2">
              <w:rPr>
                <w:rFonts w:ascii="Arial" w:hAnsi="Arial" w:cs="Arial"/>
                <w:sz w:val="18"/>
                <w:szCs w:val="18"/>
              </w:rPr>
              <w:t>,</w:t>
            </w:r>
          </w:p>
          <w:p w:rsidR="00114A5D" w:rsidRPr="00F20C94" w:rsidRDefault="00114A5D" w:rsidP="0059262D">
            <w:pPr>
              <w:spacing w:after="0" w:line="240" w:lineRule="auto"/>
              <w:ind w:left="346" w:hanging="170"/>
              <w:rPr>
                <w:rFonts w:ascii="Arial" w:hAnsi="Arial" w:cs="Arial"/>
                <w:sz w:val="18"/>
                <w:szCs w:val="18"/>
              </w:rPr>
            </w:pPr>
            <w:r w:rsidRPr="00F20C94">
              <w:rPr>
                <w:rFonts w:ascii="Arial" w:hAnsi="Arial" w:cs="Arial"/>
                <w:sz w:val="18"/>
                <w:szCs w:val="18"/>
              </w:rPr>
              <w:t xml:space="preserve">b) z głównymi technologiami </w:t>
            </w:r>
            <w:r w:rsidR="006179E2">
              <w:rPr>
                <w:rFonts w:ascii="Arial" w:hAnsi="Arial" w:cs="Arial"/>
                <w:sz w:val="18"/>
                <w:szCs w:val="18"/>
              </w:rPr>
              <w:br/>
              <w:t xml:space="preserve"> </w:t>
            </w:r>
            <w:r w:rsidRPr="00F20C94">
              <w:rPr>
                <w:rFonts w:ascii="Arial" w:hAnsi="Arial" w:cs="Arial"/>
                <w:sz w:val="18"/>
                <w:szCs w:val="18"/>
              </w:rPr>
              <w:t>stosowanymi w danym zawodzie</w:t>
            </w:r>
            <w:r w:rsidR="006179E2">
              <w:rPr>
                <w:rFonts w:ascii="Arial" w:hAnsi="Arial" w:cs="Arial"/>
                <w:sz w:val="18"/>
                <w:szCs w:val="18"/>
              </w:rPr>
              <w:t>,</w:t>
            </w:r>
          </w:p>
          <w:p w:rsidR="00114A5D" w:rsidRPr="00F20C94" w:rsidRDefault="00114A5D" w:rsidP="0059262D">
            <w:pPr>
              <w:spacing w:after="0" w:line="240" w:lineRule="auto"/>
              <w:ind w:left="346" w:hanging="170"/>
              <w:rPr>
                <w:rFonts w:ascii="Arial" w:hAnsi="Arial" w:cs="Arial"/>
                <w:sz w:val="18"/>
                <w:szCs w:val="18"/>
              </w:rPr>
            </w:pPr>
            <w:r w:rsidRPr="00F20C94">
              <w:rPr>
                <w:rFonts w:ascii="Arial" w:hAnsi="Arial" w:cs="Arial"/>
                <w:sz w:val="18"/>
                <w:szCs w:val="18"/>
              </w:rPr>
              <w:t>c) z dokumentacją związaną z danym</w:t>
            </w:r>
            <w:r w:rsidR="006179E2">
              <w:rPr>
                <w:rFonts w:ascii="Arial" w:hAnsi="Arial" w:cs="Arial"/>
                <w:sz w:val="18"/>
                <w:szCs w:val="18"/>
              </w:rPr>
              <w:br/>
              <w:t xml:space="preserve"> </w:t>
            </w:r>
            <w:r w:rsidRPr="00F20C94">
              <w:rPr>
                <w:rFonts w:ascii="Arial" w:hAnsi="Arial" w:cs="Arial"/>
                <w:sz w:val="18"/>
                <w:szCs w:val="18"/>
              </w:rPr>
              <w:t>zawodem</w:t>
            </w:r>
            <w:r w:rsidR="006179E2">
              <w:rPr>
                <w:rFonts w:ascii="Arial" w:hAnsi="Arial" w:cs="Arial"/>
                <w:sz w:val="18"/>
                <w:szCs w:val="18"/>
              </w:rPr>
              <w:t>,</w:t>
            </w:r>
          </w:p>
          <w:p w:rsidR="00114A5D" w:rsidRPr="00F20C94" w:rsidRDefault="00114A5D" w:rsidP="0059262D">
            <w:pPr>
              <w:spacing w:after="0" w:line="240" w:lineRule="auto"/>
              <w:ind w:left="346" w:hanging="170"/>
              <w:rPr>
                <w:rFonts w:ascii="Arial" w:hAnsi="Arial" w:cs="Arial"/>
                <w:sz w:val="18"/>
                <w:szCs w:val="18"/>
              </w:rPr>
            </w:pPr>
            <w:r w:rsidRPr="00F20C94">
              <w:rPr>
                <w:rFonts w:ascii="Arial" w:hAnsi="Arial" w:cs="Arial"/>
                <w:sz w:val="18"/>
                <w:szCs w:val="18"/>
              </w:rPr>
              <w:t>d) z usługami świadczonymi w danym zawodzie</w:t>
            </w:r>
          </w:p>
        </w:tc>
        <w:tc>
          <w:tcPr>
            <w:tcW w:w="3544" w:type="dxa"/>
          </w:tcPr>
          <w:p w:rsidR="00114A5D" w:rsidRPr="00F20C94" w:rsidRDefault="00114A5D" w:rsidP="00826A8C">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14A5D" w:rsidRPr="00F20C94" w:rsidRDefault="00114A5D" w:rsidP="0059262D">
            <w:pPr>
              <w:pStyle w:val="Akapitzlist1"/>
              <w:spacing w:after="0" w:line="240" w:lineRule="auto"/>
              <w:ind w:left="175" w:hanging="175"/>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rozpoznaje oraz stosuje środki językowe umożliwiające realizację czynności zawodowych w zakresie:</w:t>
            </w:r>
          </w:p>
          <w:p w:rsidR="00114A5D" w:rsidRPr="00F20C94" w:rsidRDefault="00114A5D" w:rsidP="001D0190">
            <w:pPr>
              <w:pStyle w:val="Akapitzlist1"/>
              <w:numPr>
                <w:ilvl w:val="0"/>
                <w:numId w:val="149"/>
              </w:numPr>
              <w:spacing w:after="0" w:line="240" w:lineRule="auto"/>
              <w:ind w:left="459" w:hanging="284"/>
              <w:rPr>
                <w:rFonts w:ascii="Arial" w:hAnsi="Arial" w:cs="Arial"/>
                <w:sz w:val="18"/>
                <w:szCs w:val="18"/>
              </w:rPr>
            </w:pPr>
            <w:r w:rsidRPr="00F20C94">
              <w:rPr>
                <w:rFonts w:ascii="Arial" w:hAnsi="Arial" w:cs="Arial"/>
                <w:sz w:val="18"/>
                <w:szCs w:val="18"/>
              </w:rPr>
              <w:t>czynności wykonywanych na stanowisku pracy, w tym związanych z zapewnieniem bezpieczeństwa i higieny pracy</w:t>
            </w:r>
            <w:r w:rsidR="006179E2">
              <w:rPr>
                <w:rFonts w:ascii="Arial" w:hAnsi="Arial" w:cs="Arial"/>
                <w:sz w:val="18"/>
                <w:szCs w:val="18"/>
              </w:rPr>
              <w:t>,</w:t>
            </w:r>
          </w:p>
          <w:p w:rsidR="00114A5D" w:rsidRPr="00F20C94" w:rsidRDefault="00114A5D" w:rsidP="001D0190">
            <w:pPr>
              <w:pStyle w:val="Akapitzlist1"/>
              <w:numPr>
                <w:ilvl w:val="0"/>
                <w:numId w:val="149"/>
              </w:numPr>
              <w:spacing w:after="0" w:line="240" w:lineRule="auto"/>
              <w:ind w:left="459" w:hanging="284"/>
              <w:rPr>
                <w:rFonts w:ascii="Arial" w:hAnsi="Arial" w:cs="Arial"/>
                <w:sz w:val="18"/>
                <w:szCs w:val="18"/>
              </w:rPr>
            </w:pPr>
            <w:r w:rsidRPr="00F20C94">
              <w:rPr>
                <w:rFonts w:ascii="Arial" w:hAnsi="Arial" w:cs="Arial"/>
                <w:sz w:val="18"/>
                <w:szCs w:val="18"/>
              </w:rPr>
              <w:t>narzędzi, maszyn, urządzeń i materiałów koniecznych do realizacji czynności zawodowych</w:t>
            </w:r>
            <w:r w:rsidR="006179E2">
              <w:rPr>
                <w:rFonts w:ascii="Arial" w:hAnsi="Arial" w:cs="Arial"/>
                <w:sz w:val="18"/>
                <w:szCs w:val="18"/>
              </w:rPr>
              <w:t>,</w:t>
            </w:r>
          </w:p>
          <w:p w:rsidR="00114A5D" w:rsidRPr="00F20C94" w:rsidRDefault="00114A5D" w:rsidP="001D0190">
            <w:pPr>
              <w:pStyle w:val="Akapitzlist1"/>
              <w:numPr>
                <w:ilvl w:val="0"/>
                <w:numId w:val="149"/>
              </w:numPr>
              <w:spacing w:after="0" w:line="240" w:lineRule="auto"/>
              <w:ind w:left="459" w:hanging="284"/>
              <w:rPr>
                <w:rFonts w:ascii="Arial" w:hAnsi="Arial" w:cs="Arial"/>
                <w:sz w:val="18"/>
                <w:szCs w:val="18"/>
              </w:rPr>
            </w:pPr>
            <w:r w:rsidRPr="00F20C94">
              <w:rPr>
                <w:rFonts w:ascii="Arial" w:hAnsi="Arial" w:cs="Arial"/>
                <w:sz w:val="18"/>
                <w:szCs w:val="18"/>
              </w:rPr>
              <w:t>procesów i procedur związanych z realizacją zadań zawodowych</w:t>
            </w:r>
            <w:r w:rsidR="006179E2">
              <w:rPr>
                <w:rFonts w:ascii="Arial" w:hAnsi="Arial" w:cs="Arial"/>
                <w:sz w:val="18"/>
                <w:szCs w:val="18"/>
              </w:rPr>
              <w:t>,</w:t>
            </w:r>
          </w:p>
          <w:p w:rsidR="00114A5D" w:rsidRDefault="00114A5D" w:rsidP="001D0190">
            <w:pPr>
              <w:pStyle w:val="Akapitzlist1"/>
              <w:numPr>
                <w:ilvl w:val="0"/>
                <w:numId w:val="149"/>
              </w:numPr>
              <w:spacing w:after="0" w:line="240" w:lineRule="auto"/>
              <w:ind w:left="459" w:hanging="284"/>
              <w:rPr>
                <w:rFonts w:ascii="Arial" w:hAnsi="Arial" w:cs="Arial"/>
                <w:sz w:val="18"/>
                <w:szCs w:val="18"/>
              </w:rPr>
            </w:pPr>
            <w:r w:rsidRPr="00F20C94">
              <w:rPr>
                <w:rFonts w:ascii="Arial" w:hAnsi="Arial" w:cs="Arial"/>
                <w:sz w:val="18"/>
                <w:szCs w:val="18"/>
              </w:rPr>
              <w:t>formularzy, specyfikacji oraz innych dokumentów związanych z wykonywaniem zadań zawodowych</w:t>
            </w:r>
            <w:r w:rsidR="006179E2">
              <w:rPr>
                <w:rFonts w:ascii="Arial" w:hAnsi="Arial" w:cs="Arial"/>
                <w:sz w:val="18"/>
                <w:szCs w:val="18"/>
              </w:rPr>
              <w:t>,</w:t>
            </w:r>
          </w:p>
          <w:p w:rsidR="00114A5D" w:rsidRPr="006179E2" w:rsidRDefault="006179E2" w:rsidP="001D0190">
            <w:pPr>
              <w:pStyle w:val="Akapitzlist1"/>
              <w:numPr>
                <w:ilvl w:val="0"/>
                <w:numId w:val="149"/>
              </w:numPr>
              <w:spacing w:after="0" w:line="240" w:lineRule="auto"/>
              <w:ind w:left="459" w:hanging="284"/>
              <w:rPr>
                <w:rFonts w:ascii="Arial" w:hAnsi="Arial" w:cs="Arial"/>
                <w:sz w:val="18"/>
                <w:szCs w:val="18"/>
              </w:rPr>
            </w:pPr>
            <w:r>
              <w:rPr>
                <w:rFonts w:ascii="Arial" w:hAnsi="Arial" w:cs="Arial"/>
                <w:sz w:val="18"/>
                <w:szCs w:val="18"/>
              </w:rPr>
              <w:t>świadczonych usług, w tym obsługi klienta</w:t>
            </w:r>
          </w:p>
        </w:tc>
        <w:tc>
          <w:tcPr>
            <w:tcW w:w="3402" w:type="dxa"/>
            <w:vMerge w:val="restart"/>
          </w:tcPr>
          <w:p w:rsidR="00114A5D" w:rsidRPr="00F20C94" w:rsidRDefault="00114A5D" w:rsidP="00826A8C">
            <w:pPr>
              <w:spacing w:before="40" w:after="0" w:line="240" w:lineRule="auto"/>
              <w:ind w:left="113" w:hanging="113"/>
              <w:rPr>
                <w:rFonts w:ascii="Arial" w:hAnsi="Arial" w:cs="Arial"/>
                <w:sz w:val="18"/>
                <w:szCs w:val="18"/>
              </w:rPr>
            </w:pPr>
            <w:r w:rsidRPr="00F20C94">
              <w:rPr>
                <w:rFonts w:ascii="Arial" w:hAnsi="Arial" w:cs="Arial"/>
                <w:sz w:val="18"/>
                <w:szCs w:val="18"/>
              </w:rPr>
              <w:t>• Słownictwo z zakresu budowy, diagnozowania, obsługi i naprawy pojazdów samochodowych</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Słownictwo z zakresu organizacji pracy warsztatu samochodowego</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Słownictwo z zakresu sprzedaży usług motoryzacyjnych</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Zasady używania zwrotów grzecznościowych w języku obcym</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Zasady sporządzania korespondencji listowej i mailowej w języku obcym</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Zasady prowadzenia rozmów telefonicznych w języku obcym</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Opisywanie w języku obcym czynności dotyczących obsługi, diagnozowania i naprawy pojazdu samochodowego</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Wydawanie poleceń w języku obcym dotyczących obsługi i naprawy pojazdów samochodowych</w:t>
            </w:r>
          </w:p>
          <w:p w:rsidR="00114A5D" w:rsidRPr="00F20C94" w:rsidRDefault="00114A5D" w:rsidP="00AD054E">
            <w:pPr>
              <w:spacing w:after="0" w:line="240" w:lineRule="auto"/>
              <w:ind w:left="113" w:hanging="113"/>
              <w:rPr>
                <w:rFonts w:ascii="Arial" w:hAnsi="Arial" w:cs="Arial"/>
                <w:sz w:val="18"/>
                <w:szCs w:val="18"/>
              </w:rPr>
            </w:pPr>
            <w:r w:rsidRPr="00F20C94">
              <w:rPr>
                <w:rFonts w:ascii="Arial" w:hAnsi="Arial" w:cs="Arial"/>
                <w:sz w:val="18"/>
                <w:szCs w:val="18"/>
              </w:rPr>
              <w:t>• Odczytywanie korespondencji w języku obcym dotyczącej obsługi i naprawy pojazdu samochodowego</w:t>
            </w:r>
          </w:p>
          <w:p w:rsidR="00114A5D" w:rsidRPr="00F20C94" w:rsidRDefault="00114A5D" w:rsidP="00AD054E">
            <w:pPr>
              <w:spacing w:before="40" w:after="0" w:line="240" w:lineRule="auto"/>
              <w:ind w:left="113" w:hanging="113"/>
              <w:rPr>
                <w:rFonts w:ascii="Arial" w:hAnsi="Arial" w:cs="Arial"/>
                <w:sz w:val="18"/>
                <w:szCs w:val="18"/>
              </w:rPr>
            </w:pPr>
            <w:r w:rsidRPr="00F20C94">
              <w:rPr>
                <w:rFonts w:ascii="Arial" w:hAnsi="Arial" w:cs="Arial"/>
                <w:sz w:val="18"/>
                <w:szCs w:val="18"/>
              </w:rPr>
              <w:t>• Odpowiadanie na korespondencję w języku obcym dotyczącą obsługi i naprawy pojazdu samochodowego</w:t>
            </w:r>
          </w:p>
          <w:p w:rsidR="00114A5D" w:rsidRPr="00F20C94" w:rsidRDefault="00114A5D" w:rsidP="0033510A">
            <w:pPr>
              <w:spacing w:before="40" w:after="0" w:line="240" w:lineRule="auto"/>
              <w:ind w:left="113" w:hanging="113"/>
              <w:rPr>
                <w:rFonts w:ascii="Arial" w:hAnsi="Arial" w:cs="Arial"/>
                <w:sz w:val="18"/>
                <w:szCs w:val="18"/>
              </w:rPr>
            </w:pPr>
            <w:r w:rsidRPr="00F20C94">
              <w:rPr>
                <w:rFonts w:ascii="Arial" w:hAnsi="Arial" w:cs="Arial"/>
                <w:sz w:val="18"/>
                <w:szCs w:val="18"/>
              </w:rPr>
              <w:t>• Słownictwo z zakresu budowy, diagnozowania, obsługi i naprawy pojazdów samochodowych</w:t>
            </w:r>
          </w:p>
          <w:p w:rsidR="00114A5D" w:rsidRPr="00F20C94" w:rsidRDefault="00114A5D" w:rsidP="0033510A">
            <w:pPr>
              <w:spacing w:after="0" w:line="240" w:lineRule="auto"/>
              <w:ind w:left="113" w:hanging="113"/>
              <w:rPr>
                <w:rFonts w:ascii="Arial" w:hAnsi="Arial" w:cs="Arial"/>
                <w:sz w:val="18"/>
                <w:szCs w:val="18"/>
              </w:rPr>
            </w:pPr>
            <w:r w:rsidRPr="00F20C94">
              <w:rPr>
                <w:rFonts w:ascii="Arial" w:hAnsi="Arial" w:cs="Arial"/>
                <w:sz w:val="18"/>
                <w:szCs w:val="18"/>
              </w:rPr>
              <w:t>• Słownictwo z zakresu organizacji pracy warsztatu samochodowego</w:t>
            </w:r>
          </w:p>
          <w:p w:rsidR="00114A5D" w:rsidRPr="00F20C94" w:rsidRDefault="00114A5D" w:rsidP="0033510A">
            <w:pPr>
              <w:spacing w:after="0" w:line="240" w:lineRule="auto"/>
              <w:ind w:left="113" w:hanging="113"/>
              <w:rPr>
                <w:rFonts w:ascii="Arial" w:hAnsi="Arial" w:cs="Arial"/>
                <w:sz w:val="18"/>
                <w:szCs w:val="18"/>
              </w:rPr>
            </w:pPr>
            <w:r w:rsidRPr="00F20C94">
              <w:rPr>
                <w:rFonts w:ascii="Arial" w:hAnsi="Arial" w:cs="Arial"/>
                <w:sz w:val="18"/>
                <w:szCs w:val="18"/>
              </w:rPr>
              <w:t>• Słownictwo z zakresu sprzedaży usług motoryzacyjnych</w:t>
            </w:r>
          </w:p>
          <w:p w:rsidR="00114A5D" w:rsidRPr="00F20C94" w:rsidRDefault="00114A5D" w:rsidP="0033510A">
            <w:pPr>
              <w:spacing w:after="0" w:line="240" w:lineRule="auto"/>
              <w:ind w:left="113" w:hanging="113"/>
              <w:rPr>
                <w:rFonts w:ascii="Arial" w:hAnsi="Arial" w:cs="Arial"/>
                <w:sz w:val="18"/>
                <w:szCs w:val="18"/>
              </w:rPr>
            </w:pPr>
            <w:r w:rsidRPr="00F20C94">
              <w:rPr>
                <w:rFonts w:ascii="Arial" w:hAnsi="Arial" w:cs="Arial"/>
                <w:sz w:val="18"/>
                <w:szCs w:val="18"/>
              </w:rPr>
              <w:t>• Zasady używania zwrotów grzecznościowych w języku obcym</w:t>
            </w:r>
          </w:p>
          <w:p w:rsidR="00114A5D" w:rsidRPr="00F20C94" w:rsidRDefault="00114A5D" w:rsidP="0033510A">
            <w:pPr>
              <w:spacing w:after="0" w:line="240" w:lineRule="auto"/>
              <w:ind w:left="113" w:hanging="113"/>
              <w:rPr>
                <w:rFonts w:ascii="Arial" w:hAnsi="Arial" w:cs="Arial"/>
                <w:sz w:val="18"/>
                <w:szCs w:val="18"/>
              </w:rPr>
            </w:pPr>
            <w:r w:rsidRPr="00F20C94">
              <w:rPr>
                <w:rFonts w:ascii="Arial" w:hAnsi="Arial" w:cs="Arial"/>
                <w:sz w:val="18"/>
                <w:szCs w:val="18"/>
              </w:rPr>
              <w:t>• Zasady sporządzania korespondencji listowej i mailowej w języku obcym</w:t>
            </w:r>
          </w:p>
          <w:p w:rsidR="00114A5D" w:rsidRPr="00F20C94" w:rsidRDefault="00114A5D" w:rsidP="00AD054E">
            <w:pPr>
              <w:spacing w:after="0" w:line="240" w:lineRule="auto"/>
              <w:ind w:left="113" w:hanging="113"/>
              <w:rPr>
                <w:rFonts w:ascii="Arial" w:hAnsi="Arial" w:cs="Arial"/>
                <w:b/>
                <w:sz w:val="18"/>
                <w:szCs w:val="18"/>
              </w:rPr>
            </w:pPr>
          </w:p>
        </w:tc>
        <w:tc>
          <w:tcPr>
            <w:tcW w:w="3118" w:type="dxa"/>
            <w:vMerge w:val="restart"/>
          </w:tcPr>
          <w:p w:rsidR="00114A5D" w:rsidRPr="00F20C94" w:rsidRDefault="00114A5D" w:rsidP="00826A8C">
            <w:pPr>
              <w:spacing w:before="40" w:after="0" w:line="240" w:lineRule="auto"/>
              <w:ind w:left="113" w:hanging="113"/>
              <w:rPr>
                <w:rFonts w:ascii="Arial" w:hAnsi="Arial" w:cs="Arial"/>
                <w:b/>
                <w:sz w:val="18"/>
                <w:szCs w:val="18"/>
              </w:rPr>
            </w:pPr>
            <w:r w:rsidRPr="00F20C94">
              <w:rPr>
                <w:rFonts w:ascii="Arial" w:hAnsi="Arial" w:cs="Arial"/>
                <w:sz w:val="18"/>
                <w:szCs w:val="18"/>
              </w:rPr>
              <w:t>• Przyjmowanie klienta zgłaszającego niesprawność pojazdu</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Udzielanie informacji o zakresie usług warsztatu samochodowego</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Przeprowadzanie wywiadu z Klientem dotyczącego zauważonych objawów niesprawności pojazdu</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Ustalanie terminu i zakresu okresowego przeglądu technicznego pojazdu</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Ustalanie zakresu naprawy pojazdu na podstawie wykrytych niesprawności</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Wyjaśnianie czynności wchodzących w zakres okresowej obsługi pojazdu</w:t>
            </w:r>
          </w:p>
          <w:p w:rsidR="00114A5D" w:rsidRPr="00F20C94" w:rsidRDefault="00114A5D" w:rsidP="0046445E">
            <w:pPr>
              <w:spacing w:after="0" w:line="240" w:lineRule="auto"/>
              <w:ind w:left="113" w:hanging="113"/>
              <w:rPr>
                <w:rFonts w:ascii="Arial" w:hAnsi="Arial" w:cs="Arial"/>
                <w:sz w:val="18"/>
                <w:szCs w:val="18"/>
              </w:rPr>
            </w:pPr>
            <w:r w:rsidRPr="00F20C94">
              <w:rPr>
                <w:rFonts w:ascii="Arial" w:hAnsi="Arial" w:cs="Arial"/>
                <w:sz w:val="18"/>
                <w:szCs w:val="18"/>
              </w:rPr>
              <w:t>• Wydawanie współpracownikom poleceń dotyczących obsługi i naprawy pojazdu</w:t>
            </w:r>
          </w:p>
          <w:p w:rsidR="00114A5D" w:rsidRPr="00F20C94" w:rsidRDefault="00114A5D" w:rsidP="0033510A">
            <w:pPr>
              <w:spacing w:before="40" w:after="0" w:line="240" w:lineRule="auto"/>
              <w:ind w:left="113" w:hanging="113"/>
              <w:rPr>
                <w:rFonts w:ascii="Arial" w:hAnsi="Arial" w:cs="Arial"/>
                <w:sz w:val="18"/>
                <w:szCs w:val="18"/>
              </w:rPr>
            </w:pPr>
            <w:r w:rsidRPr="00F20C94">
              <w:rPr>
                <w:rFonts w:ascii="Arial" w:hAnsi="Arial" w:cs="Arial"/>
                <w:sz w:val="18"/>
                <w:szCs w:val="18"/>
              </w:rPr>
              <w:t xml:space="preserve">• Odbieranie korespondencji mailowej w języku obcym związanej z obsługą i naprawą pojazdu </w:t>
            </w:r>
          </w:p>
          <w:p w:rsidR="00114A5D" w:rsidRPr="00F20C94" w:rsidRDefault="00114A5D" w:rsidP="0033510A">
            <w:pPr>
              <w:spacing w:before="40" w:after="0" w:line="240" w:lineRule="auto"/>
              <w:ind w:left="113" w:hanging="113"/>
              <w:rPr>
                <w:rFonts w:ascii="Arial" w:hAnsi="Arial" w:cs="Arial"/>
                <w:sz w:val="18"/>
                <w:szCs w:val="18"/>
              </w:rPr>
            </w:pPr>
            <w:r w:rsidRPr="00F20C94">
              <w:rPr>
                <w:rFonts w:ascii="Arial" w:hAnsi="Arial" w:cs="Arial"/>
                <w:sz w:val="18"/>
                <w:szCs w:val="18"/>
              </w:rPr>
              <w:t>• Udzielanie odpowiedzi na korespondencję mailową dotyczącą obsługi i naprawy pojazdu</w:t>
            </w:r>
          </w:p>
          <w:p w:rsidR="00114A5D" w:rsidRPr="00F20C94" w:rsidRDefault="00114A5D" w:rsidP="0033510A">
            <w:pPr>
              <w:spacing w:before="40" w:after="0" w:line="240" w:lineRule="auto"/>
              <w:ind w:left="113" w:hanging="113"/>
              <w:rPr>
                <w:rFonts w:ascii="Arial" w:hAnsi="Arial" w:cs="Arial"/>
                <w:b/>
                <w:sz w:val="18"/>
                <w:szCs w:val="18"/>
              </w:rPr>
            </w:pPr>
            <w:r w:rsidRPr="00F20C94">
              <w:rPr>
                <w:rFonts w:ascii="Arial" w:hAnsi="Arial" w:cs="Arial"/>
                <w:sz w:val="18"/>
                <w:szCs w:val="18"/>
              </w:rPr>
              <w:t>• Przyjmowanie klienta zgłaszającego niesprawność pojazdu</w:t>
            </w:r>
          </w:p>
          <w:p w:rsidR="00114A5D" w:rsidRPr="00F20C94" w:rsidRDefault="00114A5D" w:rsidP="0033510A">
            <w:pPr>
              <w:spacing w:after="0" w:line="240" w:lineRule="auto"/>
              <w:ind w:left="113" w:hanging="113"/>
              <w:rPr>
                <w:rFonts w:ascii="Arial" w:hAnsi="Arial" w:cs="Arial"/>
                <w:b/>
                <w:sz w:val="18"/>
                <w:szCs w:val="18"/>
              </w:rPr>
            </w:pPr>
            <w:r w:rsidRPr="00F20C94">
              <w:rPr>
                <w:rFonts w:ascii="Arial" w:hAnsi="Arial" w:cs="Arial"/>
                <w:sz w:val="18"/>
                <w:szCs w:val="18"/>
              </w:rPr>
              <w:t>• Udzielanie informacji o zakresie usług warsztatu samochodowego</w:t>
            </w:r>
          </w:p>
          <w:p w:rsidR="00114A5D" w:rsidRPr="00F20C94" w:rsidRDefault="00114A5D" w:rsidP="0033510A">
            <w:pPr>
              <w:spacing w:after="0" w:line="240" w:lineRule="auto"/>
              <w:ind w:left="113" w:hanging="113"/>
              <w:rPr>
                <w:rFonts w:ascii="Arial" w:hAnsi="Arial" w:cs="Arial"/>
                <w:b/>
                <w:sz w:val="18"/>
                <w:szCs w:val="18"/>
              </w:rPr>
            </w:pPr>
            <w:r w:rsidRPr="00F20C94">
              <w:rPr>
                <w:rFonts w:ascii="Arial" w:hAnsi="Arial" w:cs="Arial"/>
                <w:sz w:val="18"/>
                <w:szCs w:val="18"/>
              </w:rPr>
              <w:t>• Przeprowadzanie wywiadu z Klientem dotyczącego zauważonych objawów niesprawności pojazdu</w:t>
            </w:r>
          </w:p>
          <w:p w:rsidR="00114A5D" w:rsidRPr="00F20C94" w:rsidRDefault="00114A5D" w:rsidP="00AD054E">
            <w:pPr>
              <w:spacing w:after="0" w:line="240" w:lineRule="auto"/>
              <w:ind w:left="113" w:hanging="113"/>
              <w:rPr>
                <w:rFonts w:ascii="Arial" w:hAnsi="Arial" w:cs="Arial"/>
                <w:sz w:val="18"/>
                <w:szCs w:val="18"/>
              </w:rPr>
            </w:pPr>
          </w:p>
        </w:tc>
        <w:tc>
          <w:tcPr>
            <w:tcW w:w="1701" w:type="dxa"/>
          </w:tcPr>
          <w:p w:rsidR="00114A5D" w:rsidRPr="00F20C94" w:rsidRDefault="00114A5D" w:rsidP="00A334C8">
            <w:pPr>
              <w:spacing w:before="40" w:after="0" w:line="240" w:lineRule="auto"/>
              <w:rPr>
                <w:rFonts w:ascii="Arial" w:hAnsi="Arial" w:cs="Arial"/>
                <w:sz w:val="18"/>
                <w:szCs w:val="18"/>
              </w:rPr>
            </w:pPr>
            <w:r w:rsidRPr="00F20C94">
              <w:rPr>
                <w:rFonts w:ascii="Arial" w:hAnsi="Arial" w:cs="Arial"/>
                <w:sz w:val="18"/>
                <w:szCs w:val="18"/>
              </w:rPr>
              <w:t>Podręcznik „</w:t>
            </w:r>
            <w:r w:rsidR="009C7D89">
              <w:rPr>
                <w:rFonts w:ascii="Arial" w:hAnsi="Arial" w:cs="Arial"/>
                <w:b/>
                <w:sz w:val="18"/>
                <w:szCs w:val="18"/>
              </w:rPr>
              <w:t xml:space="preserve">Język angielski w warsztacie </w:t>
            </w:r>
            <w:r w:rsidRPr="00F20C94">
              <w:rPr>
                <w:rFonts w:ascii="Arial" w:hAnsi="Arial" w:cs="Arial"/>
                <w:b/>
                <w:sz w:val="18"/>
                <w:szCs w:val="18"/>
              </w:rPr>
              <w:t>samochodow</w:t>
            </w:r>
            <w:r w:rsidR="009C7D89">
              <w:rPr>
                <w:rFonts w:ascii="Arial" w:hAnsi="Arial" w:cs="Arial"/>
                <w:b/>
                <w:sz w:val="18"/>
                <w:szCs w:val="18"/>
              </w:rPr>
              <w:t>ym</w:t>
            </w:r>
            <w:r w:rsidRPr="00F20C94">
              <w:rPr>
                <w:rFonts w:ascii="Arial" w:hAnsi="Arial" w:cs="Arial"/>
                <w:sz w:val="18"/>
                <w:szCs w:val="18"/>
              </w:rPr>
              <w:t>”</w:t>
            </w:r>
          </w:p>
          <w:p w:rsidR="00114A5D" w:rsidRPr="00F20C94" w:rsidRDefault="00114A5D" w:rsidP="00A334C8">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J. Jarocka</w:t>
            </w:r>
            <w:r w:rsidRPr="00F20C94">
              <w:rPr>
                <w:rFonts w:ascii="Arial" w:hAnsi="Arial" w:cs="Arial"/>
                <w:sz w:val="18"/>
                <w:szCs w:val="18"/>
              </w:rPr>
              <w:t>)</w:t>
            </w:r>
          </w:p>
          <w:p w:rsidR="00114A5D" w:rsidRPr="00F20C94" w:rsidRDefault="00114A5D" w:rsidP="009C7D89">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r w:rsidRPr="00F20C94">
              <w:rPr>
                <w:rFonts w:ascii="Arial" w:hAnsi="Arial" w:cs="Arial"/>
                <w:sz w:val="18"/>
                <w:szCs w:val="18"/>
              </w:rPr>
              <w:br/>
            </w:r>
          </w:p>
        </w:tc>
      </w:tr>
      <w:tr w:rsidR="009C7D89" w:rsidRPr="00F20C94" w:rsidTr="00AD054E">
        <w:trPr>
          <w:trHeight w:val="4243"/>
        </w:trPr>
        <w:tc>
          <w:tcPr>
            <w:tcW w:w="3544" w:type="dxa"/>
          </w:tcPr>
          <w:p w:rsidR="009C7D89" w:rsidRPr="00F20C94" w:rsidRDefault="009C7D89" w:rsidP="003E255E">
            <w:pPr>
              <w:spacing w:after="0" w:line="240" w:lineRule="auto"/>
              <w:rPr>
                <w:rFonts w:ascii="Arial" w:hAnsi="Arial" w:cs="Arial"/>
                <w:sz w:val="18"/>
                <w:szCs w:val="18"/>
              </w:rPr>
            </w:pPr>
            <w:r w:rsidRPr="00F20C94">
              <w:rPr>
                <w:rFonts w:ascii="Arial" w:hAnsi="Arial" w:cs="Arial"/>
                <w:sz w:val="18"/>
                <w:szCs w:val="18"/>
              </w:rPr>
              <w:t>MOT.0</w:t>
            </w:r>
            <w:r w:rsidR="00D4039D">
              <w:rPr>
                <w:rFonts w:ascii="Arial" w:hAnsi="Arial" w:cs="Arial"/>
                <w:sz w:val="18"/>
                <w:szCs w:val="18"/>
              </w:rPr>
              <w:t>2</w:t>
            </w:r>
            <w:r w:rsidRPr="00F20C94">
              <w:rPr>
                <w:rFonts w:ascii="Arial" w:hAnsi="Arial" w:cs="Arial"/>
                <w:sz w:val="18"/>
                <w:szCs w:val="18"/>
              </w:rPr>
              <w:t>.6</w:t>
            </w:r>
          </w:p>
          <w:p w:rsidR="009C7D89" w:rsidRPr="00F20C94" w:rsidRDefault="009C7D89" w:rsidP="001A6353">
            <w:pPr>
              <w:spacing w:after="0" w:line="240" w:lineRule="auto"/>
              <w:ind w:left="317" w:hanging="317"/>
              <w:rPr>
                <w:rFonts w:ascii="Arial" w:hAnsi="Arial" w:cs="Arial"/>
                <w:sz w:val="18"/>
                <w:szCs w:val="18"/>
              </w:rPr>
            </w:pPr>
            <w:r w:rsidRPr="00F20C94">
              <w:rPr>
                <w:rFonts w:ascii="Arial" w:hAnsi="Arial" w:cs="Arial"/>
                <w:sz w:val="18"/>
                <w:szCs w:val="18"/>
              </w:rPr>
              <w:t xml:space="preserve"> (2) rozumie proste wypowiedzi ustne artykułowane wyraźnie, w standardowej odmianie języka obcego nowożytnego, a także proste wypowiedzi pisemne w języku obcym nowożytnym w zakresie umożliwiającym realizację zadań zawodowych:</w:t>
            </w:r>
          </w:p>
          <w:p w:rsidR="009C7D89" w:rsidRPr="00F20C94" w:rsidRDefault="009C7D89" w:rsidP="001A6353">
            <w:pPr>
              <w:spacing w:after="0" w:line="240" w:lineRule="auto"/>
              <w:ind w:left="459" w:hanging="142"/>
              <w:rPr>
                <w:rFonts w:ascii="Arial" w:hAnsi="Arial" w:cs="Arial"/>
                <w:sz w:val="18"/>
                <w:szCs w:val="18"/>
              </w:rPr>
            </w:pPr>
            <w:r w:rsidRPr="00F20C94">
              <w:rPr>
                <w:rFonts w:ascii="Arial" w:hAnsi="Arial" w:cs="Arial"/>
                <w:sz w:val="18"/>
                <w:szCs w:val="18"/>
              </w:rPr>
              <w:t>a) rozumie proste wypowiedzi ustne dotyczące czynności zawodowych (np. rozmowy, wiadomości, komunikaty, instrukcje/filmy instruktażowe, prezentacje), artykułowane wyraźnie, w standardowej odmianie języka</w:t>
            </w:r>
          </w:p>
          <w:p w:rsidR="009C7D89" w:rsidRPr="00F20C94" w:rsidRDefault="009C7D89" w:rsidP="001A6353">
            <w:pPr>
              <w:spacing w:after="0" w:line="240" w:lineRule="auto"/>
              <w:ind w:left="459" w:hanging="170"/>
              <w:rPr>
                <w:rFonts w:ascii="Arial" w:hAnsi="Arial" w:cs="Arial"/>
                <w:sz w:val="18"/>
                <w:szCs w:val="18"/>
              </w:rPr>
            </w:pPr>
            <w:r w:rsidRPr="00F20C94">
              <w:rPr>
                <w:rFonts w:ascii="Arial" w:hAnsi="Arial" w:cs="Arial"/>
                <w:sz w:val="18"/>
                <w:szCs w:val="18"/>
              </w:rPr>
              <w:t>b) rozumie proste wypowiedzi pisemne dotyczące czynności zawodowych (np. napisy, broszury, instrukcje obsługi, przewodniki, dokumentację zawodową)</w:t>
            </w:r>
          </w:p>
        </w:tc>
        <w:tc>
          <w:tcPr>
            <w:tcW w:w="3544" w:type="dxa"/>
          </w:tcPr>
          <w:p w:rsidR="009C7D89" w:rsidRPr="00F20C94" w:rsidRDefault="009C7D89" w:rsidP="0046445E">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Uczeń:</w:t>
            </w:r>
          </w:p>
          <w:p w:rsidR="009C7D89" w:rsidRPr="00F20C94" w:rsidRDefault="009C7D89" w:rsidP="0046445E">
            <w:pPr>
              <w:pStyle w:val="Akapitzlist"/>
              <w:spacing w:after="0" w:line="240" w:lineRule="auto"/>
              <w:ind w:left="175" w:hanging="141"/>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 xml:space="preserve"> </w:t>
            </w:r>
            <w:r>
              <w:rPr>
                <w:rFonts w:ascii="Arial" w:hAnsi="Arial" w:cs="Arial"/>
                <w:sz w:val="18"/>
                <w:szCs w:val="18"/>
                <w:lang w:val="pl-PL"/>
              </w:rPr>
              <w:t xml:space="preserve"> </w:t>
            </w:r>
            <w:r w:rsidRPr="00F20C94">
              <w:rPr>
                <w:rFonts w:ascii="Arial" w:hAnsi="Arial" w:cs="Arial"/>
                <w:sz w:val="18"/>
                <w:szCs w:val="18"/>
              </w:rPr>
              <w:t>określa główną myśl wypowiedzi</w:t>
            </w:r>
            <w:r>
              <w:rPr>
                <w:rFonts w:ascii="Arial" w:hAnsi="Arial" w:cs="Arial"/>
                <w:sz w:val="18"/>
                <w:szCs w:val="18"/>
                <w:lang w:val="pl-PL"/>
              </w:rPr>
              <w:t xml:space="preserve"> lub </w:t>
            </w:r>
            <w:r w:rsidRPr="00F20C94">
              <w:rPr>
                <w:rFonts w:ascii="Arial" w:hAnsi="Arial" w:cs="Arial"/>
                <w:sz w:val="18"/>
                <w:szCs w:val="18"/>
              </w:rPr>
              <w:t xml:space="preserve">tekstu </w:t>
            </w:r>
            <w:r>
              <w:rPr>
                <w:rFonts w:ascii="Arial" w:hAnsi="Arial" w:cs="Arial"/>
                <w:sz w:val="18"/>
                <w:szCs w:val="18"/>
                <w:lang w:val="pl-PL"/>
              </w:rPr>
              <w:t>bądź</w:t>
            </w:r>
            <w:r w:rsidRPr="00F20C94">
              <w:rPr>
                <w:rFonts w:ascii="Arial" w:hAnsi="Arial" w:cs="Arial"/>
                <w:sz w:val="18"/>
                <w:szCs w:val="18"/>
              </w:rPr>
              <w:t> fragmentu wypowiedzi</w:t>
            </w:r>
            <w:r>
              <w:rPr>
                <w:rFonts w:ascii="Arial" w:hAnsi="Arial" w:cs="Arial"/>
                <w:sz w:val="18"/>
                <w:szCs w:val="18"/>
                <w:lang w:val="pl-PL"/>
              </w:rPr>
              <w:t xml:space="preserve"> lub </w:t>
            </w:r>
            <w:r w:rsidRPr="00F20C94">
              <w:rPr>
                <w:rFonts w:ascii="Arial" w:hAnsi="Arial" w:cs="Arial"/>
                <w:sz w:val="18"/>
                <w:szCs w:val="18"/>
              </w:rPr>
              <w:t>tekstu</w:t>
            </w:r>
          </w:p>
          <w:p w:rsidR="009C7D89" w:rsidRPr="00F20C94" w:rsidRDefault="009C7D89" w:rsidP="0046445E">
            <w:pPr>
              <w:pStyle w:val="Akapitzlist"/>
              <w:spacing w:after="0" w:line="240" w:lineRule="auto"/>
              <w:ind w:left="175" w:hanging="141"/>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 xml:space="preserve"> </w:t>
            </w:r>
            <w:r>
              <w:rPr>
                <w:rFonts w:ascii="Arial" w:hAnsi="Arial" w:cs="Arial"/>
                <w:sz w:val="18"/>
                <w:szCs w:val="18"/>
                <w:lang w:val="pl-PL"/>
              </w:rPr>
              <w:t xml:space="preserve"> </w:t>
            </w:r>
            <w:r w:rsidRPr="00F20C94">
              <w:rPr>
                <w:rFonts w:ascii="Arial" w:hAnsi="Arial" w:cs="Arial"/>
                <w:sz w:val="18"/>
                <w:szCs w:val="18"/>
              </w:rPr>
              <w:t>znajduje w wypowiedzi</w:t>
            </w:r>
            <w:r>
              <w:rPr>
                <w:rFonts w:ascii="Arial" w:hAnsi="Arial" w:cs="Arial"/>
                <w:sz w:val="18"/>
                <w:szCs w:val="18"/>
                <w:lang w:val="pl-PL"/>
              </w:rPr>
              <w:t xml:space="preserve"> lub </w:t>
            </w:r>
            <w:r w:rsidRPr="00F20C94">
              <w:rPr>
                <w:rFonts w:ascii="Arial" w:hAnsi="Arial" w:cs="Arial"/>
                <w:sz w:val="18"/>
                <w:szCs w:val="18"/>
              </w:rPr>
              <w:t>tekście określone informacje</w:t>
            </w:r>
          </w:p>
          <w:p w:rsidR="009C7D89" w:rsidRPr="00F20C94" w:rsidRDefault="009C7D89" w:rsidP="0046445E">
            <w:pPr>
              <w:pStyle w:val="Akapitzlist"/>
              <w:spacing w:after="0" w:line="240" w:lineRule="auto"/>
              <w:ind w:left="175" w:hanging="141"/>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 xml:space="preserve"> </w:t>
            </w:r>
            <w:r w:rsidRPr="00F20C94">
              <w:rPr>
                <w:rFonts w:ascii="Arial" w:hAnsi="Arial" w:cs="Arial"/>
                <w:sz w:val="18"/>
                <w:szCs w:val="18"/>
              </w:rPr>
              <w:t>rozpoznaje związki między poszczególnymi częściami tekstu</w:t>
            </w:r>
          </w:p>
          <w:p w:rsidR="009C7D89" w:rsidRPr="00F20C94" w:rsidRDefault="009C7D89" w:rsidP="001F4433">
            <w:pPr>
              <w:pStyle w:val="Akapitzlist1"/>
              <w:spacing w:after="0" w:line="240" w:lineRule="auto"/>
              <w:ind w:left="0"/>
              <w:rPr>
                <w:rFonts w:ascii="Arial" w:hAnsi="Arial" w:cs="Arial"/>
                <w:b/>
                <w:sz w:val="18"/>
                <w:szCs w:val="18"/>
              </w:rPr>
            </w:pPr>
            <w:r w:rsidRPr="00F20C94">
              <w:rPr>
                <w:rFonts w:ascii="Arial" w:hAnsi="Arial" w:cs="Arial"/>
                <w:sz w:val="18"/>
                <w:szCs w:val="18"/>
              </w:rPr>
              <w:t xml:space="preserve">• </w:t>
            </w:r>
            <w:r>
              <w:rPr>
                <w:rFonts w:ascii="Arial" w:hAnsi="Arial" w:cs="Arial"/>
                <w:sz w:val="18"/>
                <w:szCs w:val="18"/>
              </w:rPr>
              <w:t xml:space="preserve"> </w:t>
            </w:r>
            <w:r w:rsidRPr="00F20C94">
              <w:rPr>
                <w:rFonts w:ascii="Arial" w:hAnsi="Arial" w:cs="Arial"/>
                <w:sz w:val="18"/>
                <w:szCs w:val="18"/>
              </w:rPr>
              <w:t>układa informacje w określonym</w:t>
            </w:r>
            <w:r>
              <w:rPr>
                <w:rFonts w:ascii="Arial" w:hAnsi="Arial" w:cs="Arial"/>
                <w:sz w:val="18"/>
                <w:szCs w:val="18"/>
              </w:rPr>
              <w:br/>
              <w:t xml:space="preserve">  </w:t>
            </w:r>
            <w:r w:rsidRPr="00F20C94">
              <w:rPr>
                <w:rFonts w:ascii="Arial" w:hAnsi="Arial" w:cs="Arial"/>
                <w:sz w:val="18"/>
                <w:szCs w:val="18"/>
              </w:rPr>
              <w:t xml:space="preserve"> porządku</w:t>
            </w:r>
          </w:p>
        </w:tc>
        <w:tc>
          <w:tcPr>
            <w:tcW w:w="3402" w:type="dxa"/>
            <w:vMerge/>
          </w:tcPr>
          <w:p w:rsidR="009C7D89" w:rsidRPr="00F20C94" w:rsidRDefault="009C7D89" w:rsidP="00AD054E">
            <w:pPr>
              <w:spacing w:after="0" w:line="240" w:lineRule="auto"/>
              <w:ind w:left="113" w:hanging="113"/>
              <w:rPr>
                <w:rFonts w:ascii="Arial" w:hAnsi="Arial" w:cs="Arial"/>
                <w:b/>
                <w:sz w:val="18"/>
                <w:szCs w:val="18"/>
              </w:rPr>
            </w:pPr>
          </w:p>
        </w:tc>
        <w:tc>
          <w:tcPr>
            <w:tcW w:w="3118" w:type="dxa"/>
            <w:vMerge/>
          </w:tcPr>
          <w:p w:rsidR="009C7D89" w:rsidRPr="00F20C94" w:rsidRDefault="009C7D89" w:rsidP="00AD054E">
            <w:pPr>
              <w:spacing w:after="0" w:line="240" w:lineRule="auto"/>
              <w:ind w:left="113" w:hanging="113"/>
              <w:rPr>
                <w:rFonts w:ascii="Arial" w:hAnsi="Arial" w:cs="Arial"/>
                <w:b/>
                <w:sz w:val="18"/>
                <w:szCs w:val="18"/>
              </w:rPr>
            </w:pPr>
          </w:p>
        </w:tc>
        <w:tc>
          <w:tcPr>
            <w:tcW w:w="1701" w:type="dxa"/>
          </w:tcPr>
          <w:p w:rsidR="009C7D89" w:rsidRPr="00F20C94" w:rsidRDefault="009C7D89" w:rsidP="00AB36E3">
            <w:pPr>
              <w:spacing w:before="40" w:after="0" w:line="240" w:lineRule="auto"/>
              <w:rPr>
                <w:rFonts w:ascii="Arial" w:hAnsi="Arial" w:cs="Arial"/>
                <w:sz w:val="18"/>
                <w:szCs w:val="18"/>
              </w:rPr>
            </w:pPr>
            <w:r w:rsidRPr="00F20C94">
              <w:rPr>
                <w:rFonts w:ascii="Arial" w:hAnsi="Arial" w:cs="Arial"/>
                <w:sz w:val="18"/>
                <w:szCs w:val="18"/>
              </w:rPr>
              <w:t>Podręcznik „</w:t>
            </w:r>
            <w:r>
              <w:rPr>
                <w:rFonts w:ascii="Arial" w:hAnsi="Arial" w:cs="Arial"/>
                <w:b/>
                <w:sz w:val="18"/>
                <w:szCs w:val="18"/>
              </w:rPr>
              <w:t xml:space="preserve">Język angielski w warsztacie </w:t>
            </w:r>
            <w:r w:rsidRPr="00F20C94">
              <w:rPr>
                <w:rFonts w:ascii="Arial" w:hAnsi="Arial" w:cs="Arial"/>
                <w:b/>
                <w:sz w:val="18"/>
                <w:szCs w:val="18"/>
              </w:rPr>
              <w:t>samochodow</w:t>
            </w:r>
            <w:r>
              <w:rPr>
                <w:rFonts w:ascii="Arial" w:hAnsi="Arial" w:cs="Arial"/>
                <w:b/>
                <w:sz w:val="18"/>
                <w:szCs w:val="18"/>
              </w:rPr>
              <w:t>ym</w:t>
            </w:r>
            <w:r w:rsidRPr="00F20C94">
              <w:rPr>
                <w:rFonts w:ascii="Arial" w:hAnsi="Arial" w:cs="Arial"/>
                <w:sz w:val="18"/>
                <w:szCs w:val="18"/>
              </w:rPr>
              <w:t>”</w:t>
            </w:r>
          </w:p>
          <w:p w:rsidR="009C7D89" w:rsidRPr="00F20C94" w:rsidRDefault="009C7D89" w:rsidP="00AB36E3">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J. Jarocka</w:t>
            </w:r>
            <w:r w:rsidRPr="00F20C94">
              <w:rPr>
                <w:rFonts w:ascii="Arial" w:hAnsi="Arial" w:cs="Arial"/>
                <w:sz w:val="18"/>
                <w:szCs w:val="18"/>
              </w:rPr>
              <w:t>)</w:t>
            </w:r>
          </w:p>
          <w:p w:rsidR="009C7D89" w:rsidRPr="00F20C94" w:rsidRDefault="009C7D89" w:rsidP="00AB36E3">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r w:rsidRPr="00F20C94">
              <w:rPr>
                <w:rFonts w:ascii="Arial" w:hAnsi="Arial" w:cs="Arial"/>
                <w:sz w:val="18"/>
                <w:szCs w:val="18"/>
              </w:rPr>
              <w:br/>
            </w:r>
          </w:p>
        </w:tc>
      </w:tr>
    </w:tbl>
    <w:p w:rsidR="002036B8" w:rsidRPr="00F20C94" w:rsidRDefault="002036B8" w:rsidP="002036B8">
      <w:pPr>
        <w:spacing w:after="0" w:line="240" w:lineRule="auto"/>
      </w:pPr>
      <w:r w:rsidRPr="00F20C94">
        <w:br w:type="page"/>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974C89" w:rsidRPr="00F20C94" w:rsidTr="00AD054E">
        <w:tc>
          <w:tcPr>
            <w:tcW w:w="3544" w:type="dxa"/>
            <w:shd w:val="clear" w:color="auto" w:fill="auto"/>
          </w:tcPr>
          <w:p w:rsidR="00974C89" w:rsidRPr="00F20C94" w:rsidRDefault="00114A5D" w:rsidP="00B81124">
            <w:pPr>
              <w:spacing w:after="0" w:line="240" w:lineRule="auto"/>
              <w:rPr>
                <w:rFonts w:ascii="Arial" w:hAnsi="Arial" w:cs="Arial"/>
                <w:sz w:val="18"/>
                <w:szCs w:val="18"/>
              </w:rPr>
            </w:pPr>
            <w:r w:rsidRPr="00F20C94">
              <w:lastRenderedPageBreak/>
              <w:br w:type="page"/>
            </w:r>
            <w:r w:rsidR="00974C89" w:rsidRPr="00F20C94">
              <w:rPr>
                <w:rFonts w:ascii="Arial" w:hAnsi="Arial" w:cs="Arial"/>
                <w:sz w:val="18"/>
                <w:szCs w:val="18"/>
              </w:rPr>
              <w:t>Efekty kształcenia</w:t>
            </w:r>
            <w:r w:rsidR="00974C89" w:rsidRPr="00F20C94">
              <w:rPr>
                <w:rFonts w:ascii="Arial" w:hAnsi="Arial" w:cs="Arial"/>
                <w:sz w:val="18"/>
                <w:szCs w:val="18"/>
              </w:rPr>
              <w:br/>
              <w:t>wg podstawy programowej</w:t>
            </w:r>
          </w:p>
        </w:tc>
        <w:tc>
          <w:tcPr>
            <w:tcW w:w="3544" w:type="dxa"/>
            <w:shd w:val="clear" w:color="auto" w:fill="auto"/>
          </w:tcPr>
          <w:p w:rsidR="00974C89" w:rsidRPr="00F20C94" w:rsidRDefault="00974C89" w:rsidP="00B8112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402"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Uwagi</w:t>
            </w:r>
          </w:p>
        </w:tc>
      </w:tr>
    </w:tbl>
    <w:p w:rsidR="00081843" w:rsidRPr="00F20C94" w:rsidRDefault="00081843" w:rsidP="00081843">
      <w:pPr>
        <w:spacing w:after="0"/>
        <w:rPr>
          <w:vanish/>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9C7D89" w:rsidRPr="00F20C94" w:rsidTr="002C470E">
        <w:trPr>
          <w:trHeight w:val="3779"/>
        </w:trPr>
        <w:tc>
          <w:tcPr>
            <w:tcW w:w="3544" w:type="dxa"/>
          </w:tcPr>
          <w:p w:rsidR="009C7D89" w:rsidRPr="00F20C94" w:rsidRDefault="009C7D89" w:rsidP="003E255E">
            <w:pPr>
              <w:spacing w:after="0" w:line="240" w:lineRule="auto"/>
              <w:rPr>
                <w:rFonts w:ascii="Arial" w:hAnsi="Arial" w:cs="Arial"/>
                <w:sz w:val="18"/>
                <w:szCs w:val="18"/>
              </w:rPr>
            </w:pPr>
            <w:r>
              <w:rPr>
                <w:rFonts w:ascii="Arial" w:hAnsi="Arial" w:cs="Arial"/>
                <w:sz w:val="18"/>
                <w:szCs w:val="18"/>
              </w:rPr>
              <w:t>MOT.0</w:t>
            </w:r>
            <w:r w:rsidR="00D4039D">
              <w:rPr>
                <w:rFonts w:ascii="Arial" w:hAnsi="Arial" w:cs="Arial"/>
                <w:sz w:val="18"/>
                <w:szCs w:val="18"/>
              </w:rPr>
              <w:t>2</w:t>
            </w:r>
            <w:r>
              <w:rPr>
                <w:rFonts w:ascii="Arial" w:hAnsi="Arial" w:cs="Arial"/>
                <w:sz w:val="18"/>
                <w:szCs w:val="18"/>
              </w:rPr>
              <w:t>.6</w:t>
            </w:r>
          </w:p>
          <w:p w:rsidR="009C7D89" w:rsidRPr="00F20C94" w:rsidRDefault="009C7D89" w:rsidP="001A6353">
            <w:pPr>
              <w:spacing w:after="0" w:line="240" w:lineRule="auto"/>
              <w:ind w:left="317" w:hanging="317"/>
              <w:rPr>
                <w:rFonts w:ascii="Arial" w:hAnsi="Arial" w:cs="Arial"/>
                <w:sz w:val="18"/>
                <w:szCs w:val="18"/>
              </w:rPr>
            </w:pPr>
            <w:r w:rsidRPr="00F20C94">
              <w:rPr>
                <w:rFonts w:ascii="Arial" w:hAnsi="Arial" w:cs="Arial"/>
                <w:sz w:val="18"/>
                <w:szCs w:val="18"/>
              </w:rPr>
              <w:t xml:space="preserve">(3) samodzielnie tworzy krótkie, proste, spójne i logiczne wypowiedzi ustne i pisemne w języku obcym nowożytnym, w zakresie umożliwiającym realizację zadań zawodowych: </w:t>
            </w:r>
          </w:p>
          <w:p w:rsidR="009C7D89" w:rsidRPr="00F20C94" w:rsidRDefault="009C7D89" w:rsidP="001A6353">
            <w:pPr>
              <w:pStyle w:val="Akapitzlist1"/>
              <w:spacing w:after="0" w:line="240" w:lineRule="auto"/>
              <w:ind w:left="459" w:hanging="175"/>
              <w:rPr>
                <w:rFonts w:ascii="Arial" w:hAnsi="Arial" w:cs="Arial"/>
                <w:sz w:val="18"/>
                <w:szCs w:val="18"/>
              </w:rPr>
            </w:pPr>
            <w:r w:rsidRPr="00F20C94">
              <w:rPr>
                <w:rFonts w:ascii="Arial" w:hAnsi="Arial" w:cs="Arial"/>
                <w:sz w:val="18"/>
                <w:szCs w:val="18"/>
              </w:rPr>
              <w:t>a) tworzy krótkie, proste, spójne i logiczne wypowiedzi ustne dotyczące czynności zawodowych (np. polecenie, komunikat, instrukcję)</w:t>
            </w:r>
            <w:r>
              <w:rPr>
                <w:rFonts w:ascii="Arial" w:hAnsi="Arial" w:cs="Arial"/>
                <w:sz w:val="18"/>
                <w:szCs w:val="18"/>
              </w:rPr>
              <w:t>,</w:t>
            </w:r>
          </w:p>
          <w:p w:rsidR="009C7D89" w:rsidRPr="00F20C94" w:rsidRDefault="009C7D89" w:rsidP="001F4433">
            <w:pPr>
              <w:spacing w:after="0" w:line="240" w:lineRule="auto"/>
              <w:ind w:left="459" w:hanging="175"/>
              <w:rPr>
                <w:rFonts w:ascii="Arial" w:hAnsi="Arial" w:cs="Arial"/>
                <w:sz w:val="18"/>
                <w:szCs w:val="18"/>
              </w:rPr>
            </w:pPr>
            <w:r w:rsidRPr="00F20C94">
              <w:rPr>
                <w:rFonts w:ascii="Arial" w:hAnsi="Arial" w:cs="Arial"/>
                <w:sz w:val="18"/>
                <w:szCs w:val="18"/>
              </w:rPr>
              <w:t xml:space="preserve">b) tworzy krótkie, proste, spójne i logiczne wypowiedzi pisemne dotyczące czynności zawodowych (np. komunikat, e-mail, instrukcję, wiadomość, CV, list motywacyjny, dokument związany </w:t>
            </w:r>
            <w:r>
              <w:rPr>
                <w:rFonts w:ascii="Arial" w:hAnsi="Arial" w:cs="Arial"/>
                <w:sz w:val="18"/>
                <w:szCs w:val="18"/>
              </w:rPr>
              <w:t>z</w:t>
            </w:r>
            <w:r w:rsidRPr="00F20C94">
              <w:rPr>
                <w:rFonts w:ascii="Arial" w:hAnsi="Arial" w:cs="Arial"/>
                <w:sz w:val="18"/>
                <w:szCs w:val="18"/>
              </w:rPr>
              <w:t> wykonywanym zawodem – w</w:t>
            </w:r>
            <w:r>
              <w:rPr>
                <w:rFonts w:ascii="Arial" w:hAnsi="Arial" w:cs="Arial"/>
                <w:sz w:val="18"/>
                <w:szCs w:val="18"/>
              </w:rPr>
              <w:t>edłu</w:t>
            </w:r>
            <w:r w:rsidRPr="00F20C94">
              <w:rPr>
                <w:rFonts w:ascii="Arial" w:hAnsi="Arial" w:cs="Arial"/>
                <w:sz w:val="18"/>
                <w:szCs w:val="18"/>
              </w:rPr>
              <w:t>g wzoru)</w:t>
            </w:r>
          </w:p>
        </w:tc>
        <w:tc>
          <w:tcPr>
            <w:tcW w:w="3544" w:type="dxa"/>
          </w:tcPr>
          <w:p w:rsidR="009C7D89" w:rsidRPr="00F20C94" w:rsidRDefault="009C7D89" w:rsidP="004C7B84">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lang w:val="pl-PL"/>
              </w:rPr>
              <w:t>Uczeń:</w:t>
            </w:r>
          </w:p>
          <w:p w:rsidR="009C7D89" w:rsidRPr="00F20C94" w:rsidRDefault="009C7D89"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opisuje przedmioty, działania i zjawiska związane z czynnościami zawodowymi</w:t>
            </w:r>
            <w:r>
              <w:rPr>
                <w:rFonts w:ascii="Arial" w:hAnsi="Arial" w:cs="Arial"/>
                <w:sz w:val="18"/>
                <w:szCs w:val="18"/>
                <w:lang w:val="pl-PL"/>
              </w:rPr>
              <w:t>,</w:t>
            </w:r>
          </w:p>
          <w:p w:rsidR="009C7D89" w:rsidRPr="00F20C94" w:rsidRDefault="009C7D89"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przedstawia sposób postępowania w różnych sytuacjach zawodowych (np. udziela instrukcji, wskazówek, określa zasady)</w:t>
            </w:r>
            <w:r>
              <w:rPr>
                <w:rFonts w:ascii="Arial" w:hAnsi="Arial" w:cs="Arial"/>
                <w:sz w:val="18"/>
                <w:szCs w:val="18"/>
                <w:lang w:val="pl-PL"/>
              </w:rPr>
              <w:t>,</w:t>
            </w:r>
          </w:p>
          <w:p w:rsidR="009C7D89" w:rsidRPr="00F20C94" w:rsidRDefault="009C7D89"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wyraża i uzasadnia swoje stanowisko</w:t>
            </w:r>
            <w:r>
              <w:rPr>
                <w:rFonts w:ascii="Arial" w:hAnsi="Arial" w:cs="Arial"/>
                <w:sz w:val="18"/>
                <w:szCs w:val="18"/>
                <w:lang w:val="pl-PL"/>
              </w:rPr>
              <w:t>,</w:t>
            </w:r>
          </w:p>
          <w:p w:rsidR="009C7D89" w:rsidRPr="00F20C94" w:rsidRDefault="009C7D89"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stosuje zasady konstruowania tekstów o różnym charakterze</w:t>
            </w:r>
            <w:r>
              <w:rPr>
                <w:rFonts w:ascii="Arial" w:hAnsi="Arial" w:cs="Arial"/>
                <w:sz w:val="18"/>
                <w:szCs w:val="18"/>
                <w:lang w:val="pl-PL"/>
              </w:rPr>
              <w:t>,</w:t>
            </w:r>
          </w:p>
          <w:p w:rsidR="009C7D89" w:rsidRPr="00F20C94" w:rsidRDefault="009C7D89"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 xml:space="preserve">• </w:t>
            </w:r>
            <w:r w:rsidRPr="00F20C94">
              <w:rPr>
                <w:rFonts w:ascii="Arial" w:hAnsi="Arial" w:cs="Arial"/>
                <w:sz w:val="18"/>
                <w:szCs w:val="18"/>
                <w:lang w:val="pl-PL"/>
              </w:rPr>
              <w:t>stosuje formalny lub nieformalny styl wypowiedzi adekwatnie do sytuacji</w:t>
            </w:r>
          </w:p>
          <w:p w:rsidR="009C7D89" w:rsidRPr="00F20C94" w:rsidRDefault="009C7D89" w:rsidP="0075263D">
            <w:pPr>
              <w:pStyle w:val="Akapitzlist"/>
              <w:spacing w:after="0" w:line="240" w:lineRule="auto"/>
              <w:ind w:left="175" w:hanging="141"/>
              <w:rPr>
                <w:rFonts w:ascii="Arial" w:hAnsi="Arial" w:cs="Arial"/>
                <w:sz w:val="18"/>
                <w:szCs w:val="18"/>
                <w:lang w:val="pl-PL"/>
              </w:rPr>
            </w:pPr>
          </w:p>
        </w:tc>
        <w:tc>
          <w:tcPr>
            <w:tcW w:w="3402" w:type="dxa"/>
            <w:vMerge w:val="restart"/>
          </w:tcPr>
          <w:p w:rsidR="009C7D89" w:rsidRPr="00F20C94" w:rsidRDefault="009C7D89" w:rsidP="00AD054E">
            <w:pPr>
              <w:spacing w:after="0" w:line="240" w:lineRule="auto"/>
              <w:ind w:left="113" w:hanging="113"/>
              <w:rPr>
                <w:rFonts w:ascii="Arial" w:hAnsi="Arial" w:cs="Arial"/>
                <w:sz w:val="18"/>
                <w:szCs w:val="18"/>
              </w:rPr>
            </w:pPr>
            <w:r w:rsidRPr="00F20C94">
              <w:rPr>
                <w:rFonts w:ascii="Arial" w:hAnsi="Arial" w:cs="Arial"/>
                <w:sz w:val="18"/>
                <w:szCs w:val="18"/>
              </w:rPr>
              <w:t>• Zasady prowadzenia rozmów telefonicznych w języku obcym</w:t>
            </w:r>
          </w:p>
          <w:p w:rsidR="009C7D89" w:rsidRPr="00F20C94" w:rsidRDefault="009C7D89" w:rsidP="00AD054E">
            <w:pPr>
              <w:spacing w:after="0" w:line="240" w:lineRule="auto"/>
              <w:ind w:left="113" w:hanging="113"/>
              <w:rPr>
                <w:rFonts w:ascii="Arial" w:hAnsi="Arial" w:cs="Arial"/>
                <w:sz w:val="18"/>
                <w:szCs w:val="18"/>
              </w:rPr>
            </w:pPr>
            <w:r w:rsidRPr="00F20C94">
              <w:rPr>
                <w:rFonts w:ascii="Arial" w:hAnsi="Arial" w:cs="Arial"/>
                <w:sz w:val="18"/>
                <w:szCs w:val="18"/>
              </w:rPr>
              <w:t>• Opisywanie w języku obcym czynności dotyczących obsługi, diagnozowania i naprawy pojazdu samochodowego</w:t>
            </w:r>
          </w:p>
          <w:p w:rsidR="009C7D89" w:rsidRPr="00F20C94" w:rsidRDefault="009C7D89" w:rsidP="00AD054E">
            <w:pPr>
              <w:spacing w:after="0" w:line="240" w:lineRule="auto"/>
              <w:ind w:left="113" w:hanging="113"/>
              <w:rPr>
                <w:rFonts w:ascii="Arial" w:hAnsi="Arial" w:cs="Arial"/>
                <w:sz w:val="18"/>
                <w:szCs w:val="18"/>
              </w:rPr>
            </w:pPr>
            <w:r w:rsidRPr="00F20C94">
              <w:rPr>
                <w:rFonts w:ascii="Arial" w:hAnsi="Arial" w:cs="Arial"/>
                <w:sz w:val="18"/>
                <w:szCs w:val="18"/>
              </w:rPr>
              <w:t>• Wydawanie poleceń w języku obcym dotyczących obsługi i naprawy pojazdów samochodowych</w:t>
            </w:r>
          </w:p>
          <w:p w:rsidR="009C7D89" w:rsidRPr="00F20C94" w:rsidRDefault="009C7D89" w:rsidP="008F5213">
            <w:pPr>
              <w:spacing w:before="40" w:after="0" w:line="240" w:lineRule="auto"/>
              <w:ind w:left="113" w:hanging="113"/>
              <w:rPr>
                <w:rFonts w:ascii="Arial" w:hAnsi="Arial" w:cs="Arial"/>
                <w:sz w:val="18"/>
                <w:szCs w:val="18"/>
              </w:rPr>
            </w:pPr>
            <w:r w:rsidRPr="00F20C94">
              <w:rPr>
                <w:rFonts w:ascii="Arial" w:hAnsi="Arial" w:cs="Arial"/>
                <w:sz w:val="18"/>
                <w:szCs w:val="18"/>
              </w:rPr>
              <w:t xml:space="preserve">• Posługiwanie się słownikami ogólnymi </w:t>
            </w:r>
          </w:p>
          <w:p w:rsidR="009C7D89" w:rsidRPr="00F20C94" w:rsidRDefault="009C7D89" w:rsidP="000E5988">
            <w:pPr>
              <w:spacing w:after="0" w:line="240" w:lineRule="auto"/>
              <w:ind w:left="113" w:hanging="113"/>
              <w:rPr>
                <w:rFonts w:ascii="Arial" w:hAnsi="Arial" w:cs="Arial"/>
                <w:sz w:val="18"/>
                <w:szCs w:val="18"/>
              </w:rPr>
            </w:pPr>
            <w:r w:rsidRPr="00F20C94">
              <w:rPr>
                <w:rFonts w:ascii="Arial" w:hAnsi="Arial" w:cs="Arial"/>
                <w:sz w:val="18"/>
                <w:szCs w:val="18"/>
              </w:rPr>
              <w:t>• Posługiwanie się słownikami technicznymi</w:t>
            </w:r>
          </w:p>
          <w:p w:rsidR="009C7D89" w:rsidRPr="00F20C94" w:rsidRDefault="009C7D89" w:rsidP="000E5988">
            <w:pPr>
              <w:spacing w:after="0" w:line="240" w:lineRule="auto"/>
              <w:ind w:left="113" w:hanging="113"/>
              <w:rPr>
                <w:rFonts w:ascii="Arial" w:hAnsi="Arial" w:cs="Arial"/>
                <w:sz w:val="18"/>
                <w:szCs w:val="18"/>
              </w:rPr>
            </w:pPr>
            <w:r w:rsidRPr="00F20C94">
              <w:rPr>
                <w:rFonts w:ascii="Arial" w:hAnsi="Arial" w:cs="Arial"/>
                <w:sz w:val="18"/>
                <w:szCs w:val="18"/>
              </w:rPr>
              <w:t>• Posługiwanie się obcojęzycznymi katalogami części zamiennych</w:t>
            </w:r>
          </w:p>
          <w:p w:rsidR="009C7D89" w:rsidRPr="00F20C94" w:rsidRDefault="009C7D89" w:rsidP="000E5988">
            <w:pPr>
              <w:spacing w:after="0" w:line="240" w:lineRule="auto"/>
              <w:ind w:left="113" w:hanging="113"/>
              <w:rPr>
                <w:rFonts w:ascii="Arial" w:hAnsi="Arial" w:cs="Arial"/>
                <w:sz w:val="18"/>
                <w:szCs w:val="18"/>
              </w:rPr>
            </w:pPr>
            <w:r w:rsidRPr="00F20C94">
              <w:rPr>
                <w:rFonts w:ascii="Arial" w:hAnsi="Arial" w:cs="Arial"/>
                <w:sz w:val="18"/>
                <w:szCs w:val="18"/>
              </w:rPr>
              <w:t>• Posługiwanie się obcojęzycznymi instrukcjami naprawy pojazdów samochodowych</w:t>
            </w:r>
          </w:p>
          <w:p w:rsidR="009C7D89" w:rsidRPr="00F20C94" w:rsidRDefault="009C7D89" w:rsidP="000E5988">
            <w:pPr>
              <w:spacing w:after="0" w:line="240" w:lineRule="auto"/>
              <w:ind w:left="113" w:hanging="113"/>
              <w:rPr>
                <w:rFonts w:ascii="Arial" w:hAnsi="Arial" w:cs="Arial"/>
                <w:sz w:val="18"/>
                <w:szCs w:val="18"/>
              </w:rPr>
            </w:pPr>
            <w:r w:rsidRPr="00F20C94">
              <w:rPr>
                <w:rFonts w:ascii="Arial" w:hAnsi="Arial" w:cs="Arial"/>
                <w:sz w:val="18"/>
                <w:szCs w:val="18"/>
              </w:rPr>
              <w:t>• Posługiwanie się obcojęzyczną dokumentacją dotyczącą urządzeń wykorzystywanych w warsztacie samochodowym</w:t>
            </w:r>
          </w:p>
          <w:p w:rsidR="009C7D89" w:rsidRPr="00F20C94" w:rsidRDefault="009C7D89" w:rsidP="000E5988">
            <w:pPr>
              <w:spacing w:after="0" w:line="240" w:lineRule="auto"/>
              <w:ind w:left="113" w:hanging="113"/>
              <w:rPr>
                <w:rFonts w:ascii="Arial" w:hAnsi="Arial" w:cs="Arial"/>
                <w:sz w:val="18"/>
                <w:szCs w:val="18"/>
              </w:rPr>
            </w:pPr>
            <w:r w:rsidRPr="00F20C94">
              <w:rPr>
                <w:rFonts w:ascii="Arial" w:hAnsi="Arial" w:cs="Arial"/>
                <w:sz w:val="18"/>
                <w:szCs w:val="18"/>
              </w:rPr>
              <w:t>• Tłumaczenie na język polski fragmentów obcojęzycznej literatury motoryzacyjnej</w:t>
            </w:r>
          </w:p>
          <w:p w:rsidR="009C7D89" w:rsidRPr="00F20C94" w:rsidRDefault="009C7D89" w:rsidP="002D5C5A">
            <w:pPr>
              <w:spacing w:after="0" w:line="240" w:lineRule="auto"/>
              <w:ind w:left="113" w:hanging="113"/>
              <w:rPr>
                <w:rFonts w:ascii="Arial" w:hAnsi="Arial" w:cs="Arial"/>
                <w:b/>
                <w:sz w:val="18"/>
                <w:szCs w:val="18"/>
              </w:rPr>
            </w:pPr>
          </w:p>
          <w:p w:rsidR="009C7D89" w:rsidRPr="00F20C94" w:rsidRDefault="009C7D89" w:rsidP="000E5988">
            <w:pPr>
              <w:spacing w:after="0" w:line="240" w:lineRule="auto"/>
              <w:ind w:left="113" w:hanging="113"/>
              <w:rPr>
                <w:rFonts w:ascii="Arial" w:hAnsi="Arial" w:cs="Arial"/>
                <w:b/>
                <w:sz w:val="18"/>
                <w:szCs w:val="18"/>
              </w:rPr>
            </w:pPr>
          </w:p>
        </w:tc>
        <w:tc>
          <w:tcPr>
            <w:tcW w:w="3118" w:type="dxa"/>
            <w:vMerge w:val="restart"/>
          </w:tcPr>
          <w:p w:rsidR="009C7D89" w:rsidRPr="00F20C94" w:rsidRDefault="009C7D89" w:rsidP="00AD054E">
            <w:pPr>
              <w:spacing w:after="0" w:line="240" w:lineRule="auto"/>
              <w:ind w:left="113" w:hanging="113"/>
              <w:rPr>
                <w:rFonts w:ascii="Arial" w:hAnsi="Arial" w:cs="Arial"/>
                <w:sz w:val="18"/>
                <w:szCs w:val="18"/>
              </w:rPr>
            </w:pPr>
            <w:r w:rsidRPr="00F20C94">
              <w:rPr>
                <w:rFonts w:ascii="Arial" w:hAnsi="Arial" w:cs="Arial"/>
                <w:sz w:val="18"/>
                <w:szCs w:val="18"/>
              </w:rPr>
              <w:t>• Ustalanie terminu i zakresu okresowego przeglądu technicznego pojazdu</w:t>
            </w:r>
          </w:p>
          <w:p w:rsidR="009C7D89" w:rsidRPr="00F20C94" w:rsidRDefault="009C7D89" w:rsidP="00AD054E">
            <w:pPr>
              <w:spacing w:after="0" w:line="240" w:lineRule="auto"/>
              <w:ind w:left="113" w:hanging="113"/>
              <w:rPr>
                <w:rFonts w:ascii="Arial" w:hAnsi="Arial" w:cs="Arial"/>
                <w:b/>
                <w:sz w:val="18"/>
                <w:szCs w:val="18"/>
              </w:rPr>
            </w:pPr>
            <w:r w:rsidRPr="00F20C94">
              <w:rPr>
                <w:rFonts w:ascii="Arial" w:hAnsi="Arial" w:cs="Arial"/>
                <w:sz w:val="18"/>
                <w:szCs w:val="18"/>
              </w:rPr>
              <w:t>• Ustalanie zakresu naprawy pojazdu na podstawie wykrytych niesprawności</w:t>
            </w:r>
          </w:p>
          <w:p w:rsidR="009C7D89" w:rsidRPr="00F20C94" w:rsidRDefault="009C7D89" w:rsidP="00AD054E">
            <w:pPr>
              <w:spacing w:after="0" w:line="240" w:lineRule="auto"/>
              <w:ind w:left="113" w:hanging="113"/>
              <w:rPr>
                <w:rFonts w:ascii="Arial" w:hAnsi="Arial" w:cs="Arial"/>
                <w:b/>
                <w:sz w:val="18"/>
                <w:szCs w:val="18"/>
              </w:rPr>
            </w:pPr>
            <w:r w:rsidRPr="00F20C94">
              <w:rPr>
                <w:rFonts w:ascii="Arial" w:hAnsi="Arial" w:cs="Arial"/>
                <w:sz w:val="18"/>
                <w:szCs w:val="18"/>
              </w:rPr>
              <w:t>• Wyjaśnianie czynności wchodzących w zakres okresowej obsługi pojazdu</w:t>
            </w:r>
          </w:p>
          <w:p w:rsidR="009C7D89" w:rsidRPr="00F20C94" w:rsidRDefault="009C7D89" w:rsidP="00AD054E">
            <w:pPr>
              <w:spacing w:after="0" w:line="240" w:lineRule="auto"/>
              <w:ind w:left="113" w:hanging="113"/>
              <w:rPr>
                <w:rFonts w:ascii="Arial" w:hAnsi="Arial" w:cs="Arial"/>
                <w:sz w:val="18"/>
                <w:szCs w:val="18"/>
              </w:rPr>
            </w:pPr>
            <w:r w:rsidRPr="00F20C94">
              <w:rPr>
                <w:rFonts w:ascii="Arial" w:hAnsi="Arial" w:cs="Arial"/>
                <w:sz w:val="18"/>
                <w:szCs w:val="18"/>
              </w:rPr>
              <w:t>• Wydawanie współpracownikom poleceń dotyczących obsługi i naprawy pojazdu</w:t>
            </w:r>
          </w:p>
          <w:p w:rsidR="009C7D89" w:rsidRPr="00F20C94" w:rsidRDefault="009C7D89" w:rsidP="008F5213">
            <w:pPr>
              <w:spacing w:before="40" w:after="0" w:line="240" w:lineRule="auto"/>
              <w:ind w:left="113" w:hanging="113"/>
              <w:rPr>
                <w:rFonts w:ascii="Arial" w:hAnsi="Arial" w:cs="Arial"/>
                <w:b/>
                <w:sz w:val="18"/>
                <w:szCs w:val="18"/>
              </w:rPr>
            </w:pPr>
            <w:r w:rsidRPr="00F20C94">
              <w:rPr>
                <w:rFonts w:ascii="Arial" w:hAnsi="Arial" w:cs="Arial"/>
                <w:sz w:val="18"/>
                <w:szCs w:val="18"/>
              </w:rPr>
              <w:t>• Wyjaśnianie znaczenia wskazanych słów w słowniku ogólnym</w:t>
            </w:r>
          </w:p>
          <w:p w:rsidR="009C7D89" w:rsidRPr="00F20C94" w:rsidRDefault="009C7D89" w:rsidP="000E5988">
            <w:pPr>
              <w:spacing w:after="0" w:line="240" w:lineRule="auto"/>
              <w:ind w:left="113" w:hanging="113"/>
              <w:rPr>
                <w:rFonts w:ascii="Arial" w:hAnsi="Arial" w:cs="Arial"/>
                <w:b/>
                <w:sz w:val="18"/>
                <w:szCs w:val="18"/>
              </w:rPr>
            </w:pPr>
            <w:r w:rsidRPr="00F20C94">
              <w:rPr>
                <w:rFonts w:ascii="Arial" w:hAnsi="Arial" w:cs="Arial"/>
                <w:sz w:val="18"/>
                <w:szCs w:val="18"/>
              </w:rPr>
              <w:t>• Wyjaśnianie znaczenia wskazanych słów w słowniku technicznym</w:t>
            </w:r>
          </w:p>
          <w:p w:rsidR="009C7D89" w:rsidRPr="00F20C94" w:rsidRDefault="009C7D89" w:rsidP="002D5C5A">
            <w:pPr>
              <w:spacing w:after="0" w:line="240" w:lineRule="auto"/>
              <w:ind w:left="113" w:hanging="113"/>
              <w:rPr>
                <w:rFonts w:ascii="Arial" w:hAnsi="Arial" w:cs="Arial"/>
                <w:b/>
                <w:sz w:val="18"/>
                <w:szCs w:val="18"/>
              </w:rPr>
            </w:pPr>
            <w:r w:rsidRPr="00F20C94">
              <w:rPr>
                <w:rFonts w:ascii="Arial" w:hAnsi="Arial" w:cs="Arial"/>
                <w:sz w:val="18"/>
                <w:szCs w:val="18"/>
              </w:rPr>
              <w:t>• Wyszukiwanie wskazanych części zamiennych w katalogu obcojęzycznym</w:t>
            </w:r>
          </w:p>
        </w:tc>
        <w:tc>
          <w:tcPr>
            <w:tcW w:w="1701" w:type="dxa"/>
            <w:vMerge w:val="restart"/>
          </w:tcPr>
          <w:p w:rsidR="009C7D89" w:rsidRPr="00F20C94" w:rsidRDefault="009C7D89" w:rsidP="00AB36E3">
            <w:pPr>
              <w:spacing w:before="40" w:after="0" w:line="240" w:lineRule="auto"/>
              <w:rPr>
                <w:rFonts w:ascii="Arial" w:hAnsi="Arial" w:cs="Arial"/>
                <w:sz w:val="18"/>
                <w:szCs w:val="18"/>
              </w:rPr>
            </w:pPr>
            <w:r w:rsidRPr="00F20C94">
              <w:rPr>
                <w:rFonts w:ascii="Arial" w:hAnsi="Arial" w:cs="Arial"/>
                <w:sz w:val="18"/>
                <w:szCs w:val="18"/>
              </w:rPr>
              <w:t>Podręcznik „</w:t>
            </w:r>
            <w:r>
              <w:rPr>
                <w:rFonts w:ascii="Arial" w:hAnsi="Arial" w:cs="Arial"/>
                <w:b/>
                <w:sz w:val="18"/>
                <w:szCs w:val="18"/>
              </w:rPr>
              <w:t xml:space="preserve">Język angielski w warsztacie </w:t>
            </w:r>
            <w:r w:rsidRPr="00F20C94">
              <w:rPr>
                <w:rFonts w:ascii="Arial" w:hAnsi="Arial" w:cs="Arial"/>
                <w:b/>
                <w:sz w:val="18"/>
                <w:szCs w:val="18"/>
              </w:rPr>
              <w:t>samochodow</w:t>
            </w:r>
            <w:r>
              <w:rPr>
                <w:rFonts w:ascii="Arial" w:hAnsi="Arial" w:cs="Arial"/>
                <w:b/>
                <w:sz w:val="18"/>
                <w:szCs w:val="18"/>
              </w:rPr>
              <w:t>ym</w:t>
            </w:r>
            <w:r w:rsidRPr="00F20C94">
              <w:rPr>
                <w:rFonts w:ascii="Arial" w:hAnsi="Arial" w:cs="Arial"/>
                <w:sz w:val="18"/>
                <w:szCs w:val="18"/>
              </w:rPr>
              <w:t>”</w:t>
            </w:r>
          </w:p>
          <w:p w:rsidR="009C7D89" w:rsidRPr="00F20C94" w:rsidRDefault="009C7D89" w:rsidP="00AB36E3">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J. Jarocka</w:t>
            </w:r>
            <w:r w:rsidRPr="00F20C94">
              <w:rPr>
                <w:rFonts w:ascii="Arial" w:hAnsi="Arial" w:cs="Arial"/>
                <w:sz w:val="18"/>
                <w:szCs w:val="18"/>
              </w:rPr>
              <w:t>)</w:t>
            </w:r>
          </w:p>
          <w:p w:rsidR="009C7D89" w:rsidRPr="00F20C94" w:rsidRDefault="009C7D89" w:rsidP="00AB36E3">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r w:rsidRPr="00F20C94">
              <w:rPr>
                <w:rFonts w:ascii="Arial" w:hAnsi="Arial" w:cs="Arial"/>
                <w:sz w:val="18"/>
                <w:szCs w:val="18"/>
              </w:rPr>
              <w:br/>
            </w:r>
          </w:p>
        </w:tc>
      </w:tr>
      <w:tr w:rsidR="009C7D89" w:rsidRPr="00F20C94" w:rsidTr="00AD054E">
        <w:trPr>
          <w:trHeight w:val="3052"/>
        </w:trPr>
        <w:tc>
          <w:tcPr>
            <w:tcW w:w="3544" w:type="dxa"/>
          </w:tcPr>
          <w:p w:rsidR="009C7D89" w:rsidRPr="00F20C94" w:rsidRDefault="009C7D89" w:rsidP="003E255E">
            <w:pPr>
              <w:spacing w:after="0" w:line="240" w:lineRule="auto"/>
              <w:rPr>
                <w:rFonts w:ascii="Arial" w:hAnsi="Arial" w:cs="Arial"/>
                <w:sz w:val="18"/>
                <w:szCs w:val="18"/>
              </w:rPr>
            </w:pPr>
            <w:r>
              <w:rPr>
                <w:rFonts w:ascii="Arial" w:hAnsi="Arial" w:cs="Arial"/>
                <w:sz w:val="18"/>
                <w:szCs w:val="18"/>
              </w:rPr>
              <w:t>MOT.0</w:t>
            </w:r>
            <w:r w:rsidR="00D4039D">
              <w:rPr>
                <w:rFonts w:ascii="Arial" w:hAnsi="Arial" w:cs="Arial"/>
                <w:sz w:val="18"/>
                <w:szCs w:val="18"/>
              </w:rPr>
              <w:t>2</w:t>
            </w:r>
            <w:r>
              <w:rPr>
                <w:rFonts w:ascii="Arial" w:hAnsi="Arial" w:cs="Arial"/>
                <w:sz w:val="18"/>
                <w:szCs w:val="18"/>
              </w:rPr>
              <w:t>.6</w:t>
            </w:r>
          </w:p>
          <w:p w:rsidR="009C7D89" w:rsidRPr="00F20C94" w:rsidRDefault="009C7D89" w:rsidP="002C470E">
            <w:pPr>
              <w:spacing w:after="0" w:line="240" w:lineRule="auto"/>
              <w:ind w:left="175" w:hanging="175"/>
              <w:rPr>
                <w:rFonts w:ascii="Arial" w:hAnsi="Arial" w:cs="Arial"/>
                <w:sz w:val="18"/>
                <w:szCs w:val="18"/>
              </w:rPr>
            </w:pPr>
            <w:r w:rsidRPr="00F20C94">
              <w:rPr>
                <w:rFonts w:ascii="Arial" w:hAnsi="Arial" w:cs="Arial"/>
                <w:sz w:val="18"/>
                <w:szCs w:val="18"/>
              </w:rPr>
              <w:t>(4) uczestniczy w rozmowie w typowych sytuacjach związanych z realizacją zadań zawodowych – reaguje w języku obcym nowożytnym w sposób zrozumiały, adekwatnie do sytuacji komunikacyjnej, ustnie lub w formie prostego tekstu:</w:t>
            </w:r>
          </w:p>
          <w:p w:rsidR="009C7D89" w:rsidRPr="00F20C94" w:rsidRDefault="009C7D89" w:rsidP="001A6353">
            <w:pPr>
              <w:spacing w:after="0" w:line="240" w:lineRule="auto"/>
              <w:ind w:left="459" w:hanging="317"/>
              <w:rPr>
                <w:rFonts w:ascii="Arial" w:hAnsi="Arial" w:cs="Arial"/>
                <w:sz w:val="18"/>
                <w:szCs w:val="18"/>
              </w:rPr>
            </w:pPr>
            <w:r w:rsidRPr="00F20C94">
              <w:rPr>
                <w:rFonts w:ascii="Arial" w:hAnsi="Arial" w:cs="Arial"/>
                <w:sz w:val="18"/>
                <w:szCs w:val="18"/>
              </w:rPr>
              <w:t>a)</w:t>
            </w:r>
            <w:r w:rsidRPr="00F20C94">
              <w:rPr>
                <w:rFonts w:ascii="Arial" w:hAnsi="Arial" w:cs="Arial"/>
                <w:sz w:val="18"/>
                <w:szCs w:val="18"/>
              </w:rPr>
              <w:tab/>
              <w:t xml:space="preserve">reaguje ustnie (np. podczas rozmowy z innym pracownikiem, klientem, kontrahentem, w tym </w:t>
            </w:r>
            <w:r>
              <w:rPr>
                <w:rFonts w:ascii="Arial" w:hAnsi="Arial" w:cs="Arial"/>
                <w:sz w:val="18"/>
                <w:szCs w:val="18"/>
              </w:rPr>
              <w:t xml:space="preserve">podczas </w:t>
            </w:r>
            <w:r w:rsidRPr="00F20C94">
              <w:rPr>
                <w:rFonts w:ascii="Arial" w:hAnsi="Arial" w:cs="Arial"/>
                <w:sz w:val="18"/>
                <w:szCs w:val="18"/>
              </w:rPr>
              <w:t>rozmowy telefonicznej) w typowych sytuacjach związanych z wykonywaniem czynności zawodowych</w:t>
            </w:r>
            <w:r>
              <w:rPr>
                <w:rFonts w:ascii="Arial" w:hAnsi="Arial" w:cs="Arial"/>
                <w:sz w:val="18"/>
                <w:szCs w:val="18"/>
              </w:rPr>
              <w:t>,</w:t>
            </w:r>
          </w:p>
          <w:p w:rsidR="009C7D89" w:rsidRPr="00F20C94" w:rsidRDefault="009C7D89" w:rsidP="001A6353">
            <w:pPr>
              <w:spacing w:after="0" w:line="240" w:lineRule="auto"/>
              <w:ind w:left="459" w:hanging="317"/>
              <w:rPr>
                <w:rFonts w:ascii="Arial" w:hAnsi="Arial" w:cs="Arial"/>
                <w:sz w:val="18"/>
                <w:szCs w:val="18"/>
              </w:rPr>
            </w:pPr>
            <w:r w:rsidRPr="00F20C94">
              <w:rPr>
                <w:rFonts w:ascii="Arial" w:hAnsi="Arial" w:cs="Arial"/>
                <w:sz w:val="18"/>
                <w:szCs w:val="18"/>
              </w:rPr>
              <w:t>b)</w:t>
            </w:r>
            <w:r w:rsidRPr="00F20C94">
              <w:rPr>
                <w:rFonts w:ascii="Arial" w:hAnsi="Arial" w:cs="Arial"/>
                <w:sz w:val="18"/>
                <w:szCs w:val="18"/>
              </w:rPr>
              <w:tab/>
              <w:t>reaguje w formie prostego tekstu pisanego (np. wiadomość, formularz, e-mail, dokument związany z wykonywanym zawodem) w typowych sytuacjach związanych z wykonywaniem czynności zawodowych</w:t>
            </w:r>
          </w:p>
        </w:tc>
        <w:tc>
          <w:tcPr>
            <w:tcW w:w="3544" w:type="dxa"/>
          </w:tcPr>
          <w:p w:rsidR="009C7D89" w:rsidRPr="00F20C94" w:rsidRDefault="009C7D89" w:rsidP="004C7B84">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lang w:val="pl-PL"/>
              </w:rPr>
              <w:t>Uczeń:</w:t>
            </w:r>
          </w:p>
          <w:p w:rsidR="009C7D89" w:rsidRPr="00F20C94" w:rsidRDefault="009C7D89"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rozpoczyna, prowadzi i kończy rozmowę</w:t>
            </w:r>
            <w:r>
              <w:rPr>
                <w:rFonts w:ascii="Arial" w:hAnsi="Arial" w:cs="Arial"/>
                <w:sz w:val="18"/>
                <w:szCs w:val="18"/>
                <w:lang w:val="pl-PL"/>
              </w:rPr>
              <w:t>,</w:t>
            </w:r>
          </w:p>
          <w:p w:rsidR="009C7D89" w:rsidRPr="00F20C94" w:rsidRDefault="009C7D89"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uzyskuje i przekazuje informacje i wyjaśnienia</w:t>
            </w:r>
            <w:r>
              <w:rPr>
                <w:rFonts w:ascii="Arial" w:hAnsi="Arial" w:cs="Arial"/>
                <w:sz w:val="18"/>
                <w:szCs w:val="18"/>
                <w:lang w:val="pl-PL"/>
              </w:rPr>
              <w:t>,</w:t>
            </w:r>
          </w:p>
          <w:p w:rsidR="009C7D89" w:rsidRPr="00F20C94" w:rsidRDefault="009C7D89"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wyraża swoje opinie i uzasadnia je, pyta o opinie, zgadza się lub nie zgadza z opiniami innych osób</w:t>
            </w:r>
            <w:r>
              <w:rPr>
                <w:rFonts w:ascii="Arial" w:hAnsi="Arial" w:cs="Arial"/>
                <w:sz w:val="18"/>
                <w:szCs w:val="18"/>
                <w:lang w:val="pl-PL"/>
              </w:rPr>
              <w:t>,</w:t>
            </w:r>
          </w:p>
          <w:p w:rsidR="009C7D89" w:rsidRPr="00F20C94" w:rsidRDefault="009C7D89"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prowadzi proste negocjacje związane z czynnościami zawodowymi</w:t>
            </w:r>
            <w:r>
              <w:rPr>
                <w:rFonts w:ascii="Arial" w:hAnsi="Arial" w:cs="Arial"/>
                <w:sz w:val="18"/>
                <w:szCs w:val="18"/>
                <w:lang w:val="pl-PL"/>
              </w:rPr>
              <w:t>,</w:t>
            </w:r>
          </w:p>
          <w:p w:rsidR="009C7D89" w:rsidRPr="00F20C94" w:rsidRDefault="009C7D89"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stosuje zwroty i formy grzecznościowe</w:t>
            </w:r>
            <w:r>
              <w:rPr>
                <w:rFonts w:ascii="Arial" w:hAnsi="Arial" w:cs="Arial"/>
                <w:sz w:val="18"/>
                <w:szCs w:val="18"/>
                <w:lang w:val="pl-PL"/>
              </w:rPr>
              <w:t>,</w:t>
            </w:r>
          </w:p>
          <w:p w:rsidR="009C7D89" w:rsidRPr="00F20C94" w:rsidRDefault="009C7D89"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dostosowuje styl wypowiedzi do sytuacji</w:t>
            </w:r>
          </w:p>
        </w:tc>
        <w:tc>
          <w:tcPr>
            <w:tcW w:w="3402" w:type="dxa"/>
            <w:vMerge/>
          </w:tcPr>
          <w:p w:rsidR="009C7D89" w:rsidRPr="00F20C94" w:rsidRDefault="009C7D89" w:rsidP="00AD054E">
            <w:pPr>
              <w:spacing w:after="0" w:line="240" w:lineRule="auto"/>
              <w:ind w:left="113" w:hanging="113"/>
              <w:rPr>
                <w:rFonts w:ascii="Arial" w:hAnsi="Arial" w:cs="Arial"/>
                <w:sz w:val="18"/>
                <w:szCs w:val="18"/>
              </w:rPr>
            </w:pPr>
          </w:p>
        </w:tc>
        <w:tc>
          <w:tcPr>
            <w:tcW w:w="3118" w:type="dxa"/>
            <w:vMerge/>
          </w:tcPr>
          <w:p w:rsidR="009C7D89" w:rsidRPr="00F20C94" w:rsidRDefault="009C7D89" w:rsidP="00AD054E">
            <w:pPr>
              <w:spacing w:after="0" w:line="240" w:lineRule="auto"/>
              <w:ind w:left="113" w:hanging="113"/>
              <w:rPr>
                <w:rFonts w:ascii="Arial" w:hAnsi="Arial" w:cs="Arial"/>
                <w:sz w:val="18"/>
                <w:szCs w:val="18"/>
              </w:rPr>
            </w:pPr>
          </w:p>
        </w:tc>
        <w:tc>
          <w:tcPr>
            <w:tcW w:w="1701" w:type="dxa"/>
            <w:vMerge/>
          </w:tcPr>
          <w:p w:rsidR="009C7D89" w:rsidRPr="00F20C94" w:rsidRDefault="009C7D89" w:rsidP="00D92F45">
            <w:pPr>
              <w:spacing w:before="40" w:after="0" w:line="240" w:lineRule="auto"/>
              <w:rPr>
                <w:rFonts w:ascii="Arial" w:hAnsi="Arial" w:cs="Arial"/>
                <w:sz w:val="18"/>
                <w:szCs w:val="18"/>
              </w:rPr>
            </w:pPr>
          </w:p>
        </w:tc>
      </w:tr>
    </w:tbl>
    <w:p w:rsidR="00974C89" w:rsidRPr="00F20C94" w:rsidRDefault="00974C89" w:rsidP="00974C89"/>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2036B8" w:rsidRPr="00F20C94" w:rsidTr="0033510A">
        <w:tc>
          <w:tcPr>
            <w:tcW w:w="3544" w:type="dxa"/>
            <w:shd w:val="clear" w:color="auto" w:fill="auto"/>
          </w:tcPr>
          <w:p w:rsidR="002036B8" w:rsidRPr="00F20C94" w:rsidRDefault="002036B8" w:rsidP="0033510A">
            <w:pPr>
              <w:spacing w:after="0" w:line="240" w:lineRule="auto"/>
              <w:rPr>
                <w:rFonts w:ascii="Arial" w:hAnsi="Arial" w:cs="Arial"/>
                <w:sz w:val="18"/>
                <w:szCs w:val="18"/>
              </w:rPr>
            </w:pPr>
            <w:r w:rsidRPr="00F20C94">
              <w:lastRenderedPageBreak/>
              <w:br w:type="page"/>
            </w:r>
            <w:r w:rsidRPr="00F20C94">
              <w:rPr>
                <w:rFonts w:ascii="Arial" w:hAnsi="Arial" w:cs="Arial"/>
                <w:sz w:val="18"/>
                <w:szCs w:val="18"/>
              </w:rPr>
              <w:t>Efekty kształcenia</w:t>
            </w:r>
            <w:r w:rsidRPr="00F20C94">
              <w:rPr>
                <w:rFonts w:ascii="Arial" w:hAnsi="Arial" w:cs="Arial"/>
                <w:sz w:val="18"/>
                <w:szCs w:val="18"/>
              </w:rPr>
              <w:br/>
              <w:t>wg podstawy programowej</w:t>
            </w:r>
          </w:p>
        </w:tc>
        <w:tc>
          <w:tcPr>
            <w:tcW w:w="3544" w:type="dxa"/>
            <w:shd w:val="clear" w:color="auto" w:fill="auto"/>
          </w:tcPr>
          <w:p w:rsidR="002036B8" w:rsidRPr="00F20C94" w:rsidRDefault="002036B8" w:rsidP="0033510A">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402" w:type="dxa"/>
            <w:shd w:val="clear" w:color="auto" w:fill="auto"/>
          </w:tcPr>
          <w:p w:rsidR="002036B8" w:rsidRPr="00F20C94" w:rsidRDefault="002036B8" w:rsidP="0033510A">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2036B8" w:rsidRPr="00F20C94" w:rsidRDefault="002036B8" w:rsidP="0033510A">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2036B8" w:rsidRPr="00F20C94" w:rsidRDefault="002036B8" w:rsidP="0033510A">
            <w:pPr>
              <w:spacing w:after="0" w:line="240" w:lineRule="auto"/>
              <w:jc w:val="center"/>
              <w:rPr>
                <w:rFonts w:ascii="Arial" w:hAnsi="Arial" w:cs="Arial"/>
                <w:sz w:val="18"/>
                <w:szCs w:val="18"/>
              </w:rPr>
            </w:pPr>
            <w:r w:rsidRPr="00F20C94">
              <w:rPr>
                <w:rFonts w:ascii="Arial" w:hAnsi="Arial" w:cs="Arial"/>
                <w:sz w:val="18"/>
                <w:szCs w:val="18"/>
              </w:rPr>
              <w:t>Uwagi</w:t>
            </w:r>
          </w:p>
        </w:tc>
      </w:tr>
    </w:tbl>
    <w:p w:rsidR="002036B8" w:rsidRPr="00F20C94" w:rsidRDefault="002036B8" w:rsidP="002036B8">
      <w:pPr>
        <w:spacing w:after="0"/>
        <w:rPr>
          <w:vanish/>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9C7D89" w:rsidRPr="00F20C94" w:rsidTr="0033510A">
        <w:trPr>
          <w:trHeight w:val="3779"/>
        </w:trPr>
        <w:tc>
          <w:tcPr>
            <w:tcW w:w="3544" w:type="dxa"/>
          </w:tcPr>
          <w:p w:rsidR="009C7D89" w:rsidRPr="00F20C94" w:rsidRDefault="009C7D89" w:rsidP="003E255E">
            <w:pPr>
              <w:spacing w:after="0" w:line="240" w:lineRule="auto"/>
              <w:rPr>
                <w:rFonts w:ascii="Arial" w:hAnsi="Arial" w:cs="Arial"/>
                <w:sz w:val="18"/>
                <w:szCs w:val="18"/>
              </w:rPr>
            </w:pPr>
            <w:r>
              <w:rPr>
                <w:rFonts w:ascii="Arial" w:hAnsi="Arial" w:cs="Arial"/>
                <w:sz w:val="18"/>
                <w:szCs w:val="18"/>
              </w:rPr>
              <w:t>MOT.0</w:t>
            </w:r>
            <w:r w:rsidR="00D4039D">
              <w:rPr>
                <w:rFonts w:ascii="Arial" w:hAnsi="Arial" w:cs="Arial"/>
                <w:sz w:val="18"/>
                <w:szCs w:val="18"/>
              </w:rPr>
              <w:t>2</w:t>
            </w:r>
            <w:r>
              <w:rPr>
                <w:rFonts w:ascii="Arial" w:hAnsi="Arial" w:cs="Arial"/>
                <w:sz w:val="18"/>
                <w:szCs w:val="18"/>
              </w:rPr>
              <w:t>.6</w:t>
            </w:r>
          </w:p>
          <w:p w:rsidR="009C7D89" w:rsidRPr="00F20C94" w:rsidRDefault="009C7D89" w:rsidP="007408D5">
            <w:pPr>
              <w:spacing w:after="0" w:line="240" w:lineRule="auto"/>
              <w:ind w:left="317" w:hanging="284"/>
              <w:rPr>
                <w:rFonts w:ascii="Arial" w:hAnsi="Arial" w:cs="Arial"/>
                <w:sz w:val="18"/>
                <w:szCs w:val="18"/>
              </w:rPr>
            </w:pPr>
            <w:r w:rsidRPr="00F20C94">
              <w:rPr>
                <w:rFonts w:ascii="Arial" w:hAnsi="Arial" w:cs="Arial"/>
                <w:sz w:val="18"/>
                <w:szCs w:val="18"/>
              </w:rPr>
              <w:t>(5) zmienia formę przekazu ustnego lub pisemnego w języku obcym nowożytnym w typowych sytuacjach związanych z wykonywaniem czynności zawodowych</w:t>
            </w:r>
          </w:p>
        </w:tc>
        <w:tc>
          <w:tcPr>
            <w:tcW w:w="3544" w:type="dxa"/>
          </w:tcPr>
          <w:p w:rsidR="009C7D89" w:rsidRPr="00F20C94" w:rsidRDefault="009C7D89" w:rsidP="0033510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lang w:val="pl-PL"/>
              </w:rPr>
              <w:t>Uczeń:</w:t>
            </w:r>
          </w:p>
          <w:p w:rsidR="009C7D89" w:rsidRPr="00F20C94" w:rsidRDefault="009C7D89" w:rsidP="002036B8">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przekazuje w języku obcym nowożytnym informacje zawarte w materiałach wizualnych (np. wykresach, symbolach, piktogramach, schematach) oraz audiowizualnych (np. filmach instruktażowych)</w:t>
            </w:r>
            <w:r>
              <w:rPr>
                <w:rFonts w:ascii="Arial" w:hAnsi="Arial" w:cs="Arial"/>
                <w:sz w:val="18"/>
                <w:szCs w:val="18"/>
                <w:lang w:val="pl-PL"/>
              </w:rPr>
              <w:t>,</w:t>
            </w:r>
          </w:p>
          <w:p w:rsidR="009C7D89" w:rsidRPr="00F20C94" w:rsidRDefault="009C7D89" w:rsidP="002036B8">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przekazuje w języku polskim informacje sformułowane w języku obcym nowożytnym</w:t>
            </w:r>
            <w:r>
              <w:rPr>
                <w:rFonts w:ascii="Arial" w:hAnsi="Arial" w:cs="Arial"/>
                <w:sz w:val="18"/>
                <w:szCs w:val="18"/>
                <w:lang w:val="pl-PL"/>
              </w:rPr>
              <w:t>,</w:t>
            </w:r>
          </w:p>
          <w:p w:rsidR="009C7D89" w:rsidRPr="00F20C94" w:rsidRDefault="009C7D89" w:rsidP="002036B8">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przekazuje w języku obcym nowożytnym informacje sformułowane w języku polskim lub tym języku obcym nowożytnym</w:t>
            </w:r>
            <w:r>
              <w:rPr>
                <w:rFonts w:ascii="Arial" w:hAnsi="Arial" w:cs="Arial"/>
                <w:sz w:val="18"/>
                <w:szCs w:val="18"/>
                <w:lang w:val="pl-PL"/>
              </w:rPr>
              <w:t>,</w:t>
            </w:r>
          </w:p>
          <w:p w:rsidR="009C7D89" w:rsidRPr="00F20C94" w:rsidRDefault="009C7D89" w:rsidP="002036B8">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przedstawia publicznie w języku obcym nowożytnym wcześniej opracowany materiał, np. prezentację</w:t>
            </w:r>
          </w:p>
        </w:tc>
        <w:tc>
          <w:tcPr>
            <w:tcW w:w="3402" w:type="dxa"/>
            <w:vMerge w:val="restart"/>
          </w:tcPr>
          <w:p w:rsidR="009C7D89" w:rsidRPr="00F20C94" w:rsidRDefault="009C7D89" w:rsidP="0033510A">
            <w:pPr>
              <w:spacing w:after="0" w:line="240" w:lineRule="auto"/>
              <w:ind w:left="113" w:hanging="113"/>
              <w:rPr>
                <w:rFonts w:ascii="Arial" w:hAnsi="Arial" w:cs="Arial"/>
                <w:sz w:val="18"/>
                <w:szCs w:val="18"/>
              </w:rPr>
            </w:pPr>
            <w:r w:rsidRPr="00F20C94">
              <w:rPr>
                <w:rFonts w:ascii="Arial" w:hAnsi="Arial" w:cs="Arial"/>
                <w:sz w:val="18"/>
                <w:szCs w:val="18"/>
              </w:rPr>
              <w:t>• Tłumaczenie na język polski korespondencji listowej i mailowej związanej z działalnością warsztatu samochodowego</w:t>
            </w:r>
          </w:p>
          <w:p w:rsidR="009C7D89" w:rsidRPr="00F20C94" w:rsidRDefault="009C7D89" w:rsidP="0033510A">
            <w:pPr>
              <w:spacing w:after="0" w:line="240" w:lineRule="auto"/>
              <w:ind w:left="113" w:hanging="113"/>
              <w:rPr>
                <w:rFonts w:ascii="Arial" w:hAnsi="Arial" w:cs="Arial"/>
                <w:sz w:val="18"/>
                <w:szCs w:val="18"/>
              </w:rPr>
            </w:pPr>
            <w:r w:rsidRPr="00F20C94">
              <w:rPr>
                <w:rFonts w:ascii="Arial" w:hAnsi="Arial" w:cs="Arial"/>
                <w:sz w:val="18"/>
                <w:szCs w:val="18"/>
              </w:rPr>
              <w:t>• Odczytywanie obcojęzycznych informacji zamieszczonych na elementach pojazdów samochodowych</w:t>
            </w:r>
          </w:p>
          <w:p w:rsidR="009C7D89" w:rsidRPr="00F20C94" w:rsidRDefault="009C7D89" w:rsidP="0033510A">
            <w:pPr>
              <w:spacing w:after="0" w:line="240" w:lineRule="auto"/>
              <w:ind w:left="113" w:hanging="113"/>
              <w:rPr>
                <w:rFonts w:ascii="Arial" w:hAnsi="Arial" w:cs="Arial"/>
                <w:sz w:val="18"/>
                <w:szCs w:val="18"/>
              </w:rPr>
            </w:pPr>
            <w:r w:rsidRPr="00F20C94">
              <w:rPr>
                <w:rFonts w:ascii="Arial" w:hAnsi="Arial" w:cs="Arial"/>
                <w:sz w:val="18"/>
                <w:szCs w:val="18"/>
              </w:rPr>
              <w:t>• Wykorzystywanie informacji obcojęzycznych zawartych na stronach internetowych producentów pojazdów, materiałów eksploatacyjnych oraz dystrybutorów części zamiennych</w:t>
            </w:r>
          </w:p>
          <w:p w:rsidR="009C7D89" w:rsidRPr="00F20C94" w:rsidRDefault="009C7D89" w:rsidP="0033510A">
            <w:pPr>
              <w:spacing w:after="0" w:line="240" w:lineRule="auto"/>
              <w:ind w:left="113" w:hanging="113"/>
              <w:rPr>
                <w:rFonts w:ascii="Arial" w:hAnsi="Arial" w:cs="Arial"/>
                <w:b/>
                <w:sz w:val="18"/>
                <w:szCs w:val="18"/>
              </w:rPr>
            </w:pPr>
            <w:r w:rsidRPr="00F20C94">
              <w:rPr>
                <w:rFonts w:ascii="Arial" w:hAnsi="Arial" w:cs="Arial"/>
                <w:sz w:val="18"/>
                <w:szCs w:val="18"/>
              </w:rPr>
              <w:t>• Wykorzystywanie obcojęzycznych katalogów i programów komputerowych</w:t>
            </w:r>
          </w:p>
        </w:tc>
        <w:tc>
          <w:tcPr>
            <w:tcW w:w="3118" w:type="dxa"/>
            <w:vMerge w:val="restart"/>
          </w:tcPr>
          <w:p w:rsidR="009C7D89" w:rsidRPr="00F20C94" w:rsidRDefault="009C7D89" w:rsidP="0033510A">
            <w:pPr>
              <w:spacing w:after="0" w:line="240" w:lineRule="auto"/>
              <w:ind w:left="113" w:hanging="113"/>
              <w:rPr>
                <w:rFonts w:ascii="Arial" w:hAnsi="Arial" w:cs="Arial"/>
                <w:b/>
                <w:sz w:val="18"/>
                <w:szCs w:val="18"/>
              </w:rPr>
            </w:pPr>
            <w:r w:rsidRPr="00F20C94">
              <w:rPr>
                <w:rFonts w:ascii="Arial" w:hAnsi="Arial" w:cs="Arial"/>
                <w:sz w:val="18"/>
                <w:szCs w:val="18"/>
              </w:rPr>
              <w:t>• Wyszukiwanie opisu wskazanej operacji w obcojęzycznej instrukcji naprawy pojazdu samochodowego</w:t>
            </w:r>
          </w:p>
          <w:p w:rsidR="009C7D89" w:rsidRPr="00F20C94" w:rsidRDefault="009C7D89" w:rsidP="0033510A">
            <w:pPr>
              <w:spacing w:after="0" w:line="240" w:lineRule="auto"/>
              <w:ind w:left="113" w:hanging="113"/>
              <w:rPr>
                <w:rFonts w:ascii="Arial" w:hAnsi="Arial" w:cs="Arial"/>
                <w:b/>
                <w:sz w:val="18"/>
                <w:szCs w:val="18"/>
              </w:rPr>
            </w:pPr>
            <w:r w:rsidRPr="00F20C94">
              <w:rPr>
                <w:rFonts w:ascii="Arial" w:hAnsi="Arial" w:cs="Arial"/>
                <w:sz w:val="18"/>
                <w:szCs w:val="18"/>
              </w:rPr>
              <w:t>• Przeanalizowanie sposobu prawidłowego posługiwania się wskazanym urządzeniem na podstawie opisu zawartego w jego obcojęzycznej instrukcji obsługi</w:t>
            </w:r>
          </w:p>
          <w:p w:rsidR="009C7D89" w:rsidRPr="00F20C94" w:rsidRDefault="009C7D89" w:rsidP="0033510A">
            <w:pPr>
              <w:spacing w:after="0" w:line="240" w:lineRule="auto"/>
              <w:ind w:left="113" w:hanging="113"/>
              <w:rPr>
                <w:rFonts w:ascii="Arial" w:hAnsi="Arial" w:cs="Arial"/>
                <w:b/>
                <w:sz w:val="18"/>
                <w:szCs w:val="18"/>
              </w:rPr>
            </w:pPr>
            <w:r w:rsidRPr="00F20C94">
              <w:rPr>
                <w:rFonts w:ascii="Arial" w:hAnsi="Arial" w:cs="Arial"/>
                <w:sz w:val="18"/>
                <w:szCs w:val="18"/>
              </w:rPr>
              <w:t>• Tłumaczenie na język polski specyfikacji olejów silnikowych na wskazanych stronach internetowych ich producentów</w:t>
            </w:r>
          </w:p>
          <w:p w:rsidR="009C7D89" w:rsidRPr="00F20C94" w:rsidRDefault="009C7D89" w:rsidP="0033510A">
            <w:pPr>
              <w:spacing w:after="0" w:line="240" w:lineRule="auto"/>
              <w:rPr>
                <w:rFonts w:ascii="Arial" w:hAnsi="Arial" w:cs="Arial"/>
                <w:b/>
                <w:sz w:val="18"/>
                <w:szCs w:val="18"/>
              </w:rPr>
            </w:pPr>
          </w:p>
        </w:tc>
        <w:tc>
          <w:tcPr>
            <w:tcW w:w="1701" w:type="dxa"/>
            <w:vMerge w:val="restart"/>
          </w:tcPr>
          <w:p w:rsidR="009C7D89" w:rsidRPr="00F20C94" w:rsidRDefault="009C7D89" w:rsidP="00AB36E3">
            <w:pPr>
              <w:spacing w:before="40" w:after="0" w:line="240" w:lineRule="auto"/>
              <w:rPr>
                <w:rFonts w:ascii="Arial" w:hAnsi="Arial" w:cs="Arial"/>
                <w:sz w:val="18"/>
                <w:szCs w:val="18"/>
              </w:rPr>
            </w:pPr>
            <w:r w:rsidRPr="00F20C94">
              <w:rPr>
                <w:rFonts w:ascii="Arial" w:hAnsi="Arial" w:cs="Arial"/>
                <w:sz w:val="18"/>
                <w:szCs w:val="18"/>
              </w:rPr>
              <w:t>Podręcznik „</w:t>
            </w:r>
            <w:r>
              <w:rPr>
                <w:rFonts w:ascii="Arial" w:hAnsi="Arial" w:cs="Arial"/>
                <w:b/>
                <w:sz w:val="18"/>
                <w:szCs w:val="18"/>
              </w:rPr>
              <w:t xml:space="preserve">Język angielski w warsztacie </w:t>
            </w:r>
            <w:r w:rsidRPr="00F20C94">
              <w:rPr>
                <w:rFonts w:ascii="Arial" w:hAnsi="Arial" w:cs="Arial"/>
                <w:b/>
                <w:sz w:val="18"/>
                <w:szCs w:val="18"/>
              </w:rPr>
              <w:t>samochodow</w:t>
            </w:r>
            <w:r>
              <w:rPr>
                <w:rFonts w:ascii="Arial" w:hAnsi="Arial" w:cs="Arial"/>
                <w:b/>
                <w:sz w:val="18"/>
                <w:szCs w:val="18"/>
              </w:rPr>
              <w:t>ym</w:t>
            </w:r>
            <w:r w:rsidRPr="00F20C94">
              <w:rPr>
                <w:rFonts w:ascii="Arial" w:hAnsi="Arial" w:cs="Arial"/>
                <w:sz w:val="18"/>
                <w:szCs w:val="18"/>
              </w:rPr>
              <w:t>”</w:t>
            </w:r>
          </w:p>
          <w:p w:rsidR="009C7D89" w:rsidRPr="00F20C94" w:rsidRDefault="009C7D89" w:rsidP="00AB36E3">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J. Jarocka</w:t>
            </w:r>
            <w:r w:rsidRPr="00F20C94">
              <w:rPr>
                <w:rFonts w:ascii="Arial" w:hAnsi="Arial" w:cs="Arial"/>
                <w:sz w:val="18"/>
                <w:szCs w:val="18"/>
              </w:rPr>
              <w:t>)</w:t>
            </w:r>
          </w:p>
          <w:p w:rsidR="009C7D89" w:rsidRPr="00F20C94" w:rsidRDefault="009C7D89" w:rsidP="00AB36E3">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r w:rsidRPr="00F20C94">
              <w:rPr>
                <w:rFonts w:ascii="Arial" w:hAnsi="Arial" w:cs="Arial"/>
                <w:sz w:val="18"/>
                <w:szCs w:val="18"/>
              </w:rPr>
              <w:br/>
            </w:r>
          </w:p>
        </w:tc>
      </w:tr>
      <w:tr w:rsidR="009C7D89" w:rsidRPr="00F20C94" w:rsidTr="0033510A">
        <w:trPr>
          <w:trHeight w:val="3052"/>
        </w:trPr>
        <w:tc>
          <w:tcPr>
            <w:tcW w:w="3544" w:type="dxa"/>
          </w:tcPr>
          <w:p w:rsidR="009C7D89" w:rsidRPr="00F20C94" w:rsidRDefault="009C7D89" w:rsidP="003E255E">
            <w:pPr>
              <w:spacing w:after="0" w:line="240" w:lineRule="auto"/>
              <w:rPr>
                <w:rFonts w:ascii="Arial" w:hAnsi="Arial" w:cs="Arial"/>
                <w:sz w:val="18"/>
                <w:szCs w:val="18"/>
              </w:rPr>
            </w:pPr>
            <w:r>
              <w:rPr>
                <w:rFonts w:ascii="Arial" w:hAnsi="Arial" w:cs="Arial"/>
                <w:sz w:val="18"/>
                <w:szCs w:val="18"/>
              </w:rPr>
              <w:t>MOT.0</w:t>
            </w:r>
            <w:r w:rsidR="00D4039D">
              <w:rPr>
                <w:rFonts w:ascii="Arial" w:hAnsi="Arial" w:cs="Arial"/>
                <w:sz w:val="18"/>
                <w:szCs w:val="18"/>
              </w:rPr>
              <w:t>2</w:t>
            </w:r>
            <w:r>
              <w:rPr>
                <w:rFonts w:ascii="Arial" w:hAnsi="Arial" w:cs="Arial"/>
                <w:sz w:val="18"/>
                <w:szCs w:val="18"/>
              </w:rPr>
              <w:t>.6</w:t>
            </w:r>
          </w:p>
          <w:p w:rsidR="009C7D89" w:rsidRPr="00F20C94" w:rsidRDefault="009C7D89" w:rsidP="003E255E">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t>wykorzystuje strategie służące doskonaleniu własnych umiejętności językowych oraz podnoszące świadomość językową:</w:t>
            </w:r>
          </w:p>
          <w:p w:rsidR="009C7D89" w:rsidRPr="00F20C94" w:rsidRDefault="009C7D89" w:rsidP="002036B8">
            <w:pPr>
              <w:spacing w:after="0" w:line="240" w:lineRule="auto"/>
              <w:ind w:left="459" w:hanging="175"/>
              <w:rPr>
                <w:rFonts w:ascii="Arial" w:hAnsi="Arial" w:cs="Arial"/>
                <w:sz w:val="18"/>
                <w:szCs w:val="18"/>
              </w:rPr>
            </w:pPr>
            <w:r w:rsidRPr="00F20C94">
              <w:rPr>
                <w:rFonts w:ascii="Arial" w:hAnsi="Arial" w:cs="Arial"/>
                <w:sz w:val="18"/>
                <w:szCs w:val="18"/>
              </w:rPr>
              <w:t>a)</w:t>
            </w:r>
            <w:r w:rsidRPr="00F20C94">
              <w:rPr>
                <w:rFonts w:ascii="Arial" w:hAnsi="Arial" w:cs="Arial"/>
                <w:sz w:val="18"/>
                <w:szCs w:val="18"/>
              </w:rPr>
              <w:tab/>
            </w:r>
            <w:r>
              <w:rPr>
                <w:rFonts w:ascii="Arial" w:hAnsi="Arial" w:cs="Arial"/>
                <w:sz w:val="18"/>
                <w:szCs w:val="18"/>
              </w:rPr>
              <w:t xml:space="preserve"> </w:t>
            </w:r>
            <w:r w:rsidRPr="00F20C94">
              <w:rPr>
                <w:rFonts w:ascii="Arial" w:hAnsi="Arial" w:cs="Arial"/>
                <w:sz w:val="18"/>
                <w:szCs w:val="18"/>
              </w:rPr>
              <w:t>wykorzystuje techniki samodzielnej</w:t>
            </w:r>
            <w:r>
              <w:rPr>
                <w:rFonts w:ascii="Arial" w:hAnsi="Arial" w:cs="Arial"/>
                <w:sz w:val="18"/>
                <w:szCs w:val="18"/>
              </w:rPr>
              <w:br/>
            </w:r>
            <w:r w:rsidRPr="00F20C94">
              <w:rPr>
                <w:rFonts w:ascii="Arial" w:hAnsi="Arial" w:cs="Arial"/>
                <w:sz w:val="18"/>
                <w:szCs w:val="18"/>
              </w:rPr>
              <w:t xml:space="preserve"> pracy nad nauką języka</w:t>
            </w:r>
            <w:r>
              <w:rPr>
                <w:rFonts w:ascii="Arial" w:hAnsi="Arial" w:cs="Arial"/>
                <w:sz w:val="18"/>
                <w:szCs w:val="18"/>
              </w:rPr>
              <w:t>,</w:t>
            </w:r>
          </w:p>
          <w:p w:rsidR="009C7D89" w:rsidRPr="00F20C94" w:rsidRDefault="009C7D89" w:rsidP="002036B8">
            <w:pPr>
              <w:spacing w:after="0" w:line="240" w:lineRule="auto"/>
              <w:ind w:left="459" w:hanging="175"/>
              <w:rPr>
                <w:rFonts w:ascii="Arial" w:hAnsi="Arial" w:cs="Arial"/>
                <w:sz w:val="18"/>
                <w:szCs w:val="18"/>
              </w:rPr>
            </w:pPr>
            <w:r w:rsidRPr="00F20C94">
              <w:rPr>
                <w:rFonts w:ascii="Arial" w:hAnsi="Arial" w:cs="Arial"/>
                <w:sz w:val="18"/>
                <w:szCs w:val="18"/>
              </w:rPr>
              <w:t>b)</w:t>
            </w:r>
            <w:r w:rsidRPr="00F20C94">
              <w:rPr>
                <w:rFonts w:ascii="Arial" w:hAnsi="Arial" w:cs="Arial"/>
                <w:sz w:val="18"/>
                <w:szCs w:val="18"/>
              </w:rPr>
              <w:tab/>
            </w:r>
            <w:r>
              <w:rPr>
                <w:rFonts w:ascii="Arial" w:hAnsi="Arial" w:cs="Arial"/>
                <w:sz w:val="18"/>
                <w:szCs w:val="18"/>
              </w:rPr>
              <w:t xml:space="preserve"> </w:t>
            </w:r>
            <w:r w:rsidRPr="00F20C94">
              <w:rPr>
                <w:rFonts w:ascii="Arial" w:hAnsi="Arial" w:cs="Arial"/>
                <w:sz w:val="18"/>
                <w:szCs w:val="18"/>
              </w:rPr>
              <w:t>współdziała w grupie</w:t>
            </w:r>
            <w:r>
              <w:rPr>
                <w:rFonts w:ascii="Arial" w:hAnsi="Arial" w:cs="Arial"/>
                <w:sz w:val="18"/>
                <w:szCs w:val="18"/>
              </w:rPr>
              <w:t>,</w:t>
            </w:r>
          </w:p>
          <w:p w:rsidR="009C7D89" w:rsidRPr="00F20C94" w:rsidRDefault="009C7D89" w:rsidP="002036B8">
            <w:pPr>
              <w:spacing w:after="0" w:line="240" w:lineRule="auto"/>
              <w:ind w:left="459" w:hanging="175"/>
              <w:rPr>
                <w:rFonts w:ascii="Arial" w:hAnsi="Arial" w:cs="Arial"/>
                <w:sz w:val="18"/>
                <w:szCs w:val="18"/>
              </w:rPr>
            </w:pPr>
            <w:r w:rsidRPr="00F20C94">
              <w:rPr>
                <w:rFonts w:ascii="Arial" w:hAnsi="Arial" w:cs="Arial"/>
                <w:sz w:val="18"/>
                <w:szCs w:val="18"/>
              </w:rPr>
              <w:t>c)</w:t>
            </w:r>
            <w:r w:rsidRPr="00F20C94">
              <w:rPr>
                <w:rFonts w:ascii="Arial" w:hAnsi="Arial" w:cs="Arial"/>
                <w:sz w:val="18"/>
                <w:szCs w:val="18"/>
              </w:rPr>
              <w:tab/>
            </w:r>
            <w:r>
              <w:rPr>
                <w:rFonts w:ascii="Arial" w:hAnsi="Arial" w:cs="Arial"/>
                <w:sz w:val="18"/>
                <w:szCs w:val="18"/>
              </w:rPr>
              <w:t xml:space="preserve"> </w:t>
            </w:r>
            <w:r w:rsidRPr="00F20C94">
              <w:rPr>
                <w:rFonts w:ascii="Arial" w:hAnsi="Arial" w:cs="Arial"/>
                <w:sz w:val="18"/>
                <w:szCs w:val="18"/>
              </w:rPr>
              <w:t xml:space="preserve">korzysta ze źródeł informacji </w:t>
            </w:r>
            <w:r>
              <w:rPr>
                <w:rFonts w:ascii="Arial" w:hAnsi="Arial" w:cs="Arial"/>
                <w:sz w:val="18"/>
                <w:szCs w:val="18"/>
              </w:rPr>
              <w:br/>
              <w:t xml:space="preserve"> </w:t>
            </w:r>
            <w:r w:rsidRPr="00F20C94">
              <w:rPr>
                <w:rFonts w:ascii="Arial" w:hAnsi="Arial" w:cs="Arial"/>
                <w:sz w:val="18"/>
                <w:szCs w:val="18"/>
              </w:rPr>
              <w:t>w języku obcym nowożytnym</w:t>
            </w:r>
            <w:r>
              <w:rPr>
                <w:rFonts w:ascii="Arial" w:hAnsi="Arial" w:cs="Arial"/>
                <w:sz w:val="18"/>
                <w:szCs w:val="18"/>
              </w:rPr>
              <w:t>,</w:t>
            </w:r>
          </w:p>
          <w:p w:rsidR="009C7D89" w:rsidRPr="00F20C94" w:rsidRDefault="009C7D89" w:rsidP="007408D5">
            <w:pPr>
              <w:spacing w:after="0" w:line="240" w:lineRule="auto"/>
              <w:ind w:left="459" w:hanging="175"/>
              <w:rPr>
                <w:rFonts w:ascii="Arial" w:hAnsi="Arial" w:cs="Arial"/>
                <w:sz w:val="18"/>
                <w:szCs w:val="18"/>
              </w:rPr>
            </w:pPr>
            <w:r w:rsidRPr="00F20C94">
              <w:rPr>
                <w:rFonts w:ascii="Arial" w:hAnsi="Arial" w:cs="Arial"/>
                <w:sz w:val="18"/>
                <w:szCs w:val="18"/>
              </w:rPr>
              <w:t>d)</w:t>
            </w:r>
            <w:r>
              <w:rPr>
                <w:rFonts w:ascii="Arial" w:hAnsi="Arial" w:cs="Arial"/>
                <w:sz w:val="18"/>
                <w:szCs w:val="18"/>
              </w:rPr>
              <w:t xml:space="preserve"> </w:t>
            </w:r>
            <w:r w:rsidRPr="00F20C94">
              <w:rPr>
                <w:rFonts w:ascii="Arial" w:hAnsi="Arial" w:cs="Arial"/>
                <w:sz w:val="18"/>
                <w:szCs w:val="18"/>
              </w:rPr>
              <w:t xml:space="preserve">stosuje strategie komunikacyjne </w:t>
            </w:r>
            <w:r>
              <w:rPr>
                <w:rFonts w:ascii="Arial" w:hAnsi="Arial" w:cs="Arial"/>
                <w:sz w:val="18"/>
                <w:szCs w:val="18"/>
              </w:rPr>
              <w:br/>
            </w:r>
            <w:r w:rsidRPr="00F20C94">
              <w:rPr>
                <w:rFonts w:ascii="Arial" w:hAnsi="Arial" w:cs="Arial"/>
                <w:sz w:val="18"/>
                <w:szCs w:val="18"/>
              </w:rPr>
              <w:t>i kompensacyjne</w:t>
            </w:r>
          </w:p>
        </w:tc>
        <w:tc>
          <w:tcPr>
            <w:tcW w:w="3544" w:type="dxa"/>
          </w:tcPr>
          <w:p w:rsidR="009C7D89" w:rsidRPr="00F20C94" w:rsidRDefault="009C7D89" w:rsidP="0033510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lang w:val="pl-PL"/>
              </w:rPr>
              <w:t>Uczeń:</w:t>
            </w:r>
          </w:p>
          <w:p w:rsidR="009C7D89" w:rsidRPr="00F20C94" w:rsidRDefault="009C7D89"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korzysta ze słownika dwujęzycznego i jednojęzycznego</w:t>
            </w:r>
            <w:r>
              <w:rPr>
                <w:rFonts w:ascii="Arial" w:hAnsi="Arial" w:cs="Arial"/>
                <w:sz w:val="18"/>
                <w:szCs w:val="18"/>
                <w:lang w:val="pl-PL"/>
              </w:rPr>
              <w:t>,</w:t>
            </w:r>
          </w:p>
          <w:p w:rsidR="009C7D89" w:rsidRPr="00F20C94" w:rsidRDefault="009C7D89"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współdziała z innymi osobami, realizując zadania językowe</w:t>
            </w:r>
            <w:r>
              <w:rPr>
                <w:rFonts w:ascii="Arial" w:hAnsi="Arial" w:cs="Arial"/>
                <w:sz w:val="18"/>
                <w:szCs w:val="18"/>
                <w:lang w:val="pl-PL"/>
              </w:rPr>
              <w:t>,</w:t>
            </w:r>
          </w:p>
          <w:p w:rsidR="009C7D89" w:rsidRPr="00F20C94" w:rsidRDefault="009C7D89"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korzysta z tekstów w języku obcym</w:t>
            </w:r>
            <w:r>
              <w:rPr>
                <w:rFonts w:ascii="Arial" w:hAnsi="Arial" w:cs="Arial"/>
                <w:sz w:val="18"/>
                <w:szCs w:val="18"/>
                <w:lang w:val="pl-PL"/>
              </w:rPr>
              <w:t xml:space="preserve"> nowożytnym</w:t>
            </w:r>
            <w:r w:rsidRPr="00F20C94">
              <w:rPr>
                <w:rFonts w:ascii="Arial" w:hAnsi="Arial" w:cs="Arial"/>
                <w:sz w:val="18"/>
                <w:szCs w:val="18"/>
                <w:lang w:val="pl-PL"/>
              </w:rPr>
              <w:t>, również za pomocą technologii informacyjno-komunikacyjnych</w:t>
            </w:r>
            <w:r>
              <w:rPr>
                <w:rFonts w:ascii="Arial" w:hAnsi="Arial" w:cs="Arial"/>
                <w:sz w:val="18"/>
                <w:szCs w:val="18"/>
                <w:lang w:val="pl-PL"/>
              </w:rPr>
              <w:t>,</w:t>
            </w:r>
          </w:p>
          <w:p w:rsidR="009C7D89" w:rsidRPr="00F20C94" w:rsidRDefault="009C7D89"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identyfikuje słowa klucze, internacjonalizmy</w:t>
            </w:r>
            <w:r>
              <w:rPr>
                <w:rFonts w:ascii="Arial" w:hAnsi="Arial" w:cs="Arial"/>
                <w:sz w:val="18"/>
                <w:szCs w:val="18"/>
                <w:lang w:val="pl-PL"/>
              </w:rPr>
              <w:t>,</w:t>
            </w:r>
          </w:p>
          <w:p w:rsidR="009C7D89" w:rsidRPr="00F20C94" w:rsidRDefault="009C7D89"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wykorzystuje kontekst (tam</w:t>
            </w:r>
            <w:r>
              <w:rPr>
                <w:rFonts w:ascii="Arial" w:hAnsi="Arial" w:cs="Arial"/>
                <w:sz w:val="18"/>
                <w:szCs w:val="18"/>
                <w:lang w:val="pl-PL"/>
              </w:rPr>
              <w:t>,</w:t>
            </w:r>
            <w:r w:rsidRPr="00F20C94">
              <w:rPr>
                <w:rFonts w:ascii="Arial" w:hAnsi="Arial" w:cs="Arial"/>
                <w:sz w:val="18"/>
                <w:szCs w:val="18"/>
                <w:lang w:val="pl-PL"/>
              </w:rPr>
              <w:t xml:space="preserve"> gdzie to możliwe), aby w przybliżeniu określić znaczenie słowa</w:t>
            </w:r>
            <w:r>
              <w:rPr>
                <w:rFonts w:ascii="Arial" w:hAnsi="Arial" w:cs="Arial"/>
                <w:sz w:val="18"/>
                <w:szCs w:val="18"/>
                <w:lang w:val="pl-PL"/>
              </w:rPr>
              <w:t>,</w:t>
            </w:r>
          </w:p>
          <w:p w:rsidR="009C7D89" w:rsidRPr="00F20C94" w:rsidRDefault="009C7D89"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upraszcza (jeżeli to konieczne) wypowiedź, zastępuje nieznane słowa innymi, wykorzystuje opis, środki niewerbalne</w:t>
            </w:r>
          </w:p>
          <w:p w:rsidR="009C7D89" w:rsidRPr="00F20C94" w:rsidRDefault="009C7D89" w:rsidP="0033510A">
            <w:pPr>
              <w:pStyle w:val="Akapitzlist"/>
              <w:spacing w:after="0" w:line="240" w:lineRule="auto"/>
              <w:ind w:left="175" w:hanging="141"/>
              <w:rPr>
                <w:rFonts w:ascii="Arial" w:hAnsi="Arial" w:cs="Arial"/>
                <w:sz w:val="18"/>
                <w:szCs w:val="18"/>
                <w:lang w:val="pl-PL"/>
              </w:rPr>
            </w:pPr>
          </w:p>
        </w:tc>
        <w:tc>
          <w:tcPr>
            <w:tcW w:w="3402" w:type="dxa"/>
            <w:vMerge/>
          </w:tcPr>
          <w:p w:rsidR="009C7D89" w:rsidRPr="00F20C94" w:rsidRDefault="009C7D89" w:rsidP="0033510A">
            <w:pPr>
              <w:spacing w:after="0" w:line="240" w:lineRule="auto"/>
              <w:ind w:left="113" w:hanging="113"/>
              <w:rPr>
                <w:rFonts w:ascii="Arial" w:hAnsi="Arial" w:cs="Arial"/>
                <w:sz w:val="18"/>
                <w:szCs w:val="18"/>
              </w:rPr>
            </w:pPr>
          </w:p>
        </w:tc>
        <w:tc>
          <w:tcPr>
            <w:tcW w:w="3118" w:type="dxa"/>
            <w:vMerge/>
          </w:tcPr>
          <w:p w:rsidR="009C7D89" w:rsidRPr="00F20C94" w:rsidRDefault="009C7D89" w:rsidP="0033510A">
            <w:pPr>
              <w:spacing w:after="0" w:line="240" w:lineRule="auto"/>
              <w:ind w:left="113" w:hanging="113"/>
              <w:rPr>
                <w:rFonts w:ascii="Arial" w:hAnsi="Arial" w:cs="Arial"/>
                <w:sz w:val="18"/>
                <w:szCs w:val="18"/>
              </w:rPr>
            </w:pPr>
          </w:p>
        </w:tc>
        <w:tc>
          <w:tcPr>
            <w:tcW w:w="1701" w:type="dxa"/>
            <w:vMerge/>
          </w:tcPr>
          <w:p w:rsidR="009C7D89" w:rsidRPr="00F20C94" w:rsidRDefault="009C7D89" w:rsidP="0033510A">
            <w:pPr>
              <w:spacing w:before="40" w:after="0" w:line="240" w:lineRule="auto"/>
              <w:rPr>
                <w:rFonts w:ascii="Arial" w:hAnsi="Arial" w:cs="Arial"/>
                <w:sz w:val="18"/>
                <w:szCs w:val="18"/>
              </w:rPr>
            </w:pPr>
          </w:p>
        </w:tc>
      </w:tr>
    </w:tbl>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621F96" w:rsidRPr="00F20C94" w:rsidRDefault="00621F96" w:rsidP="003010A8">
      <w:pPr>
        <w:spacing w:after="0" w:line="240" w:lineRule="auto"/>
        <w:rPr>
          <w:rFonts w:ascii="Arial" w:hAnsi="Arial" w:cs="Arial"/>
          <w:sz w:val="8"/>
          <w:szCs w:val="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81124" w:rsidRPr="00F20C94" w:rsidTr="00F66276">
        <w:tc>
          <w:tcPr>
            <w:tcW w:w="15309" w:type="dxa"/>
            <w:shd w:val="clear" w:color="auto" w:fill="auto"/>
          </w:tcPr>
          <w:p w:rsidR="00B81124" w:rsidRPr="00F20C94" w:rsidRDefault="00B81124" w:rsidP="00FB55AF">
            <w:pPr>
              <w:spacing w:after="0" w:line="240" w:lineRule="auto"/>
              <w:rPr>
                <w:rFonts w:ascii="Arial" w:hAnsi="Arial" w:cs="Arial"/>
              </w:rPr>
            </w:pPr>
          </w:p>
          <w:p w:rsidR="00AB5A7F" w:rsidRPr="00F20C94" w:rsidRDefault="00AB5A7F" w:rsidP="00AB5A7F">
            <w:pPr>
              <w:spacing w:after="0"/>
              <w:rPr>
                <w:rFonts w:ascii="Arial" w:hAnsi="Arial" w:cs="Arial"/>
                <w:b/>
                <w:sz w:val="18"/>
                <w:szCs w:val="18"/>
              </w:rPr>
            </w:pPr>
            <w:r w:rsidRPr="00F20C94">
              <w:rPr>
                <w:rFonts w:ascii="Arial" w:hAnsi="Arial" w:cs="Arial"/>
                <w:b/>
                <w:sz w:val="18"/>
                <w:szCs w:val="18"/>
              </w:rPr>
              <w:t>Kryteria oceny i metody sprawdzania osiągnięć</w:t>
            </w:r>
          </w:p>
          <w:p w:rsidR="00AB5A7F" w:rsidRPr="00F20C94" w:rsidRDefault="00AB5A7F" w:rsidP="00AB5A7F">
            <w:pPr>
              <w:spacing w:after="0"/>
              <w:jc w:val="both"/>
              <w:rPr>
                <w:rFonts w:ascii="Arial" w:hAnsi="Arial" w:cs="Arial"/>
                <w:sz w:val="18"/>
                <w:szCs w:val="18"/>
              </w:rPr>
            </w:pPr>
            <w:r w:rsidRPr="00F20C94">
              <w:rPr>
                <w:rFonts w:ascii="Arial" w:hAnsi="Arial" w:cs="Arial"/>
                <w:sz w:val="18"/>
                <w:szCs w:val="18"/>
              </w:rPr>
              <w:t xml:space="preserve">Sprawdzenie osiągnięcia przez ucznia założonych szczegółowych celów kształcenia będzie możliwe głównie poprzez przeprowadzenie pomiaru dydaktycznego przy zastosowaniu narzędzi (testów) przygotowanych przez nauczyciela oraz obserwację ucznia podczas wykonywania przez niego ćwiczeń. Przygotowując scenariusze ćwiczeń, nauczyciele powinni opracować wskazówki do oceniania osiągnięć uczniów. We wszystkich ćwiczeniach wystąpi możliwość obserwowania i oceniania działania uczniów. </w:t>
            </w:r>
          </w:p>
          <w:p w:rsidR="00AB5A7F" w:rsidRPr="00F20C94" w:rsidRDefault="00AB5A7F" w:rsidP="00AB5A7F">
            <w:pPr>
              <w:spacing w:after="0"/>
              <w:jc w:val="both"/>
              <w:rPr>
                <w:rFonts w:ascii="Arial" w:hAnsi="Arial" w:cs="Arial"/>
                <w:sz w:val="18"/>
                <w:szCs w:val="18"/>
              </w:rPr>
            </w:pPr>
          </w:p>
          <w:p w:rsidR="00AB5A7F" w:rsidRPr="00F20C94" w:rsidRDefault="00AB5A7F" w:rsidP="00AB5A7F">
            <w:pPr>
              <w:spacing w:after="0"/>
              <w:jc w:val="both"/>
              <w:rPr>
                <w:rFonts w:ascii="Arial" w:hAnsi="Arial" w:cs="Arial"/>
                <w:sz w:val="18"/>
                <w:szCs w:val="18"/>
              </w:rPr>
            </w:pPr>
          </w:p>
          <w:p w:rsidR="00AB5A7F" w:rsidRPr="00F20C94" w:rsidRDefault="00AB5A7F" w:rsidP="00AB5A7F">
            <w:pPr>
              <w:spacing w:after="0"/>
              <w:rPr>
                <w:rFonts w:ascii="Arial" w:hAnsi="Arial" w:cs="Arial"/>
                <w:sz w:val="18"/>
                <w:szCs w:val="18"/>
              </w:rPr>
            </w:pPr>
            <w:r w:rsidRPr="00F20C94">
              <w:rPr>
                <w:rFonts w:ascii="Arial" w:hAnsi="Arial" w:cs="Arial"/>
                <w:b/>
                <w:sz w:val="18"/>
                <w:szCs w:val="18"/>
              </w:rPr>
              <w:t>Zalecane środki dydaktyczne</w:t>
            </w:r>
          </w:p>
          <w:p w:rsidR="00AB5A7F" w:rsidRPr="00F20C94" w:rsidRDefault="00AB5A7F" w:rsidP="00AB5A7F">
            <w:pPr>
              <w:pStyle w:val="Default"/>
              <w:spacing w:line="276" w:lineRule="auto"/>
              <w:jc w:val="both"/>
              <w:rPr>
                <w:color w:val="auto"/>
                <w:sz w:val="18"/>
                <w:szCs w:val="18"/>
              </w:rPr>
            </w:pPr>
            <w:r w:rsidRPr="00F20C94">
              <w:rPr>
                <w:color w:val="auto"/>
                <w:sz w:val="18"/>
                <w:szCs w:val="18"/>
              </w:rPr>
              <w:t xml:space="preserve">Zajęcia powinny odbywać się w pracowni języka obcego zawodowego wyposażonej w niezbędne środki dydaktyczne, w tym stanowisko komputerowe z rzutnikiem multimedialnym dla nauczyciela oraz filmy dydaktyczne i instruktażowe w języku obcym. Zajęcia powinny być realizowane w podziale na grupy, uwzględniając przepisy szczegółowe stosowane do nauki języków obcych, przy czym przy stosowaniu inscenizacji lub gier dydaktycznych można tworzyć zespoły 2-4-osobowe. W sali powinny być umieszczone plansze z typowymi zwrotami technicznymi w języku obcym, wskazane są też plansze z rysunkami technicznymi opisanymi w języku obcym, katalogi części zamiennych w języku obcym, słowniki techniczne (także ilustrowane), normy, katalogi oraz prasa specjalistyczna w języku obcym itp.  </w:t>
            </w:r>
          </w:p>
          <w:p w:rsidR="00AB5A7F" w:rsidRPr="00F20C94" w:rsidRDefault="00AB5A7F" w:rsidP="00AB5A7F">
            <w:pPr>
              <w:spacing w:after="0"/>
              <w:rPr>
                <w:rFonts w:ascii="Arial" w:hAnsi="Arial" w:cs="Arial"/>
                <w:sz w:val="18"/>
                <w:szCs w:val="18"/>
              </w:rPr>
            </w:pPr>
          </w:p>
          <w:p w:rsidR="00AB5A7F" w:rsidRPr="00F20C94" w:rsidRDefault="00AB5A7F" w:rsidP="00AB5A7F">
            <w:pPr>
              <w:spacing w:after="0"/>
              <w:rPr>
                <w:rFonts w:ascii="Arial" w:hAnsi="Arial" w:cs="Arial"/>
                <w:sz w:val="18"/>
                <w:szCs w:val="18"/>
              </w:rPr>
            </w:pPr>
          </w:p>
          <w:p w:rsidR="00AB5A7F" w:rsidRPr="00F20C94" w:rsidRDefault="00AB5A7F" w:rsidP="00AB5A7F">
            <w:pPr>
              <w:spacing w:after="0"/>
              <w:rPr>
                <w:rFonts w:ascii="Arial" w:hAnsi="Arial" w:cs="Arial"/>
                <w:b/>
                <w:sz w:val="18"/>
                <w:szCs w:val="18"/>
              </w:rPr>
            </w:pPr>
            <w:r w:rsidRPr="00F20C94">
              <w:rPr>
                <w:rFonts w:ascii="Arial" w:hAnsi="Arial" w:cs="Arial"/>
                <w:b/>
                <w:sz w:val="18"/>
                <w:szCs w:val="18"/>
              </w:rPr>
              <w:t>Zalecane metody kształcenia</w:t>
            </w:r>
          </w:p>
          <w:p w:rsidR="00AB5A7F" w:rsidRPr="00F20C94" w:rsidRDefault="00AB5A7F" w:rsidP="00AB5A7F">
            <w:pPr>
              <w:spacing w:after="0"/>
              <w:jc w:val="both"/>
              <w:rPr>
                <w:rFonts w:ascii="Arial" w:hAnsi="Arial" w:cs="Arial"/>
                <w:sz w:val="18"/>
                <w:szCs w:val="18"/>
              </w:rPr>
            </w:pPr>
            <w:r w:rsidRPr="00F20C94">
              <w:rPr>
                <w:rFonts w:ascii="Arial" w:hAnsi="Arial" w:cs="Arial"/>
                <w:sz w:val="18"/>
                <w:szCs w:val="18"/>
              </w:rPr>
              <w:t>W tym przedmiocie należy zastosować metody typowe dla nauczania języków obcych. Dominującą metodą powinna być metoda ćwiczeń. Niezbędne jest stosowanie aktywizujących metod nauczania oraz systematyczne ocenianie osiągnięć uczniów i bieżące korygowanie błędów.</w:t>
            </w:r>
          </w:p>
          <w:p w:rsidR="00AB5A7F" w:rsidRPr="00F20C94" w:rsidRDefault="00AB5A7F" w:rsidP="00AB5A7F">
            <w:pPr>
              <w:spacing w:after="0"/>
              <w:rPr>
                <w:rFonts w:ascii="Arial" w:hAnsi="Arial" w:cs="Arial"/>
                <w:b/>
                <w:sz w:val="18"/>
                <w:szCs w:val="18"/>
              </w:rPr>
            </w:pPr>
          </w:p>
          <w:p w:rsidR="00AB5A7F" w:rsidRPr="00F20C94" w:rsidRDefault="00AB5A7F" w:rsidP="00AB5A7F">
            <w:pPr>
              <w:spacing w:after="0"/>
              <w:rPr>
                <w:rFonts w:ascii="Arial" w:hAnsi="Arial" w:cs="Arial"/>
                <w:b/>
                <w:sz w:val="18"/>
                <w:szCs w:val="18"/>
              </w:rPr>
            </w:pPr>
          </w:p>
          <w:p w:rsidR="00AB5A7F" w:rsidRPr="00F20C94" w:rsidRDefault="00AB5A7F" w:rsidP="00AB5A7F">
            <w:pPr>
              <w:spacing w:after="0"/>
              <w:rPr>
                <w:rFonts w:ascii="Arial" w:hAnsi="Arial" w:cs="Arial"/>
                <w:b/>
                <w:sz w:val="18"/>
                <w:szCs w:val="18"/>
              </w:rPr>
            </w:pPr>
            <w:r w:rsidRPr="00F20C94">
              <w:rPr>
                <w:rFonts w:ascii="Arial" w:hAnsi="Arial" w:cs="Arial"/>
                <w:b/>
                <w:sz w:val="18"/>
                <w:szCs w:val="18"/>
              </w:rPr>
              <w:t>Formy organizacyjne</w:t>
            </w:r>
          </w:p>
          <w:p w:rsidR="00AB5A7F" w:rsidRPr="00F20C94" w:rsidRDefault="00AB5A7F" w:rsidP="00AB5A7F">
            <w:pPr>
              <w:spacing w:after="0"/>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AB5A7F" w:rsidRPr="00F20C94" w:rsidRDefault="00AB5A7F" w:rsidP="00AB5A7F">
            <w:pPr>
              <w:spacing w:after="0"/>
              <w:rPr>
                <w:rFonts w:ascii="Arial" w:hAnsi="Arial" w:cs="Arial"/>
                <w:sz w:val="18"/>
                <w:szCs w:val="18"/>
              </w:rPr>
            </w:pPr>
          </w:p>
          <w:p w:rsidR="00AB5A7F" w:rsidRPr="00F20C94" w:rsidRDefault="00AB5A7F" w:rsidP="00AB5A7F">
            <w:pPr>
              <w:spacing w:after="0"/>
              <w:rPr>
                <w:rFonts w:ascii="Arial" w:hAnsi="Arial" w:cs="Arial"/>
                <w:sz w:val="18"/>
                <w:szCs w:val="18"/>
              </w:rPr>
            </w:pPr>
          </w:p>
          <w:p w:rsidR="00AB5A7F" w:rsidRPr="00F20C94" w:rsidRDefault="00AB5A7F" w:rsidP="00AB5A7F">
            <w:pPr>
              <w:spacing w:after="0"/>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AB5A7F" w:rsidRPr="00F20C94" w:rsidRDefault="00AB5A7F" w:rsidP="00AB5A7F">
            <w:pPr>
              <w:spacing w:after="0"/>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AB5A7F" w:rsidRPr="00F20C94" w:rsidRDefault="00AB5A7F" w:rsidP="00AB5A7F">
            <w:pPr>
              <w:spacing w:after="0"/>
              <w:rPr>
                <w:rFonts w:ascii="Arial" w:hAnsi="Arial" w:cs="Arial"/>
                <w:b/>
                <w:sz w:val="18"/>
                <w:szCs w:val="18"/>
              </w:rPr>
            </w:pPr>
            <w:r w:rsidRPr="00F20C94">
              <w:rPr>
                <w:rFonts w:ascii="Arial" w:hAnsi="Arial" w:cs="Arial"/>
                <w:sz w:val="18"/>
                <w:szCs w:val="18"/>
              </w:rPr>
              <w:t>– możliwości ucznia.</w:t>
            </w:r>
          </w:p>
          <w:p w:rsidR="00B81124" w:rsidRPr="00F20C94" w:rsidRDefault="00B81124" w:rsidP="00FB55AF">
            <w:pPr>
              <w:spacing w:after="0" w:line="240" w:lineRule="auto"/>
              <w:rPr>
                <w:rFonts w:ascii="Arial" w:hAnsi="Arial" w:cs="Arial"/>
              </w:rPr>
            </w:pPr>
          </w:p>
        </w:tc>
      </w:tr>
    </w:tbl>
    <w:p w:rsidR="00B81124" w:rsidRPr="00F20C94" w:rsidRDefault="00B81124" w:rsidP="003010A8">
      <w:pPr>
        <w:spacing w:after="0" w:line="240" w:lineRule="auto"/>
        <w:rPr>
          <w:rFonts w:ascii="Arial" w:hAnsi="Arial" w:cs="Arial"/>
        </w:rPr>
      </w:pPr>
    </w:p>
    <w:p w:rsidR="00F86DB5" w:rsidRPr="00F20C94" w:rsidRDefault="00F86DB5" w:rsidP="0047016D">
      <w:pPr>
        <w:rPr>
          <w:rFonts w:ascii="Arial" w:hAnsi="Arial" w:cs="Arial"/>
          <w:b/>
          <w:sz w:val="28"/>
          <w:szCs w:val="28"/>
        </w:rPr>
      </w:pPr>
    </w:p>
    <w:p w:rsidR="00F86DB5" w:rsidRPr="00F20C94" w:rsidRDefault="00F86DB5" w:rsidP="0047016D">
      <w:pPr>
        <w:rPr>
          <w:rFonts w:ascii="Arial" w:hAnsi="Arial" w:cs="Arial"/>
          <w:b/>
          <w:sz w:val="28"/>
          <w:szCs w:val="28"/>
        </w:rPr>
      </w:pPr>
    </w:p>
    <w:p w:rsidR="00F86DB5" w:rsidRPr="00F20C94" w:rsidRDefault="00F86DB5" w:rsidP="0047016D">
      <w:pPr>
        <w:rPr>
          <w:rFonts w:ascii="Arial" w:hAnsi="Arial" w:cs="Arial"/>
          <w:b/>
          <w:sz w:val="28"/>
          <w:szCs w:val="28"/>
        </w:rPr>
      </w:pPr>
    </w:p>
    <w:p w:rsidR="00F86DB5" w:rsidRPr="00F20C94" w:rsidRDefault="00F86DB5" w:rsidP="0047016D">
      <w:pPr>
        <w:rPr>
          <w:rFonts w:ascii="Arial" w:hAnsi="Arial" w:cs="Arial"/>
          <w:b/>
          <w:sz w:val="28"/>
          <w:szCs w:val="28"/>
        </w:rPr>
      </w:pPr>
    </w:p>
    <w:p w:rsidR="00F86DB5" w:rsidRPr="00F20C94" w:rsidRDefault="00F86DB5" w:rsidP="0047016D">
      <w:pPr>
        <w:rPr>
          <w:rFonts w:ascii="Arial" w:hAnsi="Arial" w:cs="Arial"/>
          <w:b/>
          <w:sz w:val="28"/>
          <w:szCs w:val="28"/>
        </w:rPr>
      </w:pPr>
    </w:p>
    <w:p w:rsidR="009326B1" w:rsidRPr="00F20C94" w:rsidRDefault="003D6AAA" w:rsidP="009326B1">
      <w:pPr>
        <w:pStyle w:val="Akapitzlist"/>
        <w:spacing w:after="0"/>
        <w:ind w:left="0"/>
        <w:jc w:val="both"/>
        <w:rPr>
          <w:rFonts w:ascii="Arial" w:hAnsi="Arial" w:cs="Arial"/>
          <w:b/>
          <w:sz w:val="28"/>
          <w:szCs w:val="28"/>
          <w:lang w:val="pl-PL"/>
        </w:rPr>
      </w:pPr>
      <w:r>
        <w:rPr>
          <w:rFonts w:ascii="Arial" w:hAnsi="Arial" w:cs="Arial"/>
          <w:b/>
          <w:sz w:val="28"/>
          <w:szCs w:val="28"/>
          <w:lang w:val="pl-PL"/>
        </w:rPr>
        <w:lastRenderedPageBreak/>
        <w:t>8</w:t>
      </w:r>
      <w:r w:rsidR="009326B1" w:rsidRPr="00F20C94">
        <w:rPr>
          <w:rFonts w:ascii="Arial" w:hAnsi="Arial" w:cs="Arial"/>
          <w:b/>
          <w:sz w:val="28"/>
          <w:szCs w:val="28"/>
          <w:lang w:val="pl-PL"/>
        </w:rPr>
        <w:t>.</w:t>
      </w:r>
      <w:r w:rsidR="009326B1" w:rsidRPr="00F20C94">
        <w:rPr>
          <w:rFonts w:ascii="Arial" w:hAnsi="Arial" w:cs="Arial"/>
          <w:b/>
          <w:sz w:val="28"/>
          <w:szCs w:val="28"/>
          <w:lang w:val="pl-PL"/>
        </w:rPr>
        <w:tab/>
        <w:t>Kompetencje personalne i społeczne</w:t>
      </w:r>
    </w:p>
    <w:p w:rsidR="009326B1" w:rsidRPr="00F20C94" w:rsidRDefault="009326B1" w:rsidP="009326B1">
      <w:pPr>
        <w:pStyle w:val="Akapitzlist"/>
        <w:spacing w:after="0"/>
        <w:ind w:left="0"/>
        <w:jc w:val="both"/>
        <w:rPr>
          <w:rFonts w:ascii="Arial" w:hAnsi="Arial" w:cs="Arial"/>
          <w:b/>
          <w:sz w:val="28"/>
          <w:szCs w:val="28"/>
          <w:lang w:val="pl-PL"/>
        </w:rPr>
      </w:pPr>
    </w:p>
    <w:p w:rsidR="009326B1" w:rsidRPr="00F20C94" w:rsidRDefault="003D6AAA" w:rsidP="009326B1">
      <w:pPr>
        <w:spacing w:after="120" w:line="240" w:lineRule="auto"/>
        <w:rPr>
          <w:rFonts w:ascii="Arial" w:hAnsi="Arial" w:cs="Arial"/>
          <w:sz w:val="22"/>
          <w:szCs w:val="22"/>
        </w:rPr>
      </w:pPr>
      <w:r>
        <w:rPr>
          <w:rFonts w:ascii="Arial" w:hAnsi="Arial" w:cs="Arial"/>
          <w:sz w:val="22"/>
          <w:szCs w:val="22"/>
        </w:rPr>
        <w:tab/>
        <w:t>8</w:t>
      </w:r>
      <w:r w:rsidR="009326B1" w:rsidRPr="00F20C94">
        <w:rPr>
          <w:rFonts w:ascii="Arial" w:hAnsi="Arial" w:cs="Arial"/>
          <w:sz w:val="22"/>
          <w:szCs w:val="22"/>
        </w:rPr>
        <w:t>.1.</w:t>
      </w:r>
      <w:r w:rsidR="009326B1" w:rsidRPr="00F20C94">
        <w:rPr>
          <w:rFonts w:ascii="Arial" w:hAnsi="Arial" w:cs="Arial"/>
          <w:sz w:val="22"/>
          <w:szCs w:val="22"/>
        </w:rPr>
        <w:tab/>
        <w:t>Postępowanie i jego przyczyny</w:t>
      </w:r>
    </w:p>
    <w:p w:rsidR="009326B1" w:rsidRPr="00F20C94" w:rsidRDefault="003D6AAA" w:rsidP="009326B1">
      <w:pPr>
        <w:spacing w:after="120" w:line="240" w:lineRule="auto"/>
        <w:ind w:firstLine="708"/>
        <w:rPr>
          <w:rFonts w:ascii="Arial" w:hAnsi="Arial" w:cs="Arial"/>
          <w:sz w:val="22"/>
          <w:szCs w:val="22"/>
        </w:rPr>
      </w:pPr>
      <w:r>
        <w:rPr>
          <w:rFonts w:ascii="Arial" w:hAnsi="Arial" w:cs="Arial"/>
          <w:sz w:val="22"/>
          <w:szCs w:val="22"/>
        </w:rPr>
        <w:t>8</w:t>
      </w:r>
      <w:r w:rsidR="009326B1" w:rsidRPr="00F20C94">
        <w:rPr>
          <w:rFonts w:ascii="Arial" w:hAnsi="Arial" w:cs="Arial"/>
          <w:sz w:val="22"/>
          <w:szCs w:val="22"/>
        </w:rPr>
        <w:t>.2.</w:t>
      </w:r>
      <w:r w:rsidR="009326B1" w:rsidRPr="00F20C94">
        <w:rPr>
          <w:rFonts w:ascii="Arial" w:hAnsi="Arial" w:cs="Arial"/>
          <w:sz w:val="22"/>
          <w:szCs w:val="22"/>
        </w:rPr>
        <w:tab/>
        <w:t>Decyzje i działania</w:t>
      </w:r>
    </w:p>
    <w:p w:rsidR="009326B1" w:rsidRPr="00F20C94" w:rsidRDefault="003D6AAA" w:rsidP="009326B1">
      <w:pPr>
        <w:spacing w:after="120" w:line="240" w:lineRule="auto"/>
        <w:ind w:firstLine="708"/>
        <w:rPr>
          <w:rFonts w:ascii="Arial" w:hAnsi="Arial" w:cs="Arial"/>
          <w:sz w:val="22"/>
          <w:szCs w:val="22"/>
        </w:rPr>
      </w:pPr>
      <w:r>
        <w:rPr>
          <w:rFonts w:ascii="Arial" w:hAnsi="Arial" w:cs="Arial"/>
          <w:sz w:val="22"/>
          <w:szCs w:val="22"/>
        </w:rPr>
        <w:t>8</w:t>
      </w:r>
      <w:r w:rsidR="009326B1" w:rsidRPr="00F20C94">
        <w:rPr>
          <w:rFonts w:ascii="Arial" w:hAnsi="Arial" w:cs="Arial"/>
          <w:sz w:val="22"/>
          <w:szCs w:val="22"/>
        </w:rPr>
        <w:t>.3.</w:t>
      </w:r>
      <w:r w:rsidR="009326B1" w:rsidRPr="00F20C94">
        <w:rPr>
          <w:rFonts w:ascii="Arial" w:hAnsi="Arial" w:cs="Arial"/>
          <w:sz w:val="22"/>
          <w:szCs w:val="22"/>
        </w:rPr>
        <w:tab/>
        <w:t>Porozumiewanie się ludzi</w:t>
      </w:r>
    </w:p>
    <w:p w:rsidR="009326B1" w:rsidRPr="00F20C94" w:rsidRDefault="009326B1" w:rsidP="009326B1">
      <w:pPr>
        <w:spacing w:after="120" w:line="240" w:lineRule="auto"/>
        <w:ind w:firstLine="708"/>
        <w:rPr>
          <w:rFonts w:ascii="Arial" w:hAnsi="Arial" w:cs="Arial"/>
          <w:sz w:val="22"/>
          <w:szCs w:val="22"/>
        </w:rPr>
      </w:pPr>
    </w:p>
    <w:p w:rsidR="009326B1" w:rsidRPr="00F20C94" w:rsidRDefault="009326B1" w:rsidP="009326B1">
      <w:pPr>
        <w:spacing w:after="0" w:line="240" w:lineRule="auto"/>
        <w:ind w:firstLine="709"/>
        <w:rPr>
          <w:rFonts w:ascii="Arial" w:hAnsi="Arial" w:cs="Arial"/>
          <w:sz w:val="22"/>
          <w:szCs w:val="22"/>
        </w:rPr>
      </w:pPr>
      <w:r w:rsidRPr="00F20C94">
        <w:rPr>
          <w:rFonts w:ascii="Arial" w:hAnsi="Arial" w:cs="Arial"/>
          <w:sz w:val="22"/>
          <w:szCs w:val="22"/>
        </w:rPr>
        <w:br w:type="page"/>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4111"/>
        <w:gridCol w:w="1559"/>
      </w:tblGrid>
      <w:tr w:rsidR="009326B1" w:rsidRPr="00F20C94" w:rsidTr="00753923">
        <w:tc>
          <w:tcPr>
            <w:tcW w:w="1843"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b/>
                <w:sz w:val="28"/>
                <w:szCs w:val="28"/>
              </w:rPr>
              <w:lastRenderedPageBreak/>
              <w:br w:type="page"/>
            </w:r>
            <w:r w:rsidRPr="00F20C94">
              <w:rPr>
                <w:rFonts w:ascii="Arial" w:hAnsi="Arial" w:cs="Arial"/>
                <w:sz w:val="18"/>
                <w:szCs w:val="18"/>
              </w:rPr>
              <w:t>Efekty kształcenia</w:t>
            </w:r>
            <w:r w:rsidRPr="00F20C94">
              <w:rPr>
                <w:rFonts w:ascii="Arial" w:hAnsi="Arial" w:cs="Arial"/>
                <w:sz w:val="18"/>
                <w:szCs w:val="18"/>
              </w:rPr>
              <w:br/>
              <w:t>wg podstawy programowej</w:t>
            </w:r>
          </w:p>
        </w:tc>
        <w:tc>
          <w:tcPr>
            <w:tcW w:w="4111"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4111"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559"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9326B1" w:rsidRPr="00F20C94" w:rsidTr="00753923">
        <w:tblPrEx>
          <w:tblBorders>
            <w:bottom w:val="single" w:sz="4" w:space="0" w:color="auto"/>
          </w:tblBorders>
        </w:tblPrEx>
        <w:trPr>
          <w:trHeight w:val="200"/>
        </w:trPr>
        <w:tc>
          <w:tcPr>
            <w:tcW w:w="1843" w:type="dxa"/>
            <w:vMerge w:val="restart"/>
          </w:tcPr>
          <w:p w:rsidR="009326B1" w:rsidRPr="00F20C94" w:rsidRDefault="00860924" w:rsidP="00753923">
            <w:pPr>
              <w:spacing w:before="40" w:after="0" w:line="240" w:lineRule="auto"/>
              <w:rPr>
                <w:rFonts w:ascii="Arial" w:hAnsi="Arial" w:cs="Arial"/>
                <w:b/>
                <w:sz w:val="18"/>
                <w:szCs w:val="18"/>
              </w:rPr>
            </w:pPr>
            <w:r>
              <w:rPr>
                <w:rFonts w:ascii="Arial" w:eastAsia="Times New Roman" w:hAnsi="Arial" w:cs="Arial"/>
                <w:sz w:val="18"/>
                <w:szCs w:val="18"/>
                <w:lang w:eastAsia="pl-PL"/>
              </w:rPr>
              <w:t>MOT.0</w:t>
            </w:r>
            <w:r w:rsidR="00013788">
              <w:rPr>
                <w:rFonts w:ascii="Arial" w:eastAsia="Times New Roman" w:hAnsi="Arial" w:cs="Arial"/>
                <w:sz w:val="18"/>
                <w:szCs w:val="18"/>
                <w:lang w:eastAsia="pl-PL"/>
              </w:rPr>
              <w:t>2</w:t>
            </w:r>
            <w:r>
              <w:rPr>
                <w:rFonts w:ascii="Arial" w:eastAsia="Times New Roman" w:hAnsi="Arial" w:cs="Arial"/>
                <w:sz w:val="18"/>
                <w:szCs w:val="18"/>
                <w:lang w:eastAsia="pl-PL"/>
              </w:rPr>
              <w:t>.7</w:t>
            </w:r>
          </w:p>
          <w:p w:rsidR="009326B1" w:rsidRPr="00F20C94" w:rsidRDefault="009326B1" w:rsidP="00753923">
            <w:pPr>
              <w:spacing w:after="0" w:line="240" w:lineRule="auto"/>
              <w:rPr>
                <w:rFonts w:ascii="Arial" w:hAnsi="Arial" w:cs="Arial"/>
                <w:sz w:val="18"/>
                <w:szCs w:val="18"/>
              </w:rPr>
            </w:pPr>
            <w:r w:rsidRPr="00F20C94">
              <w:rPr>
                <w:rFonts w:ascii="Arial" w:eastAsia="Times New Roman" w:hAnsi="Arial" w:cs="Arial"/>
                <w:sz w:val="18"/>
                <w:szCs w:val="18"/>
                <w:lang w:eastAsia="pl-PL"/>
              </w:rPr>
              <w:t>(1) przestrzega zas</w:t>
            </w:r>
            <w:r w:rsidR="00127897">
              <w:rPr>
                <w:rFonts w:ascii="Arial" w:eastAsia="Times New Roman" w:hAnsi="Arial" w:cs="Arial"/>
                <w:sz w:val="18"/>
                <w:szCs w:val="18"/>
                <w:lang w:eastAsia="pl-PL"/>
              </w:rPr>
              <w:t>ad kultury i etyki zawodowej;</w:t>
            </w:r>
            <w:r w:rsidR="00127897">
              <w:rPr>
                <w:rFonts w:ascii="Arial" w:eastAsia="Times New Roman" w:hAnsi="Arial" w:cs="Arial"/>
                <w:sz w:val="18"/>
                <w:szCs w:val="18"/>
                <w:lang w:eastAsia="pl-PL"/>
              </w:rPr>
              <w:br/>
              <w:t>(4</w:t>
            </w:r>
            <w:r w:rsidRPr="00F20C94">
              <w:rPr>
                <w:rFonts w:ascii="Arial" w:eastAsia="Times New Roman" w:hAnsi="Arial" w:cs="Arial"/>
                <w:sz w:val="18"/>
                <w:szCs w:val="18"/>
                <w:lang w:eastAsia="pl-PL"/>
              </w:rPr>
              <w:t>) wykazuje się kreatywnością i otwartością na zmiany;</w:t>
            </w:r>
            <w:r w:rsidRPr="00F20C94">
              <w:rPr>
                <w:rFonts w:ascii="Arial" w:eastAsia="Times New Roman" w:hAnsi="Arial" w:cs="Arial"/>
                <w:sz w:val="18"/>
                <w:szCs w:val="18"/>
                <w:lang w:eastAsia="pl-PL"/>
              </w:rPr>
              <w:br/>
            </w:r>
          </w:p>
        </w:tc>
        <w:tc>
          <w:tcPr>
            <w:tcW w:w="11907" w:type="dxa"/>
            <w:gridSpan w:val="3"/>
          </w:tcPr>
          <w:p w:rsidR="009326B1" w:rsidRPr="00F20C94" w:rsidRDefault="00013788" w:rsidP="00C80ADF">
            <w:pPr>
              <w:spacing w:before="40" w:after="40" w:line="240" w:lineRule="auto"/>
              <w:jc w:val="center"/>
              <w:rPr>
                <w:rFonts w:ascii="Arial" w:hAnsi="Arial" w:cs="Arial"/>
                <w:b/>
                <w:sz w:val="18"/>
                <w:szCs w:val="18"/>
              </w:rPr>
            </w:pPr>
            <w:r>
              <w:rPr>
                <w:rFonts w:ascii="Arial" w:hAnsi="Arial" w:cs="Arial"/>
                <w:b/>
                <w:sz w:val="18"/>
                <w:szCs w:val="18"/>
              </w:rPr>
              <w:t>8</w:t>
            </w:r>
            <w:r w:rsidR="009326B1" w:rsidRPr="00F20C94">
              <w:rPr>
                <w:rFonts w:ascii="Arial" w:hAnsi="Arial" w:cs="Arial"/>
                <w:b/>
                <w:sz w:val="18"/>
                <w:szCs w:val="18"/>
              </w:rPr>
              <w:t>.1. Postępowanie i jego przyczyny</w:t>
            </w:r>
          </w:p>
        </w:tc>
        <w:tc>
          <w:tcPr>
            <w:tcW w:w="1559" w:type="dxa"/>
            <w:vMerge w:val="restart"/>
          </w:tcPr>
          <w:p w:rsidR="009326B1" w:rsidRPr="00F20C94" w:rsidRDefault="009326B1" w:rsidP="00753923">
            <w:pPr>
              <w:spacing w:before="40" w:line="240" w:lineRule="auto"/>
              <w:rPr>
                <w:rFonts w:ascii="Arial" w:hAnsi="Arial" w:cs="Arial"/>
                <w:sz w:val="18"/>
                <w:szCs w:val="18"/>
              </w:rPr>
            </w:pPr>
          </w:p>
        </w:tc>
      </w:tr>
      <w:tr w:rsidR="009326B1" w:rsidRPr="00F20C94" w:rsidTr="00753923">
        <w:tblPrEx>
          <w:tblBorders>
            <w:bottom w:val="single" w:sz="4" w:space="0" w:color="auto"/>
          </w:tblBorders>
        </w:tblPrEx>
        <w:trPr>
          <w:trHeight w:val="3531"/>
        </w:trPr>
        <w:tc>
          <w:tcPr>
            <w:tcW w:w="1843" w:type="dxa"/>
            <w:vMerge/>
            <w:textDirection w:val="btLr"/>
          </w:tcPr>
          <w:p w:rsidR="009326B1" w:rsidRPr="00F20C94" w:rsidRDefault="009326B1" w:rsidP="00753923">
            <w:pPr>
              <w:spacing w:line="240" w:lineRule="auto"/>
              <w:ind w:left="113" w:right="113"/>
              <w:rPr>
                <w:rFonts w:ascii="Arial" w:eastAsia="Times New Roman" w:hAnsi="Arial" w:cs="Arial"/>
                <w:sz w:val="18"/>
                <w:szCs w:val="18"/>
                <w:lang w:eastAsia="pl-PL"/>
              </w:rPr>
            </w:pPr>
          </w:p>
        </w:tc>
        <w:tc>
          <w:tcPr>
            <w:tcW w:w="4111" w:type="dxa"/>
          </w:tcPr>
          <w:p w:rsidR="009326B1" w:rsidRPr="00F20C94" w:rsidRDefault="009326B1" w:rsidP="0075392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zasady etyki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 xml:space="preserve">wyjaśnia, czym jest zasada (norma, reguła) moralna </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przykłady zasad (norm, reguł) moralnych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 xml:space="preserve">wyjaśnia na czym polega zachowanie etyczne w zawodzie  </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 xml:space="preserve">wskazuje przykłady zachowań etycznych w zawodzie  </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okazuje szacunek innym osobom oraz szacunek dla ich pracy</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stosuje zasady kultury osobistej i ogólnie przyjęte normy zachowania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przestrzega tajemnicy zawodowej</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przykłady wpływu zmiany na różne sytuacje życia społecznego i gospodarczego</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przykłady wprowadzenia zmiany i ocenia skutki jej wprowadzenia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proponuje sposoby rozwiązywania problemów związanych z wykonywaniem zadań zawodowych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korzysta z różnych źródeł informacji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samodzielnie planuje, realizuje i demonstruje proste działania</w:t>
            </w:r>
          </w:p>
        </w:tc>
        <w:tc>
          <w:tcPr>
            <w:tcW w:w="3685"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t xml:space="preserve">• Podstawowe zasady etyki </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Zasady i reguły postępowania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Godność osoby i dobra wspólnego</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Znaczenie nauki  wiedzy jako wartości w życiu człowieka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Etyka zawodowa pracownika i pracodawcy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Oryginalność dzieła i ocena moralna plagiatu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Zagrożenia w sieciach komputerowych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Zasady i normy właściwego zachowania w różnych sytuacjach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Twórcze rozwiązywanie problemów</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za podejmowane działania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Metody twórczego rozwiązywania problemów</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Procesy zmian w życiu człowieka i ich znaczenie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Przykłady zmian organizacyjnych i ich wpływ na życie człowieka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Czynniki inspirujące i hamujące wprowadzanie zmian</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Istota zmian organizacyjnych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Stres i techniki radzenia sobie ze stresem</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Sytuacje stresowe na stanowisku pracy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Metody eliminowania sytuacji stresowych w pracy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Skutki oddziaływania stresu na organizm człowieka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Znaczenie podnoszenia wiedzy i kwalifikacji w życiu osobistym i zawodowym we współczesnym świecie</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Wpływ wiedzy na postęp cywilizacyjny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Planowanie własnego rozwoju osobistego i zawodowego</w:t>
            </w:r>
          </w:p>
        </w:tc>
        <w:tc>
          <w:tcPr>
            <w:tcW w:w="4111"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b/>
                <w:sz w:val="18"/>
                <w:szCs w:val="18"/>
              </w:rPr>
            </w:pPr>
            <w:r w:rsidRPr="00F20C94">
              <w:rPr>
                <w:rFonts w:ascii="Arial" w:hAnsi="Arial" w:cs="Arial"/>
                <w:sz w:val="18"/>
                <w:szCs w:val="18"/>
              </w:rPr>
              <w:t>• Rozróżnienie praw i obowiązków ucznia w kontekście praw człowieka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Rozpoznanie trzech przypadków naruszania praw ucznia i praw człowieka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Podanie kilku przykładów zasad moralnych w życiu codziennym</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Podanie kilku przykładów właściwego i niewłaściwego wykorzystania współczesnych technologii informacyjnych</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Dokonanie analizy własnej kreatywności i otwartości na innowacyjne zmiany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Podanie trzech przykładów zmian, które miały istotne znaczenie dla rozwoju człowieka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Podanie kilku przykładów zachowań hamujących wprowadzanie zmian</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Podanie co najmniej trzech metod twórczego rozwiązania konkretnych problemów</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Opisanie kilku metod radzenia sobie ze stresem w różnych sytuacjach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Wskazanie najczęstszych przyczyn sytuacji stresowych w pracy zawodowej</w:t>
            </w:r>
          </w:p>
          <w:p w:rsidR="009326B1" w:rsidRPr="00F20C94" w:rsidRDefault="009326B1" w:rsidP="00753923">
            <w:pPr>
              <w:spacing w:after="40" w:line="240" w:lineRule="auto"/>
              <w:ind w:left="113" w:hanging="113"/>
              <w:rPr>
                <w:rFonts w:ascii="Arial" w:hAnsi="Arial" w:cs="Arial"/>
                <w:sz w:val="18"/>
                <w:szCs w:val="18"/>
              </w:rPr>
            </w:pPr>
            <w:r w:rsidRPr="00F20C94">
              <w:rPr>
                <w:rFonts w:ascii="Arial" w:hAnsi="Arial" w:cs="Arial"/>
                <w:sz w:val="18"/>
                <w:szCs w:val="18"/>
              </w:rPr>
              <w:t>• Scharakteryzowanie zestawu umiejętności i kompetencji niezbędnych w wybranym zawodzie</w:t>
            </w:r>
          </w:p>
          <w:p w:rsidR="009326B1" w:rsidRPr="00F20C94" w:rsidRDefault="009326B1" w:rsidP="00753923">
            <w:pPr>
              <w:spacing w:after="40" w:line="240" w:lineRule="auto"/>
              <w:ind w:left="113" w:hanging="113"/>
              <w:rPr>
                <w:rFonts w:ascii="Arial" w:hAnsi="Arial" w:cs="Arial"/>
                <w:sz w:val="18"/>
                <w:szCs w:val="18"/>
              </w:rPr>
            </w:pPr>
            <w:r w:rsidRPr="00F20C94">
              <w:rPr>
                <w:rFonts w:ascii="Arial" w:hAnsi="Arial" w:cs="Arial"/>
                <w:sz w:val="18"/>
                <w:szCs w:val="18"/>
              </w:rPr>
              <w:t>• Podanie przykładów obrazujących wartość wiedzy jako podstawowego czynnika umożliwiającego osiągnięcie postępu cywilizacyjnego</w:t>
            </w:r>
          </w:p>
          <w:p w:rsidR="009326B1" w:rsidRPr="00F20C94" w:rsidRDefault="009326B1" w:rsidP="00753923">
            <w:pPr>
              <w:spacing w:after="40" w:line="240" w:lineRule="auto"/>
              <w:ind w:left="113" w:hanging="113"/>
              <w:rPr>
                <w:rFonts w:ascii="Arial" w:hAnsi="Arial" w:cs="Arial"/>
                <w:b/>
                <w:sz w:val="18"/>
                <w:szCs w:val="18"/>
              </w:rPr>
            </w:pPr>
          </w:p>
        </w:tc>
        <w:tc>
          <w:tcPr>
            <w:tcW w:w="1559" w:type="dxa"/>
            <w:vMerge/>
            <w:tcBorders>
              <w:left w:val="single" w:sz="4" w:space="0" w:color="auto"/>
            </w:tcBorders>
          </w:tcPr>
          <w:p w:rsidR="009326B1" w:rsidRPr="00F20C94" w:rsidRDefault="009326B1" w:rsidP="00753923">
            <w:pPr>
              <w:spacing w:line="240" w:lineRule="auto"/>
              <w:jc w:val="center"/>
              <w:rPr>
                <w:rFonts w:ascii="Arial" w:hAnsi="Arial" w:cs="Arial"/>
                <w:sz w:val="18"/>
                <w:szCs w:val="18"/>
              </w:rPr>
            </w:pPr>
          </w:p>
        </w:tc>
      </w:tr>
    </w:tbl>
    <w:p w:rsidR="009326B1" w:rsidRPr="00F20C94" w:rsidRDefault="009326B1" w:rsidP="009326B1">
      <w:pPr>
        <w:pStyle w:val="Akapitzlist"/>
        <w:spacing w:after="0"/>
        <w:ind w:left="0"/>
        <w:jc w:val="both"/>
        <w:rPr>
          <w:rFonts w:ascii="Arial" w:hAnsi="Arial" w:cs="Arial"/>
          <w:b/>
          <w:sz w:val="28"/>
          <w:szCs w:val="28"/>
          <w:lang w:val="pl-PL"/>
        </w:rPr>
      </w:pPr>
    </w:p>
    <w:p w:rsidR="009326B1" w:rsidRDefault="009326B1" w:rsidP="009326B1">
      <w:pPr>
        <w:pStyle w:val="Akapitzlist"/>
        <w:spacing w:after="0"/>
        <w:ind w:left="0"/>
        <w:jc w:val="both"/>
        <w:rPr>
          <w:rFonts w:ascii="Arial" w:hAnsi="Arial" w:cs="Arial"/>
          <w:b/>
          <w:sz w:val="28"/>
          <w:szCs w:val="28"/>
          <w:lang w:val="pl-PL"/>
        </w:rPr>
      </w:pPr>
    </w:p>
    <w:p w:rsidR="003E7C2F" w:rsidRPr="00F20C94" w:rsidRDefault="003E7C2F" w:rsidP="009326B1">
      <w:pPr>
        <w:pStyle w:val="Akapitzlist"/>
        <w:spacing w:after="0"/>
        <w:ind w:left="0"/>
        <w:jc w:val="both"/>
        <w:rPr>
          <w:rFonts w:ascii="Arial" w:hAnsi="Arial" w:cs="Arial"/>
          <w:b/>
          <w:sz w:val="28"/>
          <w:szCs w:val="28"/>
          <w:lang w:val="pl-PL"/>
        </w:rPr>
      </w:pPr>
    </w:p>
    <w:p w:rsidR="009326B1" w:rsidRPr="00F20C94" w:rsidRDefault="009326B1" w:rsidP="009326B1">
      <w:pPr>
        <w:pStyle w:val="Akapitzlist"/>
        <w:spacing w:after="0"/>
        <w:ind w:left="0"/>
        <w:jc w:val="both"/>
        <w:rPr>
          <w:rFonts w:ascii="Arial" w:hAnsi="Arial" w:cs="Arial"/>
          <w:b/>
          <w:sz w:val="28"/>
          <w:szCs w:val="28"/>
          <w:lang w:val="pl-PL"/>
        </w:rPr>
      </w:pPr>
    </w:p>
    <w:p w:rsidR="009326B1" w:rsidRPr="00F20C94" w:rsidRDefault="009326B1" w:rsidP="009326B1">
      <w:pPr>
        <w:pStyle w:val="Akapitzlist"/>
        <w:spacing w:after="0"/>
        <w:ind w:left="0"/>
        <w:jc w:val="both"/>
        <w:rPr>
          <w:rFonts w:ascii="Arial" w:hAnsi="Arial" w:cs="Arial"/>
          <w:b/>
          <w:sz w:val="28"/>
          <w:szCs w:val="28"/>
          <w:lang w:val="pl-PL"/>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4111"/>
        <w:gridCol w:w="1559"/>
      </w:tblGrid>
      <w:tr w:rsidR="009326B1" w:rsidRPr="00F20C94" w:rsidTr="00753923">
        <w:tc>
          <w:tcPr>
            <w:tcW w:w="1843"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Efekty kształcenia</w:t>
            </w:r>
            <w:r w:rsidRPr="00F20C94">
              <w:rPr>
                <w:rFonts w:ascii="Arial" w:hAnsi="Arial" w:cs="Arial"/>
                <w:sz w:val="18"/>
                <w:szCs w:val="18"/>
              </w:rPr>
              <w:br/>
              <w:t>wg podstawy programowej</w:t>
            </w:r>
          </w:p>
        </w:tc>
        <w:tc>
          <w:tcPr>
            <w:tcW w:w="4111"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4111"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559"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9326B1" w:rsidRPr="00F20C94" w:rsidTr="00753923">
        <w:tblPrEx>
          <w:tblBorders>
            <w:bottom w:val="single" w:sz="4" w:space="0" w:color="auto"/>
          </w:tblBorders>
        </w:tblPrEx>
        <w:trPr>
          <w:trHeight w:val="200"/>
        </w:trPr>
        <w:tc>
          <w:tcPr>
            <w:tcW w:w="1843" w:type="dxa"/>
            <w:vMerge w:val="restart"/>
          </w:tcPr>
          <w:p w:rsidR="009326B1" w:rsidRPr="00F20C94" w:rsidRDefault="00860924" w:rsidP="00753923">
            <w:pPr>
              <w:spacing w:after="0" w:line="240" w:lineRule="auto"/>
              <w:rPr>
                <w:rFonts w:ascii="Arial" w:hAnsi="Arial" w:cs="Arial"/>
                <w:sz w:val="18"/>
                <w:szCs w:val="18"/>
              </w:rPr>
            </w:pPr>
            <w:r>
              <w:rPr>
                <w:rFonts w:ascii="Arial" w:hAnsi="Arial" w:cs="Arial"/>
                <w:sz w:val="18"/>
                <w:szCs w:val="18"/>
              </w:rPr>
              <w:t>MOT.0</w:t>
            </w:r>
            <w:r w:rsidR="00013788">
              <w:rPr>
                <w:rFonts w:ascii="Arial" w:hAnsi="Arial" w:cs="Arial"/>
                <w:sz w:val="18"/>
                <w:szCs w:val="18"/>
              </w:rPr>
              <w:t>2</w:t>
            </w:r>
            <w:r>
              <w:rPr>
                <w:rFonts w:ascii="Arial" w:hAnsi="Arial" w:cs="Arial"/>
                <w:sz w:val="18"/>
                <w:szCs w:val="18"/>
              </w:rPr>
              <w:t>.7</w:t>
            </w:r>
          </w:p>
          <w:p w:rsidR="009326B1" w:rsidRDefault="009326B1" w:rsidP="00753923">
            <w:pPr>
              <w:spacing w:after="0" w:line="240" w:lineRule="auto"/>
              <w:rPr>
                <w:rFonts w:ascii="Arial" w:hAnsi="Arial" w:cs="Arial"/>
                <w:sz w:val="18"/>
                <w:szCs w:val="18"/>
              </w:rPr>
            </w:pPr>
            <w:r w:rsidRPr="00F20C94">
              <w:rPr>
                <w:rFonts w:ascii="Arial" w:hAnsi="Arial" w:cs="Arial"/>
                <w:sz w:val="18"/>
                <w:szCs w:val="18"/>
              </w:rPr>
              <w:t>(2) planuje wykonanie zadania;</w:t>
            </w:r>
          </w:p>
          <w:p w:rsidR="00127897" w:rsidRPr="00F20C94" w:rsidRDefault="00127897" w:rsidP="00753923">
            <w:pPr>
              <w:spacing w:after="0" w:line="240" w:lineRule="auto"/>
              <w:rPr>
                <w:rFonts w:ascii="Arial" w:hAnsi="Arial" w:cs="Arial"/>
                <w:sz w:val="18"/>
                <w:szCs w:val="18"/>
              </w:rPr>
            </w:pPr>
            <w:r>
              <w:rPr>
                <w:rFonts w:ascii="Arial" w:hAnsi="Arial" w:cs="Arial"/>
                <w:sz w:val="18"/>
                <w:szCs w:val="18"/>
              </w:rPr>
              <w:t>(3) wykazuje gotowość do ponoszenia odpowiedzialności za podejmowane działania;</w:t>
            </w:r>
          </w:p>
          <w:p w:rsidR="009326B1" w:rsidRPr="00F20C94" w:rsidRDefault="003516F6" w:rsidP="00753923">
            <w:pPr>
              <w:spacing w:after="0" w:line="240" w:lineRule="auto"/>
              <w:rPr>
                <w:rFonts w:ascii="Arial" w:hAnsi="Arial" w:cs="Arial"/>
                <w:sz w:val="18"/>
                <w:szCs w:val="18"/>
              </w:rPr>
            </w:pPr>
            <w:r>
              <w:rPr>
                <w:rFonts w:ascii="Arial" w:hAnsi="Arial" w:cs="Arial"/>
                <w:sz w:val="18"/>
                <w:szCs w:val="18"/>
              </w:rPr>
              <w:t>(4</w:t>
            </w:r>
            <w:r w:rsidR="009326B1" w:rsidRPr="00F20C94">
              <w:rPr>
                <w:rFonts w:ascii="Arial" w:hAnsi="Arial" w:cs="Arial"/>
                <w:sz w:val="18"/>
                <w:szCs w:val="18"/>
              </w:rPr>
              <w:t>) wykazuje się kreatywnością i otwartością na zmiany;</w:t>
            </w:r>
          </w:p>
          <w:p w:rsidR="009326B1" w:rsidRPr="00F20C94" w:rsidRDefault="003516F6" w:rsidP="00753923">
            <w:pPr>
              <w:spacing w:after="0" w:line="240" w:lineRule="auto"/>
              <w:rPr>
                <w:rFonts w:ascii="Arial" w:hAnsi="Arial" w:cs="Arial"/>
                <w:sz w:val="18"/>
                <w:szCs w:val="18"/>
              </w:rPr>
            </w:pPr>
            <w:r>
              <w:rPr>
                <w:rFonts w:ascii="Arial" w:hAnsi="Arial" w:cs="Arial"/>
                <w:sz w:val="18"/>
                <w:szCs w:val="18"/>
              </w:rPr>
              <w:t>(5</w:t>
            </w:r>
            <w:r w:rsidR="009326B1" w:rsidRPr="00F20C94">
              <w:rPr>
                <w:rFonts w:ascii="Arial" w:hAnsi="Arial" w:cs="Arial"/>
                <w:sz w:val="18"/>
                <w:szCs w:val="18"/>
              </w:rPr>
              <w:t>) stosuje techniki radzenia sobie ze stresem;</w:t>
            </w:r>
          </w:p>
          <w:p w:rsidR="00AE7AA5" w:rsidRPr="00F20C94" w:rsidRDefault="003516F6" w:rsidP="00753923">
            <w:pPr>
              <w:spacing w:after="0" w:line="240" w:lineRule="auto"/>
              <w:rPr>
                <w:rFonts w:ascii="Arial" w:hAnsi="Arial" w:cs="Arial"/>
                <w:sz w:val="18"/>
                <w:szCs w:val="18"/>
              </w:rPr>
            </w:pPr>
            <w:r>
              <w:rPr>
                <w:rFonts w:ascii="Arial" w:hAnsi="Arial" w:cs="Arial"/>
                <w:sz w:val="18"/>
                <w:szCs w:val="18"/>
              </w:rPr>
              <w:t xml:space="preserve">(6) </w:t>
            </w:r>
            <w:r w:rsidR="009326B1" w:rsidRPr="00F20C94">
              <w:rPr>
                <w:rFonts w:ascii="Arial" w:hAnsi="Arial" w:cs="Arial"/>
                <w:sz w:val="18"/>
                <w:szCs w:val="18"/>
              </w:rPr>
              <w:t>doskonali umiejętności zawodowe;</w:t>
            </w:r>
          </w:p>
          <w:p w:rsidR="009326B1" w:rsidRDefault="003516F6" w:rsidP="00753923">
            <w:pPr>
              <w:spacing w:after="0" w:line="240" w:lineRule="auto"/>
              <w:rPr>
                <w:rFonts w:ascii="Arial" w:hAnsi="Arial" w:cs="Arial"/>
                <w:sz w:val="18"/>
                <w:szCs w:val="18"/>
              </w:rPr>
            </w:pPr>
            <w:r>
              <w:rPr>
                <w:rFonts w:ascii="Arial" w:hAnsi="Arial" w:cs="Arial"/>
                <w:sz w:val="18"/>
                <w:szCs w:val="18"/>
              </w:rPr>
              <w:t>(8</w:t>
            </w:r>
            <w:r w:rsidR="009326B1" w:rsidRPr="00F20C94">
              <w:rPr>
                <w:rFonts w:ascii="Arial" w:hAnsi="Arial" w:cs="Arial"/>
                <w:sz w:val="18"/>
                <w:szCs w:val="18"/>
              </w:rPr>
              <w:t>) stosuje metody i techniki rozwiązywania problemów</w:t>
            </w:r>
            <w:r w:rsidR="00AE7AA5">
              <w:rPr>
                <w:rFonts w:ascii="Arial" w:hAnsi="Arial" w:cs="Arial"/>
                <w:sz w:val="18"/>
                <w:szCs w:val="18"/>
              </w:rPr>
              <w:t>;</w:t>
            </w:r>
          </w:p>
          <w:p w:rsidR="00AE7AA5" w:rsidRPr="00F20C94" w:rsidRDefault="00AE7AA5" w:rsidP="00860924">
            <w:pPr>
              <w:spacing w:after="0" w:line="240" w:lineRule="auto"/>
              <w:rPr>
                <w:rFonts w:ascii="Arial" w:hAnsi="Arial" w:cs="Arial"/>
                <w:sz w:val="18"/>
                <w:szCs w:val="18"/>
              </w:rPr>
            </w:pPr>
          </w:p>
        </w:tc>
        <w:tc>
          <w:tcPr>
            <w:tcW w:w="11907" w:type="dxa"/>
            <w:gridSpan w:val="3"/>
          </w:tcPr>
          <w:p w:rsidR="009326B1" w:rsidRPr="00F20C94" w:rsidRDefault="00013788" w:rsidP="00753923">
            <w:pPr>
              <w:spacing w:before="40" w:after="40" w:line="240" w:lineRule="auto"/>
              <w:jc w:val="center"/>
              <w:rPr>
                <w:rFonts w:ascii="Arial" w:hAnsi="Arial" w:cs="Arial"/>
                <w:b/>
                <w:sz w:val="18"/>
                <w:szCs w:val="18"/>
              </w:rPr>
            </w:pPr>
            <w:r>
              <w:rPr>
                <w:rFonts w:ascii="Arial" w:hAnsi="Arial" w:cs="Arial"/>
                <w:b/>
                <w:sz w:val="18"/>
                <w:szCs w:val="18"/>
              </w:rPr>
              <w:t>8</w:t>
            </w:r>
            <w:r w:rsidR="009326B1" w:rsidRPr="00F20C94">
              <w:rPr>
                <w:rFonts w:ascii="Arial" w:hAnsi="Arial" w:cs="Arial"/>
                <w:b/>
                <w:sz w:val="18"/>
                <w:szCs w:val="18"/>
              </w:rPr>
              <w:t>.2. Decyzje i działania</w:t>
            </w:r>
          </w:p>
        </w:tc>
        <w:tc>
          <w:tcPr>
            <w:tcW w:w="1559" w:type="dxa"/>
            <w:vMerge w:val="restart"/>
          </w:tcPr>
          <w:p w:rsidR="009326B1" w:rsidRPr="00F20C94" w:rsidRDefault="009326B1" w:rsidP="00753923">
            <w:pPr>
              <w:spacing w:before="40" w:line="240" w:lineRule="auto"/>
              <w:rPr>
                <w:rFonts w:ascii="Arial" w:hAnsi="Arial" w:cs="Arial"/>
                <w:sz w:val="18"/>
                <w:szCs w:val="18"/>
              </w:rPr>
            </w:pPr>
          </w:p>
        </w:tc>
      </w:tr>
      <w:tr w:rsidR="009326B1" w:rsidRPr="00F20C94" w:rsidTr="00753923">
        <w:tblPrEx>
          <w:tblBorders>
            <w:bottom w:val="single" w:sz="4" w:space="0" w:color="auto"/>
          </w:tblBorders>
        </w:tblPrEx>
        <w:trPr>
          <w:trHeight w:val="3531"/>
        </w:trPr>
        <w:tc>
          <w:tcPr>
            <w:tcW w:w="1843" w:type="dxa"/>
            <w:vMerge/>
            <w:textDirection w:val="btLr"/>
          </w:tcPr>
          <w:p w:rsidR="009326B1" w:rsidRPr="00F20C94" w:rsidRDefault="009326B1" w:rsidP="00753923">
            <w:pPr>
              <w:spacing w:line="240" w:lineRule="auto"/>
              <w:ind w:left="113" w:right="113"/>
              <w:rPr>
                <w:rFonts w:ascii="Arial" w:eastAsia="Times New Roman" w:hAnsi="Arial" w:cs="Arial"/>
                <w:sz w:val="18"/>
                <w:szCs w:val="18"/>
                <w:lang w:eastAsia="pl-PL"/>
              </w:rPr>
            </w:pPr>
          </w:p>
        </w:tc>
        <w:tc>
          <w:tcPr>
            <w:tcW w:w="4111" w:type="dxa"/>
          </w:tcPr>
          <w:p w:rsidR="009326B1" w:rsidRPr="00F20C94" w:rsidRDefault="009326B1" w:rsidP="0075392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omawia czynności w ramach czasu pracy</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określa czas realizacji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planuje pracę zespołu</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realizuje działania w wyznaczonym czasie</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monitoruje realizację zaplanowanych działań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dokonuje modyfikacji zaplanowanych działań</w:t>
            </w:r>
          </w:p>
          <w:p w:rsidR="009326B1" w:rsidRDefault="009326B1" w:rsidP="00753923">
            <w:pPr>
              <w:pStyle w:val="Akapitzlist"/>
              <w:spacing w:after="0" w:line="240" w:lineRule="auto"/>
              <w:ind w:left="176" w:hanging="176"/>
              <w:rPr>
                <w:rFonts w:ascii="Arial" w:eastAsia="Times New Roman" w:hAnsi="Arial" w:cs="Arial"/>
                <w:sz w:val="18"/>
                <w:szCs w:val="18"/>
                <w:lang w:val="pl-PL"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dokonuje samooceny</w:t>
            </w:r>
            <w:r w:rsidR="00127897">
              <w:rPr>
                <w:rFonts w:ascii="Arial" w:eastAsia="Times New Roman" w:hAnsi="Arial" w:cs="Arial"/>
                <w:sz w:val="18"/>
                <w:szCs w:val="18"/>
                <w:lang w:val="pl-PL" w:eastAsia="pl-PL"/>
              </w:rPr>
              <w:t xml:space="preserve"> wykonanej pracy</w:t>
            </w:r>
          </w:p>
          <w:p w:rsidR="00127897" w:rsidRDefault="00127897"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Pr>
                <w:rFonts w:ascii="Arial" w:hAnsi="Arial" w:cs="Arial"/>
                <w:sz w:val="18"/>
                <w:szCs w:val="18"/>
              </w:rPr>
              <w:tab/>
            </w:r>
            <w:r>
              <w:rPr>
                <w:rFonts w:ascii="Arial" w:hAnsi="Arial" w:cs="Arial"/>
                <w:sz w:val="18"/>
                <w:szCs w:val="18"/>
                <w:lang w:val="pl-PL"/>
              </w:rPr>
              <w:t>przewiduje skutki podejmowanych działań, w tym skutki prawne</w:t>
            </w:r>
          </w:p>
          <w:p w:rsidR="00127897" w:rsidRDefault="00127897"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Pr>
                <w:rFonts w:ascii="Arial" w:hAnsi="Arial" w:cs="Arial"/>
                <w:sz w:val="18"/>
                <w:szCs w:val="18"/>
              </w:rPr>
              <w:tab/>
            </w:r>
            <w:r w:rsidR="00701EE7">
              <w:rPr>
                <w:rFonts w:ascii="Arial" w:hAnsi="Arial" w:cs="Arial"/>
                <w:sz w:val="18"/>
                <w:szCs w:val="18"/>
                <w:lang w:val="pl-PL"/>
              </w:rPr>
              <w:t>wykazuje świadomość odpowiedzialności za wykonywaną pracę</w:t>
            </w:r>
          </w:p>
          <w:p w:rsidR="00701EE7" w:rsidRDefault="00DC24A9"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Pr>
                <w:rFonts w:ascii="Arial" w:hAnsi="Arial" w:cs="Arial"/>
                <w:sz w:val="18"/>
                <w:szCs w:val="18"/>
              </w:rPr>
              <w:tab/>
            </w:r>
            <w:r>
              <w:rPr>
                <w:rFonts w:ascii="Arial" w:hAnsi="Arial" w:cs="Arial"/>
                <w:sz w:val="18"/>
                <w:szCs w:val="18"/>
                <w:lang w:val="pl-PL"/>
              </w:rPr>
              <w:t>ocenia podejmowane działania</w:t>
            </w:r>
          </w:p>
          <w:p w:rsidR="00DC24A9" w:rsidRPr="00DC24A9" w:rsidRDefault="00DC24A9" w:rsidP="00753923">
            <w:pPr>
              <w:pStyle w:val="Akapitzlist"/>
              <w:spacing w:after="0" w:line="240" w:lineRule="auto"/>
              <w:ind w:left="176" w:hanging="176"/>
              <w:rPr>
                <w:rFonts w:ascii="Arial" w:eastAsia="Times New Roman" w:hAnsi="Arial" w:cs="Arial"/>
                <w:sz w:val="18"/>
                <w:szCs w:val="18"/>
                <w:lang w:val="pl-PL" w:eastAsia="pl-PL"/>
              </w:rPr>
            </w:pPr>
            <w:r w:rsidRPr="00F20C94">
              <w:rPr>
                <w:rFonts w:ascii="Arial" w:hAnsi="Arial" w:cs="Arial"/>
                <w:sz w:val="18"/>
                <w:szCs w:val="18"/>
              </w:rPr>
              <w:t>•</w:t>
            </w:r>
            <w:r>
              <w:rPr>
                <w:rFonts w:ascii="Arial" w:hAnsi="Arial" w:cs="Arial"/>
                <w:sz w:val="18"/>
                <w:szCs w:val="18"/>
              </w:rPr>
              <w:tab/>
            </w:r>
            <w:r>
              <w:rPr>
                <w:rFonts w:ascii="Arial" w:hAnsi="Arial" w:cs="Arial"/>
                <w:sz w:val="18"/>
                <w:szCs w:val="18"/>
                <w:lang w:val="pl-PL"/>
              </w:rPr>
              <w:t>przewiduje konsekwencje niewłaściwego wykonywania czynności zawodowych na stanowisku pracy, w tym posługiwania się niebezpiecznymi substancjami i niewłaściwej eksploatacji maszyn i urządzeń na stanowisku pracy</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przykłady wpływu zmiany na różne sytuacje życia społecznego i gospodarczego</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przykłady wprowadzenia zmiany i ocenia skutki jej wprowadzenia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proponuje sposoby rozwiązywania problemów związanych z wykonywaniem zadań zawodowych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korzysta z różnych źródeł informacji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samodzielnie planuje, realizuje i demonstruje proste działania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przyczyny sytuacji stresowych w pracy zawodowej</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techniki radzenia sobie ze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przedstawia różne formy zachowań asertywnych, jako sposobów radzenia sobie ze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opisuje sytuacje wywołujące stres</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na wybranym przykładzie z wykonywania swoich zadań zawodowych na pozytywne sposoby radzenia sobie z emocjami i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przyczyny sytuacji stresowych w pracy zawodowej</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lastRenderedPageBreak/>
              <w:t>•</w:t>
            </w:r>
            <w:r w:rsidRPr="00F20C94">
              <w:rPr>
                <w:rFonts w:ascii="Arial" w:hAnsi="Arial" w:cs="Arial"/>
                <w:sz w:val="18"/>
                <w:szCs w:val="18"/>
              </w:rPr>
              <w:tab/>
            </w:r>
            <w:r w:rsidRPr="00F20C94">
              <w:rPr>
                <w:rFonts w:ascii="Arial" w:eastAsia="Times New Roman" w:hAnsi="Arial" w:cs="Arial"/>
                <w:sz w:val="18"/>
                <w:szCs w:val="18"/>
                <w:lang w:eastAsia="pl-PL"/>
              </w:rPr>
              <w:t>wymienia techniki radzenia sobie ze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przedstawia różne formy zachowań asertywnych, jako sposobów radzenia sobie ze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opisuje sytuacje wywołujące stres</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na wybranym przykładzie z wykonywania swoich zadań zawodowych na pozytywne sposoby radzenia sobie z emocjami i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umiejętności i kompetencje niezbędne w swoim środowisku pracy w zawodzie technika pojazdów samochodowych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przykłady podkreślające wartość wiedzy dla osiągnięcia sukcesu zawodowego i postępu cywilizacyjnego</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omawia możliwą dalszą ścieżkę rozwoju i awansu zawodowego</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inicjuje nowe zadania zawodowe</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opisuje sposób wykonania czynności w celu uniknięcia wystąpienia niepożądanych zdarzeń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modyfikuje sposób wykonywania czynności uwzględniając stanowisko wypracowane wspólnie z innymi członkami zespołu</w:t>
            </w:r>
          </w:p>
          <w:p w:rsidR="009326B1" w:rsidRPr="00DC24A9" w:rsidRDefault="009326B1" w:rsidP="00DC24A9">
            <w:pPr>
              <w:pStyle w:val="Akapitzlist"/>
              <w:spacing w:after="12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rozwiązuje problemy różnymi technikami i metodami</w:t>
            </w:r>
          </w:p>
        </w:tc>
        <w:tc>
          <w:tcPr>
            <w:tcW w:w="3685"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 Znaczenie pracy w życiu człowieka </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Kultura osobista i jej znaczenie w życiu człowieka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Samoocena jako element kompetencji społecznych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Rola innowacyjności i kreatywności w działaniu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Sposoby organizacji czasu pracy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Planowanie pracy zespołowej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Realizacja zadań przez zespół</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Kontrolowanie pracy zespołu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Analiza i ocena realizowanych działań</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Dojrzałość w działaniu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Proces podejmowania decyzji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Ocena skutków podejmowanych decyzji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Analiza zachowań członków zespołu i ich konsekwencji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prawna za podejmowane działania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materialna za powierzony sprzęt techniczny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Analiza zdarzenia wymagającego podjęcia decyzji i wzięcia za nią odpowiedzialności</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Wpływ pracownika na wizerunek firmy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Znaczenie zachowania tajemnicy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Odpowiedzialność za niedotrzymanie tajemnicy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Pojęcie nieuczciwej konkurencji i jej przykłady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Kultura osobista pracownika</w:t>
            </w:r>
          </w:p>
        </w:tc>
        <w:tc>
          <w:tcPr>
            <w:tcW w:w="4111"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b/>
                <w:sz w:val="18"/>
                <w:szCs w:val="18"/>
              </w:rPr>
            </w:pPr>
            <w:r w:rsidRPr="00F20C94">
              <w:rPr>
                <w:rFonts w:ascii="Arial" w:hAnsi="Arial" w:cs="Arial"/>
                <w:sz w:val="18"/>
                <w:szCs w:val="18"/>
              </w:rPr>
              <w:t>• Próba zaplanowania dalszej drogi edukacji z uwzględnieniem własnych zainteresowań i sytuacji na rynku pracy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Wskazanie przykładów zachowań etycznych w wybranym zawodzie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Opisanie kilku metod organizacji czasu pracy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Określanie czasu realizacji kilku zadań z uwzględnieniem ich złożoności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Zaplanowanie pracy zespołu trzy- i pięcioosobowego realizującego wskazane zadanie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Stworzenie harmonogramu realizacji wskazanego zadania w określonym czasie</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Skontrolowanie realizacji zaplanowanego wcześniej zadania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Dokonanie analizy i oceny działań podejmowanych podczas realizacji wskazanego zadania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Przeanalizowanie skutków niewłaściwych działań na stanowisku pracy podczas wykonywania zadania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Ocena konsekwencji nieprawidłowego posługiwania się sprzętem na stanowisku pracy</w:t>
            </w:r>
          </w:p>
          <w:p w:rsidR="009326B1" w:rsidRPr="00F20C94" w:rsidRDefault="009326B1" w:rsidP="00753923">
            <w:pPr>
              <w:spacing w:after="40" w:line="240" w:lineRule="auto"/>
              <w:ind w:left="113" w:hanging="113"/>
              <w:rPr>
                <w:rFonts w:ascii="Arial" w:hAnsi="Arial" w:cs="Arial"/>
                <w:sz w:val="18"/>
                <w:szCs w:val="18"/>
              </w:rPr>
            </w:pPr>
            <w:r w:rsidRPr="00F20C94">
              <w:rPr>
                <w:rFonts w:ascii="Arial" w:hAnsi="Arial" w:cs="Arial"/>
                <w:sz w:val="18"/>
                <w:szCs w:val="18"/>
              </w:rPr>
              <w:t>• Podanie przykładów złamania tajemnicy zawodowej w wybranej branży</w:t>
            </w:r>
          </w:p>
          <w:p w:rsidR="009326B1" w:rsidRPr="00F20C94" w:rsidRDefault="009326B1" w:rsidP="00753923">
            <w:pPr>
              <w:spacing w:after="40" w:line="240" w:lineRule="auto"/>
              <w:ind w:left="113" w:hanging="113"/>
              <w:rPr>
                <w:rFonts w:ascii="Arial" w:hAnsi="Arial" w:cs="Arial"/>
                <w:sz w:val="18"/>
                <w:szCs w:val="18"/>
              </w:rPr>
            </w:pPr>
            <w:r w:rsidRPr="00F20C94">
              <w:rPr>
                <w:rFonts w:ascii="Arial" w:hAnsi="Arial" w:cs="Arial"/>
                <w:sz w:val="18"/>
                <w:szCs w:val="18"/>
              </w:rPr>
              <w:t>• Podanie kilku przykładów nieuczciwej konkurencji we wskazanej branży</w:t>
            </w:r>
          </w:p>
          <w:p w:rsidR="009326B1" w:rsidRPr="00F20C94" w:rsidRDefault="009326B1" w:rsidP="00753923">
            <w:pPr>
              <w:spacing w:after="40" w:line="240" w:lineRule="auto"/>
              <w:ind w:left="113" w:hanging="113"/>
              <w:rPr>
                <w:rFonts w:ascii="Arial" w:hAnsi="Arial" w:cs="Arial"/>
                <w:b/>
                <w:sz w:val="18"/>
                <w:szCs w:val="18"/>
              </w:rPr>
            </w:pPr>
          </w:p>
        </w:tc>
        <w:tc>
          <w:tcPr>
            <w:tcW w:w="1559" w:type="dxa"/>
            <w:vMerge/>
            <w:tcBorders>
              <w:left w:val="single" w:sz="4" w:space="0" w:color="auto"/>
            </w:tcBorders>
          </w:tcPr>
          <w:p w:rsidR="009326B1" w:rsidRPr="00F20C94" w:rsidRDefault="009326B1" w:rsidP="00753923">
            <w:pPr>
              <w:spacing w:line="240" w:lineRule="auto"/>
              <w:jc w:val="center"/>
              <w:rPr>
                <w:rFonts w:ascii="Arial" w:hAnsi="Arial" w:cs="Arial"/>
                <w:sz w:val="18"/>
                <w:szCs w:val="18"/>
              </w:rPr>
            </w:pPr>
          </w:p>
        </w:tc>
      </w:tr>
    </w:tbl>
    <w:p w:rsidR="009326B1" w:rsidRPr="00F20C94" w:rsidRDefault="009326B1" w:rsidP="009326B1">
      <w:pPr>
        <w:pStyle w:val="Akapitzlist"/>
        <w:spacing w:after="0"/>
        <w:ind w:left="0"/>
        <w:jc w:val="both"/>
        <w:rPr>
          <w:rFonts w:ascii="Arial" w:hAnsi="Arial" w:cs="Arial"/>
          <w:b/>
          <w:sz w:val="28"/>
          <w:szCs w:val="28"/>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4111"/>
        <w:gridCol w:w="1559"/>
      </w:tblGrid>
      <w:tr w:rsidR="009326B1" w:rsidRPr="00F20C94" w:rsidTr="00753923">
        <w:tc>
          <w:tcPr>
            <w:tcW w:w="1843"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Efekty kształcenia</w:t>
            </w:r>
            <w:r w:rsidRPr="00F20C94">
              <w:rPr>
                <w:rFonts w:ascii="Arial" w:hAnsi="Arial" w:cs="Arial"/>
                <w:sz w:val="18"/>
                <w:szCs w:val="18"/>
              </w:rPr>
              <w:br/>
              <w:t>wg podstawy programowej</w:t>
            </w:r>
          </w:p>
        </w:tc>
        <w:tc>
          <w:tcPr>
            <w:tcW w:w="4111"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4111"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559"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9326B1" w:rsidRPr="00F20C94" w:rsidTr="00753923">
        <w:tblPrEx>
          <w:tblBorders>
            <w:bottom w:val="single" w:sz="4" w:space="0" w:color="auto"/>
          </w:tblBorders>
        </w:tblPrEx>
        <w:trPr>
          <w:trHeight w:val="200"/>
        </w:trPr>
        <w:tc>
          <w:tcPr>
            <w:tcW w:w="1843" w:type="dxa"/>
            <w:vMerge w:val="restart"/>
          </w:tcPr>
          <w:p w:rsidR="009326B1" w:rsidRPr="00F20C94" w:rsidRDefault="00AE7AA5" w:rsidP="00753923">
            <w:pPr>
              <w:spacing w:before="40" w:after="0" w:line="240" w:lineRule="auto"/>
              <w:rPr>
                <w:rFonts w:ascii="Arial" w:hAnsi="Arial" w:cs="Arial"/>
                <w:b/>
                <w:sz w:val="18"/>
                <w:szCs w:val="18"/>
              </w:rPr>
            </w:pPr>
            <w:r>
              <w:rPr>
                <w:rFonts w:ascii="Arial" w:eastAsia="Times New Roman" w:hAnsi="Arial" w:cs="Arial"/>
                <w:sz w:val="18"/>
                <w:szCs w:val="18"/>
                <w:lang w:eastAsia="pl-PL"/>
              </w:rPr>
              <w:t>MOT.0</w:t>
            </w:r>
            <w:r w:rsidR="00013788">
              <w:rPr>
                <w:rFonts w:ascii="Arial" w:eastAsia="Times New Roman" w:hAnsi="Arial" w:cs="Arial"/>
                <w:sz w:val="18"/>
                <w:szCs w:val="18"/>
                <w:lang w:eastAsia="pl-PL"/>
              </w:rPr>
              <w:t>2</w:t>
            </w:r>
            <w:r>
              <w:rPr>
                <w:rFonts w:ascii="Arial" w:eastAsia="Times New Roman" w:hAnsi="Arial" w:cs="Arial"/>
                <w:sz w:val="18"/>
                <w:szCs w:val="18"/>
                <w:lang w:eastAsia="pl-PL"/>
              </w:rPr>
              <w:t>.7</w:t>
            </w:r>
          </w:p>
          <w:p w:rsidR="009326B1" w:rsidRPr="00F20C94" w:rsidRDefault="003516F6" w:rsidP="00753923">
            <w:pPr>
              <w:spacing w:after="0" w:line="240" w:lineRule="auto"/>
              <w:rPr>
                <w:rFonts w:ascii="Arial" w:hAnsi="Arial" w:cs="Arial"/>
                <w:sz w:val="18"/>
                <w:szCs w:val="18"/>
              </w:rPr>
            </w:pPr>
            <w:r>
              <w:rPr>
                <w:rFonts w:ascii="Arial" w:hAnsi="Arial" w:cs="Arial"/>
                <w:sz w:val="18"/>
                <w:szCs w:val="18"/>
              </w:rPr>
              <w:t>(7</w:t>
            </w:r>
            <w:r w:rsidR="009326B1" w:rsidRPr="00F20C94">
              <w:rPr>
                <w:rFonts w:ascii="Arial" w:hAnsi="Arial" w:cs="Arial"/>
                <w:sz w:val="18"/>
                <w:szCs w:val="18"/>
              </w:rPr>
              <w:t>) stosuje zasady komunikacji interpersonalnej;</w:t>
            </w:r>
          </w:p>
          <w:p w:rsidR="009326B1" w:rsidRPr="00F20C94" w:rsidRDefault="003516F6" w:rsidP="00753923">
            <w:pPr>
              <w:spacing w:after="0" w:line="240" w:lineRule="auto"/>
              <w:rPr>
                <w:rFonts w:ascii="Arial" w:hAnsi="Arial" w:cs="Arial"/>
                <w:sz w:val="18"/>
                <w:szCs w:val="18"/>
              </w:rPr>
            </w:pPr>
            <w:r>
              <w:rPr>
                <w:rFonts w:ascii="Arial" w:hAnsi="Arial" w:cs="Arial"/>
                <w:sz w:val="18"/>
                <w:szCs w:val="18"/>
              </w:rPr>
              <w:t>(8</w:t>
            </w:r>
            <w:r w:rsidR="009326B1" w:rsidRPr="00F20C94">
              <w:rPr>
                <w:rFonts w:ascii="Arial" w:hAnsi="Arial" w:cs="Arial"/>
                <w:sz w:val="18"/>
                <w:szCs w:val="18"/>
              </w:rPr>
              <w:t>) stosuje metody i techniki rozwiązywania problemów;</w:t>
            </w:r>
          </w:p>
          <w:p w:rsidR="00AE7AA5" w:rsidRPr="00F20C94" w:rsidRDefault="003516F6" w:rsidP="00860924">
            <w:pPr>
              <w:spacing w:after="0" w:line="240" w:lineRule="auto"/>
              <w:rPr>
                <w:rFonts w:ascii="Arial" w:hAnsi="Arial" w:cs="Arial"/>
                <w:sz w:val="18"/>
                <w:szCs w:val="18"/>
              </w:rPr>
            </w:pPr>
            <w:r>
              <w:rPr>
                <w:rFonts w:ascii="Arial" w:hAnsi="Arial" w:cs="Arial"/>
                <w:sz w:val="18"/>
                <w:szCs w:val="18"/>
              </w:rPr>
              <w:t>(9</w:t>
            </w:r>
            <w:r w:rsidR="009326B1" w:rsidRPr="00F20C94">
              <w:rPr>
                <w:rFonts w:ascii="Arial" w:hAnsi="Arial" w:cs="Arial"/>
                <w:sz w:val="18"/>
                <w:szCs w:val="18"/>
              </w:rPr>
              <w:t>) współpracuje w zespole</w:t>
            </w:r>
            <w:r w:rsidR="00860924">
              <w:rPr>
                <w:rFonts w:ascii="Arial" w:hAnsi="Arial" w:cs="Arial"/>
                <w:sz w:val="18"/>
                <w:szCs w:val="18"/>
              </w:rPr>
              <w:t>;</w:t>
            </w:r>
          </w:p>
        </w:tc>
        <w:tc>
          <w:tcPr>
            <w:tcW w:w="11907" w:type="dxa"/>
            <w:gridSpan w:val="3"/>
          </w:tcPr>
          <w:p w:rsidR="009326B1" w:rsidRPr="00F20C94" w:rsidRDefault="00013788" w:rsidP="00753923">
            <w:pPr>
              <w:spacing w:before="40" w:after="40" w:line="240" w:lineRule="auto"/>
              <w:jc w:val="center"/>
              <w:rPr>
                <w:rFonts w:ascii="Arial" w:hAnsi="Arial" w:cs="Arial"/>
                <w:b/>
                <w:sz w:val="18"/>
                <w:szCs w:val="18"/>
              </w:rPr>
            </w:pPr>
            <w:r>
              <w:rPr>
                <w:rFonts w:ascii="Arial" w:hAnsi="Arial" w:cs="Arial"/>
                <w:b/>
                <w:sz w:val="18"/>
                <w:szCs w:val="18"/>
              </w:rPr>
              <w:t>8</w:t>
            </w:r>
            <w:r w:rsidR="009326B1" w:rsidRPr="00F20C94">
              <w:rPr>
                <w:rFonts w:ascii="Arial" w:hAnsi="Arial" w:cs="Arial"/>
                <w:b/>
                <w:sz w:val="18"/>
                <w:szCs w:val="18"/>
              </w:rPr>
              <w:t>.3. Porozumiewanie się ludzi</w:t>
            </w:r>
          </w:p>
        </w:tc>
        <w:tc>
          <w:tcPr>
            <w:tcW w:w="1559" w:type="dxa"/>
            <w:vMerge w:val="restart"/>
          </w:tcPr>
          <w:p w:rsidR="009326B1" w:rsidRPr="00F20C94" w:rsidRDefault="009326B1" w:rsidP="00753923">
            <w:pPr>
              <w:spacing w:before="40" w:line="240" w:lineRule="auto"/>
              <w:rPr>
                <w:rFonts w:ascii="Arial" w:hAnsi="Arial" w:cs="Arial"/>
                <w:sz w:val="18"/>
                <w:szCs w:val="18"/>
              </w:rPr>
            </w:pPr>
          </w:p>
        </w:tc>
      </w:tr>
      <w:tr w:rsidR="009326B1" w:rsidRPr="00F20C94" w:rsidTr="00753923">
        <w:tblPrEx>
          <w:tblBorders>
            <w:bottom w:val="single" w:sz="4" w:space="0" w:color="auto"/>
          </w:tblBorders>
        </w:tblPrEx>
        <w:trPr>
          <w:trHeight w:val="3531"/>
        </w:trPr>
        <w:tc>
          <w:tcPr>
            <w:tcW w:w="1843" w:type="dxa"/>
            <w:vMerge/>
            <w:textDirection w:val="btLr"/>
          </w:tcPr>
          <w:p w:rsidR="009326B1" w:rsidRPr="00F20C94" w:rsidRDefault="009326B1" w:rsidP="00753923">
            <w:pPr>
              <w:spacing w:line="240" w:lineRule="auto"/>
              <w:ind w:left="113" w:right="113"/>
              <w:rPr>
                <w:rFonts w:ascii="Arial" w:eastAsia="Times New Roman" w:hAnsi="Arial" w:cs="Arial"/>
                <w:sz w:val="18"/>
                <w:szCs w:val="18"/>
                <w:lang w:eastAsia="pl-PL"/>
              </w:rPr>
            </w:pPr>
          </w:p>
        </w:tc>
        <w:tc>
          <w:tcPr>
            <w:tcW w:w="4111" w:type="dxa"/>
          </w:tcPr>
          <w:p w:rsidR="009326B1" w:rsidRPr="00F20C94" w:rsidRDefault="009326B1" w:rsidP="0075392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bariery komunikacyjne</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nazywa rodzaje komunikatów zastosowane w zaobserwowanych sytuacjach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stosuje różne rodzaje komunikatów</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zasady poprawnej komunikacji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omawia, jak rozpoznać emocje innych ludzi wyrażone gestem, mimiką, postawą ciała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sposoby eliminowania barier powstałych w procesie komunikacji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określa styl komunikacji interpersonalnej na podstawie zaobserwowanych sytuacji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prezentuje własne stanowisko</w:t>
            </w:r>
            <w:r w:rsidRPr="00F20C94">
              <w:rPr>
                <w:rFonts w:ascii="Arial" w:eastAsia="Times New Roman" w:hAnsi="Arial" w:cs="Arial"/>
                <w:sz w:val="18"/>
                <w:szCs w:val="18"/>
                <w:lang w:val="pl-PL" w:eastAsia="pl-PL"/>
              </w:rPr>
              <w:t>,</w:t>
            </w:r>
            <w:r w:rsidRPr="00F20C94">
              <w:rPr>
                <w:rFonts w:ascii="Arial" w:eastAsia="Times New Roman" w:hAnsi="Arial" w:cs="Arial"/>
                <w:sz w:val="18"/>
                <w:szCs w:val="18"/>
                <w:lang w:eastAsia="pl-PL"/>
              </w:rPr>
              <w:t xml:space="preserve"> stosując różne środki komunikacji niewerbalnej</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opisuje sposób wykonania czynności w celu uniknięcia wystąpienia niepożądanych zdarzeń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modyfikuje sposób wykonywania czynności uwzględniając stanowisko wypracowane wspólnie z innymi członkami zespołu</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rozwiązuje problemy różnymi technikami i metodami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planuje pracę zespołu w celu wykonania przydzielonych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dobiera osoby do wykonania przydzielonych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wspiera członków zespołu w realizacji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wykorzystuje opinie i pomysły innych członków zespołu w celu usprawnienia pracy zespołu</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kieruje wykonaniem przydzielonych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ocenia jakość wykonania przydzielonych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wprowadza rozwiązania techniczne i organizacyjne wpływające na poprawę warunków i jakość pracy</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komunikuje się ze współpracownikami</w:t>
            </w:r>
          </w:p>
        </w:tc>
        <w:tc>
          <w:tcPr>
            <w:tcW w:w="3685"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t xml:space="preserve">• Znaczenie pracy w życiu człowieka </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Kultura osobista i jej znaczenie w życiu człowieka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Samoocena jako element kompetencji społecznych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Rola innowacyjności i kreatywności w działaniu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Sposoby organizacji czasu pracy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Planowanie pracy zespołowej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Realizacja zadań przez zespół</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Kontrolowanie pracy zespołu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Analiza i ocena realizowanych działań</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Dojrzałość w działaniu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Proces podejmowania decyzji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Ocena skutków podejmowanych decyzji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Analiza zachowań członków zespołu i ich konsekwencji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prawna za podejmowane działania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materialna za powierzony sprzęt techniczny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Analiza zdarzenia wymagającego podjęcia decyzji i wzięcia za nią odpowiedzialności</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Wpływ pracownika na wizerunek firmy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Znaczenie zachowania tajemnicy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Odpowiedzialność za niedotrzymanie tajemnicy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Pojęcie nieuczciwej konkurencji i jej przykłady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Kultura osobista pracownika</w:t>
            </w:r>
          </w:p>
        </w:tc>
        <w:tc>
          <w:tcPr>
            <w:tcW w:w="4111"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t>• Przedstawienie kilku form zachowań asertywnych we wskazanych sytuacjach jako sposobów radzenia sobie ze stresem</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Wskazanie przykładów różnych zachowań człowieka podczas prowadzenia negocjacji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Przedstawienie własnego sposobu rozwiązania wskazanego problemu związanego z prowadzeniem negocjacji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Wynegocjowanie warunków umowy we wskazanej dziedzinie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Scharakteryzowanie ogólnych zasad komunikacji międzyludzkiej</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Prowadzenie dyskusji na wskazany temat</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Scharakteryzowanie zalet i wad trzech wskazanych sposobów rozwiązywania konfliktów</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Scharakteryzowanie cechy grupy pracowniczej niezbędnych do prawidłowego wykonania wskazanego zadania</w:t>
            </w:r>
          </w:p>
        </w:tc>
        <w:tc>
          <w:tcPr>
            <w:tcW w:w="1559" w:type="dxa"/>
            <w:vMerge/>
            <w:tcBorders>
              <w:left w:val="single" w:sz="4" w:space="0" w:color="auto"/>
            </w:tcBorders>
          </w:tcPr>
          <w:p w:rsidR="009326B1" w:rsidRPr="00F20C94" w:rsidRDefault="009326B1" w:rsidP="00753923">
            <w:pPr>
              <w:spacing w:line="240" w:lineRule="auto"/>
              <w:jc w:val="center"/>
              <w:rPr>
                <w:rFonts w:ascii="Arial" w:hAnsi="Arial" w:cs="Arial"/>
                <w:sz w:val="18"/>
                <w:szCs w:val="18"/>
              </w:rPr>
            </w:pPr>
          </w:p>
        </w:tc>
      </w:tr>
    </w:tbl>
    <w:p w:rsidR="009326B1" w:rsidRPr="00F20C94" w:rsidRDefault="009326B1" w:rsidP="009326B1">
      <w:pPr>
        <w:rPr>
          <w:rFonts w:ascii="Arial" w:hAnsi="Arial" w:cs="Arial"/>
          <w:b/>
          <w:sz w:val="28"/>
          <w:szCs w:val="28"/>
        </w:rPr>
      </w:pPr>
    </w:p>
    <w:p w:rsidR="009326B1" w:rsidRPr="00F20C94" w:rsidRDefault="009326B1" w:rsidP="009326B1">
      <w:pPr>
        <w:rPr>
          <w:rFonts w:ascii="Arial" w:hAnsi="Arial" w:cs="Arial"/>
          <w:b/>
          <w:sz w:val="28"/>
          <w:szCs w:val="2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9326B1" w:rsidRPr="00F20C94" w:rsidTr="009339B0">
        <w:tc>
          <w:tcPr>
            <w:tcW w:w="15309" w:type="dxa"/>
            <w:shd w:val="clear" w:color="auto" w:fill="auto"/>
          </w:tcPr>
          <w:p w:rsidR="009326B1" w:rsidRPr="00F20C94" w:rsidRDefault="009326B1" w:rsidP="000D4A5F">
            <w:pPr>
              <w:spacing w:before="120" w:after="120" w:line="240" w:lineRule="auto"/>
              <w:rPr>
                <w:rFonts w:ascii="Arial" w:hAnsi="Arial" w:cs="Arial"/>
                <w:b/>
                <w:sz w:val="18"/>
                <w:szCs w:val="18"/>
              </w:rPr>
            </w:pPr>
          </w:p>
          <w:p w:rsidR="009326B1" w:rsidRPr="00F20C94" w:rsidRDefault="009326B1" w:rsidP="000D4A5F">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9326B1" w:rsidRPr="00F20C94" w:rsidRDefault="009326B1" w:rsidP="009326B1">
            <w:pPr>
              <w:rPr>
                <w:rFonts w:ascii="Arial" w:hAnsi="Arial" w:cs="Arial"/>
                <w:sz w:val="18"/>
                <w:szCs w:val="18"/>
              </w:rPr>
            </w:pPr>
            <w:r w:rsidRPr="00F20C94">
              <w:rPr>
                <w:rFonts w:ascii="Arial" w:hAnsi="Arial" w:cs="Arial"/>
                <w:sz w:val="18"/>
                <w:szCs w:val="18"/>
              </w:rPr>
              <w:t xml:space="preserve">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sz w:val="18"/>
                <w:szCs w:val="18"/>
              </w:rPr>
            </w:pPr>
            <w:r w:rsidRPr="00F20C94">
              <w:rPr>
                <w:rFonts w:ascii="Arial" w:hAnsi="Arial" w:cs="Arial"/>
                <w:b/>
                <w:sz w:val="18"/>
                <w:szCs w:val="18"/>
              </w:rPr>
              <w:t>Zalecane środki dydaktyczne</w:t>
            </w:r>
          </w:p>
          <w:p w:rsidR="009326B1" w:rsidRPr="00F20C94" w:rsidRDefault="009326B1" w:rsidP="009326B1">
            <w:pPr>
              <w:rPr>
                <w:rFonts w:ascii="Arial" w:hAnsi="Arial" w:cs="Arial"/>
                <w:sz w:val="18"/>
                <w:szCs w:val="18"/>
              </w:rPr>
            </w:pPr>
            <w:r w:rsidRPr="00F20C94">
              <w:rPr>
                <w:rFonts w:ascii="Arial" w:hAnsi="Arial" w:cs="Arial"/>
                <w:sz w:val="18"/>
                <w:szCs w:val="18"/>
              </w:rPr>
              <w:t xml:space="preserve">Zajęcia powinny odbywać się w sali przedmiotowej (pracowni BHP) wyposażonej  w schematy, makiety, modele oraz plansze dydaktyczne z zakresu bezpieczeństwa i higieny pracy (np. zestawy do ćwiczeń z zakresu udzielania pierwszej pomocy). Nauczyciel powinien mieć dostęp do komputera z rzutnikiem multimedialnym.    </w:t>
            </w: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r w:rsidRPr="00F20C94">
              <w:rPr>
                <w:rFonts w:ascii="Arial" w:hAnsi="Arial" w:cs="Arial"/>
                <w:b/>
                <w:sz w:val="18"/>
                <w:szCs w:val="18"/>
              </w:rPr>
              <w:t>Zalecane metody kształcenia</w:t>
            </w:r>
          </w:p>
          <w:p w:rsidR="009326B1" w:rsidRPr="00F20C94" w:rsidRDefault="009326B1" w:rsidP="009326B1">
            <w:pPr>
              <w:rPr>
                <w:rFonts w:ascii="Arial" w:hAnsi="Arial" w:cs="Arial"/>
                <w:sz w:val="18"/>
                <w:szCs w:val="18"/>
              </w:rPr>
            </w:pPr>
            <w:r w:rsidRPr="00F20C94">
              <w:rPr>
                <w:rFonts w:ascii="Arial" w:hAnsi="Arial" w:cs="Arial"/>
                <w:sz w:val="18"/>
                <w:szCs w:val="18"/>
              </w:rPr>
              <w:t>Do wprowadzania nowych treści należy zastosować metodę pogadanki wspartej pokazem multimedialnym, z wykorzystaniem  modeli, plansz, filmów poglądowych i prezentacji. Równolegle powinna być stosowana metoda ćwiczeń. Zaleca się także stosowanie metody przewodniego tekstu, która wymaga wcześniejszego przygotowania przez nauczyciela pytań prowadzących.</w:t>
            </w:r>
          </w:p>
          <w:p w:rsidR="009326B1" w:rsidRPr="00F20C94" w:rsidRDefault="009326B1" w:rsidP="009326B1">
            <w:pPr>
              <w:rPr>
                <w:rFonts w:ascii="Arial" w:hAnsi="Arial" w:cs="Arial"/>
                <w:sz w:val="18"/>
                <w:szCs w:val="18"/>
              </w:rPr>
            </w:pPr>
          </w:p>
          <w:p w:rsidR="009326B1" w:rsidRPr="00F20C94" w:rsidRDefault="009326B1" w:rsidP="009326B1">
            <w:pPr>
              <w:rPr>
                <w:rFonts w:ascii="Arial" w:hAnsi="Arial" w:cs="Arial"/>
                <w:sz w:val="18"/>
                <w:szCs w:val="18"/>
              </w:rPr>
            </w:pPr>
          </w:p>
          <w:p w:rsidR="009326B1" w:rsidRPr="00F20C94" w:rsidRDefault="009326B1" w:rsidP="000D4A5F">
            <w:pPr>
              <w:spacing w:after="120" w:line="240" w:lineRule="auto"/>
              <w:rPr>
                <w:rFonts w:ascii="Arial" w:hAnsi="Arial" w:cs="Arial"/>
                <w:b/>
                <w:sz w:val="18"/>
                <w:szCs w:val="18"/>
              </w:rPr>
            </w:pPr>
            <w:r w:rsidRPr="00F20C94">
              <w:rPr>
                <w:rFonts w:ascii="Arial" w:hAnsi="Arial" w:cs="Arial"/>
                <w:b/>
                <w:sz w:val="18"/>
                <w:szCs w:val="18"/>
              </w:rPr>
              <w:t>Formy organizacyjne</w:t>
            </w:r>
          </w:p>
          <w:p w:rsidR="009326B1" w:rsidRPr="00F20C94" w:rsidRDefault="009326B1" w:rsidP="009326B1">
            <w:pPr>
              <w:rPr>
                <w:rFonts w:ascii="Arial" w:hAnsi="Arial" w:cs="Arial"/>
                <w:sz w:val="18"/>
                <w:szCs w:val="18"/>
              </w:rPr>
            </w:pPr>
            <w:r w:rsidRPr="00F20C94">
              <w:rPr>
                <w:rFonts w:ascii="Arial" w:hAnsi="Arial" w:cs="Arial"/>
                <w:sz w:val="18"/>
                <w:szCs w:val="18"/>
              </w:rPr>
              <w:t>Zajęcia powinny być prowadzone z wykorzystaniem zróżnicowanych form: indywidualnie oraz grupowo.</w:t>
            </w: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9326B1" w:rsidRPr="00F20C94" w:rsidRDefault="009326B1" w:rsidP="000D4A5F">
            <w:pPr>
              <w:spacing w:before="60" w:after="0"/>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9326B1" w:rsidRPr="00F20C94" w:rsidRDefault="009326B1" w:rsidP="000D4A5F">
            <w:pPr>
              <w:spacing w:after="0" w:line="240" w:lineRule="auto"/>
              <w:rPr>
                <w:rFonts w:ascii="Arial" w:hAnsi="Arial" w:cs="Arial"/>
                <w:sz w:val="18"/>
                <w:szCs w:val="18"/>
              </w:rPr>
            </w:pPr>
            <w:r w:rsidRPr="00F20C94">
              <w:rPr>
                <w:rFonts w:ascii="Arial" w:hAnsi="Arial" w:cs="Arial"/>
                <w:sz w:val="18"/>
                <w:szCs w:val="18"/>
              </w:rPr>
              <w:t>– możliwości ucznia.</w:t>
            </w:r>
          </w:p>
          <w:p w:rsidR="009326B1" w:rsidRPr="00F20C94" w:rsidRDefault="009326B1" w:rsidP="000D4A5F">
            <w:pPr>
              <w:spacing w:before="120" w:after="120" w:line="240" w:lineRule="auto"/>
              <w:rPr>
                <w:rFonts w:ascii="Arial" w:hAnsi="Arial" w:cs="Arial"/>
                <w:b/>
                <w:sz w:val="18"/>
                <w:szCs w:val="18"/>
              </w:rPr>
            </w:pPr>
          </w:p>
        </w:tc>
      </w:tr>
    </w:tbl>
    <w:p w:rsidR="009326B1" w:rsidRPr="00F20C94" w:rsidRDefault="009326B1" w:rsidP="009326B1">
      <w:pPr>
        <w:spacing w:before="120" w:after="120" w:line="240" w:lineRule="auto"/>
        <w:rPr>
          <w:rFonts w:ascii="Arial" w:hAnsi="Arial" w:cs="Arial"/>
          <w:b/>
          <w:sz w:val="18"/>
          <w:szCs w:val="18"/>
        </w:rPr>
      </w:pPr>
    </w:p>
    <w:p w:rsidR="009326B1" w:rsidRPr="00F20C94" w:rsidRDefault="009326B1" w:rsidP="009326B1">
      <w:pPr>
        <w:spacing w:before="120" w:after="120" w:line="240" w:lineRule="auto"/>
        <w:rPr>
          <w:rFonts w:ascii="Arial" w:hAnsi="Arial" w:cs="Arial"/>
          <w:b/>
          <w:sz w:val="18"/>
          <w:szCs w:val="18"/>
        </w:rPr>
      </w:pPr>
    </w:p>
    <w:p w:rsidR="0047016D" w:rsidRPr="00F20C94" w:rsidRDefault="008205BD" w:rsidP="00630652">
      <w:pPr>
        <w:spacing w:after="120"/>
        <w:rPr>
          <w:rFonts w:ascii="Arial" w:hAnsi="Arial" w:cs="Arial"/>
          <w:b/>
          <w:sz w:val="28"/>
          <w:szCs w:val="28"/>
        </w:rPr>
      </w:pPr>
      <w:r>
        <w:rPr>
          <w:rFonts w:ascii="Arial" w:hAnsi="Arial" w:cs="Arial"/>
          <w:b/>
          <w:sz w:val="28"/>
          <w:szCs w:val="28"/>
        </w:rPr>
        <w:lastRenderedPageBreak/>
        <w:t>9</w:t>
      </w:r>
      <w:r w:rsidR="0047016D" w:rsidRPr="00F20C94">
        <w:rPr>
          <w:rFonts w:ascii="Arial" w:hAnsi="Arial" w:cs="Arial"/>
          <w:b/>
          <w:sz w:val="28"/>
          <w:szCs w:val="28"/>
        </w:rPr>
        <w:t>.</w:t>
      </w:r>
      <w:r w:rsidR="0047016D" w:rsidRPr="00F20C94">
        <w:rPr>
          <w:rFonts w:ascii="Arial" w:hAnsi="Arial" w:cs="Arial"/>
          <w:b/>
          <w:sz w:val="28"/>
          <w:szCs w:val="28"/>
        </w:rPr>
        <w:tab/>
      </w:r>
      <w:r w:rsidR="003C6FAD" w:rsidRPr="003C6FAD">
        <w:rPr>
          <w:rFonts w:ascii="Arial" w:hAnsi="Arial" w:cs="Arial"/>
          <w:b/>
          <w:sz w:val="28"/>
          <w:szCs w:val="28"/>
        </w:rPr>
        <w:t xml:space="preserve">Diagnozowanie stanu technicznego mechatronicznych </w:t>
      </w:r>
      <w:r w:rsidR="003E1C7B">
        <w:rPr>
          <w:rFonts w:ascii="Arial" w:hAnsi="Arial" w:cs="Arial"/>
          <w:b/>
          <w:sz w:val="28"/>
          <w:szCs w:val="28"/>
        </w:rPr>
        <w:t>układ</w:t>
      </w:r>
      <w:r w:rsidR="003C6FAD" w:rsidRPr="003C6FAD">
        <w:rPr>
          <w:rFonts w:ascii="Arial" w:hAnsi="Arial" w:cs="Arial"/>
          <w:b/>
          <w:sz w:val="28"/>
          <w:szCs w:val="28"/>
        </w:rPr>
        <w:t>ów pojazdów samochodowych</w:t>
      </w:r>
    </w:p>
    <w:p w:rsidR="00A93E41" w:rsidRPr="00A93E41" w:rsidRDefault="00A93E41" w:rsidP="00AE47A2">
      <w:pPr>
        <w:spacing w:after="120"/>
        <w:ind w:left="1418" w:hanging="709"/>
        <w:rPr>
          <w:rFonts w:ascii="Arial" w:hAnsi="Arial" w:cs="Arial"/>
          <w:sz w:val="12"/>
          <w:szCs w:val="12"/>
        </w:rPr>
      </w:pPr>
    </w:p>
    <w:p w:rsidR="00AE47A2" w:rsidRDefault="00A93E41" w:rsidP="00AE47A2">
      <w:pPr>
        <w:spacing w:after="120"/>
        <w:ind w:left="1418" w:hanging="709"/>
        <w:rPr>
          <w:rFonts w:ascii="Arial" w:hAnsi="Arial" w:cs="Arial"/>
        </w:rPr>
      </w:pPr>
      <w:r>
        <w:rPr>
          <w:rFonts w:ascii="Arial" w:hAnsi="Arial" w:cs="Arial"/>
          <w:sz w:val="22"/>
          <w:szCs w:val="22"/>
        </w:rPr>
        <w:t>9</w:t>
      </w:r>
      <w:r w:rsidR="00AE47A2" w:rsidRPr="002618AF">
        <w:rPr>
          <w:rFonts w:ascii="Arial" w:hAnsi="Arial" w:cs="Arial"/>
          <w:sz w:val="22"/>
          <w:szCs w:val="22"/>
        </w:rPr>
        <w:t xml:space="preserve">.1. </w:t>
      </w:r>
      <w:r w:rsidR="00AE47A2">
        <w:rPr>
          <w:rFonts w:ascii="Arial" w:hAnsi="Arial" w:cs="Arial"/>
        </w:rPr>
        <w:tab/>
      </w:r>
      <w:r w:rsidR="00AE47A2" w:rsidRPr="002618AF">
        <w:rPr>
          <w:rFonts w:ascii="Arial" w:hAnsi="Arial" w:cs="Arial"/>
          <w:sz w:val="22"/>
          <w:szCs w:val="22"/>
        </w:rPr>
        <w:t>Sprawdzanie elementów elektrycznych i elektronicznych</w:t>
      </w:r>
    </w:p>
    <w:p w:rsidR="00AE47A2" w:rsidRPr="003C4B96" w:rsidRDefault="00A93E41" w:rsidP="00AE47A2">
      <w:pPr>
        <w:spacing w:after="120"/>
        <w:ind w:left="1418" w:hanging="709"/>
        <w:rPr>
          <w:rFonts w:ascii="Arial" w:hAnsi="Arial" w:cs="Arial"/>
          <w:sz w:val="22"/>
          <w:szCs w:val="22"/>
        </w:rPr>
      </w:pPr>
      <w:r>
        <w:rPr>
          <w:rFonts w:ascii="Arial" w:hAnsi="Arial" w:cs="Arial"/>
          <w:sz w:val="22"/>
          <w:szCs w:val="22"/>
        </w:rPr>
        <w:t>9</w:t>
      </w:r>
      <w:r w:rsidR="00AE47A2" w:rsidRPr="003C4B96">
        <w:rPr>
          <w:rFonts w:ascii="Arial" w:hAnsi="Arial" w:cs="Arial"/>
          <w:sz w:val="22"/>
          <w:szCs w:val="22"/>
        </w:rPr>
        <w:t xml:space="preserve">.2. </w:t>
      </w:r>
      <w:r w:rsidR="00AE47A2">
        <w:rPr>
          <w:rFonts w:ascii="Arial" w:hAnsi="Arial" w:cs="Arial"/>
        </w:rPr>
        <w:tab/>
      </w:r>
      <w:r w:rsidR="00AE47A2" w:rsidRPr="003C4B96">
        <w:rPr>
          <w:rFonts w:ascii="Arial" w:hAnsi="Arial" w:cs="Arial"/>
          <w:sz w:val="22"/>
          <w:szCs w:val="22"/>
        </w:rPr>
        <w:t>Sprawdzanie podzespołów elektrycznych i elektronicznych</w:t>
      </w:r>
    </w:p>
    <w:p w:rsidR="00AE47A2" w:rsidRPr="00076F17" w:rsidRDefault="00A93E41" w:rsidP="00AE47A2">
      <w:pPr>
        <w:spacing w:after="120"/>
        <w:ind w:left="1418" w:hanging="709"/>
        <w:rPr>
          <w:rFonts w:ascii="Arial" w:hAnsi="Arial" w:cs="Arial"/>
          <w:sz w:val="22"/>
          <w:szCs w:val="22"/>
        </w:rPr>
      </w:pPr>
      <w:r>
        <w:rPr>
          <w:rFonts w:ascii="Arial" w:hAnsi="Arial" w:cs="Arial"/>
          <w:sz w:val="22"/>
          <w:szCs w:val="22"/>
        </w:rPr>
        <w:t>9</w:t>
      </w:r>
      <w:r w:rsidR="00AE47A2" w:rsidRPr="00076F17">
        <w:rPr>
          <w:rFonts w:ascii="Arial" w:hAnsi="Arial" w:cs="Arial"/>
          <w:sz w:val="22"/>
          <w:szCs w:val="22"/>
        </w:rPr>
        <w:t>.3.</w:t>
      </w:r>
      <w:r w:rsidR="00AE47A2">
        <w:rPr>
          <w:rFonts w:ascii="Arial" w:hAnsi="Arial" w:cs="Arial"/>
          <w:sz w:val="22"/>
          <w:szCs w:val="22"/>
        </w:rPr>
        <w:tab/>
      </w:r>
      <w:r w:rsidR="00AE47A2" w:rsidRPr="00076F17">
        <w:rPr>
          <w:rFonts w:ascii="Arial" w:hAnsi="Arial" w:cs="Arial"/>
          <w:sz w:val="22"/>
          <w:szCs w:val="22"/>
        </w:rPr>
        <w:t xml:space="preserve">Diagnostyka </w:t>
      </w:r>
      <w:r w:rsidR="003E1C7B">
        <w:rPr>
          <w:rFonts w:ascii="Arial" w:hAnsi="Arial" w:cs="Arial"/>
          <w:sz w:val="22"/>
          <w:szCs w:val="22"/>
        </w:rPr>
        <w:t>mecha</w:t>
      </w:r>
      <w:r w:rsidR="00AE47A2" w:rsidRPr="00076F17">
        <w:rPr>
          <w:rFonts w:ascii="Arial" w:hAnsi="Arial" w:cs="Arial"/>
          <w:sz w:val="22"/>
          <w:szCs w:val="22"/>
        </w:rPr>
        <w:t>tronicznych układów pojazdów samochodowych</w:t>
      </w:r>
    </w:p>
    <w:p w:rsidR="00AE47A2" w:rsidRDefault="00AE47A2" w:rsidP="00AE47A2">
      <w:pPr>
        <w:rPr>
          <w:rFonts w:ascii="Arial" w:hAnsi="Arial" w:cs="Arial"/>
        </w:rPr>
      </w:pPr>
    </w:p>
    <w:p w:rsidR="00AE47A2" w:rsidRDefault="00AE47A2" w:rsidP="00AE47A2">
      <w:pPr>
        <w:rPr>
          <w:rFonts w:ascii="Arial" w:hAnsi="Arial" w:cs="Arial"/>
        </w:rPr>
      </w:pPr>
    </w:p>
    <w:p w:rsidR="00AE47A2" w:rsidRDefault="00AE47A2" w:rsidP="00AE47A2">
      <w:pPr>
        <w:rPr>
          <w:rFonts w:ascii="Arial" w:hAnsi="Arial" w:cs="Arial"/>
        </w:rPr>
      </w:pPr>
    </w:p>
    <w:p w:rsidR="00AE47A2" w:rsidRDefault="00AE47A2" w:rsidP="00AE47A2">
      <w:pPr>
        <w:rPr>
          <w:rFonts w:ascii="Arial" w:hAnsi="Arial" w:cs="Arial"/>
        </w:rPr>
      </w:pPr>
    </w:p>
    <w:p w:rsidR="00AE47A2" w:rsidRDefault="00AE47A2" w:rsidP="00AE47A2">
      <w:pPr>
        <w:rPr>
          <w:rFonts w:ascii="Arial" w:hAnsi="Arial" w:cs="Arial"/>
        </w:rPr>
      </w:pPr>
    </w:p>
    <w:p w:rsidR="00AE47A2" w:rsidRDefault="00AE47A2" w:rsidP="00AE47A2">
      <w:pPr>
        <w:rPr>
          <w:rFonts w:ascii="Arial" w:hAnsi="Arial" w:cs="Arial"/>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tbl>
      <w:tblPr>
        <w:tblW w:w="15168"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333"/>
        <w:gridCol w:w="4550"/>
        <w:gridCol w:w="2505"/>
        <w:gridCol w:w="1727"/>
      </w:tblGrid>
      <w:tr w:rsidR="00AE47A2" w:rsidRPr="00DE29C5" w:rsidTr="0086257A">
        <w:tc>
          <w:tcPr>
            <w:tcW w:w="3119" w:type="dxa"/>
            <w:tcBorders>
              <w:bottom w:val="single" w:sz="4" w:space="0" w:color="auto"/>
            </w:tcBorders>
          </w:tcPr>
          <w:p w:rsidR="00AE47A2" w:rsidRPr="00DE29C5" w:rsidRDefault="00AE47A2" w:rsidP="0086257A">
            <w:pPr>
              <w:spacing w:after="0" w:line="240" w:lineRule="auto"/>
              <w:rPr>
                <w:rFonts w:ascii="Arial" w:hAnsi="Arial" w:cs="Arial"/>
                <w:sz w:val="18"/>
                <w:szCs w:val="18"/>
              </w:rPr>
            </w:pPr>
            <w:r w:rsidRPr="00DE29C5">
              <w:rPr>
                <w:rFonts w:ascii="Arial" w:hAnsi="Arial" w:cs="Arial"/>
                <w:sz w:val="18"/>
                <w:szCs w:val="18"/>
              </w:rPr>
              <w:t xml:space="preserve">Efekty kształcenia </w:t>
            </w:r>
            <w:r w:rsidRPr="00DE29C5">
              <w:rPr>
                <w:rFonts w:ascii="Arial" w:hAnsi="Arial" w:cs="Arial"/>
                <w:sz w:val="18"/>
                <w:szCs w:val="18"/>
              </w:rPr>
              <w:br/>
              <w:t>wg podstawy programowej</w:t>
            </w:r>
          </w:p>
        </w:tc>
        <w:tc>
          <w:tcPr>
            <w:tcW w:w="3402" w:type="dxa"/>
            <w:tcBorders>
              <w:bottom w:val="single" w:sz="4" w:space="0" w:color="auto"/>
            </w:tcBorders>
          </w:tcPr>
          <w:p w:rsidR="00AE47A2" w:rsidRPr="00DE29C5" w:rsidRDefault="00AE47A2" w:rsidP="0086257A">
            <w:pPr>
              <w:spacing w:after="0" w:line="240" w:lineRule="auto"/>
              <w:rPr>
                <w:rFonts w:ascii="Arial" w:hAnsi="Arial" w:cs="Arial"/>
                <w:sz w:val="18"/>
                <w:szCs w:val="18"/>
              </w:rPr>
            </w:pPr>
            <w:r w:rsidRPr="00DE29C5">
              <w:rPr>
                <w:rFonts w:ascii="Arial" w:hAnsi="Arial" w:cs="Arial"/>
                <w:sz w:val="18"/>
                <w:szCs w:val="18"/>
              </w:rPr>
              <w:t>Szczegółowe cele kształcenia określające wiadomości i umiejętności stanowiące uszczegółowione efekty kształcenia</w:t>
            </w:r>
          </w:p>
        </w:tc>
        <w:tc>
          <w:tcPr>
            <w:tcW w:w="4678" w:type="dxa"/>
            <w:tcBorders>
              <w:bottom w:val="single" w:sz="4" w:space="0" w:color="auto"/>
            </w:tcBorders>
          </w:tcPr>
          <w:p w:rsidR="00AE47A2" w:rsidRPr="00DE29C5" w:rsidRDefault="00AE47A2" w:rsidP="0086257A">
            <w:pPr>
              <w:spacing w:after="0" w:line="240" w:lineRule="auto"/>
              <w:jc w:val="center"/>
              <w:rPr>
                <w:rFonts w:ascii="Arial" w:hAnsi="Arial" w:cs="Arial"/>
                <w:sz w:val="18"/>
                <w:szCs w:val="18"/>
              </w:rPr>
            </w:pPr>
            <w:r w:rsidRPr="00DE29C5">
              <w:rPr>
                <w:rFonts w:ascii="Arial" w:hAnsi="Arial" w:cs="Arial"/>
                <w:sz w:val="18"/>
                <w:szCs w:val="18"/>
              </w:rPr>
              <w:t>Treści kształcenia</w:t>
            </w:r>
          </w:p>
        </w:tc>
        <w:tc>
          <w:tcPr>
            <w:tcW w:w="2551" w:type="dxa"/>
            <w:tcBorders>
              <w:bottom w:val="single" w:sz="4" w:space="0" w:color="auto"/>
            </w:tcBorders>
          </w:tcPr>
          <w:p w:rsidR="00AE47A2" w:rsidRPr="00DE29C5" w:rsidRDefault="00AE47A2" w:rsidP="0086257A">
            <w:pPr>
              <w:spacing w:after="0" w:line="240" w:lineRule="auto"/>
              <w:jc w:val="center"/>
              <w:rPr>
                <w:rFonts w:ascii="Arial" w:hAnsi="Arial" w:cs="Arial"/>
                <w:sz w:val="18"/>
                <w:szCs w:val="18"/>
              </w:rPr>
            </w:pPr>
            <w:r w:rsidRPr="00DE29C5">
              <w:rPr>
                <w:rFonts w:ascii="Arial" w:hAnsi="Arial" w:cs="Arial"/>
                <w:sz w:val="18"/>
                <w:szCs w:val="18"/>
              </w:rPr>
              <w:t>Proponowane ćwiczenia</w:t>
            </w:r>
          </w:p>
        </w:tc>
        <w:tc>
          <w:tcPr>
            <w:tcW w:w="1418" w:type="dxa"/>
            <w:tcBorders>
              <w:bottom w:val="single" w:sz="4" w:space="0" w:color="auto"/>
            </w:tcBorders>
          </w:tcPr>
          <w:p w:rsidR="00AE47A2" w:rsidRPr="00DE29C5" w:rsidRDefault="00AE47A2" w:rsidP="0086257A">
            <w:pPr>
              <w:spacing w:after="0" w:line="240" w:lineRule="auto"/>
              <w:jc w:val="center"/>
              <w:rPr>
                <w:rFonts w:ascii="Arial" w:hAnsi="Arial" w:cs="Arial"/>
                <w:sz w:val="18"/>
                <w:szCs w:val="18"/>
              </w:rPr>
            </w:pPr>
            <w:r w:rsidRPr="00DE29C5">
              <w:rPr>
                <w:rFonts w:ascii="Arial" w:hAnsi="Arial" w:cs="Arial"/>
                <w:sz w:val="18"/>
                <w:szCs w:val="18"/>
              </w:rPr>
              <w:t>Uwagi</w:t>
            </w:r>
          </w:p>
        </w:tc>
      </w:tr>
      <w:tr w:rsidR="00AE47A2" w:rsidRPr="00DE29C5" w:rsidTr="0086257A">
        <w:tc>
          <w:tcPr>
            <w:tcW w:w="3119" w:type="dxa"/>
            <w:vMerge w:val="restart"/>
          </w:tcPr>
          <w:p w:rsidR="00AA060F" w:rsidRPr="00AA060F" w:rsidRDefault="00AA060F" w:rsidP="00AA060F">
            <w:pPr>
              <w:spacing w:after="0" w:line="240" w:lineRule="auto"/>
              <w:rPr>
                <w:rFonts w:ascii="Arial" w:hAnsi="Arial" w:cs="Arial"/>
                <w:sz w:val="18"/>
                <w:szCs w:val="18"/>
              </w:rPr>
            </w:pPr>
            <w:r w:rsidRPr="00AA060F">
              <w:rPr>
                <w:rFonts w:ascii="Arial" w:hAnsi="Arial" w:cs="Arial"/>
                <w:sz w:val="18"/>
                <w:szCs w:val="18"/>
              </w:rPr>
              <w:t>MOT.02.1</w:t>
            </w:r>
          </w:p>
          <w:p w:rsidR="00AA060F" w:rsidRPr="00AA060F" w:rsidRDefault="00AA060F" w:rsidP="00AA060F">
            <w:pPr>
              <w:spacing w:after="0" w:line="240" w:lineRule="auto"/>
              <w:rPr>
                <w:rFonts w:ascii="Arial" w:hAnsi="Arial" w:cs="Arial"/>
                <w:sz w:val="18"/>
                <w:szCs w:val="18"/>
              </w:rPr>
            </w:pPr>
            <w:r w:rsidRPr="00AA060F">
              <w:rPr>
                <w:rFonts w:ascii="Arial" w:hAnsi="Arial" w:cs="Arial"/>
                <w:sz w:val="18"/>
                <w:szCs w:val="18"/>
              </w:rPr>
              <w:t>(5) organizuje stanowisko pracy zgodnie z wymaganiami ergonomii, przepisami bezpieczeństwa i higieny pracy, ochrony przeciwpożarowej i ochrony środowiska;</w:t>
            </w:r>
          </w:p>
          <w:p w:rsidR="00AE47A2" w:rsidRPr="00F20C94" w:rsidRDefault="00AE47A2" w:rsidP="00AE47A2">
            <w:pPr>
              <w:spacing w:after="0" w:line="240" w:lineRule="auto"/>
              <w:rPr>
                <w:rFonts w:ascii="Arial" w:hAnsi="Arial" w:cs="Arial"/>
                <w:sz w:val="18"/>
                <w:szCs w:val="18"/>
              </w:rPr>
            </w:pPr>
            <w:r w:rsidRPr="00F20C94">
              <w:rPr>
                <w:rFonts w:ascii="Arial" w:hAnsi="Arial" w:cs="Arial"/>
                <w:sz w:val="18"/>
                <w:szCs w:val="18"/>
              </w:rPr>
              <w:t>MOT.0</w:t>
            </w:r>
            <w:r>
              <w:rPr>
                <w:rFonts w:ascii="Arial" w:hAnsi="Arial" w:cs="Arial"/>
                <w:sz w:val="18"/>
                <w:szCs w:val="18"/>
              </w:rPr>
              <w:t>2</w:t>
            </w:r>
            <w:r w:rsidRPr="00F20C94">
              <w:rPr>
                <w:rFonts w:ascii="Arial" w:hAnsi="Arial" w:cs="Arial"/>
                <w:sz w:val="18"/>
                <w:szCs w:val="18"/>
              </w:rPr>
              <w:t>.4</w:t>
            </w:r>
          </w:p>
          <w:p w:rsidR="00AE47A2" w:rsidRPr="00F20C94" w:rsidRDefault="00AE47A2" w:rsidP="00AE47A2">
            <w:pPr>
              <w:spacing w:after="0" w:line="240" w:lineRule="auto"/>
              <w:ind w:left="317" w:hanging="317"/>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r>
            <w:r w:rsidRPr="003C6FAD">
              <w:rPr>
                <w:rFonts w:ascii="Arial" w:hAnsi="Arial" w:cs="Arial"/>
                <w:sz w:val="18"/>
                <w:szCs w:val="18"/>
              </w:rPr>
              <w:t>dobiera metody diagnostyki elektrycznych i elektronicznych układów pojazdów samochodowych</w:t>
            </w:r>
            <w:r>
              <w:rPr>
                <w:rFonts w:ascii="Arial" w:hAnsi="Arial" w:cs="Arial"/>
                <w:sz w:val="18"/>
                <w:szCs w:val="18"/>
              </w:rPr>
              <w:t>;</w:t>
            </w:r>
          </w:p>
          <w:p w:rsidR="00AE47A2" w:rsidRPr="00F20C94" w:rsidRDefault="00AE47A2" w:rsidP="00AE47A2">
            <w:pPr>
              <w:spacing w:after="0" w:line="240" w:lineRule="auto"/>
              <w:ind w:left="317" w:hanging="317"/>
              <w:rPr>
                <w:rFonts w:ascii="Arial" w:hAnsi="Arial" w:cs="Arial"/>
                <w:sz w:val="18"/>
                <w:szCs w:val="18"/>
              </w:rPr>
            </w:pPr>
            <w:r w:rsidRPr="00F20C94">
              <w:rPr>
                <w:rFonts w:ascii="Arial" w:hAnsi="Arial" w:cs="Arial"/>
                <w:sz w:val="18"/>
                <w:szCs w:val="18"/>
              </w:rPr>
              <w:t>(3)</w:t>
            </w:r>
            <w:r w:rsidRPr="00F20C94">
              <w:rPr>
                <w:rFonts w:ascii="Arial" w:hAnsi="Arial" w:cs="Arial"/>
                <w:sz w:val="18"/>
                <w:szCs w:val="18"/>
              </w:rPr>
              <w:tab/>
            </w:r>
            <w:r w:rsidRPr="003C6FAD">
              <w:rPr>
                <w:rFonts w:ascii="Arial" w:hAnsi="Arial" w:cs="Arial"/>
                <w:sz w:val="18"/>
                <w:szCs w:val="18"/>
              </w:rPr>
              <w:t>ustala zakres diagnostyki elektrycznych i elektronicznych układów pojazdów samochodowych</w:t>
            </w:r>
            <w:r>
              <w:rPr>
                <w:rFonts w:ascii="Arial" w:hAnsi="Arial" w:cs="Arial"/>
                <w:sz w:val="18"/>
                <w:szCs w:val="18"/>
              </w:rPr>
              <w:t>;</w:t>
            </w:r>
          </w:p>
          <w:p w:rsidR="00AE47A2" w:rsidRPr="00F20C94" w:rsidRDefault="00AE47A2" w:rsidP="00AE47A2">
            <w:pPr>
              <w:spacing w:after="0" w:line="240" w:lineRule="auto"/>
              <w:ind w:left="317" w:hanging="317"/>
              <w:rPr>
                <w:rFonts w:ascii="Arial" w:hAnsi="Arial" w:cs="Arial"/>
                <w:sz w:val="18"/>
                <w:szCs w:val="18"/>
              </w:rPr>
            </w:pPr>
            <w:r w:rsidRPr="00F20C94">
              <w:rPr>
                <w:rFonts w:ascii="Arial" w:hAnsi="Arial" w:cs="Arial"/>
                <w:sz w:val="18"/>
                <w:szCs w:val="18"/>
              </w:rPr>
              <w:t>(4)</w:t>
            </w:r>
            <w:r w:rsidRPr="00F20C94">
              <w:rPr>
                <w:rFonts w:ascii="Arial" w:hAnsi="Arial" w:cs="Arial"/>
                <w:sz w:val="18"/>
                <w:szCs w:val="18"/>
              </w:rPr>
              <w:tab/>
            </w:r>
            <w:r w:rsidRPr="00BC394F">
              <w:rPr>
                <w:rFonts w:ascii="Arial" w:hAnsi="Arial" w:cs="Arial"/>
                <w:sz w:val="18"/>
                <w:szCs w:val="18"/>
              </w:rPr>
              <w:t>przygotowuje pojazdy samochodowe do diagnostyki elektrycznych i elektronicznych układów</w:t>
            </w:r>
            <w:r>
              <w:rPr>
                <w:rFonts w:ascii="Arial" w:hAnsi="Arial" w:cs="Arial"/>
                <w:sz w:val="18"/>
                <w:szCs w:val="18"/>
              </w:rPr>
              <w:t>;</w:t>
            </w:r>
          </w:p>
          <w:p w:rsidR="00AE47A2" w:rsidRPr="00F20C94" w:rsidRDefault="00AE47A2" w:rsidP="00AE47A2">
            <w:pPr>
              <w:spacing w:after="0" w:line="240" w:lineRule="auto"/>
              <w:ind w:left="317" w:hanging="317"/>
              <w:rPr>
                <w:rFonts w:ascii="Arial" w:hAnsi="Arial" w:cs="Arial"/>
                <w:sz w:val="18"/>
                <w:szCs w:val="18"/>
              </w:rPr>
            </w:pPr>
            <w:r w:rsidRPr="00F20C94">
              <w:rPr>
                <w:rFonts w:ascii="Arial" w:hAnsi="Arial" w:cs="Arial"/>
                <w:sz w:val="18"/>
                <w:szCs w:val="18"/>
              </w:rPr>
              <w:t>(5)</w:t>
            </w:r>
            <w:r w:rsidRPr="00F20C94">
              <w:rPr>
                <w:rFonts w:ascii="Arial" w:hAnsi="Arial" w:cs="Arial"/>
                <w:sz w:val="18"/>
                <w:szCs w:val="18"/>
              </w:rPr>
              <w:tab/>
            </w:r>
            <w:r w:rsidRPr="00BC394F">
              <w:rPr>
                <w:rFonts w:ascii="Arial" w:hAnsi="Arial" w:cs="Arial"/>
                <w:sz w:val="18"/>
                <w:szCs w:val="18"/>
              </w:rPr>
              <w:t>stosuje specjalistyczne programy komputerowe do diagnostyki elektrycznych i</w:t>
            </w:r>
            <w:r>
              <w:rPr>
                <w:rFonts w:ascii="Arial" w:hAnsi="Arial" w:cs="Arial"/>
                <w:sz w:val="18"/>
                <w:szCs w:val="18"/>
              </w:rPr>
              <w:t xml:space="preserve"> </w:t>
            </w:r>
            <w:r w:rsidRPr="00BC394F">
              <w:rPr>
                <w:rFonts w:ascii="Arial" w:hAnsi="Arial" w:cs="Arial"/>
                <w:sz w:val="18"/>
                <w:szCs w:val="18"/>
              </w:rPr>
              <w:t>elektronicznych układów pojazdów samochodowych</w:t>
            </w:r>
            <w:r>
              <w:rPr>
                <w:rFonts w:ascii="Arial" w:hAnsi="Arial" w:cs="Arial"/>
                <w:sz w:val="18"/>
                <w:szCs w:val="18"/>
              </w:rPr>
              <w:t>;</w:t>
            </w:r>
          </w:p>
          <w:p w:rsidR="00AE47A2" w:rsidRPr="00F20C94" w:rsidRDefault="00AE47A2" w:rsidP="00AE47A2">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r>
            <w:r w:rsidRPr="00BC394F">
              <w:rPr>
                <w:rFonts w:ascii="Arial" w:hAnsi="Arial" w:cs="Arial"/>
                <w:sz w:val="18"/>
                <w:szCs w:val="18"/>
              </w:rPr>
              <w:t>wykonuje badania diagnostyczne elektrycznych i elektronicznych układów pojazdów samochodowych</w:t>
            </w:r>
            <w:r>
              <w:rPr>
                <w:rFonts w:ascii="Arial" w:hAnsi="Arial" w:cs="Arial"/>
                <w:sz w:val="18"/>
                <w:szCs w:val="18"/>
              </w:rPr>
              <w:t>;</w:t>
            </w:r>
          </w:p>
          <w:p w:rsidR="00AE47A2" w:rsidRPr="00F20C94" w:rsidRDefault="00AE47A2" w:rsidP="00AE47A2">
            <w:pPr>
              <w:spacing w:after="0" w:line="240" w:lineRule="auto"/>
              <w:ind w:left="317" w:hanging="317"/>
              <w:rPr>
                <w:rFonts w:ascii="Arial" w:hAnsi="Arial" w:cs="Arial"/>
                <w:sz w:val="18"/>
                <w:szCs w:val="18"/>
              </w:rPr>
            </w:pPr>
            <w:r w:rsidRPr="00F20C94">
              <w:rPr>
                <w:rFonts w:ascii="Arial" w:hAnsi="Arial" w:cs="Arial"/>
                <w:sz w:val="18"/>
                <w:szCs w:val="18"/>
              </w:rPr>
              <w:t>(7)</w:t>
            </w:r>
            <w:r w:rsidRPr="00F20C94">
              <w:rPr>
                <w:rFonts w:ascii="Arial" w:hAnsi="Arial" w:cs="Arial"/>
                <w:sz w:val="18"/>
                <w:szCs w:val="18"/>
              </w:rPr>
              <w:tab/>
            </w:r>
            <w:r w:rsidRPr="00BC394F">
              <w:rPr>
                <w:rFonts w:ascii="Arial" w:hAnsi="Arial" w:cs="Arial"/>
                <w:sz w:val="18"/>
                <w:szCs w:val="18"/>
              </w:rPr>
              <w:t>wskazuje przyczyny uszkodzeń oraz nadmiernego zużycia elektrycznych i elektronicznych układów pojazdów samochodowych</w:t>
            </w:r>
            <w:r>
              <w:rPr>
                <w:rFonts w:ascii="Arial" w:hAnsi="Arial" w:cs="Arial"/>
                <w:sz w:val="18"/>
                <w:szCs w:val="18"/>
              </w:rPr>
              <w:t>;</w:t>
            </w:r>
          </w:p>
          <w:p w:rsidR="00AE47A2" w:rsidRPr="00F20C94" w:rsidRDefault="00AE47A2" w:rsidP="00AE47A2">
            <w:pPr>
              <w:spacing w:after="0" w:line="240" w:lineRule="auto"/>
              <w:ind w:left="317" w:hanging="317"/>
              <w:rPr>
                <w:rFonts w:ascii="Arial" w:hAnsi="Arial" w:cs="Arial"/>
                <w:sz w:val="18"/>
                <w:szCs w:val="18"/>
              </w:rPr>
            </w:pPr>
            <w:r w:rsidRPr="00F20C94">
              <w:rPr>
                <w:rFonts w:ascii="Arial" w:hAnsi="Arial" w:cs="Arial"/>
                <w:sz w:val="18"/>
                <w:szCs w:val="18"/>
              </w:rPr>
              <w:t>(8)</w:t>
            </w:r>
            <w:r w:rsidRPr="00F20C94">
              <w:rPr>
                <w:rFonts w:ascii="Arial" w:hAnsi="Arial" w:cs="Arial"/>
                <w:sz w:val="18"/>
                <w:szCs w:val="18"/>
              </w:rPr>
              <w:tab/>
            </w:r>
            <w:r w:rsidRPr="00BC394F">
              <w:rPr>
                <w:rFonts w:ascii="Arial" w:hAnsi="Arial" w:cs="Arial"/>
                <w:sz w:val="18"/>
                <w:szCs w:val="18"/>
              </w:rPr>
              <w:t>wypełnia dokumentację diagnostyki elektrycznych i elektronicznych układów pojazdów samochodowych</w:t>
            </w:r>
            <w:r>
              <w:rPr>
                <w:rFonts w:ascii="Arial" w:hAnsi="Arial" w:cs="Arial"/>
                <w:sz w:val="18"/>
                <w:szCs w:val="18"/>
              </w:rPr>
              <w:t>;</w:t>
            </w:r>
          </w:p>
          <w:p w:rsidR="00AE47A2" w:rsidRPr="00F20C94" w:rsidRDefault="00AE47A2" w:rsidP="00AE47A2">
            <w:pPr>
              <w:spacing w:after="0" w:line="240" w:lineRule="auto"/>
              <w:ind w:left="317" w:hanging="317"/>
              <w:rPr>
                <w:rFonts w:ascii="Arial" w:hAnsi="Arial" w:cs="Arial"/>
                <w:sz w:val="18"/>
                <w:szCs w:val="18"/>
              </w:rPr>
            </w:pPr>
          </w:p>
          <w:p w:rsidR="00AE47A2" w:rsidRDefault="00AE47A2" w:rsidP="0086257A">
            <w:pPr>
              <w:spacing w:after="0" w:line="240" w:lineRule="auto"/>
              <w:rPr>
                <w:rFonts w:ascii="Arial" w:eastAsia="Times New Roman" w:hAnsi="Arial" w:cs="Arial"/>
                <w:sz w:val="18"/>
                <w:szCs w:val="18"/>
                <w:lang w:eastAsia="pl-PL"/>
              </w:rPr>
            </w:pPr>
          </w:p>
          <w:p w:rsidR="00AE47A2" w:rsidRPr="00DE29C5" w:rsidRDefault="00AE47A2" w:rsidP="0086257A">
            <w:pPr>
              <w:spacing w:after="0" w:line="240" w:lineRule="auto"/>
              <w:rPr>
                <w:rFonts w:ascii="Arial" w:hAnsi="Arial" w:cs="Arial"/>
                <w:sz w:val="18"/>
                <w:szCs w:val="18"/>
              </w:rPr>
            </w:pPr>
          </w:p>
        </w:tc>
        <w:tc>
          <w:tcPr>
            <w:tcW w:w="10631" w:type="dxa"/>
            <w:gridSpan w:val="3"/>
            <w:tcBorders>
              <w:bottom w:val="single" w:sz="4" w:space="0" w:color="auto"/>
            </w:tcBorders>
          </w:tcPr>
          <w:p w:rsidR="00AE47A2" w:rsidRPr="00DE29C5" w:rsidRDefault="00A93E41" w:rsidP="0086257A">
            <w:pPr>
              <w:spacing w:before="40" w:after="40" w:line="240" w:lineRule="auto"/>
              <w:jc w:val="center"/>
              <w:rPr>
                <w:rFonts w:ascii="Arial" w:hAnsi="Arial" w:cs="Arial"/>
                <w:sz w:val="18"/>
                <w:szCs w:val="18"/>
              </w:rPr>
            </w:pPr>
            <w:r>
              <w:rPr>
                <w:rFonts w:ascii="Arial" w:hAnsi="Arial" w:cs="Arial"/>
                <w:b/>
                <w:sz w:val="18"/>
                <w:szCs w:val="18"/>
              </w:rPr>
              <w:t>9</w:t>
            </w:r>
            <w:r w:rsidR="00AE47A2">
              <w:rPr>
                <w:rFonts w:ascii="Arial" w:hAnsi="Arial" w:cs="Arial"/>
                <w:b/>
                <w:sz w:val="18"/>
                <w:szCs w:val="18"/>
              </w:rPr>
              <w:t>.1. Sprawdzanie elementów elektrycznych i elektronicznych</w:t>
            </w:r>
          </w:p>
        </w:tc>
        <w:tc>
          <w:tcPr>
            <w:tcW w:w="1418" w:type="dxa"/>
            <w:vMerge w:val="restart"/>
          </w:tcPr>
          <w:p w:rsidR="00AE47A2" w:rsidRPr="00DE29C5" w:rsidRDefault="00AE47A2" w:rsidP="0086257A">
            <w:pPr>
              <w:spacing w:after="0" w:line="240" w:lineRule="auto"/>
              <w:rPr>
                <w:rFonts w:ascii="Arial" w:hAnsi="Arial" w:cs="Arial"/>
                <w:sz w:val="18"/>
                <w:szCs w:val="18"/>
              </w:rPr>
            </w:pPr>
            <w:r>
              <w:rPr>
                <w:rFonts w:ascii="Arial" w:hAnsi="Arial" w:cs="Arial"/>
                <w:sz w:val="18"/>
                <w:szCs w:val="18"/>
              </w:rPr>
              <w:t xml:space="preserve">Podręcznik </w:t>
            </w:r>
            <w:r>
              <w:rPr>
                <w:rFonts w:ascii="Arial" w:hAnsi="Arial" w:cs="Arial"/>
                <w:sz w:val="18"/>
                <w:szCs w:val="18"/>
              </w:rPr>
              <w:br/>
              <w:t>„</w:t>
            </w:r>
            <w:r>
              <w:rPr>
                <w:rFonts w:ascii="Arial" w:hAnsi="Arial" w:cs="Arial"/>
                <w:b/>
                <w:sz w:val="18"/>
                <w:szCs w:val="18"/>
              </w:rPr>
              <w:t xml:space="preserve">Obsługiwanie, diagnozowanie oraz naprawa elektrycznych </w:t>
            </w:r>
            <w:r>
              <w:rPr>
                <w:rFonts w:ascii="Arial" w:hAnsi="Arial" w:cs="Arial"/>
                <w:b/>
                <w:sz w:val="18"/>
                <w:szCs w:val="18"/>
              </w:rPr>
              <w:br/>
              <w:t>i elektronicznych układów pojazdów samochodowych. Część 1</w:t>
            </w:r>
            <w:r>
              <w:rPr>
                <w:rFonts w:ascii="Arial" w:hAnsi="Arial" w:cs="Arial"/>
                <w:sz w:val="18"/>
                <w:szCs w:val="18"/>
              </w:rPr>
              <w:t>”</w:t>
            </w:r>
            <w:r>
              <w:rPr>
                <w:rFonts w:ascii="Arial" w:hAnsi="Arial" w:cs="Arial"/>
                <w:sz w:val="18"/>
                <w:szCs w:val="18"/>
              </w:rPr>
              <w:br/>
              <w:t>WKŁ</w:t>
            </w:r>
          </w:p>
        </w:tc>
      </w:tr>
      <w:tr w:rsidR="00AE47A2" w:rsidRPr="00DE29C5" w:rsidTr="0086257A">
        <w:tc>
          <w:tcPr>
            <w:tcW w:w="3119" w:type="dxa"/>
            <w:vMerge/>
            <w:tcBorders>
              <w:bottom w:val="single" w:sz="4" w:space="0" w:color="auto"/>
            </w:tcBorders>
          </w:tcPr>
          <w:p w:rsidR="00AE47A2" w:rsidRPr="00DE29C5" w:rsidRDefault="00AE47A2" w:rsidP="0086257A">
            <w:pPr>
              <w:spacing w:after="0" w:line="240" w:lineRule="auto"/>
              <w:rPr>
                <w:rFonts w:ascii="Arial" w:hAnsi="Arial" w:cs="Arial"/>
                <w:sz w:val="18"/>
                <w:szCs w:val="18"/>
              </w:rPr>
            </w:pPr>
          </w:p>
        </w:tc>
        <w:tc>
          <w:tcPr>
            <w:tcW w:w="3402" w:type="dxa"/>
            <w:tcBorders>
              <w:top w:val="single" w:sz="4" w:space="0" w:color="auto"/>
              <w:bottom w:val="single" w:sz="4" w:space="0" w:color="auto"/>
              <w:right w:val="single" w:sz="4" w:space="0" w:color="auto"/>
            </w:tcBorders>
          </w:tcPr>
          <w:p w:rsidR="00AE47A2" w:rsidRPr="00310726" w:rsidRDefault="00AE47A2" w:rsidP="0086257A">
            <w:pPr>
              <w:spacing w:before="40" w:after="0" w:line="240" w:lineRule="auto"/>
              <w:ind w:left="113" w:hanging="113"/>
              <w:rPr>
                <w:rFonts w:ascii="Arial" w:eastAsia="Times New Roman" w:hAnsi="Arial" w:cs="Arial"/>
                <w:sz w:val="18"/>
                <w:szCs w:val="18"/>
                <w:lang w:eastAsia="pl-PL"/>
              </w:rPr>
            </w:pPr>
            <w:r w:rsidRPr="00310726">
              <w:rPr>
                <w:rFonts w:ascii="Arial" w:eastAsia="Times New Roman" w:hAnsi="Arial" w:cs="Arial"/>
                <w:sz w:val="18"/>
                <w:szCs w:val="18"/>
                <w:lang w:eastAsia="pl-PL"/>
              </w:rPr>
              <w:t>Uczeń:</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objaśnia</w:t>
            </w:r>
            <w:r w:rsidRPr="007F4ABE">
              <w:rPr>
                <w:rFonts w:ascii="Arial" w:hAnsi="Arial" w:cs="Arial"/>
                <w:sz w:val="18"/>
                <w:szCs w:val="18"/>
              </w:rPr>
              <w:t xml:space="preserve"> zasady </w:t>
            </w:r>
            <w:r w:rsidR="00633157">
              <w:rPr>
                <w:rFonts w:ascii="Arial" w:hAnsi="Arial" w:cs="Arial"/>
                <w:sz w:val="18"/>
                <w:szCs w:val="18"/>
                <w:lang w:val="pl-PL"/>
              </w:rPr>
              <w:t>bezpieczeństwa i higieny pracy</w:t>
            </w:r>
            <w:r>
              <w:rPr>
                <w:rFonts w:ascii="Arial" w:hAnsi="Arial" w:cs="Arial"/>
                <w:sz w:val="18"/>
                <w:szCs w:val="18"/>
              </w:rPr>
              <w:t xml:space="preserve"> obowiązujące podczas obsługi układów elektrycznych i elektronicznych</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rozpoznaje elementy obwodu elektrycznego</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objaśnia oznaczenia ele</w:t>
            </w:r>
            <w:r>
              <w:rPr>
                <w:rFonts w:ascii="Arial" w:hAnsi="Arial" w:cs="Arial"/>
                <w:sz w:val="18"/>
                <w:szCs w:val="18"/>
              </w:rPr>
              <w:t>mentów elektrycznych i elektronicznych</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 xml:space="preserve">buduje obwód </w:t>
            </w:r>
            <w:r>
              <w:rPr>
                <w:rFonts w:ascii="Arial" w:hAnsi="Arial" w:cs="Arial"/>
                <w:sz w:val="18"/>
                <w:szCs w:val="18"/>
              </w:rPr>
              <w:t>elektryczny z wykorzystaniem odpowiedniego elementu na postawie schematu</w:t>
            </w:r>
            <w:r w:rsidRPr="007F4ABE">
              <w:rPr>
                <w:rFonts w:ascii="Arial" w:hAnsi="Arial" w:cs="Arial"/>
                <w:sz w:val="18"/>
                <w:szCs w:val="18"/>
              </w:rPr>
              <w:t xml:space="preserve"> ideowego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o</w:t>
            </w:r>
            <w:r w:rsidRPr="007F4ABE">
              <w:rPr>
                <w:rFonts w:ascii="Arial" w:hAnsi="Arial" w:cs="Arial"/>
                <w:sz w:val="18"/>
                <w:szCs w:val="18"/>
              </w:rPr>
              <w:t>kreśla parametry obwodu na postawie wartości elementów i podstawowych praw elektrotechniki</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podłącza do obwodu mierniki elektryczne</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 xml:space="preserve">objaśnia podstawowe dane </w:t>
            </w:r>
            <w:r>
              <w:rPr>
                <w:rFonts w:ascii="Arial" w:hAnsi="Arial" w:cs="Arial"/>
                <w:sz w:val="18"/>
                <w:szCs w:val="18"/>
              </w:rPr>
              <w:t>za</w:t>
            </w:r>
            <w:r w:rsidRPr="007F4ABE">
              <w:rPr>
                <w:rFonts w:ascii="Arial" w:hAnsi="Arial" w:cs="Arial"/>
                <w:sz w:val="18"/>
                <w:szCs w:val="18"/>
              </w:rPr>
              <w:t xml:space="preserve">stosowanego miernika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d</w:t>
            </w:r>
            <w:r w:rsidRPr="007F4ABE">
              <w:rPr>
                <w:rFonts w:ascii="Arial" w:hAnsi="Arial" w:cs="Arial"/>
                <w:sz w:val="18"/>
                <w:szCs w:val="18"/>
              </w:rPr>
              <w:t xml:space="preserve">obiera rodzaj i zakres pomiarowy miernika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 xml:space="preserve">określa dokładność pomiaru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stosuje podstawowe prawa elektrotechniki do określeni</w:t>
            </w:r>
            <w:r>
              <w:rPr>
                <w:rFonts w:ascii="Arial" w:hAnsi="Arial" w:cs="Arial"/>
                <w:sz w:val="18"/>
                <w:szCs w:val="18"/>
              </w:rPr>
              <w:t>a</w:t>
            </w:r>
            <w:r w:rsidRPr="007F4ABE">
              <w:rPr>
                <w:rFonts w:ascii="Arial" w:hAnsi="Arial" w:cs="Arial"/>
                <w:sz w:val="18"/>
                <w:szCs w:val="18"/>
              </w:rPr>
              <w:t xml:space="preserve"> rozpływu prądu i rozkładu napięć</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ob</w:t>
            </w:r>
            <w:r w:rsidRPr="007F4ABE">
              <w:rPr>
                <w:rFonts w:ascii="Arial" w:hAnsi="Arial" w:cs="Arial"/>
                <w:sz w:val="18"/>
                <w:szCs w:val="18"/>
              </w:rPr>
              <w:t xml:space="preserve">jaśnia </w:t>
            </w:r>
            <w:r>
              <w:rPr>
                <w:rFonts w:ascii="Arial" w:hAnsi="Arial" w:cs="Arial"/>
                <w:sz w:val="18"/>
                <w:szCs w:val="18"/>
              </w:rPr>
              <w:t>działanie</w:t>
            </w:r>
            <w:r w:rsidRPr="007F4ABE">
              <w:rPr>
                <w:rFonts w:ascii="Arial" w:hAnsi="Arial" w:cs="Arial"/>
                <w:sz w:val="18"/>
                <w:szCs w:val="18"/>
              </w:rPr>
              <w:t xml:space="preserve"> elementów w obwodzie elektrycznym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ob</w:t>
            </w:r>
            <w:r w:rsidRPr="007F4ABE">
              <w:rPr>
                <w:rFonts w:ascii="Arial" w:hAnsi="Arial" w:cs="Arial"/>
                <w:sz w:val="18"/>
                <w:szCs w:val="18"/>
              </w:rPr>
              <w:t xml:space="preserve">jaśnia </w:t>
            </w:r>
            <w:r>
              <w:rPr>
                <w:rFonts w:ascii="Arial" w:hAnsi="Arial" w:cs="Arial"/>
                <w:sz w:val="18"/>
                <w:szCs w:val="18"/>
              </w:rPr>
              <w:t>działanie elementów w układzie</w:t>
            </w:r>
            <w:r w:rsidRPr="007F4ABE">
              <w:rPr>
                <w:rFonts w:ascii="Arial" w:hAnsi="Arial" w:cs="Arial"/>
                <w:sz w:val="18"/>
                <w:szCs w:val="18"/>
              </w:rPr>
              <w:t xml:space="preserve"> elektroniczny</w:t>
            </w:r>
            <w:r>
              <w:rPr>
                <w:rFonts w:ascii="Arial" w:hAnsi="Arial" w:cs="Arial"/>
                <w:sz w:val="18"/>
                <w:szCs w:val="18"/>
              </w:rPr>
              <w:t>m</w:t>
            </w:r>
            <w:r w:rsidRPr="007F4ABE">
              <w:rPr>
                <w:rFonts w:ascii="Arial" w:hAnsi="Arial" w:cs="Arial"/>
                <w:sz w:val="18"/>
                <w:szCs w:val="18"/>
              </w:rPr>
              <w:t xml:space="preserve">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rysuje i objaśnia charakterystyki elementów półprzewodnikowych</w:t>
            </w:r>
          </w:p>
          <w:p w:rsidR="00AE47A2" w:rsidRPr="00A16E31"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zaznacza punkty pracy elementów</w:t>
            </w:r>
            <w:r>
              <w:rPr>
                <w:rFonts w:ascii="Arial" w:hAnsi="Arial" w:cs="Arial"/>
                <w:sz w:val="18"/>
                <w:szCs w:val="18"/>
              </w:rPr>
              <w:t xml:space="preserve"> półprzewodnikowych</w:t>
            </w:r>
            <w:r w:rsidRPr="007F4ABE">
              <w:rPr>
                <w:rFonts w:ascii="Arial" w:hAnsi="Arial" w:cs="Arial"/>
                <w:sz w:val="18"/>
                <w:szCs w:val="18"/>
              </w:rPr>
              <w:t xml:space="preserve"> na ich charakterystykach </w:t>
            </w:r>
          </w:p>
          <w:p w:rsidR="00AE47A2" w:rsidRPr="00AD66B4"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podaje parametry elementów RLC i</w:t>
            </w:r>
            <w:r w:rsidRPr="007F4ABE">
              <w:rPr>
                <w:rFonts w:ascii="Arial" w:hAnsi="Arial" w:cs="Arial"/>
                <w:sz w:val="18"/>
                <w:szCs w:val="18"/>
              </w:rPr>
              <w:t xml:space="preserve"> półprzewodnik</w:t>
            </w:r>
            <w:r>
              <w:rPr>
                <w:rFonts w:ascii="Arial" w:hAnsi="Arial" w:cs="Arial"/>
                <w:sz w:val="18"/>
                <w:szCs w:val="18"/>
              </w:rPr>
              <w:t>owych</w:t>
            </w:r>
          </w:p>
          <w:p w:rsidR="00AE47A2" w:rsidRPr="00633157"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rozpoznaje oznac</w:t>
            </w:r>
            <w:r>
              <w:rPr>
                <w:rFonts w:ascii="Arial" w:hAnsi="Arial" w:cs="Arial"/>
                <w:sz w:val="18"/>
                <w:szCs w:val="18"/>
              </w:rPr>
              <w:t xml:space="preserve">zenia graficzne elementów </w:t>
            </w:r>
            <w:r w:rsidRPr="007F4ABE">
              <w:rPr>
                <w:rFonts w:ascii="Arial" w:hAnsi="Arial" w:cs="Arial"/>
                <w:sz w:val="18"/>
                <w:szCs w:val="18"/>
              </w:rPr>
              <w:t>elektryczn</w:t>
            </w:r>
            <w:r>
              <w:rPr>
                <w:rFonts w:ascii="Arial" w:hAnsi="Arial" w:cs="Arial"/>
                <w:sz w:val="18"/>
                <w:szCs w:val="18"/>
              </w:rPr>
              <w:t>ych</w:t>
            </w:r>
            <w:r w:rsidRPr="007F4ABE">
              <w:rPr>
                <w:rFonts w:ascii="Arial" w:hAnsi="Arial" w:cs="Arial"/>
                <w:sz w:val="18"/>
                <w:szCs w:val="18"/>
              </w:rPr>
              <w:t xml:space="preserve"> i elektroniczn</w:t>
            </w:r>
            <w:r>
              <w:rPr>
                <w:rFonts w:ascii="Arial" w:hAnsi="Arial" w:cs="Arial"/>
                <w:sz w:val="18"/>
                <w:szCs w:val="18"/>
              </w:rPr>
              <w:t>ych</w:t>
            </w:r>
          </w:p>
          <w:p w:rsidR="00633157" w:rsidRDefault="00633157" w:rsidP="00633157">
            <w:pPr>
              <w:spacing w:after="0" w:line="240" w:lineRule="auto"/>
              <w:rPr>
                <w:rFonts w:ascii="Arial" w:hAnsi="Arial" w:cs="Arial"/>
                <w:sz w:val="18"/>
                <w:szCs w:val="18"/>
              </w:rPr>
            </w:pPr>
          </w:p>
          <w:p w:rsidR="00633157" w:rsidRDefault="00633157" w:rsidP="00633157">
            <w:pPr>
              <w:spacing w:after="0" w:line="240" w:lineRule="auto"/>
              <w:rPr>
                <w:rFonts w:ascii="Arial" w:hAnsi="Arial" w:cs="Arial"/>
                <w:sz w:val="18"/>
                <w:szCs w:val="18"/>
              </w:rPr>
            </w:pPr>
          </w:p>
          <w:p w:rsidR="00633157" w:rsidRPr="00633157" w:rsidRDefault="00633157" w:rsidP="00633157">
            <w:pPr>
              <w:spacing w:after="0" w:line="240" w:lineRule="auto"/>
              <w:rPr>
                <w:rFonts w:ascii="Arial" w:hAnsi="Arial" w:cs="Arial"/>
                <w:sz w:val="18"/>
                <w:szCs w:val="18"/>
              </w:rPr>
            </w:pPr>
          </w:p>
          <w:p w:rsidR="00AE47A2" w:rsidRPr="00633157"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określa</w:t>
            </w:r>
            <w:r>
              <w:rPr>
                <w:rFonts w:ascii="Arial" w:hAnsi="Arial" w:cs="Arial"/>
                <w:sz w:val="18"/>
                <w:szCs w:val="18"/>
              </w:rPr>
              <w:t xml:space="preserve"> zastępczą</w:t>
            </w:r>
            <w:r w:rsidRPr="007F4ABE">
              <w:rPr>
                <w:rFonts w:ascii="Arial" w:hAnsi="Arial" w:cs="Arial"/>
                <w:sz w:val="18"/>
                <w:szCs w:val="18"/>
              </w:rPr>
              <w:t xml:space="preserve"> wartość</w:t>
            </w:r>
            <w:r>
              <w:rPr>
                <w:rFonts w:ascii="Arial" w:hAnsi="Arial" w:cs="Arial"/>
                <w:sz w:val="18"/>
                <w:szCs w:val="18"/>
              </w:rPr>
              <w:t xml:space="preserve"> elementów RLC</w:t>
            </w:r>
            <w:r w:rsidRPr="007F4ABE">
              <w:rPr>
                <w:rFonts w:ascii="Arial" w:hAnsi="Arial" w:cs="Arial"/>
                <w:sz w:val="18"/>
                <w:szCs w:val="18"/>
              </w:rPr>
              <w:t xml:space="preserve"> połącz</w:t>
            </w:r>
            <w:r>
              <w:rPr>
                <w:rFonts w:ascii="Arial" w:hAnsi="Arial" w:cs="Arial"/>
                <w:sz w:val="18"/>
                <w:szCs w:val="18"/>
              </w:rPr>
              <w:t>onych</w:t>
            </w:r>
            <w:r w:rsidRPr="007F4ABE">
              <w:rPr>
                <w:rFonts w:ascii="Arial" w:hAnsi="Arial" w:cs="Arial"/>
                <w:sz w:val="18"/>
                <w:szCs w:val="18"/>
              </w:rPr>
              <w:t xml:space="preserve"> szeregow</w:t>
            </w:r>
            <w:r>
              <w:rPr>
                <w:rFonts w:ascii="Arial" w:hAnsi="Arial" w:cs="Arial"/>
                <w:sz w:val="18"/>
                <w:szCs w:val="18"/>
              </w:rPr>
              <w:t>o,</w:t>
            </w:r>
            <w:r w:rsidRPr="007F4ABE">
              <w:rPr>
                <w:rFonts w:ascii="Arial" w:hAnsi="Arial" w:cs="Arial"/>
                <w:sz w:val="18"/>
                <w:szCs w:val="18"/>
              </w:rPr>
              <w:t xml:space="preserve"> równoleg</w:t>
            </w:r>
            <w:r>
              <w:rPr>
                <w:rFonts w:ascii="Arial" w:hAnsi="Arial" w:cs="Arial"/>
                <w:sz w:val="18"/>
                <w:szCs w:val="18"/>
              </w:rPr>
              <w:t>le</w:t>
            </w:r>
            <w:r w:rsidRPr="007F4ABE">
              <w:rPr>
                <w:rFonts w:ascii="Arial" w:hAnsi="Arial" w:cs="Arial"/>
                <w:sz w:val="18"/>
                <w:szCs w:val="18"/>
              </w:rPr>
              <w:t xml:space="preserve"> i</w:t>
            </w:r>
            <w:r>
              <w:rPr>
                <w:rFonts w:ascii="Arial" w:hAnsi="Arial" w:cs="Arial"/>
                <w:sz w:val="18"/>
                <w:szCs w:val="18"/>
              </w:rPr>
              <w:t xml:space="preserve"> w sposób mieszany</w:t>
            </w:r>
          </w:p>
          <w:p w:rsidR="00AE47A2" w:rsidRPr="007F4ABE" w:rsidRDefault="00AE47A2" w:rsidP="001D0190">
            <w:pPr>
              <w:pStyle w:val="Akapitzlist"/>
              <w:numPr>
                <w:ilvl w:val="0"/>
                <w:numId w:val="246"/>
              </w:numPr>
              <w:spacing w:before="40" w:after="0" w:line="240" w:lineRule="auto"/>
              <w:ind w:left="113" w:hanging="113"/>
              <w:rPr>
                <w:rFonts w:ascii="Arial" w:hAnsi="Arial" w:cs="Arial"/>
                <w:sz w:val="18"/>
                <w:szCs w:val="18"/>
              </w:rPr>
            </w:pPr>
            <w:r>
              <w:rPr>
                <w:rFonts w:ascii="Arial" w:hAnsi="Arial" w:cs="Arial"/>
                <w:sz w:val="18"/>
                <w:szCs w:val="18"/>
              </w:rPr>
              <w:t>objaśni</w:t>
            </w:r>
            <w:r w:rsidRPr="007F4ABE">
              <w:rPr>
                <w:rFonts w:ascii="Arial" w:hAnsi="Arial" w:cs="Arial"/>
                <w:sz w:val="18"/>
                <w:szCs w:val="18"/>
              </w:rPr>
              <w:t>a sposób po</w:t>
            </w:r>
            <w:r>
              <w:rPr>
                <w:rFonts w:ascii="Arial" w:hAnsi="Arial" w:cs="Arial"/>
                <w:sz w:val="18"/>
                <w:szCs w:val="18"/>
              </w:rPr>
              <w:t>d</w:t>
            </w:r>
            <w:r w:rsidRPr="007F4ABE">
              <w:rPr>
                <w:rFonts w:ascii="Arial" w:hAnsi="Arial" w:cs="Arial"/>
                <w:sz w:val="18"/>
                <w:szCs w:val="18"/>
              </w:rPr>
              <w:t xml:space="preserve">łączenia do obwodu oscyloskopu </w:t>
            </w:r>
          </w:p>
          <w:p w:rsidR="00AE47A2" w:rsidRPr="008D05DF"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 xml:space="preserve">dobiera parametry pracy oscyloskopu w </w:t>
            </w:r>
            <w:r>
              <w:rPr>
                <w:rFonts w:ascii="Arial" w:hAnsi="Arial" w:cs="Arial"/>
                <w:sz w:val="18"/>
                <w:szCs w:val="18"/>
              </w:rPr>
              <w:t>obwodzie</w:t>
            </w:r>
            <w:r w:rsidRPr="007F4ABE">
              <w:rPr>
                <w:rFonts w:ascii="Arial" w:hAnsi="Arial" w:cs="Arial"/>
                <w:sz w:val="18"/>
                <w:szCs w:val="18"/>
              </w:rPr>
              <w:t xml:space="preserve">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ob</w:t>
            </w:r>
            <w:r w:rsidRPr="007F4ABE">
              <w:rPr>
                <w:rFonts w:ascii="Arial" w:hAnsi="Arial" w:cs="Arial"/>
                <w:sz w:val="18"/>
                <w:szCs w:val="18"/>
              </w:rPr>
              <w:t xml:space="preserve">jaśnia przebiegi sygnałów zaobserwowane na ekranie oscyloskopu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o</w:t>
            </w:r>
            <w:r>
              <w:rPr>
                <w:rFonts w:ascii="Arial" w:hAnsi="Arial" w:cs="Arial"/>
                <w:sz w:val="18"/>
                <w:szCs w:val="18"/>
              </w:rPr>
              <w:t>bjaśni</w:t>
            </w:r>
            <w:r w:rsidRPr="007F4ABE">
              <w:rPr>
                <w:rFonts w:ascii="Arial" w:hAnsi="Arial" w:cs="Arial"/>
                <w:sz w:val="18"/>
                <w:szCs w:val="18"/>
              </w:rPr>
              <w:t xml:space="preserve">a parametry sygnału zaobserwowanego na ekranie oscyloskopu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objaśni</w:t>
            </w:r>
            <w:r w:rsidRPr="007F4ABE">
              <w:rPr>
                <w:rFonts w:ascii="Arial" w:hAnsi="Arial" w:cs="Arial"/>
                <w:sz w:val="18"/>
                <w:szCs w:val="18"/>
              </w:rPr>
              <w:t xml:space="preserve">a parametry pracy </w:t>
            </w:r>
            <w:r>
              <w:rPr>
                <w:rFonts w:ascii="Arial" w:hAnsi="Arial" w:cs="Arial"/>
                <w:sz w:val="18"/>
                <w:szCs w:val="18"/>
              </w:rPr>
              <w:t>obwo</w:t>
            </w:r>
            <w:r w:rsidRPr="007F4ABE">
              <w:rPr>
                <w:rFonts w:ascii="Arial" w:hAnsi="Arial" w:cs="Arial"/>
                <w:sz w:val="18"/>
                <w:szCs w:val="18"/>
              </w:rPr>
              <w:t>du przy różnych wartościach sygnału wejściowego</w:t>
            </w:r>
          </w:p>
          <w:p w:rsidR="00AE47A2" w:rsidRPr="00A16E31" w:rsidRDefault="00AE47A2" w:rsidP="001D0190">
            <w:pPr>
              <w:pStyle w:val="Akapitzlist"/>
              <w:numPr>
                <w:ilvl w:val="0"/>
                <w:numId w:val="246"/>
              </w:numPr>
              <w:spacing w:after="40" w:line="240" w:lineRule="auto"/>
              <w:ind w:left="113" w:hanging="113"/>
              <w:rPr>
                <w:rFonts w:ascii="Arial" w:hAnsi="Arial" w:cs="Arial"/>
                <w:sz w:val="18"/>
                <w:szCs w:val="18"/>
              </w:rPr>
            </w:pPr>
            <w:r>
              <w:rPr>
                <w:rFonts w:ascii="Arial" w:hAnsi="Arial" w:cs="Arial"/>
                <w:sz w:val="18"/>
                <w:szCs w:val="18"/>
              </w:rPr>
              <w:t>opisuje</w:t>
            </w:r>
            <w:r w:rsidRPr="007F4ABE">
              <w:rPr>
                <w:rFonts w:ascii="Arial" w:hAnsi="Arial" w:cs="Arial"/>
                <w:sz w:val="18"/>
                <w:szCs w:val="18"/>
              </w:rPr>
              <w:t xml:space="preserve"> zadania i przeznaczenie elementu w instalacji </w:t>
            </w:r>
            <w:r>
              <w:rPr>
                <w:rFonts w:ascii="Arial" w:hAnsi="Arial" w:cs="Arial"/>
                <w:sz w:val="18"/>
                <w:szCs w:val="18"/>
              </w:rPr>
              <w:t>pojazdu samochodowego</w:t>
            </w:r>
          </w:p>
        </w:tc>
        <w:tc>
          <w:tcPr>
            <w:tcW w:w="4678" w:type="dxa"/>
            <w:tcBorders>
              <w:top w:val="single" w:sz="4" w:space="0" w:color="auto"/>
              <w:left w:val="single" w:sz="4" w:space="0" w:color="auto"/>
              <w:bottom w:val="single" w:sz="4" w:space="0" w:color="auto"/>
              <w:right w:val="single" w:sz="4" w:space="0" w:color="auto"/>
            </w:tcBorders>
          </w:tcPr>
          <w:p w:rsidR="00AE47A2" w:rsidRDefault="00AE47A2" w:rsidP="001D0190">
            <w:pPr>
              <w:pStyle w:val="Akapitzlist"/>
              <w:numPr>
                <w:ilvl w:val="0"/>
                <w:numId w:val="247"/>
              </w:numPr>
              <w:spacing w:before="40" w:after="0" w:line="240" w:lineRule="auto"/>
              <w:ind w:left="113" w:hanging="113"/>
              <w:rPr>
                <w:rFonts w:ascii="Arial" w:hAnsi="Arial" w:cs="Arial"/>
                <w:sz w:val="18"/>
                <w:szCs w:val="18"/>
              </w:rPr>
            </w:pPr>
            <w:r>
              <w:rPr>
                <w:rFonts w:ascii="Arial" w:hAnsi="Arial" w:cs="Arial"/>
                <w:sz w:val="18"/>
                <w:szCs w:val="18"/>
              </w:rPr>
              <w:lastRenderedPageBreak/>
              <w:t>Z</w:t>
            </w:r>
            <w:r w:rsidRPr="007F4ABE">
              <w:rPr>
                <w:rFonts w:ascii="Arial" w:hAnsi="Arial" w:cs="Arial"/>
                <w:sz w:val="18"/>
                <w:szCs w:val="18"/>
              </w:rPr>
              <w:t>asady BHP</w:t>
            </w:r>
            <w:r>
              <w:rPr>
                <w:rFonts w:ascii="Arial" w:hAnsi="Arial" w:cs="Arial"/>
                <w:sz w:val="18"/>
                <w:szCs w:val="18"/>
              </w:rPr>
              <w:t xml:space="preserve"> obowiązujące podczas obsługi układów elektrycznych i elektronicznych</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Pomiary miernikiem uniwersalnym</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 xml:space="preserve">Prawo Ohma w obwodzie elektrycznym </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 xml:space="preserve">Prawa Kirchhoffa </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 xml:space="preserve">Połączenia rezystorów </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Rezystory PTC i NTC</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 xml:space="preserve">Pojemność kondensatora </w:t>
            </w:r>
          </w:p>
          <w:p w:rsidR="00AE47A2" w:rsidRPr="000C1315"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 xml:space="preserve">Ładowanie i rozładowanie kondensatora </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Pr>
                <w:rFonts w:ascii="Arial" w:hAnsi="Arial" w:cs="Arial"/>
                <w:sz w:val="18"/>
                <w:szCs w:val="18"/>
                <w:lang w:val="pl-PL"/>
              </w:rPr>
              <w:t>Połączenia kondensatorów</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 xml:space="preserve">Samoindukcyjność cewki </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 xml:space="preserve">Transformator jednofazowy i autotransformator </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 xml:space="preserve">Dzielnik napięcia obciążony i nieobciążony </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Pr>
                <w:rFonts w:ascii="Arial" w:hAnsi="Arial" w:cs="Arial"/>
                <w:sz w:val="18"/>
                <w:szCs w:val="18"/>
              </w:rPr>
              <w:t>Przeka</w:t>
            </w:r>
            <w:r>
              <w:rPr>
                <w:rFonts w:ascii="Arial" w:hAnsi="Arial" w:cs="Arial"/>
                <w:sz w:val="18"/>
                <w:szCs w:val="18"/>
                <w:lang w:val="pl-PL"/>
              </w:rPr>
              <w:t>ź</w:t>
            </w:r>
            <w:r w:rsidRPr="008D18C7">
              <w:rPr>
                <w:rFonts w:ascii="Arial" w:hAnsi="Arial" w:cs="Arial"/>
                <w:sz w:val="18"/>
                <w:szCs w:val="18"/>
              </w:rPr>
              <w:t xml:space="preserve">nik elektromagnetyczny </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Czujnik hallotronowy</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Pr>
                <w:rFonts w:ascii="Arial" w:hAnsi="Arial" w:cs="Arial"/>
                <w:sz w:val="18"/>
                <w:szCs w:val="18"/>
              </w:rPr>
              <w:t>Przeka</w:t>
            </w:r>
            <w:r>
              <w:rPr>
                <w:rFonts w:ascii="Arial" w:hAnsi="Arial" w:cs="Arial"/>
                <w:sz w:val="18"/>
                <w:szCs w:val="18"/>
                <w:lang w:val="pl-PL"/>
              </w:rPr>
              <w:t>ź</w:t>
            </w:r>
            <w:r w:rsidRPr="008D18C7">
              <w:rPr>
                <w:rFonts w:ascii="Arial" w:hAnsi="Arial" w:cs="Arial"/>
                <w:sz w:val="18"/>
                <w:szCs w:val="18"/>
              </w:rPr>
              <w:t xml:space="preserve">nik kontaktronowy </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Dioda prostownicza</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 xml:space="preserve">Dioda Zenera </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Dioda świecąca LED</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Tranzystor bipolarny</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 xml:space="preserve">Tranzystor unipolarny </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 xml:space="preserve">Fotodioda </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 xml:space="preserve">Fototranzystor </w:t>
            </w:r>
          </w:p>
          <w:p w:rsidR="00AE47A2" w:rsidRPr="00441A05" w:rsidRDefault="00AE47A2" w:rsidP="001D0190">
            <w:pPr>
              <w:pStyle w:val="Akapitzlist"/>
              <w:numPr>
                <w:ilvl w:val="0"/>
                <w:numId w:val="247"/>
              </w:numPr>
              <w:spacing w:after="0" w:line="240" w:lineRule="auto"/>
              <w:ind w:left="113" w:hanging="113"/>
              <w:rPr>
                <w:rFonts w:ascii="Arial" w:hAnsi="Arial" w:cs="Arial"/>
                <w:sz w:val="18"/>
                <w:szCs w:val="18"/>
              </w:rPr>
            </w:pPr>
            <w:r w:rsidRPr="008D18C7">
              <w:rPr>
                <w:rFonts w:ascii="Arial" w:hAnsi="Arial" w:cs="Arial"/>
                <w:sz w:val="18"/>
                <w:szCs w:val="18"/>
              </w:rPr>
              <w:t xml:space="preserve">Tranzystor jako wzmacniacz </w:t>
            </w:r>
          </w:p>
          <w:p w:rsidR="00AE47A2" w:rsidRPr="008D18C7" w:rsidRDefault="00AE47A2" w:rsidP="001D0190">
            <w:pPr>
              <w:pStyle w:val="Akapitzlist"/>
              <w:numPr>
                <w:ilvl w:val="0"/>
                <w:numId w:val="247"/>
              </w:numPr>
              <w:spacing w:after="0" w:line="240" w:lineRule="auto"/>
              <w:ind w:left="113" w:hanging="113"/>
              <w:rPr>
                <w:rFonts w:ascii="Arial" w:hAnsi="Arial" w:cs="Arial"/>
                <w:sz w:val="18"/>
                <w:szCs w:val="18"/>
              </w:rPr>
            </w:pPr>
            <w:r>
              <w:rPr>
                <w:rFonts w:ascii="Arial" w:hAnsi="Arial" w:cs="Arial"/>
                <w:sz w:val="18"/>
                <w:szCs w:val="18"/>
                <w:lang w:val="pl-PL"/>
              </w:rPr>
              <w:t>Pomiary oscyloskopem</w:t>
            </w:r>
          </w:p>
          <w:p w:rsidR="00AE47A2" w:rsidRPr="00DE29C5" w:rsidRDefault="00AE47A2" w:rsidP="0086257A">
            <w:pPr>
              <w:spacing w:after="0" w:line="240" w:lineRule="auto"/>
              <w:rPr>
                <w:rFonts w:ascii="Arial" w:hAnsi="Arial" w:cs="Arial"/>
                <w:sz w:val="18"/>
                <w:szCs w:val="18"/>
              </w:rPr>
            </w:pPr>
          </w:p>
        </w:tc>
        <w:tc>
          <w:tcPr>
            <w:tcW w:w="2551" w:type="dxa"/>
            <w:tcBorders>
              <w:top w:val="single" w:sz="4" w:space="0" w:color="auto"/>
              <w:left w:val="single" w:sz="4" w:space="0" w:color="auto"/>
              <w:bottom w:val="single" w:sz="4" w:space="0" w:color="auto"/>
            </w:tcBorders>
          </w:tcPr>
          <w:p w:rsidR="00AE47A2" w:rsidRPr="008D18C7" w:rsidRDefault="00AE47A2" w:rsidP="001D0190">
            <w:pPr>
              <w:pStyle w:val="Akapitzlist"/>
              <w:numPr>
                <w:ilvl w:val="0"/>
                <w:numId w:val="248"/>
              </w:numPr>
              <w:spacing w:before="40" w:after="0" w:line="240" w:lineRule="auto"/>
              <w:ind w:left="113" w:hanging="113"/>
              <w:rPr>
                <w:rFonts w:ascii="Arial" w:hAnsi="Arial" w:cs="Arial"/>
                <w:sz w:val="18"/>
                <w:szCs w:val="18"/>
              </w:rPr>
            </w:pPr>
            <w:r w:rsidRPr="008D18C7">
              <w:rPr>
                <w:rFonts w:ascii="Arial" w:hAnsi="Arial" w:cs="Arial"/>
                <w:sz w:val="18"/>
                <w:szCs w:val="18"/>
              </w:rPr>
              <w:t>Objaśnia</w:t>
            </w:r>
            <w:r>
              <w:rPr>
                <w:rFonts w:ascii="Arial" w:hAnsi="Arial" w:cs="Arial"/>
                <w:sz w:val="18"/>
                <w:szCs w:val="18"/>
              </w:rPr>
              <w:t>nie</w:t>
            </w:r>
            <w:r w:rsidRPr="008D18C7">
              <w:rPr>
                <w:rFonts w:ascii="Arial" w:hAnsi="Arial" w:cs="Arial"/>
                <w:sz w:val="18"/>
                <w:szCs w:val="18"/>
              </w:rPr>
              <w:t xml:space="preserve"> rodzaj</w:t>
            </w:r>
            <w:r>
              <w:rPr>
                <w:rFonts w:ascii="Arial" w:hAnsi="Arial" w:cs="Arial"/>
                <w:sz w:val="18"/>
                <w:szCs w:val="18"/>
              </w:rPr>
              <w:t>u</w:t>
            </w:r>
            <w:r w:rsidRPr="008D18C7">
              <w:rPr>
                <w:rFonts w:ascii="Arial" w:hAnsi="Arial" w:cs="Arial"/>
                <w:sz w:val="18"/>
                <w:szCs w:val="18"/>
              </w:rPr>
              <w:t xml:space="preserve"> elementów </w:t>
            </w:r>
            <w:r>
              <w:rPr>
                <w:rFonts w:ascii="Arial" w:hAnsi="Arial" w:cs="Arial"/>
                <w:sz w:val="18"/>
                <w:szCs w:val="18"/>
              </w:rPr>
              <w:t>na podstawie ich  oznaczenia</w:t>
            </w:r>
          </w:p>
          <w:p w:rsidR="00AE47A2" w:rsidRPr="008D18C7" w:rsidRDefault="00AE47A2" w:rsidP="001D0190">
            <w:pPr>
              <w:pStyle w:val="Akapitzlist"/>
              <w:numPr>
                <w:ilvl w:val="0"/>
                <w:numId w:val="248"/>
              </w:numPr>
              <w:spacing w:after="0" w:line="240" w:lineRule="auto"/>
              <w:ind w:left="113" w:hanging="113"/>
              <w:rPr>
                <w:rFonts w:ascii="Arial" w:hAnsi="Arial" w:cs="Arial"/>
                <w:sz w:val="18"/>
                <w:szCs w:val="18"/>
              </w:rPr>
            </w:pPr>
            <w:r w:rsidRPr="008D18C7">
              <w:rPr>
                <w:rFonts w:ascii="Arial" w:hAnsi="Arial" w:cs="Arial"/>
                <w:sz w:val="18"/>
                <w:szCs w:val="18"/>
              </w:rPr>
              <w:t>Określa</w:t>
            </w:r>
            <w:r>
              <w:rPr>
                <w:rFonts w:ascii="Arial" w:hAnsi="Arial" w:cs="Arial"/>
                <w:sz w:val="18"/>
                <w:szCs w:val="18"/>
              </w:rPr>
              <w:t>nie</w:t>
            </w:r>
            <w:r w:rsidRPr="008D18C7">
              <w:rPr>
                <w:rFonts w:ascii="Arial" w:hAnsi="Arial" w:cs="Arial"/>
                <w:sz w:val="18"/>
                <w:szCs w:val="18"/>
              </w:rPr>
              <w:t xml:space="preserve"> parametr</w:t>
            </w:r>
            <w:r>
              <w:rPr>
                <w:rFonts w:ascii="Arial" w:hAnsi="Arial" w:cs="Arial"/>
                <w:sz w:val="18"/>
                <w:szCs w:val="18"/>
              </w:rPr>
              <w:t>ów</w:t>
            </w:r>
            <w:r w:rsidRPr="008D18C7">
              <w:rPr>
                <w:rFonts w:ascii="Arial" w:hAnsi="Arial" w:cs="Arial"/>
                <w:sz w:val="18"/>
                <w:szCs w:val="18"/>
              </w:rPr>
              <w:t xml:space="preserve"> elementów obwodu na podstawie katalogu</w:t>
            </w:r>
          </w:p>
          <w:p w:rsidR="00AE47A2" w:rsidRPr="008D18C7" w:rsidRDefault="00AE47A2" w:rsidP="001D0190">
            <w:pPr>
              <w:pStyle w:val="Akapitzlist"/>
              <w:numPr>
                <w:ilvl w:val="0"/>
                <w:numId w:val="248"/>
              </w:numPr>
              <w:spacing w:after="0" w:line="240" w:lineRule="auto"/>
              <w:ind w:left="113" w:hanging="113"/>
              <w:rPr>
                <w:rFonts w:ascii="Arial" w:hAnsi="Arial" w:cs="Arial"/>
                <w:sz w:val="18"/>
                <w:szCs w:val="18"/>
              </w:rPr>
            </w:pPr>
            <w:r w:rsidRPr="008D18C7">
              <w:rPr>
                <w:rFonts w:ascii="Arial" w:hAnsi="Arial" w:cs="Arial"/>
                <w:sz w:val="18"/>
                <w:szCs w:val="18"/>
              </w:rPr>
              <w:t>Określa</w:t>
            </w:r>
            <w:r>
              <w:rPr>
                <w:rFonts w:ascii="Arial" w:hAnsi="Arial" w:cs="Arial"/>
                <w:sz w:val="18"/>
                <w:szCs w:val="18"/>
              </w:rPr>
              <w:t>nie</w:t>
            </w:r>
            <w:r w:rsidRPr="008D18C7">
              <w:rPr>
                <w:rFonts w:ascii="Arial" w:hAnsi="Arial" w:cs="Arial"/>
                <w:sz w:val="18"/>
                <w:szCs w:val="18"/>
              </w:rPr>
              <w:t xml:space="preserve"> </w:t>
            </w:r>
            <w:r>
              <w:rPr>
                <w:rFonts w:ascii="Arial" w:hAnsi="Arial" w:cs="Arial"/>
                <w:sz w:val="18"/>
                <w:szCs w:val="18"/>
              </w:rPr>
              <w:t xml:space="preserve">zastępczej </w:t>
            </w:r>
            <w:r w:rsidRPr="008D18C7">
              <w:rPr>
                <w:rFonts w:ascii="Arial" w:hAnsi="Arial" w:cs="Arial"/>
                <w:sz w:val="18"/>
                <w:szCs w:val="18"/>
              </w:rPr>
              <w:t>wartoś</w:t>
            </w:r>
            <w:r>
              <w:rPr>
                <w:rFonts w:ascii="Arial" w:hAnsi="Arial" w:cs="Arial"/>
                <w:sz w:val="18"/>
                <w:szCs w:val="18"/>
              </w:rPr>
              <w:t>ci elementów RLC</w:t>
            </w:r>
            <w:r w:rsidRPr="008D18C7">
              <w:rPr>
                <w:rFonts w:ascii="Arial" w:hAnsi="Arial" w:cs="Arial"/>
                <w:sz w:val="18"/>
                <w:szCs w:val="18"/>
              </w:rPr>
              <w:t xml:space="preserve"> połącz</w:t>
            </w:r>
            <w:r>
              <w:rPr>
                <w:rFonts w:ascii="Arial" w:hAnsi="Arial" w:cs="Arial"/>
                <w:sz w:val="18"/>
                <w:szCs w:val="18"/>
              </w:rPr>
              <w:t>onych</w:t>
            </w:r>
            <w:r w:rsidRPr="008D18C7">
              <w:rPr>
                <w:rFonts w:ascii="Arial" w:hAnsi="Arial" w:cs="Arial"/>
                <w:sz w:val="18"/>
                <w:szCs w:val="18"/>
              </w:rPr>
              <w:t xml:space="preserve"> szeregow</w:t>
            </w:r>
            <w:r>
              <w:rPr>
                <w:rFonts w:ascii="Arial" w:hAnsi="Arial" w:cs="Arial"/>
                <w:sz w:val="18"/>
                <w:szCs w:val="18"/>
              </w:rPr>
              <w:t>o</w:t>
            </w:r>
            <w:r w:rsidRPr="008D18C7">
              <w:rPr>
                <w:rFonts w:ascii="Arial" w:hAnsi="Arial" w:cs="Arial"/>
                <w:sz w:val="18"/>
                <w:szCs w:val="18"/>
              </w:rPr>
              <w:t>, równoleg</w:t>
            </w:r>
            <w:r>
              <w:rPr>
                <w:rFonts w:ascii="Arial" w:hAnsi="Arial" w:cs="Arial"/>
                <w:sz w:val="18"/>
                <w:szCs w:val="18"/>
              </w:rPr>
              <w:t>le</w:t>
            </w:r>
            <w:r w:rsidRPr="008D18C7">
              <w:rPr>
                <w:rFonts w:ascii="Arial" w:hAnsi="Arial" w:cs="Arial"/>
                <w:sz w:val="18"/>
                <w:szCs w:val="18"/>
              </w:rPr>
              <w:t xml:space="preserve"> i </w:t>
            </w:r>
            <w:r>
              <w:rPr>
                <w:rFonts w:ascii="Arial" w:hAnsi="Arial" w:cs="Arial"/>
                <w:sz w:val="18"/>
                <w:szCs w:val="18"/>
              </w:rPr>
              <w:t>w sposób mieszany</w:t>
            </w:r>
          </w:p>
          <w:p w:rsidR="00AE47A2" w:rsidRPr="008D18C7" w:rsidRDefault="00AE47A2" w:rsidP="001D0190">
            <w:pPr>
              <w:pStyle w:val="Akapitzlist"/>
              <w:numPr>
                <w:ilvl w:val="0"/>
                <w:numId w:val="248"/>
              </w:numPr>
              <w:spacing w:after="0" w:line="240" w:lineRule="auto"/>
              <w:ind w:left="113" w:hanging="113"/>
              <w:rPr>
                <w:rFonts w:ascii="Arial" w:hAnsi="Arial" w:cs="Arial"/>
                <w:sz w:val="18"/>
                <w:szCs w:val="18"/>
              </w:rPr>
            </w:pPr>
            <w:r w:rsidRPr="008D18C7">
              <w:rPr>
                <w:rFonts w:ascii="Arial" w:hAnsi="Arial" w:cs="Arial"/>
                <w:sz w:val="18"/>
                <w:szCs w:val="18"/>
              </w:rPr>
              <w:t>Bud</w:t>
            </w:r>
            <w:r>
              <w:rPr>
                <w:rFonts w:ascii="Arial" w:hAnsi="Arial" w:cs="Arial"/>
                <w:sz w:val="18"/>
                <w:szCs w:val="18"/>
              </w:rPr>
              <w:t>owanie</w:t>
            </w:r>
            <w:r w:rsidRPr="008D18C7">
              <w:rPr>
                <w:rFonts w:ascii="Arial" w:hAnsi="Arial" w:cs="Arial"/>
                <w:sz w:val="18"/>
                <w:szCs w:val="18"/>
              </w:rPr>
              <w:t xml:space="preserve"> obw</w:t>
            </w:r>
            <w:r>
              <w:rPr>
                <w:rFonts w:ascii="Arial" w:hAnsi="Arial" w:cs="Arial"/>
                <w:sz w:val="18"/>
                <w:szCs w:val="18"/>
              </w:rPr>
              <w:t>odu</w:t>
            </w:r>
            <w:r w:rsidRPr="008D18C7">
              <w:rPr>
                <w:rFonts w:ascii="Arial" w:hAnsi="Arial" w:cs="Arial"/>
                <w:sz w:val="18"/>
                <w:szCs w:val="18"/>
              </w:rPr>
              <w:t xml:space="preserve"> elektryczn</w:t>
            </w:r>
            <w:r>
              <w:rPr>
                <w:rFonts w:ascii="Arial" w:hAnsi="Arial" w:cs="Arial"/>
                <w:sz w:val="18"/>
                <w:szCs w:val="18"/>
              </w:rPr>
              <w:t>ego</w:t>
            </w:r>
            <w:r w:rsidRPr="008D18C7">
              <w:rPr>
                <w:rFonts w:ascii="Arial" w:hAnsi="Arial" w:cs="Arial"/>
                <w:sz w:val="18"/>
                <w:szCs w:val="18"/>
              </w:rPr>
              <w:t xml:space="preserve"> na podstawie schematu ideowego </w:t>
            </w:r>
          </w:p>
          <w:p w:rsidR="00AE47A2" w:rsidRPr="008D18C7" w:rsidRDefault="00AE47A2" w:rsidP="001D0190">
            <w:pPr>
              <w:pStyle w:val="Akapitzlist"/>
              <w:numPr>
                <w:ilvl w:val="0"/>
                <w:numId w:val="248"/>
              </w:numPr>
              <w:spacing w:after="0" w:line="240" w:lineRule="auto"/>
              <w:ind w:left="113" w:hanging="113"/>
              <w:rPr>
                <w:rFonts w:ascii="Arial" w:hAnsi="Arial" w:cs="Arial"/>
                <w:sz w:val="18"/>
                <w:szCs w:val="18"/>
              </w:rPr>
            </w:pPr>
            <w:r>
              <w:rPr>
                <w:rFonts w:ascii="Arial" w:hAnsi="Arial" w:cs="Arial"/>
                <w:sz w:val="18"/>
                <w:szCs w:val="18"/>
              </w:rPr>
              <w:t>Podłączanie do obwodu miernika pomiarowego oraz d</w:t>
            </w:r>
            <w:r w:rsidRPr="008D18C7">
              <w:rPr>
                <w:rFonts w:ascii="Arial" w:hAnsi="Arial" w:cs="Arial"/>
                <w:sz w:val="18"/>
                <w:szCs w:val="18"/>
              </w:rPr>
              <w:t>obiera</w:t>
            </w:r>
            <w:r>
              <w:rPr>
                <w:rFonts w:ascii="Arial" w:hAnsi="Arial" w:cs="Arial"/>
                <w:sz w:val="18"/>
                <w:szCs w:val="18"/>
              </w:rPr>
              <w:t>nie</w:t>
            </w:r>
            <w:r w:rsidRPr="008D18C7">
              <w:rPr>
                <w:rFonts w:ascii="Arial" w:hAnsi="Arial" w:cs="Arial"/>
                <w:sz w:val="18"/>
                <w:szCs w:val="18"/>
              </w:rPr>
              <w:t xml:space="preserve"> </w:t>
            </w:r>
            <w:r>
              <w:rPr>
                <w:rFonts w:ascii="Arial" w:hAnsi="Arial" w:cs="Arial"/>
                <w:sz w:val="18"/>
                <w:szCs w:val="18"/>
              </w:rPr>
              <w:t>jego zakresu pomiarowego</w:t>
            </w:r>
          </w:p>
          <w:p w:rsidR="00AE47A2" w:rsidRPr="008D18C7" w:rsidRDefault="00AE47A2" w:rsidP="001D0190">
            <w:pPr>
              <w:pStyle w:val="Akapitzlist"/>
              <w:numPr>
                <w:ilvl w:val="0"/>
                <w:numId w:val="248"/>
              </w:numPr>
              <w:spacing w:after="0" w:line="240" w:lineRule="auto"/>
              <w:ind w:left="113" w:hanging="113"/>
              <w:rPr>
                <w:rFonts w:ascii="Arial" w:hAnsi="Arial" w:cs="Arial"/>
                <w:sz w:val="18"/>
                <w:szCs w:val="18"/>
              </w:rPr>
            </w:pPr>
            <w:r>
              <w:rPr>
                <w:rFonts w:ascii="Arial" w:hAnsi="Arial" w:cs="Arial"/>
                <w:sz w:val="18"/>
                <w:szCs w:val="18"/>
              </w:rPr>
              <w:t>O</w:t>
            </w:r>
            <w:r w:rsidRPr="008D18C7">
              <w:rPr>
                <w:rFonts w:ascii="Arial" w:hAnsi="Arial" w:cs="Arial"/>
                <w:sz w:val="18"/>
                <w:szCs w:val="18"/>
              </w:rPr>
              <w:t>dczyt</w:t>
            </w:r>
            <w:r>
              <w:rPr>
                <w:rFonts w:ascii="Arial" w:hAnsi="Arial" w:cs="Arial"/>
                <w:sz w:val="18"/>
                <w:szCs w:val="18"/>
              </w:rPr>
              <w:t>ywanie</w:t>
            </w:r>
            <w:r w:rsidRPr="008D18C7">
              <w:rPr>
                <w:rFonts w:ascii="Arial" w:hAnsi="Arial" w:cs="Arial"/>
                <w:sz w:val="18"/>
                <w:szCs w:val="18"/>
              </w:rPr>
              <w:t xml:space="preserve"> wskaza</w:t>
            </w:r>
            <w:r>
              <w:rPr>
                <w:rFonts w:ascii="Arial" w:hAnsi="Arial" w:cs="Arial"/>
                <w:sz w:val="18"/>
                <w:szCs w:val="18"/>
              </w:rPr>
              <w:t>ń</w:t>
            </w:r>
            <w:r w:rsidRPr="008D18C7">
              <w:rPr>
                <w:rFonts w:ascii="Arial" w:hAnsi="Arial" w:cs="Arial"/>
                <w:sz w:val="18"/>
                <w:szCs w:val="18"/>
              </w:rPr>
              <w:t xml:space="preserve"> mierników i określa</w:t>
            </w:r>
            <w:r>
              <w:rPr>
                <w:rFonts w:ascii="Arial" w:hAnsi="Arial" w:cs="Arial"/>
                <w:sz w:val="18"/>
                <w:szCs w:val="18"/>
              </w:rPr>
              <w:t>nie</w:t>
            </w:r>
            <w:r w:rsidRPr="008D18C7">
              <w:rPr>
                <w:rFonts w:ascii="Arial" w:hAnsi="Arial" w:cs="Arial"/>
                <w:sz w:val="18"/>
                <w:szCs w:val="18"/>
              </w:rPr>
              <w:t xml:space="preserve"> bł</w:t>
            </w:r>
            <w:r>
              <w:rPr>
                <w:rFonts w:ascii="Arial" w:hAnsi="Arial" w:cs="Arial"/>
                <w:sz w:val="18"/>
                <w:szCs w:val="18"/>
              </w:rPr>
              <w:t xml:space="preserve">ędu </w:t>
            </w:r>
            <w:r w:rsidRPr="008D18C7">
              <w:rPr>
                <w:rFonts w:ascii="Arial" w:hAnsi="Arial" w:cs="Arial"/>
                <w:sz w:val="18"/>
                <w:szCs w:val="18"/>
              </w:rPr>
              <w:t>pomiaru</w:t>
            </w:r>
          </w:p>
          <w:p w:rsidR="00AE47A2" w:rsidRPr="008D18C7" w:rsidRDefault="00AE47A2" w:rsidP="001D0190">
            <w:pPr>
              <w:pStyle w:val="Akapitzlist"/>
              <w:numPr>
                <w:ilvl w:val="0"/>
                <w:numId w:val="248"/>
              </w:numPr>
              <w:spacing w:after="0" w:line="240" w:lineRule="auto"/>
              <w:ind w:left="113" w:hanging="113"/>
            </w:pPr>
            <w:r>
              <w:rPr>
                <w:rFonts w:ascii="Arial" w:hAnsi="Arial" w:cs="Arial"/>
                <w:sz w:val="18"/>
                <w:szCs w:val="18"/>
              </w:rPr>
              <w:t>O</w:t>
            </w:r>
            <w:r w:rsidRPr="008D18C7">
              <w:rPr>
                <w:rFonts w:ascii="Arial" w:hAnsi="Arial" w:cs="Arial"/>
                <w:sz w:val="18"/>
                <w:szCs w:val="18"/>
              </w:rPr>
              <w:t>bserw</w:t>
            </w:r>
            <w:r>
              <w:rPr>
                <w:rFonts w:ascii="Arial" w:hAnsi="Arial" w:cs="Arial"/>
                <w:sz w:val="18"/>
                <w:szCs w:val="18"/>
              </w:rPr>
              <w:t>owanie</w:t>
            </w:r>
            <w:r w:rsidRPr="008D18C7">
              <w:rPr>
                <w:rFonts w:ascii="Arial" w:hAnsi="Arial" w:cs="Arial"/>
                <w:sz w:val="18"/>
                <w:szCs w:val="18"/>
              </w:rPr>
              <w:t xml:space="preserve"> przebieg</w:t>
            </w:r>
            <w:r>
              <w:rPr>
                <w:rFonts w:ascii="Arial" w:hAnsi="Arial" w:cs="Arial"/>
                <w:sz w:val="18"/>
                <w:szCs w:val="18"/>
              </w:rPr>
              <w:t>u</w:t>
            </w:r>
            <w:r w:rsidRPr="008D18C7">
              <w:rPr>
                <w:rFonts w:ascii="Arial" w:hAnsi="Arial" w:cs="Arial"/>
                <w:sz w:val="18"/>
                <w:szCs w:val="18"/>
              </w:rPr>
              <w:t xml:space="preserve"> sygnałów elektrycznych na ekran</w:t>
            </w:r>
            <w:r>
              <w:rPr>
                <w:rFonts w:ascii="Arial" w:hAnsi="Arial" w:cs="Arial"/>
                <w:sz w:val="18"/>
                <w:szCs w:val="18"/>
              </w:rPr>
              <w:t>ie</w:t>
            </w:r>
            <w:r w:rsidRPr="008D18C7">
              <w:rPr>
                <w:rFonts w:ascii="Arial" w:hAnsi="Arial" w:cs="Arial"/>
                <w:sz w:val="18"/>
                <w:szCs w:val="18"/>
              </w:rPr>
              <w:t xml:space="preserve"> oscyloskopu</w:t>
            </w:r>
            <w:r w:rsidRPr="008D18C7">
              <w:t xml:space="preserve"> </w:t>
            </w:r>
          </w:p>
          <w:p w:rsidR="00AE47A2" w:rsidRPr="00AD66B4" w:rsidRDefault="00AE47A2" w:rsidP="0086257A">
            <w:pPr>
              <w:spacing w:after="0" w:line="240" w:lineRule="auto"/>
              <w:rPr>
                <w:rFonts w:ascii="Arial" w:hAnsi="Arial" w:cs="Arial"/>
                <w:sz w:val="18"/>
                <w:szCs w:val="18"/>
                <w:lang w:val="x-none"/>
              </w:rPr>
            </w:pPr>
          </w:p>
        </w:tc>
        <w:tc>
          <w:tcPr>
            <w:tcW w:w="1418" w:type="dxa"/>
            <w:vMerge/>
            <w:tcBorders>
              <w:bottom w:val="single" w:sz="4" w:space="0" w:color="auto"/>
            </w:tcBorders>
          </w:tcPr>
          <w:p w:rsidR="00AE47A2" w:rsidRPr="00DE29C5" w:rsidRDefault="00AE47A2" w:rsidP="0086257A">
            <w:pPr>
              <w:spacing w:after="0" w:line="240" w:lineRule="auto"/>
              <w:jc w:val="center"/>
              <w:rPr>
                <w:rFonts w:ascii="Arial" w:hAnsi="Arial" w:cs="Arial"/>
                <w:sz w:val="18"/>
                <w:szCs w:val="18"/>
              </w:rPr>
            </w:pPr>
          </w:p>
        </w:tc>
      </w:tr>
    </w:tbl>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tbl>
      <w:tblPr>
        <w:tblW w:w="15168"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3332"/>
        <w:gridCol w:w="4544"/>
        <w:gridCol w:w="2508"/>
        <w:gridCol w:w="1727"/>
      </w:tblGrid>
      <w:tr w:rsidR="00AE47A2" w:rsidRPr="00DE29C5" w:rsidTr="0086257A">
        <w:tc>
          <w:tcPr>
            <w:tcW w:w="3057" w:type="dxa"/>
            <w:tcBorders>
              <w:bottom w:val="single" w:sz="4" w:space="0" w:color="auto"/>
            </w:tcBorders>
          </w:tcPr>
          <w:p w:rsidR="00AE47A2" w:rsidRPr="00DE29C5" w:rsidRDefault="00AE47A2" w:rsidP="0086257A">
            <w:pPr>
              <w:spacing w:after="0" w:line="240" w:lineRule="auto"/>
              <w:rPr>
                <w:rFonts w:ascii="Arial" w:hAnsi="Arial" w:cs="Arial"/>
                <w:sz w:val="18"/>
                <w:szCs w:val="18"/>
              </w:rPr>
            </w:pPr>
            <w:r w:rsidRPr="00DE29C5">
              <w:rPr>
                <w:rFonts w:ascii="Arial" w:hAnsi="Arial" w:cs="Arial"/>
                <w:sz w:val="18"/>
                <w:szCs w:val="18"/>
              </w:rPr>
              <w:lastRenderedPageBreak/>
              <w:t xml:space="preserve">Efekty kształcenia </w:t>
            </w:r>
            <w:r w:rsidRPr="00DE29C5">
              <w:rPr>
                <w:rFonts w:ascii="Arial" w:hAnsi="Arial" w:cs="Arial"/>
                <w:sz w:val="18"/>
                <w:szCs w:val="18"/>
              </w:rPr>
              <w:br/>
              <w:t>wg podstawy programowej</w:t>
            </w:r>
          </w:p>
        </w:tc>
        <w:tc>
          <w:tcPr>
            <w:tcW w:w="3332" w:type="dxa"/>
            <w:tcBorders>
              <w:bottom w:val="single" w:sz="4" w:space="0" w:color="auto"/>
            </w:tcBorders>
          </w:tcPr>
          <w:p w:rsidR="00AE47A2" w:rsidRPr="00DE29C5" w:rsidRDefault="00AE47A2" w:rsidP="0086257A">
            <w:pPr>
              <w:spacing w:after="0" w:line="240" w:lineRule="auto"/>
              <w:rPr>
                <w:rFonts w:ascii="Arial" w:hAnsi="Arial" w:cs="Arial"/>
                <w:sz w:val="18"/>
                <w:szCs w:val="18"/>
              </w:rPr>
            </w:pPr>
            <w:r w:rsidRPr="00DE29C5">
              <w:rPr>
                <w:rFonts w:ascii="Arial" w:hAnsi="Arial" w:cs="Arial"/>
                <w:sz w:val="18"/>
                <w:szCs w:val="18"/>
              </w:rPr>
              <w:t>Szczegółowe cele kształcenia określające wiadomości i umiejętności stanowiące uszczegółowione efekty kształcenia</w:t>
            </w:r>
          </w:p>
        </w:tc>
        <w:tc>
          <w:tcPr>
            <w:tcW w:w="4544" w:type="dxa"/>
            <w:tcBorders>
              <w:bottom w:val="single" w:sz="4" w:space="0" w:color="auto"/>
            </w:tcBorders>
          </w:tcPr>
          <w:p w:rsidR="00AE47A2" w:rsidRPr="00DE29C5" w:rsidRDefault="00AE47A2" w:rsidP="0086257A">
            <w:pPr>
              <w:spacing w:after="0" w:line="240" w:lineRule="auto"/>
              <w:jc w:val="center"/>
              <w:rPr>
                <w:rFonts w:ascii="Arial" w:hAnsi="Arial" w:cs="Arial"/>
                <w:sz w:val="18"/>
                <w:szCs w:val="18"/>
              </w:rPr>
            </w:pPr>
            <w:r w:rsidRPr="00DE29C5">
              <w:rPr>
                <w:rFonts w:ascii="Arial" w:hAnsi="Arial" w:cs="Arial"/>
                <w:sz w:val="18"/>
                <w:szCs w:val="18"/>
              </w:rPr>
              <w:t>Treści kształcenia</w:t>
            </w:r>
          </w:p>
        </w:tc>
        <w:tc>
          <w:tcPr>
            <w:tcW w:w="2508" w:type="dxa"/>
            <w:tcBorders>
              <w:bottom w:val="single" w:sz="4" w:space="0" w:color="auto"/>
            </w:tcBorders>
          </w:tcPr>
          <w:p w:rsidR="00AE47A2" w:rsidRPr="00DE29C5" w:rsidRDefault="00AE47A2" w:rsidP="0086257A">
            <w:pPr>
              <w:spacing w:after="0" w:line="240" w:lineRule="auto"/>
              <w:jc w:val="center"/>
              <w:rPr>
                <w:rFonts w:ascii="Arial" w:hAnsi="Arial" w:cs="Arial"/>
                <w:sz w:val="18"/>
                <w:szCs w:val="18"/>
              </w:rPr>
            </w:pPr>
            <w:r w:rsidRPr="00DE29C5">
              <w:rPr>
                <w:rFonts w:ascii="Arial" w:hAnsi="Arial" w:cs="Arial"/>
                <w:sz w:val="18"/>
                <w:szCs w:val="18"/>
              </w:rPr>
              <w:t>Proponowane ćwiczenia</w:t>
            </w:r>
          </w:p>
        </w:tc>
        <w:tc>
          <w:tcPr>
            <w:tcW w:w="1727" w:type="dxa"/>
            <w:tcBorders>
              <w:bottom w:val="single" w:sz="4" w:space="0" w:color="auto"/>
            </w:tcBorders>
          </w:tcPr>
          <w:p w:rsidR="00AE47A2" w:rsidRPr="00DE29C5" w:rsidRDefault="00AE47A2" w:rsidP="0086257A">
            <w:pPr>
              <w:spacing w:after="0" w:line="240" w:lineRule="auto"/>
              <w:jc w:val="center"/>
              <w:rPr>
                <w:rFonts w:ascii="Arial" w:hAnsi="Arial" w:cs="Arial"/>
                <w:sz w:val="18"/>
                <w:szCs w:val="18"/>
              </w:rPr>
            </w:pPr>
            <w:r w:rsidRPr="00DE29C5">
              <w:rPr>
                <w:rFonts w:ascii="Arial" w:hAnsi="Arial" w:cs="Arial"/>
                <w:sz w:val="18"/>
                <w:szCs w:val="18"/>
              </w:rPr>
              <w:t>Uwagi</w:t>
            </w:r>
          </w:p>
        </w:tc>
      </w:tr>
      <w:tr w:rsidR="00AE47A2" w:rsidRPr="00DE29C5" w:rsidTr="0086257A">
        <w:tc>
          <w:tcPr>
            <w:tcW w:w="3057" w:type="dxa"/>
            <w:vMerge w:val="restart"/>
            <w:tcBorders>
              <w:top w:val="single" w:sz="4" w:space="0" w:color="auto"/>
              <w:left w:val="single" w:sz="4" w:space="0" w:color="auto"/>
              <w:right w:val="single" w:sz="4" w:space="0" w:color="auto"/>
            </w:tcBorders>
          </w:tcPr>
          <w:p w:rsidR="00AE47A2" w:rsidRPr="00AC2AAF" w:rsidRDefault="00AA060F" w:rsidP="0086257A">
            <w:pPr>
              <w:spacing w:before="40"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MOT.02.1</w:t>
            </w:r>
          </w:p>
          <w:p w:rsidR="00AE47A2" w:rsidRPr="00AC2AAF" w:rsidRDefault="00AE47A2" w:rsidP="0086257A">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w:t>
            </w:r>
            <w:r w:rsidR="00AA060F">
              <w:rPr>
                <w:rFonts w:ascii="Arial" w:eastAsia="Times New Roman" w:hAnsi="Arial" w:cs="Arial"/>
                <w:sz w:val="18"/>
                <w:szCs w:val="18"/>
                <w:lang w:eastAsia="pl-PL"/>
              </w:rPr>
              <w:t>5</w:t>
            </w:r>
            <w:r w:rsidRPr="00AC2AAF">
              <w:rPr>
                <w:rFonts w:ascii="Arial" w:eastAsia="Times New Roman" w:hAnsi="Arial" w:cs="Arial"/>
                <w:sz w:val="18"/>
                <w:szCs w:val="18"/>
                <w:lang w:eastAsia="pl-PL"/>
              </w:rPr>
              <w:t xml:space="preserve">) </w:t>
            </w:r>
            <w:r w:rsidR="00AA060F" w:rsidRPr="00AA060F">
              <w:rPr>
                <w:rFonts w:ascii="Arial" w:eastAsia="Times New Roman" w:hAnsi="Arial" w:cs="Arial"/>
                <w:sz w:val="18"/>
                <w:szCs w:val="18"/>
                <w:lang w:eastAsia="pl-PL"/>
              </w:rPr>
              <w:t>organizuje stanowisko pracy zgodnie z wymaganiami ergonomii, przepisami bezpieczeństwa i higieny pracy, ochrony przeciwpożarowej i ochrony środowiska</w:t>
            </w:r>
            <w:r w:rsidR="00AA060F">
              <w:rPr>
                <w:rFonts w:ascii="Arial" w:eastAsia="Times New Roman" w:hAnsi="Arial" w:cs="Arial"/>
                <w:sz w:val="18"/>
                <w:szCs w:val="18"/>
                <w:lang w:eastAsia="pl-PL"/>
              </w:rPr>
              <w:t>;</w:t>
            </w:r>
          </w:p>
          <w:p w:rsidR="00AE47A2" w:rsidRPr="00AE47A2" w:rsidRDefault="00AE47A2" w:rsidP="00AE47A2">
            <w:pPr>
              <w:spacing w:after="0" w:line="240" w:lineRule="auto"/>
              <w:rPr>
                <w:rFonts w:ascii="Arial" w:hAnsi="Arial" w:cs="Arial"/>
                <w:sz w:val="18"/>
                <w:szCs w:val="18"/>
              </w:rPr>
            </w:pPr>
            <w:r w:rsidRPr="00AE47A2">
              <w:rPr>
                <w:rFonts w:ascii="Arial" w:hAnsi="Arial" w:cs="Arial"/>
                <w:sz w:val="18"/>
                <w:szCs w:val="18"/>
              </w:rPr>
              <w:t>MOT.02.4</w:t>
            </w:r>
          </w:p>
          <w:p w:rsidR="00AE47A2" w:rsidRPr="00AE47A2" w:rsidRDefault="00AE47A2" w:rsidP="00AE47A2">
            <w:pPr>
              <w:spacing w:after="0" w:line="240" w:lineRule="auto"/>
              <w:rPr>
                <w:rFonts w:ascii="Arial" w:hAnsi="Arial" w:cs="Arial"/>
                <w:sz w:val="18"/>
                <w:szCs w:val="18"/>
              </w:rPr>
            </w:pPr>
            <w:r w:rsidRPr="00AE47A2">
              <w:rPr>
                <w:rFonts w:ascii="Arial" w:hAnsi="Arial" w:cs="Arial"/>
                <w:sz w:val="18"/>
                <w:szCs w:val="18"/>
              </w:rPr>
              <w:t>(2)</w:t>
            </w:r>
            <w:r w:rsidR="00AA060F">
              <w:rPr>
                <w:rFonts w:ascii="Arial" w:hAnsi="Arial" w:cs="Arial"/>
                <w:sz w:val="18"/>
                <w:szCs w:val="18"/>
              </w:rPr>
              <w:t xml:space="preserve"> </w:t>
            </w:r>
            <w:r w:rsidRPr="00AE47A2">
              <w:rPr>
                <w:rFonts w:ascii="Arial" w:hAnsi="Arial" w:cs="Arial"/>
                <w:sz w:val="18"/>
                <w:szCs w:val="18"/>
              </w:rPr>
              <w:t>dobiera metody diagnostyki elektrycznych i elektronicznych układów pojazdów samochodowych;</w:t>
            </w:r>
          </w:p>
          <w:p w:rsidR="00AE47A2" w:rsidRPr="00AE47A2" w:rsidRDefault="00AE47A2" w:rsidP="00AE47A2">
            <w:pPr>
              <w:spacing w:after="0" w:line="240" w:lineRule="auto"/>
              <w:rPr>
                <w:rFonts w:ascii="Arial" w:hAnsi="Arial" w:cs="Arial"/>
                <w:sz w:val="18"/>
                <w:szCs w:val="18"/>
              </w:rPr>
            </w:pPr>
            <w:r w:rsidRPr="00AE47A2">
              <w:rPr>
                <w:rFonts w:ascii="Arial" w:hAnsi="Arial" w:cs="Arial"/>
                <w:sz w:val="18"/>
                <w:szCs w:val="18"/>
              </w:rPr>
              <w:t>(3)</w:t>
            </w:r>
            <w:r w:rsidR="00AA060F">
              <w:rPr>
                <w:rFonts w:ascii="Arial" w:hAnsi="Arial" w:cs="Arial"/>
                <w:sz w:val="18"/>
                <w:szCs w:val="18"/>
              </w:rPr>
              <w:t xml:space="preserve"> </w:t>
            </w:r>
            <w:r w:rsidRPr="00AE47A2">
              <w:rPr>
                <w:rFonts w:ascii="Arial" w:hAnsi="Arial" w:cs="Arial"/>
                <w:sz w:val="18"/>
                <w:szCs w:val="18"/>
              </w:rPr>
              <w:t>ustala zakres diagnostyki elektrycznych i elektronicznych układów pojazdów samochodowych;</w:t>
            </w:r>
          </w:p>
          <w:p w:rsidR="00AE47A2" w:rsidRPr="00AE47A2" w:rsidRDefault="00AE47A2" w:rsidP="00AE47A2">
            <w:pPr>
              <w:spacing w:after="0" w:line="240" w:lineRule="auto"/>
              <w:rPr>
                <w:rFonts w:ascii="Arial" w:hAnsi="Arial" w:cs="Arial"/>
                <w:sz w:val="18"/>
                <w:szCs w:val="18"/>
              </w:rPr>
            </w:pPr>
            <w:r w:rsidRPr="00AE47A2">
              <w:rPr>
                <w:rFonts w:ascii="Arial" w:hAnsi="Arial" w:cs="Arial"/>
                <w:sz w:val="18"/>
                <w:szCs w:val="18"/>
              </w:rPr>
              <w:t>(4)</w:t>
            </w:r>
            <w:r w:rsidR="00AA060F">
              <w:rPr>
                <w:rFonts w:ascii="Arial" w:hAnsi="Arial" w:cs="Arial"/>
                <w:sz w:val="18"/>
                <w:szCs w:val="18"/>
              </w:rPr>
              <w:t xml:space="preserve"> </w:t>
            </w:r>
            <w:r w:rsidRPr="00AE47A2">
              <w:rPr>
                <w:rFonts w:ascii="Arial" w:hAnsi="Arial" w:cs="Arial"/>
                <w:sz w:val="18"/>
                <w:szCs w:val="18"/>
              </w:rPr>
              <w:t>przygotowuje pojazdy samochodowe do diagnostyki elektrycznych i elektronicznych układów;</w:t>
            </w:r>
          </w:p>
          <w:p w:rsidR="00AE47A2" w:rsidRPr="00AE47A2" w:rsidRDefault="00AE47A2" w:rsidP="00AE47A2">
            <w:pPr>
              <w:spacing w:after="0" w:line="240" w:lineRule="auto"/>
              <w:rPr>
                <w:rFonts w:ascii="Arial" w:hAnsi="Arial" w:cs="Arial"/>
                <w:sz w:val="18"/>
                <w:szCs w:val="18"/>
              </w:rPr>
            </w:pPr>
            <w:r w:rsidRPr="00AE47A2">
              <w:rPr>
                <w:rFonts w:ascii="Arial" w:hAnsi="Arial" w:cs="Arial"/>
                <w:sz w:val="18"/>
                <w:szCs w:val="18"/>
              </w:rPr>
              <w:t>(5)</w:t>
            </w:r>
            <w:r w:rsidR="00AA060F">
              <w:rPr>
                <w:rFonts w:ascii="Arial" w:hAnsi="Arial" w:cs="Arial"/>
                <w:sz w:val="18"/>
                <w:szCs w:val="18"/>
              </w:rPr>
              <w:t xml:space="preserve"> </w:t>
            </w:r>
            <w:r w:rsidRPr="00AE47A2">
              <w:rPr>
                <w:rFonts w:ascii="Arial" w:hAnsi="Arial" w:cs="Arial"/>
                <w:sz w:val="18"/>
                <w:szCs w:val="18"/>
              </w:rPr>
              <w:t>stosuje specjalistyczne programy komputerowe do diagnostyki elektrycznych i elektronicznych układów pojazdów samochodowych;</w:t>
            </w:r>
          </w:p>
          <w:p w:rsidR="00AE47A2" w:rsidRPr="00AE47A2" w:rsidRDefault="00AE47A2" w:rsidP="00AE47A2">
            <w:pPr>
              <w:spacing w:after="0" w:line="240" w:lineRule="auto"/>
              <w:rPr>
                <w:rFonts w:ascii="Arial" w:hAnsi="Arial" w:cs="Arial"/>
                <w:sz w:val="18"/>
                <w:szCs w:val="18"/>
              </w:rPr>
            </w:pPr>
            <w:r w:rsidRPr="00AE47A2">
              <w:rPr>
                <w:rFonts w:ascii="Arial" w:hAnsi="Arial" w:cs="Arial"/>
                <w:sz w:val="18"/>
                <w:szCs w:val="18"/>
              </w:rPr>
              <w:t>(6)</w:t>
            </w:r>
            <w:r w:rsidR="00AA060F">
              <w:rPr>
                <w:rFonts w:ascii="Arial" w:hAnsi="Arial" w:cs="Arial"/>
                <w:sz w:val="18"/>
                <w:szCs w:val="18"/>
              </w:rPr>
              <w:t xml:space="preserve"> </w:t>
            </w:r>
            <w:r w:rsidRPr="00AE47A2">
              <w:rPr>
                <w:rFonts w:ascii="Arial" w:hAnsi="Arial" w:cs="Arial"/>
                <w:sz w:val="18"/>
                <w:szCs w:val="18"/>
              </w:rPr>
              <w:t>wykonuje badania diagnostyczne elektrycznych i elektronicznych układów pojazdów samochodowych;</w:t>
            </w:r>
          </w:p>
          <w:p w:rsidR="00AE47A2" w:rsidRPr="00AE47A2" w:rsidRDefault="00AE47A2" w:rsidP="00AE47A2">
            <w:pPr>
              <w:spacing w:after="0" w:line="240" w:lineRule="auto"/>
              <w:rPr>
                <w:rFonts w:ascii="Arial" w:hAnsi="Arial" w:cs="Arial"/>
                <w:sz w:val="18"/>
                <w:szCs w:val="18"/>
              </w:rPr>
            </w:pPr>
            <w:r w:rsidRPr="00AE47A2">
              <w:rPr>
                <w:rFonts w:ascii="Arial" w:hAnsi="Arial" w:cs="Arial"/>
                <w:sz w:val="18"/>
                <w:szCs w:val="18"/>
              </w:rPr>
              <w:t>(7)</w:t>
            </w:r>
            <w:r w:rsidR="00AA060F">
              <w:rPr>
                <w:rFonts w:ascii="Arial" w:hAnsi="Arial" w:cs="Arial"/>
                <w:sz w:val="18"/>
                <w:szCs w:val="18"/>
              </w:rPr>
              <w:t xml:space="preserve"> </w:t>
            </w:r>
            <w:r w:rsidRPr="00AE47A2">
              <w:rPr>
                <w:rFonts w:ascii="Arial" w:hAnsi="Arial" w:cs="Arial"/>
                <w:sz w:val="18"/>
                <w:szCs w:val="18"/>
              </w:rPr>
              <w:t>wskazuje przyczyny uszkodzeń oraz nadmiernego zużycia elektrycznych i elektronicznych układów pojazdów samochodowych;</w:t>
            </w:r>
          </w:p>
          <w:p w:rsidR="00AE47A2" w:rsidRPr="00AE47A2" w:rsidRDefault="00AE47A2" w:rsidP="00AE47A2">
            <w:pPr>
              <w:spacing w:after="0" w:line="240" w:lineRule="auto"/>
              <w:rPr>
                <w:rFonts w:ascii="Arial" w:hAnsi="Arial" w:cs="Arial"/>
                <w:sz w:val="18"/>
                <w:szCs w:val="18"/>
              </w:rPr>
            </w:pPr>
            <w:r w:rsidRPr="00AE47A2">
              <w:rPr>
                <w:rFonts w:ascii="Arial" w:hAnsi="Arial" w:cs="Arial"/>
                <w:sz w:val="18"/>
                <w:szCs w:val="18"/>
              </w:rPr>
              <w:t>(8)</w:t>
            </w:r>
            <w:r w:rsidR="00AA060F">
              <w:rPr>
                <w:rFonts w:ascii="Arial" w:hAnsi="Arial" w:cs="Arial"/>
                <w:sz w:val="18"/>
                <w:szCs w:val="18"/>
              </w:rPr>
              <w:t xml:space="preserve"> </w:t>
            </w:r>
            <w:r w:rsidRPr="00AE47A2">
              <w:rPr>
                <w:rFonts w:ascii="Arial" w:hAnsi="Arial" w:cs="Arial"/>
                <w:sz w:val="18"/>
                <w:szCs w:val="18"/>
              </w:rPr>
              <w:t>wypełnia dokumentację diagnostyki elektrycznych i elektronicznych układów pojazdów samochodowych;</w:t>
            </w:r>
          </w:p>
          <w:p w:rsidR="00AE47A2" w:rsidRPr="005E47DE" w:rsidRDefault="00AE47A2" w:rsidP="00AA060F">
            <w:pPr>
              <w:spacing w:after="0" w:line="240" w:lineRule="auto"/>
              <w:rPr>
                <w:rFonts w:ascii="Arial" w:eastAsia="Times New Roman" w:hAnsi="Arial" w:cs="Arial"/>
                <w:sz w:val="18"/>
                <w:szCs w:val="18"/>
                <w:lang w:eastAsia="pl-PL"/>
              </w:rPr>
            </w:pPr>
          </w:p>
        </w:tc>
        <w:tc>
          <w:tcPr>
            <w:tcW w:w="10384" w:type="dxa"/>
            <w:gridSpan w:val="3"/>
            <w:tcBorders>
              <w:top w:val="single" w:sz="4" w:space="0" w:color="auto"/>
              <w:left w:val="single" w:sz="4" w:space="0" w:color="auto"/>
              <w:bottom w:val="single" w:sz="4" w:space="0" w:color="auto"/>
              <w:right w:val="single" w:sz="4" w:space="0" w:color="auto"/>
            </w:tcBorders>
          </w:tcPr>
          <w:p w:rsidR="00AE47A2" w:rsidRPr="00DE29C5" w:rsidRDefault="00A93E41" w:rsidP="0086257A">
            <w:pPr>
              <w:spacing w:before="40" w:after="40" w:line="240" w:lineRule="auto"/>
              <w:jc w:val="center"/>
              <w:rPr>
                <w:rFonts w:ascii="Arial" w:hAnsi="Arial" w:cs="Arial"/>
                <w:sz w:val="18"/>
                <w:szCs w:val="18"/>
              </w:rPr>
            </w:pPr>
            <w:r>
              <w:rPr>
                <w:rFonts w:ascii="Arial" w:hAnsi="Arial" w:cs="Arial"/>
                <w:b/>
                <w:sz w:val="18"/>
                <w:szCs w:val="18"/>
              </w:rPr>
              <w:t>9</w:t>
            </w:r>
            <w:r w:rsidR="00AE47A2">
              <w:rPr>
                <w:rFonts w:ascii="Arial" w:hAnsi="Arial" w:cs="Arial"/>
                <w:b/>
                <w:sz w:val="18"/>
                <w:szCs w:val="18"/>
              </w:rPr>
              <w:t>.2. Sprawdzanie podzespołów elektrycznych i elektronicznych</w:t>
            </w:r>
          </w:p>
        </w:tc>
        <w:tc>
          <w:tcPr>
            <w:tcW w:w="1727" w:type="dxa"/>
            <w:vMerge w:val="restart"/>
            <w:tcBorders>
              <w:top w:val="single" w:sz="4" w:space="0" w:color="auto"/>
              <w:left w:val="single" w:sz="4" w:space="0" w:color="auto"/>
              <w:right w:val="single" w:sz="4" w:space="0" w:color="auto"/>
            </w:tcBorders>
          </w:tcPr>
          <w:p w:rsidR="00AE47A2" w:rsidRPr="00DE29C5" w:rsidRDefault="00AE47A2" w:rsidP="0086257A">
            <w:pPr>
              <w:spacing w:after="0" w:line="240" w:lineRule="auto"/>
              <w:rPr>
                <w:rFonts w:ascii="Arial" w:hAnsi="Arial" w:cs="Arial"/>
                <w:sz w:val="18"/>
                <w:szCs w:val="18"/>
              </w:rPr>
            </w:pPr>
            <w:r>
              <w:rPr>
                <w:rFonts w:ascii="Arial" w:hAnsi="Arial" w:cs="Arial"/>
                <w:sz w:val="18"/>
                <w:szCs w:val="18"/>
              </w:rPr>
              <w:t xml:space="preserve">Podręcznik </w:t>
            </w:r>
            <w:r>
              <w:rPr>
                <w:rFonts w:ascii="Arial" w:hAnsi="Arial" w:cs="Arial"/>
                <w:sz w:val="18"/>
                <w:szCs w:val="18"/>
              </w:rPr>
              <w:br/>
              <w:t>„</w:t>
            </w:r>
            <w:r>
              <w:rPr>
                <w:rFonts w:ascii="Arial" w:hAnsi="Arial" w:cs="Arial"/>
                <w:b/>
                <w:sz w:val="18"/>
                <w:szCs w:val="18"/>
              </w:rPr>
              <w:t xml:space="preserve">Obsługiwanie, diagnozowanie oraz naprawa elektrycznych </w:t>
            </w:r>
            <w:r>
              <w:rPr>
                <w:rFonts w:ascii="Arial" w:hAnsi="Arial" w:cs="Arial"/>
                <w:b/>
                <w:sz w:val="18"/>
                <w:szCs w:val="18"/>
              </w:rPr>
              <w:br/>
              <w:t>i elektronicznych układów pojazdów samochodowych. Część 1</w:t>
            </w:r>
            <w:r>
              <w:rPr>
                <w:rFonts w:ascii="Arial" w:hAnsi="Arial" w:cs="Arial"/>
                <w:sz w:val="18"/>
                <w:szCs w:val="18"/>
              </w:rPr>
              <w:t>”</w:t>
            </w:r>
            <w:r>
              <w:rPr>
                <w:rFonts w:ascii="Arial" w:hAnsi="Arial" w:cs="Arial"/>
                <w:sz w:val="18"/>
                <w:szCs w:val="18"/>
              </w:rPr>
              <w:br/>
              <w:t>WKŁ</w:t>
            </w:r>
          </w:p>
        </w:tc>
      </w:tr>
      <w:tr w:rsidR="00AE47A2" w:rsidRPr="00DE29C5" w:rsidTr="0086257A">
        <w:tc>
          <w:tcPr>
            <w:tcW w:w="3057" w:type="dxa"/>
            <w:vMerge/>
            <w:tcBorders>
              <w:left w:val="single" w:sz="4" w:space="0" w:color="auto"/>
              <w:bottom w:val="single" w:sz="4" w:space="0" w:color="auto"/>
              <w:right w:val="single" w:sz="4" w:space="0" w:color="auto"/>
            </w:tcBorders>
          </w:tcPr>
          <w:p w:rsidR="00AE47A2" w:rsidRPr="00DE29C5" w:rsidRDefault="00AE47A2" w:rsidP="0086257A">
            <w:pPr>
              <w:spacing w:after="0" w:line="240" w:lineRule="auto"/>
              <w:rPr>
                <w:rFonts w:ascii="Arial" w:hAnsi="Arial" w:cs="Arial"/>
                <w:sz w:val="18"/>
                <w:szCs w:val="18"/>
              </w:rPr>
            </w:pPr>
          </w:p>
        </w:tc>
        <w:tc>
          <w:tcPr>
            <w:tcW w:w="3332" w:type="dxa"/>
            <w:tcBorders>
              <w:top w:val="single" w:sz="4" w:space="0" w:color="auto"/>
              <w:left w:val="single" w:sz="4" w:space="0" w:color="auto"/>
              <w:bottom w:val="single" w:sz="4" w:space="0" w:color="auto"/>
              <w:right w:val="single" w:sz="4" w:space="0" w:color="auto"/>
            </w:tcBorders>
          </w:tcPr>
          <w:p w:rsidR="00AE47A2" w:rsidRPr="00310726" w:rsidRDefault="00AE47A2" w:rsidP="0086257A">
            <w:pPr>
              <w:spacing w:before="40" w:after="0" w:line="240" w:lineRule="auto"/>
              <w:ind w:left="113" w:hanging="113"/>
              <w:rPr>
                <w:rFonts w:ascii="Arial" w:eastAsia="Times New Roman" w:hAnsi="Arial" w:cs="Arial"/>
                <w:sz w:val="18"/>
                <w:szCs w:val="18"/>
                <w:lang w:eastAsia="pl-PL"/>
              </w:rPr>
            </w:pPr>
            <w:r w:rsidRPr="00310726">
              <w:rPr>
                <w:rFonts w:ascii="Arial" w:eastAsia="Times New Roman" w:hAnsi="Arial" w:cs="Arial"/>
                <w:sz w:val="18"/>
                <w:szCs w:val="18"/>
                <w:lang w:eastAsia="pl-PL"/>
              </w:rPr>
              <w:t>Uczeń:</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rozpoznaje elementy obwodu elektrycznego</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objaśnia oznaczenia ele</w:t>
            </w:r>
            <w:r>
              <w:rPr>
                <w:rFonts w:ascii="Arial" w:hAnsi="Arial" w:cs="Arial"/>
                <w:sz w:val="18"/>
                <w:szCs w:val="18"/>
              </w:rPr>
              <w:t>mentów</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analizuje prac</w:t>
            </w:r>
            <w:r>
              <w:rPr>
                <w:rFonts w:ascii="Arial" w:hAnsi="Arial" w:cs="Arial"/>
                <w:sz w:val="18"/>
                <w:szCs w:val="18"/>
              </w:rPr>
              <w:t>ę</w:t>
            </w:r>
            <w:r w:rsidRPr="007F4ABE">
              <w:rPr>
                <w:rFonts w:ascii="Arial" w:hAnsi="Arial" w:cs="Arial"/>
                <w:sz w:val="18"/>
                <w:szCs w:val="18"/>
              </w:rPr>
              <w:t xml:space="preserve"> układu elektrycznego</w:t>
            </w:r>
            <w:r>
              <w:rPr>
                <w:rFonts w:ascii="Arial" w:hAnsi="Arial" w:cs="Arial"/>
                <w:sz w:val="18"/>
                <w:szCs w:val="18"/>
              </w:rPr>
              <w:t xml:space="preserve"> lub</w:t>
            </w:r>
            <w:r w:rsidRPr="007F4ABE">
              <w:rPr>
                <w:rFonts w:ascii="Arial" w:hAnsi="Arial" w:cs="Arial"/>
                <w:sz w:val="18"/>
                <w:szCs w:val="18"/>
              </w:rPr>
              <w:t xml:space="preserve"> elektronicznego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określa prze</w:t>
            </w:r>
            <w:r w:rsidRPr="007F4ABE">
              <w:rPr>
                <w:rFonts w:ascii="Arial" w:hAnsi="Arial" w:cs="Arial"/>
                <w:sz w:val="18"/>
                <w:szCs w:val="18"/>
              </w:rPr>
              <w:t xml:space="preserve">biegi elektryczne na wejściu  i wyjściu układu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stosuje podstawowe prawa elektrotechniki do określeni</w:t>
            </w:r>
            <w:r>
              <w:rPr>
                <w:rFonts w:ascii="Arial" w:hAnsi="Arial" w:cs="Arial"/>
                <w:sz w:val="18"/>
                <w:szCs w:val="18"/>
              </w:rPr>
              <w:t>a</w:t>
            </w:r>
            <w:r w:rsidRPr="007F4ABE">
              <w:rPr>
                <w:rFonts w:ascii="Arial" w:hAnsi="Arial" w:cs="Arial"/>
                <w:sz w:val="18"/>
                <w:szCs w:val="18"/>
              </w:rPr>
              <w:t xml:space="preserve"> rozpływu prądu i rozkładu napięć</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podłącza do obwodu mierniki elektryczne</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 xml:space="preserve">określa dokładność pomiaru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d</w:t>
            </w:r>
            <w:r w:rsidRPr="007F4ABE">
              <w:rPr>
                <w:rFonts w:ascii="Arial" w:hAnsi="Arial" w:cs="Arial"/>
                <w:sz w:val="18"/>
                <w:szCs w:val="18"/>
              </w:rPr>
              <w:t xml:space="preserve">obiera rodzaj i zakres pomiarowy miernika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 xml:space="preserve">objaśnia podstawowe dane </w:t>
            </w:r>
            <w:r>
              <w:rPr>
                <w:rFonts w:ascii="Arial" w:hAnsi="Arial" w:cs="Arial"/>
                <w:sz w:val="18"/>
                <w:szCs w:val="18"/>
              </w:rPr>
              <w:t>za</w:t>
            </w:r>
            <w:r w:rsidRPr="007F4ABE">
              <w:rPr>
                <w:rFonts w:ascii="Arial" w:hAnsi="Arial" w:cs="Arial"/>
                <w:sz w:val="18"/>
                <w:szCs w:val="18"/>
              </w:rPr>
              <w:t xml:space="preserve">stosowanego miernika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ob</w:t>
            </w:r>
            <w:r w:rsidRPr="007F4ABE">
              <w:rPr>
                <w:rFonts w:ascii="Arial" w:hAnsi="Arial" w:cs="Arial"/>
                <w:sz w:val="18"/>
                <w:szCs w:val="18"/>
              </w:rPr>
              <w:t xml:space="preserve">jaśnia </w:t>
            </w:r>
            <w:r>
              <w:rPr>
                <w:rFonts w:ascii="Arial" w:hAnsi="Arial" w:cs="Arial"/>
                <w:sz w:val="18"/>
                <w:szCs w:val="18"/>
              </w:rPr>
              <w:t>działanie</w:t>
            </w:r>
            <w:r w:rsidRPr="007F4ABE">
              <w:rPr>
                <w:rFonts w:ascii="Arial" w:hAnsi="Arial" w:cs="Arial"/>
                <w:sz w:val="18"/>
                <w:szCs w:val="18"/>
              </w:rPr>
              <w:t xml:space="preserve"> elementów w obwodzie elektrycznym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rozpoznaje oznac</w:t>
            </w:r>
            <w:r>
              <w:rPr>
                <w:rFonts w:ascii="Arial" w:hAnsi="Arial" w:cs="Arial"/>
                <w:sz w:val="18"/>
                <w:szCs w:val="18"/>
              </w:rPr>
              <w:t xml:space="preserve">zenia graficzne elementów </w:t>
            </w:r>
            <w:r w:rsidRPr="007F4ABE">
              <w:rPr>
                <w:rFonts w:ascii="Arial" w:hAnsi="Arial" w:cs="Arial"/>
                <w:sz w:val="18"/>
                <w:szCs w:val="18"/>
              </w:rPr>
              <w:t>elektryczn</w:t>
            </w:r>
            <w:r>
              <w:rPr>
                <w:rFonts w:ascii="Arial" w:hAnsi="Arial" w:cs="Arial"/>
                <w:sz w:val="18"/>
                <w:szCs w:val="18"/>
              </w:rPr>
              <w:t>ych</w:t>
            </w:r>
            <w:r w:rsidRPr="007F4ABE">
              <w:rPr>
                <w:rFonts w:ascii="Arial" w:hAnsi="Arial" w:cs="Arial"/>
                <w:sz w:val="18"/>
                <w:szCs w:val="18"/>
              </w:rPr>
              <w:t xml:space="preserve"> i elektroniczn</w:t>
            </w:r>
            <w:r>
              <w:rPr>
                <w:rFonts w:ascii="Arial" w:hAnsi="Arial" w:cs="Arial"/>
                <w:sz w:val="18"/>
                <w:szCs w:val="18"/>
              </w:rPr>
              <w:t>ych</w:t>
            </w:r>
            <w:r w:rsidRPr="007F4ABE">
              <w:rPr>
                <w:rFonts w:ascii="Arial" w:hAnsi="Arial" w:cs="Arial"/>
                <w:sz w:val="18"/>
                <w:szCs w:val="18"/>
              </w:rPr>
              <w:t xml:space="preserve">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objaśni</w:t>
            </w:r>
            <w:r w:rsidRPr="007F4ABE">
              <w:rPr>
                <w:rFonts w:ascii="Arial" w:hAnsi="Arial" w:cs="Arial"/>
                <w:sz w:val="18"/>
                <w:szCs w:val="18"/>
              </w:rPr>
              <w:t>a sposób po</w:t>
            </w:r>
            <w:r>
              <w:rPr>
                <w:rFonts w:ascii="Arial" w:hAnsi="Arial" w:cs="Arial"/>
                <w:sz w:val="18"/>
                <w:szCs w:val="18"/>
              </w:rPr>
              <w:t>d</w:t>
            </w:r>
            <w:r w:rsidRPr="007F4ABE">
              <w:rPr>
                <w:rFonts w:ascii="Arial" w:hAnsi="Arial" w:cs="Arial"/>
                <w:sz w:val="18"/>
                <w:szCs w:val="18"/>
              </w:rPr>
              <w:t xml:space="preserve">łączenia do obwodu oscyloskopu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 xml:space="preserve">dobiera parametry pracy oscyloskopu w </w:t>
            </w:r>
            <w:r>
              <w:rPr>
                <w:rFonts w:ascii="Arial" w:hAnsi="Arial" w:cs="Arial"/>
                <w:sz w:val="18"/>
                <w:szCs w:val="18"/>
              </w:rPr>
              <w:t>obwodzie</w:t>
            </w:r>
            <w:r w:rsidRPr="007F4ABE">
              <w:rPr>
                <w:rFonts w:ascii="Arial" w:hAnsi="Arial" w:cs="Arial"/>
                <w:sz w:val="18"/>
                <w:szCs w:val="18"/>
              </w:rPr>
              <w:t xml:space="preserve"> </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ob</w:t>
            </w:r>
            <w:r w:rsidRPr="007F4ABE">
              <w:rPr>
                <w:rFonts w:ascii="Arial" w:hAnsi="Arial" w:cs="Arial"/>
                <w:sz w:val="18"/>
                <w:szCs w:val="18"/>
              </w:rPr>
              <w:t xml:space="preserve">jaśnia przebiegi sygnałów zaobserwowane na ekranie oscyloskopu </w:t>
            </w:r>
          </w:p>
          <w:p w:rsidR="00AE47A2" w:rsidRDefault="00AE47A2" w:rsidP="001D0190">
            <w:pPr>
              <w:pStyle w:val="Akapitzlist"/>
              <w:numPr>
                <w:ilvl w:val="0"/>
                <w:numId w:val="246"/>
              </w:numPr>
              <w:spacing w:after="0" w:line="240" w:lineRule="auto"/>
              <w:ind w:left="113" w:hanging="113"/>
              <w:rPr>
                <w:rFonts w:ascii="Arial" w:hAnsi="Arial" w:cs="Arial"/>
                <w:sz w:val="18"/>
                <w:szCs w:val="18"/>
              </w:rPr>
            </w:pPr>
            <w:r w:rsidRPr="007F4ABE">
              <w:rPr>
                <w:rFonts w:ascii="Arial" w:hAnsi="Arial" w:cs="Arial"/>
                <w:sz w:val="18"/>
                <w:szCs w:val="18"/>
              </w:rPr>
              <w:t>o</w:t>
            </w:r>
            <w:r>
              <w:rPr>
                <w:rFonts w:ascii="Arial" w:hAnsi="Arial" w:cs="Arial"/>
                <w:sz w:val="18"/>
                <w:szCs w:val="18"/>
              </w:rPr>
              <w:t>bjaśni</w:t>
            </w:r>
            <w:r w:rsidRPr="007F4ABE">
              <w:rPr>
                <w:rFonts w:ascii="Arial" w:hAnsi="Arial" w:cs="Arial"/>
                <w:sz w:val="18"/>
                <w:szCs w:val="18"/>
              </w:rPr>
              <w:t xml:space="preserve">a parametry sygnału zaobserwowanego na ekranie oscyloskopu </w:t>
            </w:r>
          </w:p>
          <w:p w:rsidR="00AE47A2" w:rsidRPr="00FA4B8E"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objaśni</w:t>
            </w:r>
            <w:r w:rsidRPr="007F4ABE">
              <w:rPr>
                <w:rFonts w:ascii="Arial" w:hAnsi="Arial" w:cs="Arial"/>
                <w:sz w:val="18"/>
                <w:szCs w:val="18"/>
              </w:rPr>
              <w:t>a parametry pracy układu przy różnych wartościach sygnału wejściowego</w:t>
            </w:r>
          </w:p>
          <w:p w:rsidR="00AE47A2" w:rsidRPr="007F4ABE"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opisuje</w:t>
            </w:r>
            <w:r w:rsidRPr="007F4ABE">
              <w:rPr>
                <w:rFonts w:ascii="Arial" w:hAnsi="Arial" w:cs="Arial"/>
                <w:sz w:val="18"/>
                <w:szCs w:val="18"/>
              </w:rPr>
              <w:t xml:space="preserve"> zadania i przeznaczenie układu lub elementu w instalacji </w:t>
            </w:r>
            <w:r>
              <w:rPr>
                <w:rFonts w:ascii="Arial" w:hAnsi="Arial" w:cs="Arial"/>
                <w:sz w:val="18"/>
                <w:szCs w:val="18"/>
              </w:rPr>
              <w:t xml:space="preserve">pojazdu </w:t>
            </w:r>
            <w:r w:rsidRPr="007F4ABE">
              <w:rPr>
                <w:rFonts w:ascii="Arial" w:hAnsi="Arial" w:cs="Arial"/>
                <w:sz w:val="18"/>
                <w:szCs w:val="18"/>
              </w:rPr>
              <w:t>samochod</w:t>
            </w:r>
            <w:r>
              <w:rPr>
                <w:rFonts w:ascii="Arial" w:hAnsi="Arial" w:cs="Arial"/>
                <w:sz w:val="18"/>
                <w:szCs w:val="18"/>
              </w:rPr>
              <w:t>owego</w:t>
            </w:r>
          </w:p>
          <w:p w:rsidR="00AE47A2" w:rsidRPr="00DE29C5" w:rsidRDefault="00AE47A2" w:rsidP="0086257A">
            <w:pPr>
              <w:spacing w:after="0" w:line="240" w:lineRule="auto"/>
              <w:rPr>
                <w:rFonts w:ascii="Arial" w:hAnsi="Arial" w:cs="Arial"/>
                <w:sz w:val="18"/>
                <w:szCs w:val="18"/>
              </w:rPr>
            </w:pPr>
          </w:p>
        </w:tc>
        <w:tc>
          <w:tcPr>
            <w:tcW w:w="4544" w:type="dxa"/>
            <w:tcBorders>
              <w:top w:val="single" w:sz="4" w:space="0" w:color="auto"/>
              <w:left w:val="single" w:sz="4" w:space="0" w:color="auto"/>
              <w:bottom w:val="single" w:sz="4" w:space="0" w:color="auto"/>
              <w:right w:val="single" w:sz="4" w:space="0" w:color="auto"/>
            </w:tcBorders>
          </w:tcPr>
          <w:p w:rsidR="00AE47A2" w:rsidRPr="00CA4533" w:rsidRDefault="00AE47A2" w:rsidP="001D0190">
            <w:pPr>
              <w:pStyle w:val="Akapitzlist"/>
              <w:numPr>
                <w:ilvl w:val="0"/>
                <w:numId w:val="249"/>
              </w:numPr>
              <w:spacing w:before="40" w:after="0" w:line="240" w:lineRule="auto"/>
              <w:ind w:left="113" w:hanging="113"/>
              <w:rPr>
                <w:rFonts w:ascii="Arial" w:hAnsi="Arial" w:cs="Arial"/>
                <w:sz w:val="18"/>
                <w:szCs w:val="18"/>
              </w:rPr>
            </w:pPr>
            <w:r>
              <w:rPr>
                <w:rFonts w:ascii="Arial" w:hAnsi="Arial" w:cs="Arial"/>
                <w:sz w:val="18"/>
                <w:szCs w:val="18"/>
              </w:rPr>
              <w:t>Wtórnik</w:t>
            </w:r>
            <w:r w:rsidRPr="00CA4533">
              <w:rPr>
                <w:rFonts w:ascii="Arial" w:hAnsi="Arial" w:cs="Arial"/>
                <w:sz w:val="18"/>
                <w:szCs w:val="18"/>
              </w:rPr>
              <w:t xml:space="preserve"> emiterowy </w:t>
            </w:r>
          </w:p>
          <w:p w:rsidR="00AE47A2" w:rsidRPr="00CA4533" w:rsidRDefault="00AE47A2" w:rsidP="001D0190">
            <w:pPr>
              <w:pStyle w:val="Akapitzlist"/>
              <w:numPr>
                <w:ilvl w:val="0"/>
                <w:numId w:val="249"/>
              </w:numPr>
              <w:spacing w:after="0" w:line="240" w:lineRule="auto"/>
              <w:ind w:left="113" w:hanging="113"/>
              <w:rPr>
                <w:rFonts w:ascii="Arial" w:hAnsi="Arial" w:cs="Arial"/>
                <w:sz w:val="18"/>
                <w:szCs w:val="18"/>
              </w:rPr>
            </w:pPr>
            <w:r>
              <w:rPr>
                <w:rFonts w:ascii="Arial" w:hAnsi="Arial" w:cs="Arial"/>
                <w:sz w:val="18"/>
                <w:szCs w:val="18"/>
              </w:rPr>
              <w:t>U</w:t>
            </w:r>
            <w:r w:rsidRPr="00CA4533">
              <w:rPr>
                <w:rFonts w:ascii="Arial" w:hAnsi="Arial" w:cs="Arial"/>
                <w:sz w:val="18"/>
                <w:szCs w:val="18"/>
              </w:rPr>
              <w:t xml:space="preserve">kład </w:t>
            </w:r>
            <w:r>
              <w:rPr>
                <w:rFonts w:ascii="Arial" w:hAnsi="Arial" w:cs="Arial"/>
                <w:sz w:val="18"/>
                <w:szCs w:val="18"/>
              </w:rPr>
              <w:t>D</w:t>
            </w:r>
            <w:r w:rsidRPr="00CA4533">
              <w:rPr>
                <w:rFonts w:ascii="Arial" w:hAnsi="Arial" w:cs="Arial"/>
                <w:sz w:val="18"/>
                <w:szCs w:val="18"/>
              </w:rPr>
              <w:t>arlin</w:t>
            </w:r>
            <w:r>
              <w:rPr>
                <w:rFonts w:ascii="Arial" w:hAnsi="Arial" w:cs="Arial"/>
                <w:sz w:val="18"/>
                <w:szCs w:val="18"/>
              </w:rPr>
              <w:t>g</w:t>
            </w:r>
            <w:r w:rsidRPr="00CA4533">
              <w:rPr>
                <w:rFonts w:ascii="Arial" w:hAnsi="Arial" w:cs="Arial"/>
                <w:sz w:val="18"/>
                <w:szCs w:val="18"/>
              </w:rPr>
              <w:t xml:space="preserve">tona </w:t>
            </w:r>
          </w:p>
          <w:p w:rsidR="00AE47A2" w:rsidRPr="00CA4533" w:rsidRDefault="00AE47A2" w:rsidP="001D0190">
            <w:pPr>
              <w:pStyle w:val="Akapitzlist"/>
              <w:numPr>
                <w:ilvl w:val="0"/>
                <w:numId w:val="249"/>
              </w:numPr>
              <w:spacing w:after="0" w:line="240" w:lineRule="auto"/>
              <w:ind w:left="113" w:hanging="113"/>
              <w:rPr>
                <w:rFonts w:ascii="Arial" w:hAnsi="Arial" w:cs="Arial"/>
                <w:sz w:val="18"/>
                <w:szCs w:val="18"/>
              </w:rPr>
            </w:pPr>
            <w:r>
              <w:rPr>
                <w:rFonts w:ascii="Arial" w:hAnsi="Arial" w:cs="Arial"/>
                <w:sz w:val="18"/>
                <w:szCs w:val="18"/>
              </w:rPr>
              <w:t>P</w:t>
            </w:r>
            <w:r w:rsidRPr="00CA4533">
              <w:rPr>
                <w:rFonts w:ascii="Arial" w:hAnsi="Arial" w:cs="Arial"/>
                <w:sz w:val="18"/>
                <w:szCs w:val="18"/>
              </w:rPr>
              <w:t xml:space="preserve">rostownik diodowy </w:t>
            </w:r>
          </w:p>
          <w:p w:rsidR="00AE47A2" w:rsidRPr="00CA4533" w:rsidRDefault="00AE47A2" w:rsidP="001D0190">
            <w:pPr>
              <w:pStyle w:val="Akapitzlist"/>
              <w:numPr>
                <w:ilvl w:val="0"/>
                <w:numId w:val="249"/>
              </w:numPr>
              <w:spacing w:after="0" w:line="240" w:lineRule="auto"/>
              <w:ind w:left="113" w:hanging="113"/>
              <w:rPr>
                <w:rFonts w:ascii="Arial" w:hAnsi="Arial" w:cs="Arial"/>
                <w:sz w:val="18"/>
                <w:szCs w:val="18"/>
              </w:rPr>
            </w:pPr>
            <w:r>
              <w:rPr>
                <w:rFonts w:ascii="Arial" w:hAnsi="Arial" w:cs="Arial"/>
                <w:sz w:val="18"/>
                <w:szCs w:val="18"/>
              </w:rPr>
              <w:t>S</w:t>
            </w:r>
            <w:r w:rsidRPr="00CA4533">
              <w:rPr>
                <w:rFonts w:ascii="Arial" w:hAnsi="Arial" w:cs="Arial"/>
                <w:sz w:val="18"/>
                <w:szCs w:val="18"/>
              </w:rPr>
              <w:t xml:space="preserve">tabilizator napięcia </w:t>
            </w:r>
          </w:p>
          <w:p w:rsidR="00AE47A2" w:rsidRPr="00CA4533" w:rsidRDefault="00AE47A2" w:rsidP="001D0190">
            <w:pPr>
              <w:pStyle w:val="Akapitzlist"/>
              <w:numPr>
                <w:ilvl w:val="0"/>
                <w:numId w:val="249"/>
              </w:numPr>
              <w:spacing w:after="0" w:line="240" w:lineRule="auto"/>
              <w:ind w:left="113" w:hanging="113"/>
              <w:rPr>
                <w:rFonts w:ascii="Arial" w:hAnsi="Arial" w:cs="Arial"/>
                <w:sz w:val="18"/>
                <w:szCs w:val="18"/>
              </w:rPr>
            </w:pPr>
            <w:r>
              <w:rPr>
                <w:rFonts w:ascii="Arial" w:hAnsi="Arial" w:cs="Arial"/>
                <w:sz w:val="18"/>
                <w:szCs w:val="18"/>
              </w:rPr>
              <w:t>B</w:t>
            </w:r>
            <w:r w:rsidRPr="00CA4533">
              <w:rPr>
                <w:rFonts w:ascii="Arial" w:hAnsi="Arial" w:cs="Arial"/>
                <w:sz w:val="18"/>
                <w:szCs w:val="18"/>
              </w:rPr>
              <w:t xml:space="preserve">istabilny układ relaksacyjny </w:t>
            </w:r>
          </w:p>
          <w:p w:rsidR="00AE47A2" w:rsidRPr="00CA4533" w:rsidRDefault="00AE47A2" w:rsidP="001D0190">
            <w:pPr>
              <w:pStyle w:val="Akapitzlist"/>
              <w:numPr>
                <w:ilvl w:val="0"/>
                <w:numId w:val="249"/>
              </w:numPr>
              <w:spacing w:after="0" w:line="240" w:lineRule="auto"/>
              <w:ind w:left="113" w:hanging="113"/>
              <w:rPr>
                <w:rFonts w:ascii="Arial" w:hAnsi="Arial" w:cs="Arial"/>
                <w:sz w:val="18"/>
                <w:szCs w:val="18"/>
              </w:rPr>
            </w:pPr>
            <w:r>
              <w:rPr>
                <w:rFonts w:ascii="Arial" w:hAnsi="Arial" w:cs="Arial"/>
                <w:sz w:val="18"/>
                <w:szCs w:val="18"/>
              </w:rPr>
              <w:t>M</w:t>
            </w:r>
            <w:r w:rsidRPr="00CA4533">
              <w:rPr>
                <w:rFonts w:ascii="Arial" w:hAnsi="Arial" w:cs="Arial"/>
                <w:sz w:val="18"/>
                <w:szCs w:val="18"/>
              </w:rPr>
              <w:t xml:space="preserve">onostabilny układ relaksacyjny </w:t>
            </w:r>
          </w:p>
          <w:p w:rsidR="00AE47A2" w:rsidRPr="00CA4533" w:rsidRDefault="00AE47A2" w:rsidP="001D0190">
            <w:pPr>
              <w:pStyle w:val="Akapitzlist"/>
              <w:numPr>
                <w:ilvl w:val="0"/>
                <w:numId w:val="249"/>
              </w:numPr>
              <w:spacing w:after="0" w:line="240" w:lineRule="auto"/>
              <w:ind w:left="113" w:hanging="113"/>
              <w:rPr>
                <w:rFonts w:ascii="Arial" w:hAnsi="Arial" w:cs="Arial"/>
                <w:sz w:val="18"/>
                <w:szCs w:val="18"/>
              </w:rPr>
            </w:pPr>
            <w:r>
              <w:rPr>
                <w:rFonts w:ascii="Arial" w:hAnsi="Arial" w:cs="Arial"/>
                <w:sz w:val="18"/>
                <w:szCs w:val="18"/>
              </w:rPr>
              <w:t>N</w:t>
            </w:r>
            <w:r w:rsidRPr="00CA4533">
              <w:rPr>
                <w:rFonts w:ascii="Arial" w:hAnsi="Arial" w:cs="Arial"/>
                <w:sz w:val="18"/>
                <w:szCs w:val="18"/>
              </w:rPr>
              <w:t>iestabilny układ relaksacyjny</w:t>
            </w:r>
          </w:p>
          <w:p w:rsidR="00AE47A2" w:rsidRPr="00CA4533" w:rsidRDefault="00AE47A2" w:rsidP="001D0190">
            <w:pPr>
              <w:pStyle w:val="Akapitzlist"/>
              <w:numPr>
                <w:ilvl w:val="0"/>
                <w:numId w:val="249"/>
              </w:numPr>
              <w:spacing w:after="0" w:line="240" w:lineRule="auto"/>
              <w:ind w:left="113" w:hanging="113"/>
              <w:rPr>
                <w:rFonts w:ascii="Arial" w:hAnsi="Arial" w:cs="Arial"/>
                <w:sz w:val="18"/>
                <w:szCs w:val="18"/>
              </w:rPr>
            </w:pPr>
            <w:r>
              <w:rPr>
                <w:rFonts w:ascii="Arial" w:hAnsi="Arial" w:cs="Arial"/>
                <w:sz w:val="18"/>
                <w:szCs w:val="18"/>
              </w:rPr>
              <w:t>P</w:t>
            </w:r>
            <w:r w:rsidRPr="00CA4533">
              <w:rPr>
                <w:rFonts w:ascii="Arial" w:hAnsi="Arial" w:cs="Arial"/>
                <w:sz w:val="18"/>
                <w:szCs w:val="18"/>
              </w:rPr>
              <w:t>rze</w:t>
            </w:r>
            <w:r>
              <w:rPr>
                <w:rFonts w:ascii="Arial" w:hAnsi="Arial" w:cs="Arial"/>
                <w:sz w:val="18"/>
                <w:szCs w:val="18"/>
              </w:rPr>
              <w:t>rzu</w:t>
            </w:r>
            <w:r w:rsidRPr="00CA4533">
              <w:rPr>
                <w:rFonts w:ascii="Arial" w:hAnsi="Arial" w:cs="Arial"/>
                <w:sz w:val="18"/>
                <w:szCs w:val="18"/>
              </w:rPr>
              <w:t xml:space="preserve">tnik </w:t>
            </w:r>
            <w:r>
              <w:rPr>
                <w:rFonts w:ascii="Arial" w:hAnsi="Arial" w:cs="Arial"/>
                <w:sz w:val="18"/>
                <w:szCs w:val="18"/>
              </w:rPr>
              <w:t>Schmitta</w:t>
            </w:r>
            <w:r w:rsidRPr="00CA4533">
              <w:rPr>
                <w:rFonts w:ascii="Arial" w:hAnsi="Arial" w:cs="Arial"/>
                <w:sz w:val="18"/>
                <w:szCs w:val="18"/>
              </w:rPr>
              <w:t xml:space="preserve"> </w:t>
            </w:r>
          </w:p>
          <w:p w:rsidR="00AE47A2" w:rsidRPr="00CA4533" w:rsidRDefault="00AE47A2" w:rsidP="001D0190">
            <w:pPr>
              <w:pStyle w:val="Akapitzlist"/>
              <w:numPr>
                <w:ilvl w:val="0"/>
                <w:numId w:val="249"/>
              </w:numPr>
              <w:spacing w:after="0" w:line="240" w:lineRule="auto"/>
              <w:ind w:left="113" w:hanging="113"/>
              <w:rPr>
                <w:rFonts w:ascii="Arial" w:hAnsi="Arial" w:cs="Arial"/>
                <w:sz w:val="18"/>
                <w:szCs w:val="18"/>
              </w:rPr>
            </w:pPr>
            <w:r>
              <w:rPr>
                <w:rFonts w:ascii="Arial" w:hAnsi="Arial" w:cs="Arial"/>
                <w:sz w:val="18"/>
                <w:szCs w:val="18"/>
              </w:rPr>
              <w:t>B</w:t>
            </w:r>
            <w:r w:rsidRPr="00CA4533">
              <w:rPr>
                <w:rFonts w:ascii="Arial" w:hAnsi="Arial" w:cs="Arial"/>
                <w:sz w:val="18"/>
                <w:szCs w:val="18"/>
              </w:rPr>
              <w:t xml:space="preserve">ramki logiczne – podstawowe funkcje logiczne </w:t>
            </w:r>
          </w:p>
          <w:p w:rsidR="00AE47A2" w:rsidRPr="00CA4533" w:rsidRDefault="00AE47A2" w:rsidP="001D0190">
            <w:pPr>
              <w:pStyle w:val="Akapitzlist"/>
              <w:numPr>
                <w:ilvl w:val="0"/>
                <w:numId w:val="249"/>
              </w:numPr>
              <w:spacing w:after="0" w:line="240" w:lineRule="auto"/>
              <w:ind w:left="113" w:hanging="113"/>
              <w:rPr>
                <w:rFonts w:ascii="Arial" w:hAnsi="Arial" w:cs="Arial"/>
                <w:sz w:val="18"/>
                <w:szCs w:val="18"/>
              </w:rPr>
            </w:pPr>
            <w:r>
              <w:rPr>
                <w:rFonts w:ascii="Arial" w:hAnsi="Arial" w:cs="Arial"/>
                <w:sz w:val="18"/>
                <w:szCs w:val="18"/>
              </w:rPr>
              <w:t>O</w:t>
            </w:r>
            <w:r w:rsidRPr="00CA4533">
              <w:rPr>
                <w:rFonts w:ascii="Arial" w:hAnsi="Arial" w:cs="Arial"/>
                <w:sz w:val="18"/>
                <w:szCs w:val="18"/>
              </w:rPr>
              <w:t xml:space="preserve">scyloskop warsztatowy </w:t>
            </w:r>
          </w:p>
          <w:p w:rsidR="00AE47A2" w:rsidRPr="00CA4533" w:rsidRDefault="00AE47A2" w:rsidP="001D0190">
            <w:pPr>
              <w:pStyle w:val="Akapitzlist"/>
              <w:numPr>
                <w:ilvl w:val="0"/>
                <w:numId w:val="249"/>
              </w:numPr>
              <w:spacing w:after="0" w:line="240" w:lineRule="auto"/>
              <w:ind w:left="113" w:hanging="113"/>
              <w:rPr>
                <w:rFonts w:ascii="Arial" w:hAnsi="Arial" w:cs="Arial"/>
                <w:sz w:val="18"/>
                <w:szCs w:val="18"/>
              </w:rPr>
            </w:pPr>
            <w:r>
              <w:rPr>
                <w:rFonts w:ascii="Arial" w:hAnsi="Arial" w:cs="Arial"/>
                <w:sz w:val="18"/>
                <w:szCs w:val="18"/>
              </w:rPr>
              <w:t>O</w:t>
            </w:r>
            <w:r w:rsidRPr="00CA4533">
              <w:rPr>
                <w:rFonts w:ascii="Arial" w:hAnsi="Arial" w:cs="Arial"/>
                <w:sz w:val="18"/>
                <w:szCs w:val="18"/>
              </w:rPr>
              <w:t>bw</w:t>
            </w:r>
            <w:r>
              <w:rPr>
                <w:rFonts w:ascii="Arial" w:hAnsi="Arial" w:cs="Arial"/>
                <w:sz w:val="18"/>
                <w:szCs w:val="18"/>
              </w:rPr>
              <w:t>ó</w:t>
            </w:r>
            <w:r w:rsidRPr="00CA4533">
              <w:rPr>
                <w:rFonts w:ascii="Arial" w:hAnsi="Arial" w:cs="Arial"/>
                <w:sz w:val="18"/>
                <w:szCs w:val="18"/>
              </w:rPr>
              <w:t>d szeregowy RLC</w:t>
            </w:r>
          </w:p>
          <w:p w:rsidR="00AE47A2" w:rsidRPr="00CA4533" w:rsidRDefault="00AE47A2" w:rsidP="001D0190">
            <w:pPr>
              <w:pStyle w:val="Akapitzlist"/>
              <w:numPr>
                <w:ilvl w:val="0"/>
                <w:numId w:val="249"/>
              </w:numPr>
              <w:spacing w:after="0" w:line="240" w:lineRule="auto"/>
              <w:ind w:left="113" w:hanging="113"/>
              <w:rPr>
                <w:rFonts w:ascii="Arial" w:hAnsi="Arial" w:cs="Arial"/>
                <w:sz w:val="18"/>
                <w:szCs w:val="18"/>
              </w:rPr>
            </w:pPr>
            <w:r>
              <w:rPr>
                <w:rFonts w:ascii="Arial" w:hAnsi="Arial" w:cs="Arial"/>
                <w:sz w:val="18"/>
                <w:szCs w:val="18"/>
              </w:rPr>
              <w:t>O</w:t>
            </w:r>
            <w:r w:rsidRPr="00CA4533">
              <w:rPr>
                <w:rFonts w:ascii="Arial" w:hAnsi="Arial" w:cs="Arial"/>
                <w:sz w:val="18"/>
                <w:szCs w:val="18"/>
              </w:rPr>
              <w:t>bw</w:t>
            </w:r>
            <w:r>
              <w:rPr>
                <w:rFonts w:ascii="Arial" w:hAnsi="Arial" w:cs="Arial"/>
                <w:sz w:val="18"/>
                <w:szCs w:val="18"/>
              </w:rPr>
              <w:t>ó</w:t>
            </w:r>
            <w:r w:rsidRPr="00CA4533">
              <w:rPr>
                <w:rFonts w:ascii="Arial" w:hAnsi="Arial" w:cs="Arial"/>
                <w:sz w:val="18"/>
                <w:szCs w:val="18"/>
              </w:rPr>
              <w:t>d równoległy RLC</w:t>
            </w:r>
          </w:p>
          <w:p w:rsidR="00AE47A2" w:rsidRPr="00CA4533" w:rsidRDefault="00AE47A2" w:rsidP="001D0190">
            <w:pPr>
              <w:pStyle w:val="Akapitzlist"/>
              <w:numPr>
                <w:ilvl w:val="0"/>
                <w:numId w:val="249"/>
              </w:numPr>
              <w:spacing w:after="0" w:line="240" w:lineRule="auto"/>
              <w:ind w:left="113" w:hanging="113"/>
              <w:rPr>
                <w:rFonts w:ascii="Arial" w:hAnsi="Arial" w:cs="Arial"/>
                <w:sz w:val="18"/>
                <w:szCs w:val="18"/>
              </w:rPr>
            </w:pPr>
            <w:r>
              <w:rPr>
                <w:rFonts w:ascii="Arial" w:hAnsi="Arial" w:cs="Arial"/>
                <w:sz w:val="18"/>
                <w:szCs w:val="18"/>
              </w:rPr>
              <w:t>R</w:t>
            </w:r>
            <w:r w:rsidRPr="00CA4533">
              <w:rPr>
                <w:rFonts w:ascii="Arial" w:hAnsi="Arial" w:cs="Arial"/>
                <w:sz w:val="18"/>
                <w:szCs w:val="18"/>
              </w:rPr>
              <w:t>ezonas napię</w:t>
            </w:r>
            <w:r>
              <w:rPr>
                <w:rFonts w:ascii="Arial" w:hAnsi="Arial" w:cs="Arial"/>
                <w:sz w:val="18"/>
                <w:szCs w:val="18"/>
              </w:rPr>
              <w:t>ć</w:t>
            </w:r>
            <w:r w:rsidRPr="00CA4533">
              <w:rPr>
                <w:rFonts w:ascii="Arial" w:hAnsi="Arial" w:cs="Arial"/>
                <w:sz w:val="18"/>
                <w:szCs w:val="18"/>
              </w:rPr>
              <w:t xml:space="preserve"> </w:t>
            </w:r>
          </w:p>
          <w:p w:rsidR="00AE47A2" w:rsidRPr="00CA4533" w:rsidRDefault="00AE47A2" w:rsidP="001D0190">
            <w:pPr>
              <w:pStyle w:val="Akapitzlist"/>
              <w:numPr>
                <w:ilvl w:val="0"/>
                <w:numId w:val="249"/>
              </w:numPr>
              <w:spacing w:after="0" w:line="240" w:lineRule="auto"/>
              <w:ind w:left="113" w:hanging="113"/>
              <w:rPr>
                <w:rFonts w:ascii="Arial" w:hAnsi="Arial" w:cs="Arial"/>
                <w:sz w:val="18"/>
                <w:szCs w:val="18"/>
              </w:rPr>
            </w:pPr>
            <w:r>
              <w:rPr>
                <w:rFonts w:ascii="Arial" w:hAnsi="Arial" w:cs="Arial"/>
                <w:sz w:val="18"/>
                <w:szCs w:val="18"/>
              </w:rPr>
              <w:t>R</w:t>
            </w:r>
            <w:r w:rsidRPr="00CA4533">
              <w:rPr>
                <w:rFonts w:ascii="Arial" w:hAnsi="Arial" w:cs="Arial"/>
                <w:sz w:val="18"/>
                <w:szCs w:val="18"/>
              </w:rPr>
              <w:t xml:space="preserve">ezonans prądów </w:t>
            </w:r>
          </w:p>
          <w:p w:rsidR="00AE47A2" w:rsidRPr="00DF74D8" w:rsidRDefault="00AE47A2" w:rsidP="001D0190">
            <w:pPr>
              <w:pStyle w:val="Akapitzlist"/>
              <w:numPr>
                <w:ilvl w:val="0"/>
                <w:numId w:val="250"/>
              </w:numPr>
              <w:spacing w:after="0" w:line="240" w:lineRule="auto"/>
              <w:ind w:left="113" w:hanging="113"/>
              <w:rPr>
                <w:rFonts w:ascii="Arial" w:hAnsi="Arial" w:cs="Arial"/>
                <w:sz w:val="18"/>
                <w:szCs w:val="18"/>
              </w:rPr>
            </w:pPr>
            <w:r>
              <w:rPr>
                <w:rFonts w:ascii="Arial" w:hAnsi="Arial" w:cs="Arial"/>
                <w:sz w:val="18"/>
                <w:szCs w:val="18"/>
              </w:rPr>
              <w:t>S</w:t>
            </w:r>
            <w:r w:rsidRPr="00DF74D8">
              <w:rPr>
                <w:rFonts w:ascii="Arial" w:hAnsi="Arial" w:cs="Arial"/>
                <w:sz w:val="18"/>
                <w:szCs w:val="18"/>
              </w:rPr>
              <w:t xml:space="preserve">ilnik szeregowy prądu stałego </w:t>
            </w:r>
          </w:p>
          <w:p w:rsidR="00AE47A2" w:rsidRPr="00DF74D8" w:rsidRDefault="00AE47A2" w:rsidP="001D0190">
            <w:pPr>
              <w:pStyle w:val="Akapitzlist"/>
              <w:numPr>
                <w:ilvl w:val="0"/>
                <w:numId w:val="250"/>
              </w:numPr>
              <w:spacing w:after="0" w:line="240" w:lineRule="auto"/>
              <w:ind w:left="113" w:hanging="113"/>
              <w:rPr>
                <w:rFonts w:ascii="Arial" w:hAnsi="Arial" w:cs="Arial"/>
                <w:sz w:val="18"/>
                <w:szCs w:val="18"/>
              </w:rPr>
            </w:pPr>
            <w:r>
              <w:rPr>
                <w:rFonts w:ascii="Arial" w:hAnsi="Arial" w:cs="Arial"/>
                <w:sz w:val="18"/>
                <w:szCs w:val="18"/>
              </w:rPr>
              <w:t>S</w:t>
            </w:r>
            <w:r w:rsidRPr="00DF74D8">
              <w:rPr>
                <w:rFonts w:ascii="Arial" w:hAnsi="Arial" w:cs="Arial"/>
                <w:sz w:val="18"/>
                <w:szCs w:val="18"/>
              </w:rPr>
              <w:t>ilnik szeregowo</w:t>
            </w:r>
            <w:r>
              <w:rPr>
                <w:rFonts w:ascii="Arial" w:hAnsi="Arial" w:cs="Arial"/>
                <w:sz w:val="18"/>
                <w:szCs w:val="18"/>
              </w:rPr>
              <w:t>-</w:t>
            </w:r>
            <w:r w:rsidRPr="00DF74D8">
              <w:rPr>
                <w:rFonts w:ascii="Arial" w:hAnsi="Arial" w:cs="Arial"/>
                <w:sz w:val="18"/>
                <w:szCs w:val="18"/>
              </w:rPr>
              <w:t xml:space="preserve">bocznikowy prądu stałego </w:t>
            </w:r>
          </w:p>
          <w:p w:rsidR="00AE47A2" w:rsidRPr="00DF74D8" w:rsidRDefault="00AE47A2" w:rsidP="001D0190">
            <w:pPr>
              <w:pStyle w:val="Akapitzlist"/>
              <w:numPr>
                <w:ilvl w:val="0"/>
                <w:numId w:val="250"/>
              </w:numPr>
              <w:spacing w:after="0" w:line="240" w:lineRule="auto"/>
              <w:ind w:left="113" w:hanging="113"/>
              <w:rPr>
                <w:rFonts w:ascii="Arial" w:hAnsi="Arial" w:cs="Arial"/>
                <w:sz w:val="18"/>
                <w:szCs w:val="18"/>
              </w:rPr>
            </w:pPr>
            <w:r>
              <w:rPr>
                <w:rFonts w:ascii="Arial" w:hAnsi="Arial" w:cs="Arial"/>
                <w:sz w:val="18"/>
                <w:szCs w:val="18"/>
              </w:rPr>
              <w:t>A</w:t>
            </w:r>
            <w:r w:rsidRPr="00DF74D8">
              <w:rPr>
                <w:rFonts w:ascii="Arial" w:hAnsi="Arial" w:cs="Arial"/>
                <w:sz w:val="18"/>
                <w:szCs w:val="18"/>
              </w:rPr>
              <w:t>lternator</w:t>
            </w:r>
          </w:p>
          <w:p w:rsidR="00AE47A2" w:rsidRPr="00DF74D8" w:rsidRDefault="00AE47A2" w:rsidP="001D0190">
            <w:pPr>
              <w:pStyle w:val="Akapitzlist"/>
              <w:numPr>
                <w:ilvl w:val="0"/>
                <w:numId w:val="250"/>
              </w:numPr>
              <w:spacing w:after="0" w:line="240" w:lineRule="auto"/>
              <w:ind w:left="113" w:hanging="113"/>
              <w:rPr>
                <w:rFonts w:ascii="Arial" w:hAnsi="Arial" w:cs="Arial"/>
                <w:sz w:val="18"/>
                <w:szCs w:val="18"/>
              </w:rPr>
            </w:pPr>
            <w:r>
              <w:rPr>
                <w:rFonts w:ascii="Arial" w:hAnsi="Arial" w:cs="Arial"/>
                <w:sz w:val="18"/>
                <w:szCs w:val="18"/>
              </w:rPr>
              <w:t>U</w:t>
            </w:r>
            <w:r w:rsidRPr="00DF74D8">
              <w:rPr>
                <w:rFonts w:ascii="Arial" w:hAnsi="Arial" w:cs="Arial"/>
                <w:sz w:val="18"/>
                <w:szCs w:val="18"/>
              </w:rPr>
              <w:t>kład trójfazowy z odbiornikiem gwiazdowym</w:t>
            </w:r>
          </w:p>
          <w:p w:rsidR="00AE47A2" w:rsidRPr="00DF74D8" w:rsidRDefault="00AE47A2" w:rsidP="001D0190">
            <w:pPr>
              <w:pStyle w:val="Akapitzlist"/>
              <w:numPr>
                <w:ilvl w:val="0"/>
                <w:numId w:val="250"/>
              </w:numPr>
              <w:spacing w:after="0" w:line="240" w:lineRule="auto"/>
              <w:ind w:left="113" w:hanging="113"/>
              <w:rPr>
                <w:rFonts w:ascii="Arial" w:hAnsi="Arial" w:cs="Arial"/>
                <w:sz w:val="18"/>
                <w:szCs w:val="18"/>
              </w:rPr>
            </w:pPr>
            <w:r>
              <w:rPr>
                <w:rFonts w:ascii="Arial" w:hAnsi="Arial" w:cs="Arial"/>
                <w:sz w:val="18"/>
                <w:szCs w:val="18"/>
              </w:rPr>
              <w:t>U</w:t>
            </w:r>
            <w:r w:rsidRPr="00DF74D8">
              <w:rPr>
                <w:rFonts w:ascii="Arial" w:hAnsi="Arial" w:cs="Arial"/>
                <w:sz w:val="18"/>
                <w:szCs w:val="18"/>
              </w:rPr>
              <w:t>kład trójfazowy z odbiornikiem tr</w:t>
            </w:r>
            <w:r>
              <w:rPr>
                <w:rFonts w:ascii="Arial" w:hAnsi="Arial" w:cs="Arial"/>
                <w:sz w:val="18"/>
                <w:szCs w:val="18"/>
              </w:rPr>
              <w:t>ó</w:t>
            </w:r>
            <w:r w:rsidRPr="00DF74D8">
              <w:rPr>
                <w:rFonts w:ascii="Arial" w:hAnsi="Arial" w:cs="Arial"/>
                <w:sz w:val="18"/>
                <w:szCs w:val="18"/>
              </w:rPr>
              <w:t>jkątowym</w:t>
            </w:r>
          </w:p>
          <w:p w:rsidR="00AE47A2" w:rsidRPr="00DF74D8" w:rsidRDefault="00AE47A2" w:rsidP="001D0190">
            <w:pPr>
              <w:pStyle w:val="Akapitzlist"/>
              <w:numPr>
                <w:ilvl w:val="0"/>
                <w:numId w:val="250"/>
              </w:numPr>
              <w:spacing w:after="0" w:line="240" w:lineRule="auto"/>
              <w:ind w:left="113" w:hanging="113"/>
              <w:rPr>
                <w:rFonts w:ascii="Arial" w:hAnsi="Arial" w:cs="Arial"/>
                <w:sz w:val="18"/>
                <w:szCs w:val="18"/>
              </w:rPr>
            </w:pPr>
            <w:r>
              <w:rPr>
                <w:rFonts w:ascii="Arial" w:hAnsi="Arial" w:cs="Arial"/>
                <w:sz w:val="18"/>
                <w:szCs w:val="18"/>
              </w:rPr>
              <w:t>S</w:t>
            </w:r>
            <w:r w:rsidRPr="00DF74D8">
              <w:rPr>
                <w:rFonts w:ascii="Arial" w:hAnsi="Arial" w:cs="Arial"/>
                <w:sz w:val="18"/>
                <w:szCs w:val="18"/>
              </w:rPr>
              <w:t>ilnik trójfazowy</w:t>
            </w:r>
          </w:p>
          <w:p w:rsidR="00AE47A2" w:rsidRPr="00DF74D8" w:rsidRDefault="00AE47A2" w:rsidP="001D0190">
            <w:pPr>
              <w:pStyle w:val="Akapitzlist"/>
              <w:numPr>
                <w:ilvl w:val="0"/>
                <w:numId w:val="250"/>
              </w:numPr>
              <w:spacing w:after="0" w:line="240" w:lineRule="auto"/>
              <w:ind w:left="113" w:hanging="113"/>
              <w:rPr>
                <w:rFonts w:ascii="Arial" w:hAnsi="Arial" w:cs="Arial"/>
                <w:sz w:val="18"/>
                <w:szCs w:val="18"/>
              </w:rPr>
            </w:pPr>
            <w:r>
              <w:rPr>
                <w:rFonts w:ascii="Arial" w:hAnsi="Arial" w:cs="Arial"/>
                <w:sz w:val="18"/>
                <w:szCs w:val="18"/>
              </w:rPr>
              <w:t>A</w:t>
            </w:r>
            <w:r w:rsidRPr="00DF74D8">
              <w:rPr>
                <w:rFonts w:ascii="Arial" w:hAnsi="Arial" w:cs="Arial"/>
                <w:sz w:val="18"/>
                <w:szCs w:val="18"/>
              </w:rPr>
              <w:t xml:space="preserve">kumulator </w:t>
            </w:r>
          </w:p>
          <w:p w:rsidR="00AE47A2" w:rsidRPr="00DF74D8" w:rsidRDefault="00AE47A2" w:rsidP="001D0190">
            <w:pPr>
              <w:pStyle w:val="Akapitzlist"/>
              <w:numPr>
                <w:ilvl w:val="0"/>
                <w:numId w:val="250"/>
              </w:numPr>
              <w:spacing w:after="0" w:line="240" w:lineRule="auto"/>
              <w:ind w:left="113" w:hanging="113"/>
              <w:rPr>
                <w:rFonts w:ascii="Arial" w:hAnsi="Arial" w:cs="Arial"/>
                <w:sz w:val="18"/>
                <w:szCs w:val="18"/>
              </w:rPr>
            </w:pPr>
            <w:r w:rsidRPr="00DF74D8">
              <w:rPr>
                <w:rFonts w:ascii="Arial" w:hAnsi="Arial" w:cs="Arial"/>
                <w:sz w:val="18"/>
                <w:szCs w:val="18"/>
              </w:rPr>
              <w:t>Czujniki pomiarowe stosowane w układach zapłonowych</w:t>
            </w:r>
          </w:p>
          <w:p w:rsidR="00AE47A2" w:rsidRDefault="00AE47A2" w:rsidP="001D0190">
            <w:pPr>
              <w:pStyle w:val="Akapitzlist"/>
              <w:numPr>
                <w:ilvl w:val="0"/>
                <w:numId w:val="250"/>
              </w:numPr>
              <w:spacing w:after="0" w:line="240" w:lineRule="auto"/>
              <w:ind w:left="113" w:hanging="113"/>
              <w:rPr>
                <w:rFonts w:ascii="Arial" w:hAnsi="Arial" w:cs="Arial"/>
                <w:sz w:val="18"/>
                <w:szCs w:val="18"/>
              </w:rPr>
            </w:pPr>
            <w:r w:rsidRPr="00DF74D8">
              <w:rPr>
                <w:rFonts w:ascii="Arial" w:hAnsi="Arial" w:cs="Arial"/>
                <w:sz w:val="18"/>
                <w:szCs w:val="18"/>
              </w:rPr>
              <w:t xml:space="preserve">Czujniki </w:t>
            </w:r>
            <w:r>
              <w:rPr>
                <w:rFonts w:ascii="Arial" w:hAnsi="Arial" w:cs="Arial"/>
                <w:sz w:val="18"/>
                <w:szCs w:val="18"/>
                <w:lang w:val="pl-PL"/>
              </w:rPr>
              <w:t xml:space="preserve">pomiarowe </w:t>
            </w:r>
            <w:r w:rsidRPr="00DF74D8">
              <w:rPr>
                <w:rFonts w:ascii="Arial" w:hAnsi="Arial" w:cs="Arial"/>
                <w:sz w:val="18"/>
                <w:szCs w:val="18"/>
              </w:rPr>
              <w:t>układ</w:t>
            </w:r>
            <w:r>
              <w:rPr>
                <w:rFonts w:ascii="Arial" w:hAnsi="Arial" w:cs="Arial"/>
                <w:sz w:val="18"/>
                <w:szCs w:val="18"/>
              </w:rPr>
              <w:t>ów zasilania silników o zapłonie iskrowym</w:t>
            </w:r>
          </w:p>
          <w:p w:rsidR="00AE47A2" w:rsidRPr="00DF74D8" w:rsidRDefault="00AE47A2" w:rsidP="001D0190">
            <w:pPr>
              <w:pStyle w:val="Akapitzlist"/>
              <w:numPr>
                <w:ilvl w:val="0"/>
                <w:numId w:val="250"/>
              </w:numPr>
              <w:spacing w:after="0" w:line="240" w:lineRule="auto"/>
              <w:ind w:left="113" w:hanging="113"/>
              <w:rPr>
                <w:rFonts w:ascii="Arial" w:hAnsi="Arial" w:cs="Arial"/>
                <w:sz w:val="18"/>
                <w:szCs w:val="18"/>
              </w:rPr>
            </w:pPr>
            <w:r>
              <w:rPr>
                <w:rFonts w:ascii="Arial" w:hAnsi="Arial" w:cs="Arial"/>
                <w:sz w:val="18"/>
                <w:szCs w:val="18"/>
              </w:rPr>
              <w:t>Czujniki</w:t>
            </w:r>
            <w:r>
              <w:rPr>
                <w:rFonts w:ascii="Arial" w:hAnsi="Arial" w:cs="Arial"/>
                <w:sz w:val="18"/>
                <w:szCs w:val="18"/>
                <w:lang w:val="pl-PL"/>
              </w:rPr>
              <w:t xml:space="preserve"> pomiarowe</w:t>
            </w:r>
            <w:r>
              <w:rPr>
                <w:rFonts w:ascii="Arial" w:hAnsi="Arial" w:cs="Arial"/>
                <w:sz w:val="18"/>
                <w:szCs w:val="18"/>
              </w:rPr>
              <w:t xml:space="preserve"> układów zasilania silników o zapłonie samoczynnym</w:t>
            </w:r>
          </w:p>
          <w:p w:rsidR="00AE47A2" w:rsidRDefault="00AE47A2" w:rsidP="001D0190">
            <w:pPr>
              <w:pStyle w:val="Akapitzlist"/>
              <w:numPr>
                <w:ilvl w:val="0"/>
                <w:numId w:val="250"/>
              </w:numPr>
              <w:spacing w:after="0" w:line="240" w:lineRule="auto"/>
              <w:ind w:left="113" w:hanging="113"/>
              <w:rPr>
                <w:rFonts w:ascii="Arial" w:hAnsi="Arial" w:cs="Arial"/>
                <w:sz w:val="18"/>
                <w:szCs w:val="18"/>
              </w:rPr>
            </w:pPr>
            <w:r w:rsidRPr="00DF74D8">
              <w:rPr>
                <w:rFonts w:ascii="Arial" w:hAnsi="Arial" w:cs="Arial"/>
                <w:sz w:val="18"/>
                <w:szCs w:val="18"/>
              </w:rPr>
              <w:t xml:space="preserve">Sterowniki  układów wtryskowych </w:t>
            </w:r>
          </w:p>
          <w:p w:rsidR="00AE47A2" w:rsidRDefault="00AE47A2" w:rsidP="001D0190">
            <w:pPr>
              <w:pStyle w:val="Akapitzlist"/>
              <w:numPr>
                <w:ilvl w:val="0"/>
                <w:numId w:val="250"/>
              </w:numPr>
              <w:spacing w:after="0" w:line="240" w:lineRule="auto"/>
              <w:ind w:left="113" w:hanging="113"/>
              <w:rPr>
                <w:rFonts w:ascii="Arial" w:hAnsi="Arial" w:cs="Arial"/>
                <w:sz w:val="18"/>
                <w:szCs w:val="18"/>
              </w:rPr>
            </w:pPr>
            <w:r>
              <w:rPr>
                <w:rFonts w:ascii="Arial" w:hAnsi="Arial" w:cs="Arial"/>
                <w:sz w:val="18"/>
                <w:szCs w:val="18"/>
              </w:rPr>
              <w:t>Urządzenia wykonawcze układów wtryskowych silników o zapłonie iskrowym</w:t>
            </w:r>
          </w:p>
          <w:p w:rsidR="00AE47A2" w:rsidRDefault="00AE47A2" w:rsidP="001D0190">
            <w:pPr>
              <w:pStyle w:val="Akapitzlist"/>
              <w:numPr>
                <w:ilvl w:val="0"/>
                <w:numId w:val="250"/>
              </w:numPr>
              <w:spacing w:after="0" w:line="240" w:lineRule="auto"/>
              <w:ind w:left="113" w:hanging="113"/>
              <w:rPr>
                <w:rFonts w:ascii="Arial" w:hAnsi="Arial" w:cs="Arial"/>
                <w:sz w:val="18"/>
                <w:szCs w:val="18"/>
              </w:rPr>
            </w:pPr>
            <w:r>
              <w:rPr>
                <w:rFonts w:ascii="Arial" w:hAnsi="Arial" w:cs="Arial"/>
                <w:sz w:val="18"/>
                <w:szCs w:val="18"/>
              </w:rPr>
              <w:t>Urządzenia wykonawcze układów wtryskowych silników o zapłonie samoczynnym</w:t>
            </w:r>
          </w:p>
          <w:p w:rsidR="00AE47A2" w:rsidRPr="00DF74D8" w:rsidRDefault="00AE47A2" w:rsidP="001D0190">
            <w:pPr>
              <w:pStyle w:val="Akapitzlist"/>
              <w:numPr>
                <w:ilvl w:val="0"/>
                <w:numId w:val="250"/>
              </w:numPr>
              <w:spacing w:after="0" w:line="240" w:lineRule="auto"/>
              <w:ind w:left="113" w:hanging="113"/>
              <w:rPr>
                <w:rFonts w:ascii="Arial" w:hAnsi="Arial" w:cs="Arial"/>
                <w:sz w:val="18"/>
                <w:szCs w:val="18"/>
              </w:rPr>
            </w:pPr>
            <w:r>
              <w:rPr>
                <w:rFonts w:ascii="Arial" w:hAnsi="Arial" w:cs="Arial"/>
                <w:sz w:val="18"/>
                <w:szCs w:val="18"/>
              </w:rPr>
              <w:t xml:space="preserve">Czujniki </w:t>
            </w:r>
            <w:r>
              <w:rPr>
                <w:rFonts w:ascii="Arial" w:hAnsi="Arial" w:cs="Arial"/>
                <w:sz w:val="18"/>
                <w:szCs w:val="18"/>
                <w:lang w:val="pl-PL"/>
              </w:rPr>
              <w:t xml:space="preserve">pomiarowe </w:t>
            </w:r>
            <w:r>
              <w:rPr>
                <w:rFonts w:ascii="Arial" w:hAnsi="Arial" w:cs="Arial"/>
                <w:sz w:val="18"/>
                <w:szCs w:val="18"/>
              </w:rPr>
              <w:t>układów wylotowych spalin</w:t>
            </w:r>
          </w:p>
          <w:p w:rsidR="00AE47A2" w:rsidRDefault="00AE47A2" w:rsidP="001D0190">
            <w:pPr>
              <w:pStyle w:val="Akapitzlist"/>
              <w:numPr>
                <w:ilvl w:val="0"/>
                <w:numId w:val="250"/>
              </w:numPr>
              <w:spacing w:after="0" w:line="240" w:lineRule="auto"/>
              <w:ind w:left="113" w:hanging="113"/>
              <w:rPr>
                <w:rFonts w:ascii="Arial" w:hAnsi="Arial" w:cs="Arial"/>
                <w:sz w:val="18"/>
                <w:szCs w:val="18"/>
              </w:rPr>
            </w:pPr>
            <w:r w:rsidRPr="00DF74D8">
              <w:rPr>
                <w:rFonts w:ascii="Arial" w:hAnsi="Arial" w:cs="Arial"/>
                <w:sz w:val="18"/>
                <w:szCs w:val="18"/>
              </w:rPr>
              <w:t>Symulacja sondy lambda układach LPG</w:t>
            </w:r>
          </w:p>
          <w:p w:rsidR="00AE47A2" w:rsidRPr="00D70D33" w:rsidRDefault="00AE47A2" w:rsidP="001D0190">
            <w:pPr>
              <w:pStyle w:val="Akapitzlist"/>
              <w:numPr>
                <w:ilvl w:val="0"/>
                <w:numId w:val="250"/>
              </w:numPr>
              <w:spacing w:after="0" w:line="240" w:lineRule="auto"/>
              <w:ind w:left="113" w:hanging="113"/>
              <w:rPr>
                <w:rFonts w:ascii="Arial" w:hAnsi="Arial" w:cs="Arial"/>
                <w:sz w:val="18"/>
                <w:szCs w:val="18"/>
              </w:rPr>
            </w:pPr>
            <w:r w:rsidRPr="00DF74D8">
              <w:rPr>
                <w:rFonts w:ascii="Arial" w:hAnsi="Arial" w:cs="Arial"/>
                <w:sz w:val="18"/>
                <w:szCs w:val="18"/>
              </w:rPr>
              <w:t>Czujniki prędkości obrotowej kół</w:t>
            </w:r>
          </w:p>
          <w:p w:rsidR="00AE47A2" w:rsidRPr="00DF74D8" w:rsidRDefault="00AE47A2" w:rsidP="001D0190">
            <w:pPr>
              <w:pStyle w:val="Akapitzlist"/>
              <w:numPr>
                <w:ilvl w:val="0"/>
                <w:numId w:val="250"/>
              </w:numPr>
              <w:spacing w:after="0" w:line="240" w:lineRule="auto"/>
              <w:ind w:left="113" w:hanging="113"/>
              <w:rPr>
                <w:rFonts w:ascii="Arial" w:hAnsi="Arial" w:cs="Arial"/>
                <w:sz w:val="18"/>
                <w:szCs w:val="18"/>
              </w:rPr>
            </w:pPr>
            <w:r>
              <w:rPr>
                <w:rFonts w:ascii="Arial" w:hAnsi="Arial" w:cs="Arial"/>
                <w:sz w:val="18"/>
                <w:szCs w:val="18"/>
                <w:lang w:val="pl-PL"/>
              </w:rPr>
              <w:t>E</w:t>
            </w:r>
            <w:r w:rsidRPr="00DF74D8">
              <w:rPr>
                <w:rFonts w:ascii="Arial" w:hAnsi="Arial" w:cs="Arial"/>
                <w:sz w:val="18"/>
                <w:szCs w:val="18"/>
              </w:rPr>
              <w:t xml:space="preserve">lektrozawory hydrauliczne </w:t>
            </w:r>
          </w:p>
          <w:p w:rsidR="00AE47A2" w:rsidRPr="00191572" w:rsidRDefault="00AE47A2" w:rsidP="001D0190">
            <w:pPr>
              <w:pStyle w:val="Akapitzlist"/>
              <w:numPr>
                <w:ilvl w:val="0"/>
                <w:numId w:val="250"/>
              </w:numPr>
              <w:spacing w:after="0" w:line="240" w:lineRule="auto"/>
              <w:ind w:left="113" w:hanging="113"/>
              <w:rPr>
                <w:rFonts w:ascii="Arial" w:hAnsi="Arial" w:cs="Arial"/>
                <w:sz w:val="18"/>
                <w:szCs w:val="18"/>
              </w:rPr>
            </w:pPr>
            <w:r w:rsidRPr="00DF74D8">
              <w:rPr>
                <w:rFonts w:ascii="Arial" w:hAnsi="Arial" w:cs="Arial"/>
                <w:sz w:val="18"/>
                <w:szCs w:val="18"/>
              </w:rPr>
              <w:t>Czujniki instalacji alarmowej</w:t>
            </w:r>
          </w:p>
          <w:p w:rsidR="00AE47A2" w:rsidRPr="00DF74D8" w:rsidRDefault="00AE47A2" w:rsidP="001D0190">
            <w:pPr>
              <w:pStyle w:val="Akapitzlist"/>
              <w:numPr>
                <w:ilvl w:val="0"/>
                <w:numId w:val="250"/>
              </w:numPr>
              <w:spacing w:after="0" w:line="240" w:lineRule="auto"/>
              <w:ind w:left="113" w:hanging="113"/>
              <w:rPr>
                <w:rFonts w:ascii="Arial" w:hAnsi="Arial" w:cs="Arial"/>
                <w:sz w:val="18"/>
                <w:szCs w:val="18"/>
              </w:rPr>
            </w:pPr>
            <w:r w:rsidRPr="00DF74D8">
              <w:rPr>
                <w:rFonts w:ascii="Arial" w:hAnsi="Arial" w:cs="Arial"/>
                <w:sz w:val="18"/>
                <w:szCs w:val="18"/>
              </w:rPr>
              <w:t>Nast</w:t>
            </w:r>
            <w:r>
              <w:rPr>
                <w:rFonts w:ascii="Arial" w:hAnsi="Arial" w:cs="Arial"/>
                <w:sz w:val="18"/>
                <w:szCs w:val="18"/>
              </w:rPr>
              <w:t>a</w:t>
            </w:r>
            <w:r w:rsidRPr="00DF74D8">
              <w:rPr>
                <w:rFonts w:ascii="Arial" w:hAnsi="Arial" w:cs="Arial"/>
                <w:sz w:val="18"/>
                <w:szCs w:val="18"/>
              </w:rPr>
              <w:t>wniki centralnego zamka</w:t>
            </w:r>
          </w:p>
          <w:p w:rsidR="00AE47A2" w:rsidRPr="00DE29C5" w:rsidRDefault="00AE47A2" w:rsidP="0086257A">
            <w:pPr>
              <w:spacing w:after="0" w:line="240" w:lineRule="auto"/>
              <w:rPr>
                <w:rFonts w:ascii="Arial" w:hAnsi="Arial" w:cs="Arial"/>
                <w:sz w:val="18"/>
                <w:szCs w:val="18"/>
              </w:rPr>
            </w:pPr>
          </w:p>
        </w:tc>
        <w:tc>
          <w:tcPr>
            <w:tcW w:w="2508" w:type="dxa"/>
            <w:tcBorders>
              <w:top w:val="single" w:sz="4" w:space="0" w:color="auto"/>
              <w:left w:val="single" w:sz="4" w:space="0" w:color="auto"/>
              <w:bottom w:val="single" w:sz="4" w:space="0" w:color="auto"/>
              <w:right w:val="single" w:sz="4" w:space="0" w:color="auto"/>
            </w:tcBorders>
          </w:tcPr>
          <w:p w:rsidR="00AE47A2" w:rsidRPr="008D18C7" w:rsidRDefault="00AE47A2" w:rsidP="001D0190">
            <w:pPr>
              <w:pStyle w:val="Akapitzlist"/>
              <w:numPr>
                <w:ilvl w:val="0"/>
                <w:numId w:val="248"/>
              </w:numPr>
              <w:spacing w:before="40" w:after="0" w:line="240" w:lineRule="auto"/>
              <w:ind w:left="113" w:hanging="113"/>
              <w:rPr>
                <w:rFonts w:ascii="Arial" w:hAnsi="Arial" w:cs="Arial"/>
                <w:sz w:val="18"/>
                <w:szCs w:val="18"/>
              </w:rPr>
            </w:pPr>
            <w:r w:rsidRPr="008D18C7">
              <w:rPr>
                <w:rFonts w:ascii="Arial" w:hAnsi="Arial" w:cs="Arial"/>
                <w:sz w:val="18"/>
                <w:szCs w:val="18"/>
              </w:rPr>
              <w:t>Bud</w:t>
            </w:r>
            <w:r>
              <w:rPr>
                <w:rFonts w:ascii="Arial" w:hAnsi="Arial" w:cs="Arial"/>
                <w:sz w:val="18"/>
                <w:szCs w:val="18"/>
              </w:rPr>
              <w:t>owanie</w:t>
            </w:r>
            <w:r w:rsidRPr="008D18C7">
              <w:rPr>
                <w:rFonts w:ascii="Arial" w:hAnsi="Arial" w:cs="Arial"/>
                <w:sz w:val="18"/>
                <w:szCs w:val="18"/>
              </w:rPr>
              <w:t xml:space="preserve"> </w:t>
            </w:r>
            <w:r>
              <w:rPr>
                <w:rFonts w:ascii="Arial" w:hAnsi="Arial" w:cs="Arial"/>
                <w:sz w:val="18"/>
                <w:szCs w:val="18"/>
              </w:rPr>
              <w:t>układu</w:t>
            </w:r>
            <w:r w:rsidRPr="008D18C7">
              <w:rPr>
                <w:rFonts w:ascii="Arial" w:hAnsi="Arial" w:cs="Arial"/>
                <w:sz w:val="18"/>
                <w:szCs w:val="18"/>
              </w:rPr>
              <w:t xml:space="preserve"> elektryczn</w:t>
            </w:r>
            <w:r>
              <w:rPr>
                <w:rFonts w:ascii="Arial" w:hAnsi="Arial" w:cs="Arial"/>
                <w:sz w:val="18"/>
                <w:szCs w:val="18"/>
              </w:rPr>
              <w:t>ego</w:t>
            </w:r>
            <w:r w:rsidRPr="008D18C7">
              <w:rPr>
                <w:rFonts w:ascii="Arial" w:hAnsi="Arial" w:cs="Arial"/>
                <w:sz w:val="18"/>
                <w:szCs w:val="18"/>
              </w:rPr>
              <w:t xml:space="preserve"> na podstawie schematu ideowego </w:t>
            </w:r>
          </w:p>
          <w:p w:rsidR="00AE47A2" w:rsidRPr="008D18C7" w:rsidRDefault="00AE47A2" w:rsidP="001D0190">
            <w:pPr>
              <w:pStyle w:val="Akapitzlist"/>
              <w:numPr>
                <w:ilvl w:val="0"/>
                <w:numId w:val="248"/>
              </w:numPr>
              <w:spacing w:after="0" w:line="240" w:lineRule="auto"/>
              <w:ind w:left="113" w:hanging="113"/>
              <w:rPr>
                <w:rFonts w:ascii="Arial" w:hAnsi="Arial" w:cs="Arial"/>
                <w:sz w:val="18"/>
                <w:szCs w:val="18"/>
              </w:rPr>
            </w:pPr>
            <w:r>
              <w:rPr>
                <w:rFonts w:ascii="Arial" w:hAnsi="Arial" w:cs="Arial"/>
                <w:sz w:val="18"/>
                <w:szCs w:val="18"/>
              </w:rPr>
              <w:t>Podłączanie do układu miernika pomiarowego oraz d</w:t>
            </w:r>
            <w:r w:rsidRPr="008D18C7">
              <w:rPr>
                <w:rFonts w:ascii="Arial" w:hAnsi="Arial" w:cs="Arial"/>
                <w:sz w:val="18"/>
                <w:szCs w:val="18"/>
              </w:rPr>
              <w:t>obiera</w:t>
            </w:r>
            <w:r>
              <w:rPr>
                <w:rFonts w:ascii="Arial" w:hAnsi="Arial" w:cs="Arial"/>
                <w:sz w:val="18"/>
                <w:szCs w:val="18"/>
              </w:rPr>
              <w:t>nie</w:t>
            </w:r>
            <w:r w:rsidRPr="008D18C7">
              <w:rPr>
                <w:rFonts w:ascii="Arial" w:hAnsi="Arial" w:cs="Arial"/>
                <w:sz w:val="18"/>
                <w:szCs w:val="18"/>
              </w:rPr>
              <w:t xml:space="preserve"> </w:t>
            </w:r>
            <w:r>
              <w:rPr>
                <w:rFonts w:ascii="Arial" w:hAnsi="Arial" w:cs="Arial"/>
                <w:sz w:val="18"/>
                <w:szCs w:val="18"/>
              </w:rPr>
              <w:t>jego zakresu pomiarowego</w:t>
            </w:r>
          </w:p>
          <w:p w:rsidR="00AE47A2" w:rsidRPr="008D18C7" w:rsidRDefault="00AE47A2" w:rsidP="001D0190">
            <w:pPr>
              <w:pStyle w:val="Akapitzlist"/>
              <w:numPr>
                <w:ilvl w:val="0"/>
                <w:numId w:val="248"/>
              </w:numPr>
              <w:spacing w:after="0" w:line="240" w:lineRule="auto"/>
              <w:ind w:left="113" w:hanging="113"/>
            </w:pPr>
            <w:r>
              <w:rPr>
                <w:rFonts w:ascii="Arial" w:hAnsi="Arial" w:cs="Arial"/>
                <w:sz w:val="18"/>
                <w:szCs w:val="18"/>
              </w:rPr>
              <w:t>O</w:t>
            </w:r>
            <w:r w:rsidRPr="008D18C7">
              <w:rPr>
                <w:rFonts w:ascii="Arial" w:hAnsi="Arial" w:cs="Arial"/>
                <w:sz w:val="18"/>
                <w:szCs w:val="18"/>
              </w:rPr>
              <w:t>bserw</w:t>
            </w:r>
            <w:r>
              <w:rPr>
                <w:rFonts w:ascii="Arial" w:hAnsi="Arial" w:cs="Arial"/>
                <w:sz w:val="18"/>
                <w:szCs w:val="18"/>
              </w:rPr>
              <w:t>owanie</w:t>
            </w:r>
            <w:r w:rsidRPr="008D18C7">
              <w:rPr>
                <w:rFonts w:ascii="Arial" w:hAnsi="Arial" w:cs="Arial"/>
                <w:sz w:val="18"/>
                <w:szCs w:val="18"/>
              </w:rPr>
              <w:t xml:space="preserve"> na ekran</w:t>
            </w:r>
            <w:r>
              <w:rPr>
                <w:rFonts w:ascii="Arial" w:hAnsi="Arial" w:cs="Arial"/>
                <w:sz w:val="18"/>
                <w:szCs w:val="18"/>
              </w:rPr>
              <w:t>ie</w:t>
            </w:r>
            <w:r w:rsidRPr="008D18C7">
              <w:rPr>
                <w:rFonts w:ascii="Arial" w:hAnsi="Arial" w:cs="Arial"/>
                <w:sz w:val="18"/>
                <w:szCs w:val="18"/>
              </w:rPr>
              <w:t xml:space="preserve"> oscyloskopu</w:t>
            </w:r>
            <w:r w:rsidRPr="008D18C7">
              <w:t xml:space="preserve"> </w:t>
            </w:r>
            <w:r w:rsidRPr="008D18C7">
              <w:rPr>
                <w:rFonts w:ascii="Arial" w:hAnsi="Arial" w:cs="Arial"/>
                <w:sz w:val="18"/>
                <w:szCs w:val="18"/>
              </w:rPr>
              <w:t>przebieg</w:t>
            </w:r>
            <w:r>
              <w:rPr>
                <w:rFonts w:ascii="Arial" w:hAnsi="Arial" w:cs="Arial"/>
                <w:sz w:val="18"/>
                <w:szCs w:val="18"/>
              </w:rPr>
              <w:t>u</w:t>
            </w:r>
            <w:r w:rsidRPr="008D18C7">
              <w:rPr>
                <w:rFonts w:ascii="Arial" w:hAnsi="Arial" w:cs="Arial"/>
                <w:sz w:val="18"/>
                <w:szCs w:val="18"/>
              </w:rPr>
              <w:t xml:space="preserve"> sygnałów elektrycznych</w:t>
            </w:r>
            <w:r>
              <w:rPr>
                <w:rFonts w:ascii="Arial" w:hAnsi="Arial" w:cs="Arial"/>
                <w:sz w:val="18"/>
                <w:szCs w:val="18"/>
              </w:rPr>
              <w:t xml:space="preserve"> występujących w układzie</w:t>
            </w:r>
            <w:r w:rsidRPr="008D18C7">
              <w:rPr>
                <w:rFonts w:ascii="Arial" w:hAnsi="Arial" w:cs="Arial"/>
                <w:sz w:val="18"/>
                <w:szCs w:val="18"/>
              </w:rPr>
              <w:t xml:space="preserve"> </w:t>
            </w:r>
          </w:p>
          <w:p w:rsidR="00AE47A2" w:rsidRPr="00265878" w:rsidRDefault="00AE47A2" w:rsidP="0086257A">
            <w:pPr>
              <w:spacing w:after="0" w:line="240" w:lineRule="auto"/>
              <w:rPr>
                <w:rFonts w:ascii="Arial" w:hAnsi="Arial" w:cs="Arial"/>
                <w:sz w:val="18"/>
                <w:szCs w:val="18"/>
                <w:lang w:val="x-none"/>
              </w:rPr>
            </w:pPr>
          </w:p>
        </w:tc>
        <w:tc>
          <w:tcPr>
            <w:tcW w:w="1727" w:type="dxa"/>
            <w:vMerge/>
            <w:tcBorders>
              <w:left w:val="single" w:sz="4" w:space="0" w:color="auto"/>
              <w:bottom w:val="single" w:sz="4" w:space="0" w:color="auto"/>
              <w:right w:val="single" w:sz="4" w:space="0" w:color="auto"/>
            </w:tcBorders>
          </w:tcPr>
          <w:p w:rsidR="00AE47A2" w:rsidRPr="00DE29C5" w:rsidRDefault="00AE47A2" w:rsidP="0086257A">
            <w:pPr>
              <w:spacing w:after="0" w:line="240" w:lineRule="auto"/>
              <w:jc w:val="center"/>
              <w:rPr>
                <w:rFonts w:ascii="Arial" w:hAnsi="Arial" w:cs="Arial"/>
                <w:sz w:val="18"/>
                <w:szCs w:val="18"/>
              </w:rPr>
            </w:pPr>
          </w:p>
        </w:tc>
      </w:tr>
    </w:tbl>
    <w:p w:rsidR="00AE47A2" w:rsidRPr="002D1AE9" w:rsidRDefault="00AE47A2" w:rsidP="00AE47A2">
      <w:pPr>
        <w:spacing w:after="0" w:line="240" w:lineRule="auto"/>
        <w:rPr>
          <w:rFonts w:ascii="Arial" w:hAnsi="Arial" w:cs="Arial"/>
          <w:b/>
          <w:sz w:val="8"/>
          <w:szCs w:val="8"/>
        </w:rPr>
      </w:pPr>
    </w:p>
    <w:p w:rsidR="00AE47A2" w:rsidRDefault="00AE47A2" w:rsidP="00AE47A2">
      <w:pPr>
        <w:spacing w:after="0" w:line="240" w:lineRule="auto"/>
        <w:rPr>
          <w:rFonts w:ascii="Arial" w:hAnsi="Arial" w:cs="Arial"/>
          <w:b/>
          <w:sz w:val="4"/>
          <w:szCs w:val="4"/>
        </w:rPr>
      </w:pPr>
    </w:p>
    <w:p w:rsidR="00AA060F" w:rsidRDefault="00AA060F" w:rsidP="00AE47A2">
      <w:pPr>
        <w:spacing w:after="0" w:line="240" w:lineRule="auto"/>
        <w:rPr>
          <w:rFonts w:ascii="Arial" w:hAnsi="Arial" w:cs="Arial"/>
          <w:b/>
          <w:sz w:val="4"/>
          <w:szCs w:val="4"/>
        </w:rPr>
      </w:pPr>
    </w:p>
    <w:p w:rsidR="00AA060F" w:rsidRDefault="00AA060F" w:rsidP="00AE47A2">
      <w:pPr>
        <w:spacing w:after="0" w:line="240" w:lineRule="auto"/>
        <w:rPr>
          <w:rFonts w:ascii="Arial" w:hAnsi="Arial" w:cs="Arial"/>
          <w:b/>
          <w:sz w:val="4"/>
          <w:szCs w:val="4"/>
        </w:rPr>
      </w:pPr>
    </w:p>
    <w:p w:rsidR="00633157" w:rsidRDefault="00633157">
      <w:pPr>
        <w:spacing w:after="0" w:line="240" w:lineRule="auto"/>
        <w:rPr>
          <w:rFonts w:ascii="Arial" w:hAnsi="Arial" w:cs="Arial"/>
          <w:b/>
          <w:sz w:val="4"/>
          <w:szCs w:val="4"/>
        </w:rPr>
      </w:pPr>
      <w:r>
        <w:rPr>
          <w:rFonts w:ascii="Arial" w:hAnsi="Arial" w:cs="Arial"/>
          <w:b/>
          <w:sz w:val="4"/>
          <w:szCs w:val="4"/>
        </w:rPr>
        <w:br w:type="page"/>
      </w:r>
    </w:p>
    <w:tbl>
      <w:tblPr>
        <w:tblW w:w="15168"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1"/>
        <w:gridCol w:w="3268"/>
        <w:gridCol w:w="134"/>
        <w:gridCol w:w="4411"/>
        <w:gridCol w:w="2509"/>
        <w:gridCol w:w="1727"/>
      </w:tblGrid>
      <w:tr w:rsidR="00AE47A2" w:rsidRPr="00DE29C5" w:rsidTr="00047146">
        <w:tc>
          <w:tcPr>
            <w:tcW w:w="3058" w:type="dxa"/>
            <w:tcBorders>
              <w:bottom w:val="single" w:sz="4" w:space="0" w:color="auto"/>
            </w:tcBorders>
          </w:tcPr>
          <w:p w:rsidR="00AE47A2" w:rsidRPr="00DE29C5" w:rsidRDefault="00AE47A2" w:rsidP="0086257A">
            <w:pPr>
              <w:spacing w:after="0" w:line="240" w:lineRule="auto"/>
              <w:rPr>
                <w:rFonts w:ascii="Arial" w:hAnsi="Arial" w:cs="Arial"/>
                <w:sz w:val="18"/>
                <w:szCs w:val="18"/>
              </w:rPr>
            </w:pPr>
            <w:r w:rsidRPr="00DE29C5">
              <w:rPr>
                <w:rFonts w:ascii="Arial" w:hAnsi="Arial" w:cs="Arial"/>
                <w:sz w:val="18"/>
                <w:szCs w:val="18"/>
              </w:rPr>
              <w:lastRenderedPageBreak/>
              <w:t xml:space="preserve">Efekty kształcenia </w:t>
            </w:r>
            <w:r w:rsidRPr="00DE29C5">
              <w:rPr>
                <w:rFonts w:ascii="Arial" w:hAnsi="Arial" w:cs="Arial"/>
                <w:sz w:val="18"/>
                <w:szCs w:val="18"/>
              </w:rPr>
              <w:br/>
              <w:t>wg podstawy programowej</w:t>
            </w:r>
          </w:p>
        </w:tc>
        <w:tc>
          <w:tcPr>
            <w:tcW w:w="3329" w:type="dxa"/>
            <w:gridSpan w:val="2"/>
            <w:tcBorders>
              <w:bottom w:val="single" w:sz="4" w:space="0" w:color="auto"/>
            </w:tcBorders>
          </w:tcPr>
          <w:p w:rsidR="00AE47A2" w:rsidRPr="00DE29C5" w:rsidRDefault="00AE47A2" w:rsidP="0086257A">
            <w:pPr>
              <w:spacing w:after="0" w:line="240" w:lineRule="auto"/>
              <w:rPr>
                <w:rFonts w:ascii="Arial" w:hAnsi="Arial" w:cs="Arial"/>
                <w:sz w:val="18"/>
                <w:szCs w:val="18"/>
              </w:rPr>
            </w:pPr>
            <w:r w:rsidRPr="00DE29C5">
              <w:rPr>
                <w:rFonts w:ascii="Arial" w:hAnsi="Arial" w:cs="Arial"/>
                <w:sz w:val="18"/>
                <w:szCs w:val="18"/>
              </w:rPr>
              <w:t>Szczegółowe cele kształcenia określające wiadomości i umiejętności stanowiące uszczegółowione efekty kształcenia</w:t>
            </w:r>
          </w:p>
        </w:tc>
        <w:tc>
          <w:tcPr>
            <w:tcW w:w="4545" w:type="dxa"/>
            <w:gridSpan w:val="2"/>
            <w:tcBorders>
              <w:bottom w:val="single" w:sz="4" w:space="0" w:color="auto"/>
            </w:tcBorders>
          </w:tcPr>
          <w:p w:rsidR="00AE47A2" w:rsidRPr="00DE29C5" w:rsidRDefault="00AE47A2" w:rsidP="0086257A">
            <w:pPr>
              <w:spacing w:after="0" w:line="240" w:lineRule="auto"/>
              <w:jc w:val="center"/>
              <w:rPr>
                <w:rFonts w:ascii="Arial" w:hAnsi="Arial" w:cs="Arial"/>
                <w:sz w:val="18"/>
                <w:szCs w:val="18"/>
              </w:rPr>
            </w:pPr>
            <w:r w:rsidRPr="00DE29C5">
              <w:rPr>
                <w:rFonts w:ascii="Arial" w:hAnsi="Arial" w:cs="Arial"/>
                <w:sz w:val="18"/>
                <w:szCs w:val="18"/>
              </w:rPr>
              <w:t>Treści kształcenia</w:t>
            </w:r>
          </w:p>
        </w:tc>
        <w:tc>
          <w:tcPr>
            <w:tcW w:w="2509" w:type="dxa"/>
            <w:tcBorders>
              <w:bottom w:val="single" w:sz="4" w:space="0" w:color="auto"/>
            </w:tcBorders>
          </w:tcPr>
          <w:p w:rsidR="00AE47A2" w:rsidRPr="00DE29C5" w:rsidRDefault="00AE47A2" w:rsidP="0086257A">
            <w:pPr>
              <w:spacing w:after="0" w:line="240" w:lineRule="auto"/>
              <w:jc w:val="center"/>
              <w:rPr>
                <w:rFonts w:ascii="Arial" w:hAnsi="Arial" w:cs="Arial"/>
                <w:sz w:val="18"/>
                <w:szCs w:val="18"/>
              </w:rPr>
            </w:pPr>
            <w:r w:rsidRPr="00DE29C5">
              <w:rPr>
                <w:rFonts w:ascii="Arial" w:hAnsi="Arial" w:cs="Arial"/>
                <w:sz w:val="18"/>
                <w:szCs w:val="18"/>
              </w:rPr>
              <w:t>Proponowane ćwiczenia</w:t>
            </w:r>
          </w:p>
        </w:tc>
        <w:tc>
          <w:tcPr>
            <w:tcW w:w="1727" w:type="dxa"/>
            <w:tcBorders>
              <w:bottom w:val="single" w:sz="4" w:space="0" w:color="auto"/>
            </w:tcBorders>
          </w:tcPr>
          <w:p w:rsidR="00AE47A2" w:rsidRPr="00DE29C5" w:rsidRDefault="00AE47A2" w:rsidP="0086257A">
            <w:pPr>
              <w:spacing w:after="0" w:line="240" w:lineRule="auto"/>
              <w:jc w:val="center"/>
              <w:rPr>
                <w:rFonts w:ascii="Arial" w:hAnsi="Arial" w:cs="Arial"/>
                <w:sz w:val="18"/>
                <w:szCs w:val="18"/>
              </w:rPr>
            </w:pPr>
            <w:r w:rsidRPr="00DE29C5">
              <w:rPr>
                <w:rFonts w:ascii="Arial" w:hAnsi="Arial" w:cs="Arial"/>
                <w:sz w:val="18"/>
                <w:szCs w:val="18"/>
              </w:rPr>
              <w:t>Uwagi</w:t>
            </w:r>
          </w:p>
        </w:tc>
      </w:tr>
      <w:tr w:rsidR="00AE47A2" w:rsidRPr="00DE29C5" w:rsidTr="00047146">
        <w:tc>
          <w:tcPr>
            <w:tcW w:w="3058" w:type="dxa"/>
            <w:vMerge w:val="restart"/>
            <w:tcBorders>
              <w:top w:val="single" w:sz="4" w:space="0" w:color="auto"/>
              <w:left w:val="single" w:sz="4" w:space="0" w:color="auto"/>
              <w:right w:val="single" w:sz="4" w:space="0" w:color="auto"/>
            </w:tcBorders>
          </w:tcPr>
          <w:p w:rsidR="00AA060F" w:rsidRPr="00AA060F" w:rsidRDefault="00AA060F" w:rsidP="00AA060F">
            <w:pPr>
              <w:spacing w:before="40" w:after="0" w:line="240" w:lineRule="auto"/>
              <w:rPr>
                <w:rFonts w:ascii="Arial" w:eastAsia="Times New Roman" w:hAnsi="Arial" w:cs="Arial"/>
                <w:sz w:val="18"/>
                <w:szCs w:val="18"/>
                <w:lang w:eastAsia="pl-PL"/>
              </w:rPr>
            </w:pPr>
            <w:r w:rsidRPr="00AA060F">
              <w:rPr>
                <w:rFonts w:ascii="Arial" w:eastAsia="Times New Roman" w:hAnsi="Arial" w:cs="Arial"/>
                <w:sz w:val="18"/>
                <w:szCs w:val="18"/>
                <w:lang w:eastAsia="pl-PL"/>
              </w:rPr>
              <w:t>MOT.02.1</w:t>
            </w:r>
          </w:p>
          <w:p w:rsidR="00AA060F" w:rsidRPr="00AA060F" w:rsidRDefault="00AA060F" w:rsidP="00AA060F">
            <w:pPr>
              <w:spacing w:before="40" w:after="0" w:line="240" w:lineRule="auto"/>
              <w:rPr>
                <w:rFonts w:ascii="Arial" w:eastAsia="Times New Roman" w:hAnsi="Arial" w:cs="Arial"/>
                <w:sz w:val="18"/>
                <w:szCs w:val="18"/>
                <w:lang w:eastAsia="pl-PL"/>
              </w:rPr>
            </w:pPr>
            <w:r w:rsidRPr="00AA060F">
              <w:rPr>
                <w:rFonts w:ascii="Arial" w:eastAsia="Times New Roman" w:hAnsi="Arial" w:cs="Arial"/>
                <w:sz w:val="18"/>
                <w:szCs w:val="18"/>
                <w:lang w:eastAsia="pl-PL"/>
              </w:rPr>
              <w:t>(5) organizuje stanowisko pracy zgodnie z wymaganiami ergonomii, przepisami bezpieczeństwa i higieny pracy, ochrony przeciwpożarowej i ochrony środowiska;</w:t>
            </w:r>
          </w:p>
          <w:p w:rsidR="00AA060F" w:rsidRDefault="00AA060F" w:rsidP="00AA060F">
            <w:pPr>
              <w:spacing w:after="0" w:line="240" w:lineRule="auto"/>
              <w:rPr>
                <w:rFonts w:ascii="Arial" w:eastAsia="Times New Roman" w:hAnsi="Arial" w:cs="Arial"/>
                <w:sz w:val="18"/>
                <w:szCs w:val="18"/>
                <w:lang w:eastAsia="pl-PL"/>
              </w:rPr>
            </w:pPr>
            <w:r w:rsidRPr="00AA060F">
              <w:rPr>
                <w:rFonts w:ascii="Arial" w:eastAsia="Times New Roman" w:hAnsi="Arial" w:cs="Arial"/>
                <w:sz w:val="18"/>
                <w:szCs w:val="18"/>
                <w:lang w:eastAsia="pl-PL"/>
              </w:rPr>
              <w:t>(6) stosuje środki ochrony indywidualnej i zbiorowej podczas wykonywania zadań zawodowych;</w:t>
            </w:r>
          </w:p>
          <w:p w:rsidR="00AA060F" w:rsidRPr="00AA060F" w:rsidRDefault="00AA060F" w:rsidP="00AA060F">
            <w:pPr>
              <w:spacing w:after="0" w:line="240" w:lineRule="auto"/>
              <w:rPr>
                <w:rFonts w:ascii="Arial" w:hAnsi="Arial" w:cs="Arial"/>
                <w:sz w:val="18"/>
                <w:szCs w:val="18"/>
              </w:rPr>
            </w:pPr>
            <w:r w:rsidRPr="00AA060F">
              <w:rPr>
                <w:rFonts w:ascii="Arial" w:hAnsi="Arial" w:cs="Arial"/>
                <w:sz w:val="18"/>
                <w:szCs w:val="18"/>
              </w:rPr>
              <w:t>MOT.02.4</w:t>
            </w:r>
          </w:p>
          <w:p w:rsidR="00AA060F" w:rsidRPr="00AA060F" w:rsidRDefault="00AA060F" w:rsidP="00AA060F">
            <w:pPr>
              <w:spacing w:after="0" w:line="240" w:lineRule="auto"/>
              <w:rPr>
                <w:rFonts w:ascii="Arial" w:hAnsi="Arial" w:cs="Arial"/>
                <w:sz w:val="18"/>
                <w:szCs w:val="18"/>
              </w:rPr>
            </w:pPr>
            <w:r w:rsidRPr="00AA060F">
              <w:rPr>
                <w:rFonts w:ascii="Arial" w:hAnsi="Arial" w:cs="Arial"/>
                <w:sz w:val="18"/>
                <w:szCs w:val="18"/>
              </w:rPr>
              <w:t>(1) przyjmuje pojazd samochodowy do diagnostyki elektrycznych i elektronicznych układów pojazdów samochodowych;</w:t>
            </w:r>
          </w:p>
          <w:p w:rsidR="00AA060F" w:rsidRPr="00AA060F" w:rsidRDefault="00AA060F" w:rsidP="00AA060F">
            <w:pPr>
              <w:spacing w:after="0" w:line="240" w:lineRule="auto"/>
              <w:rPr>
                <w:rFonts w:ascii="Arial" w:hAnsi="Arial" w:cs="Arial"/>
                <w:sz w:val="18"/>
                <w:szCs w:val="18"/>
              </w:rPr>
            </w:pPr>
            <w:r w:rsidRPr="00AA060F">
              <w:rPr>
                <w:rFonts w:ascii="Arial" w:hAnsi="Arial" w:cs="Arial"/>
                <w:sz w:val="18"/>
                <w:szCs w:val="18"/>
              </w:rPr>
              <w:t>(2) dobiera metody diagnostyki elektrycznych i elektronicznych układów pojazdów samochodowych;</w:t>
            </w:r>
          </w:p>
          <w:p w:rsidR="00AA060F" w:rsidRPr="00AA060F" w:rsidRDefault="00AA060F" w:rsidP="00AA060F">
            <w:pPr>
              <w:spacing w:after="0" w:line="240" w:lineRule="auto"/>
              <w:rPr>
                <w:rFonts w:ascii="Arial" w:hAnsi="Arial" w:cs="Arial"/>
                <w:sz w:val="18"/>
                <w:szCs w:val="18"/>
              </w:rPr>
            </w:pPr>
            <w:r w:rsidRPr="00AA060F">
              <w:rPr>
                <w:rFonts w:ascii="Arial" w:hAnsi="Arial" w:cs="Arial"/>
                <w:sz w:val="18"/>
                <w:szCs w:val="18"/>
              </w:rPr>
              <w:t>(3) ustala zakres diagnostyki elektrycznych i elektronicznych układów pojazdów samochodowych;</w:t>
            </w:r>
          </w:p>
          <w:p w:rsidR="00AA060F" w:rsidRPr="00AA060F" w:rsidRDefault="00AA060F" w:rsidP="00AA060F">
            <w:pPr>
              <w:spacing w:after="0" w:line="240" w:lineRule="auto"/>
              <w:rPr>
                <w:rFonts w:ascii="Arial" w:hAnsi="Arial" w:cs="Arial"/>
                <w:sz w:val="18"/>
                <w:szCs w:val="18"/>
              </w:rPr>
            </w:pPr>
            <w:r w:rsidRPr="00AA060F">
              <w:rPr>
                <w:rFonts w:ascii="Arial" w:hAnsi="Arial" w:cs="Arial"/>
                <w:sz w:val="18"/>
                <w:szCs w:val="18"/>
              </w:rPr>
              <w:t>(4) przygotowuje pojazdy samochodowe do diagnostyki elektrycznych i elektronicznych układów;</w:t>
            </w:r>
          </w:p>
          <w:p w:rsidR="00AA060F" w:rsidRPr="00AA060F" w:rsidRDefault="00AA060F" w:rsidP="00AA060F">
            <w:pPr>
              <w:spacing w:after="0" w:line="240" w:lineRule="auto"/>
              <w:rPr>
                <w:rFonts w:ascii="Arial" w:hAnsi="Arial" w:cs="Arial"/>
                <w:sz w:val="18"/>
                <w:szCs w:val="18"/>
              </w:rPr>
            </w:pPr>
            <w:r w:rsidRPr="00AA060F">
              <w:rPr>
                <w:rFonts w:ascii="Arial" w:hAnsi="Arial" w:cs="Arial"/>
                <w:sz w:val="18"/>
                <w:szCs w:val="18"/>
              </w:rPr>
              <w:t>(5) stosuje specjalistyczne programy komputerowe do diagnostyki elektrycznych i elektronicznych układów pojazdów samochodowych;</w:t>
            </w:r>
          </w:p>
          <w:p w:rsidR="00047146" w:rsidRPr="00AA060F" w:rsidRDefault="00AA060F" w:rsidP="00AA060F">
            <w:pPr>
              <w:spacing w:after="0" w:line="240" w:lineRule="auto"/>
              <w:rPr>
                <w:rFonts w:ascii="Arial" w:hAnsi="Arial" w:cs="Arial"/>
                <w:sz w:val="18"/>
                <w:szCs w:val="18"/>
              </w:rPr>
            </w:pPr>
            <w:r w:rsidRPr="00AA060F">
              <w:rPr>
                <w:rFonts w:ascii="Arial" w:hAnsi="Arial" w:cs="Arial"/>
                <w:sz w:val="18"/>
                <w:szCs w:val="18"/>
              </w:rPr>
              <w:t>(6) wykonuje badania diagnostyczne elektrycznych i elektronicznych układów pojazdów samochodowych;</w:t>
            </w:r>
          </w:p>
          <w:p w:rsidR="00633157" w:rsidRPr="00AA060F" w:rsidRDefault="00633157" w:rsidP="00633157">
            <w:pPr>
              <w:spacing w:after="0" w:line="240" w:lineRule="auto"/>
              <w:rPr>
                <w:rFonts w:ascii="Arial" w:hAnsi="Arial" w:cs="Arial"/>
                <w:sz w:val="18"/>
                <w:szCs w:val="18"/>
              </w:rPr>
            </w:pPr>
            <w:r w:rsidRPr="00AA060F">
              <w:rPr>
                <w:rFonts w:ascii="Arial" w:hAnsi="Arial" w:cs="Arial"/>
                <w:sz w:val="18"/>
                <w:szCs w:val="18"/>
              </w:rPr>
              <w:t>(7) wskazuje przyczyny uszkodzeń oraz nadmiernego zużycia elektrycznych i elektronicznych układów pojazdów samochodowych;</w:t>
            </w:r>
          </w:p>
          <w:p w:rsidR="00633157" w:rsidRDefault="00633157" w:rsidP="00AA060F">
            <w:pPr>
              <w:spacing w:after="0" w:line="240" w:lineRule="auto"/>
              <w:rPr>
                <w:rFonts w:ascii="Arial" w:hAnsi="Arial" w:cs="Arial"/>
                <w:sz w:val="18"/>
                <w:szCs w:val="18"/>
              </w:rPr>
            </w:pPr>
          </w:p>
          <w:p w:rsidR="00633157" w:rsidRDefault="00633157" w:rsidP="00AA060F">
            <w:pPr>
              <w:spacing w:after="0" w:line="240" w:lineRule="auto"/>
              <w:rPr>
                <w:rFonts w:ascii="Arial" w:hAnsi="Arial" w:cs="Arial"/>
                <w:sz w:val="18"/>
                <w:szCs w:val="18"/>
              </w:rPr>
            </w:pPr>
          </w:p>
          <w:p w:rsidR="00633157" w:rsidRDefault="00633157" w:rsidP="00AA060F">
            <w:pPr>
              <w:spacing w:after="0" w:line="240" w:lineRule="auto"/>
              <w:rPr>
                <w:rFonts w:ascii="Arial" w:hAnsi="Arial" w:cs="Arial"/>
                <w:sz w:val="18"/>
                <w:szCs w:val="18"/>
              </w:rPr>
            </w:pPr>
          </w:p>
          <w:p w:rsidR="00047146" w:rsidRDefault="00633157" w:rsidP="00AA060F">
            <w:pPr>
              <w:spacing w:after="0" w:line="240" w:lineRule="auto"/>
              <w:rPr>
                <w:rFonts w:ascii="Arial" w:hAnsi="Arial" w:cs="Arial"/>
                <w:sz w:val="18"/>
                <w:szCs w:val="18"/>
              </w:rPr>
            </w:pPr>
            <w:r w:rsidRPr="00AA060F">
              <w:rPr>
                <w:rFonts w:ascii="Arial" w:hAnsi="Arial" w:cs="Arial"/>
                <w:sz w:val="18"/>
                <w:szCs w:val="18"/>
              </w:rPr>
              <w:lastRenderedPageBreak/>
              <w:t>(8) wypełnia dokumentację diagnostyki elektrycznych i elektronicznych układów pojazdów samochodowych;</w:t>
            </w:r>
          </w:p>
          <w:p w:rsidR="00633157" w:rsidRDefault="00633157" w:rsidP="00633157">
            <w:pPr>
              <w:spacing w:before="40" w:after="0" w:line="240" w:lineRule="auto"/>
              <w:rPr>
                <w:rFonts w:ascii="Arial" w:eastAsia="Times New Roman" w:hAnsi="Arial" w:cs="Arial"/>
                <w:sz w:val="18"/>
                <w:szCs w:val="18"/>
                <w:lang w:eastAsia="pl-PL"/>
              </w:rPr>
            </w:pPr>
            <w:r w:rsidRPr="00AA060F">
              <w:rPr>
                <w:rFonts w:ascii="Arial" w:hAnsi="Arial" w:cs="Arial"/>
                <w:sz w:val="18"/>
                <w:szCs w:val="18"/>
              </w:rPr>
              <w:t>(9) przekazuje pojazd samochodowy po diagnostyce elektrycznych i elektronicznych układów wraz z dokumentacją;</w:t>
            </w:r>
          </w:p>
          <w:p w:rsidR="00AE47A2" w:rsidRPr="00DE29C5" w:rsidRDefault="00AE47A2" w:rsidP="00AA060F">
            <w:pPr>
              <w:spacing w:after="0" w:line="240" w:lineRule="auto"/>
              <w:rPr>
                <w:rFonts w:ascii="Arial" w:hAnsi="Arial" w:cs="Arial"/>
                <w:sz w:val="18"/>
                <w:szCs w:val="18"/>
              </w:rPr>
            </w:pPr>
          </w:p>
        </w:tc>
        <w:tc>
          <w:tcPr>
            <w:tcW w:w="10383" w:type="dxa"/>
            <w:gridSpan w:val="5"/>
            <w:tcBorders>
              <w:top w:val="single" w:sz="4" w:space="0" w:color="auto"/>
              <w:left w:val="single" w:sz="4" w:space="0" w:color="auto"/>
              <w:bottom w:val="single" w:sz="4" w:space="0" w:color="auto"/>
              <w:right w:val="single" w:sz="4" w:space="0" w:color="auto"/>
            </w:tcBorders>
          </w:tcPr>
          <w:p w:rsidR="00AE47A2" w:rsidRPr="00DE29C5" w:rsidRDefault="00A93E41" w:rsidP="003E1C7B">
            <w:pPr>
              <w:spacing w:before="40" w:after="40" w:line="240" w:lineRule="auto"/>
              <w:jc w:val="center"/>
              <w:rPr>
                <w:rFonts w:ascii="Arial" w:hAnsi="Arial" w:cs="Arial"/>
                <w:sz w:val="18"/>
                <w:szCs w:val="18"/>
              </w:rPr>
            </w:pPr>
            <w:r>
              <w:rPr>
                <w:rFonts w:ascii="Arial" w:hAnsi="Arial" w:cs="Arial"/>
                <w:b/>
                <w:sz w:val="18"/>
                <w:szCs w:val="18"/>
              </w:rPr>
              <w:lastRenderedPageBreak/>
              <w:t>9</w:t>
            </w:r>
            <w:r w:rsidR="00AE47A2">
              <w:rPr>
                <w:rFonts w:ascii="Arial" w:hAnsi="Arial" w:cs="Arial"/>
                <w:b/>
                <w:sz w:val="18"/>
                <w:szCs w:val="18"/>
              </w:rPr>
              <w:t xml:space="preserve">.3. Diagnostyka </w:t>
            </w:r>
            <w:r w:rsidR="003E1C7B">
              <w:rPr>
                <w:rFonts w:ascii="Arial" w:hAnsi="Arial" w:cs="Arial"/>
                <w:b/>
                <w:sz w:val="18"/>
                <w:szCs w:val="18"/>
              </w:rPr>
              <w:t>mechatronicznych</w:t>
            </w:r>
            <w:r w:rsidR="00AE47A2">
              <w:rPr>
                <w:rFonts w:ascii="Arial" w:hAnsi="Arial" w:cs="Arial"/>
                <w:b/>
                <w:sz w:val="18"/>
                <w:szCs w:val="18"/>
              </w:rPr>
              <w:t xml:space="preserve"> układów pojazdów samochodowych</w:t>
            </w:r>
          </w:p>
        </w:tc>
        <w:tc>
          <w:tcPr>
            <w:tcW w:w="1727" w:type="dxa"/>
            <w:vMerge w:val="restart"/>
            <w:tcBorders>
              <w:top w:val="single" w:sz="4" w:space="0" w:color="auto"/>
              <w:left w:val="single" w:sz="4" w:space="0" w:color="auto"/>
              <w:right w:val="single" w:sz="4" w:space="0" w:color="auto"/>
            </w:tcBorders>
          </w:tcPr>
          <w:p w:rsidR="00AE47A2" w:rsidRPr="00DE29C5" w:rsidRDefault="00AE47A2" w:rsidP="0086257A">
            <w:pPr>
              <w:spacing w:after="0" w:line="240" w:lineRule="auto"/>
              <w:rPr>
                <w:rFonts w:ascii="Arial" w:hAnsi="Arial" w:cs="Arial"/>
                <w:sz w:val="18"/>
                <w:szCs w:val="18"/>
              </w:rPr>
            </w:pPr>
            <w:r>
              <w:rPr>
                <w:rFonts w:ascii="Arial" w:hAnsi="Arial" w:cs="Arial"/>
                <w:sz w:val="18"/>
                <w:szCs w:val="18"/>
              </w:rPr>
              <w:t xml:space="preserve">Podręcznik </w:t>
            </w:r>
            <w:r>
              <w:rPr>
                <w:rFonts w:ascii="Arial" w:hAnsi="Arial" w:cs="Arial"/>
                <w:sz w:val="18"/>
                <w:szCs w:val="18"/>
              </w:rPr>
              <w:br/>
              <w:t>„</w:t>
            </w:r>
            <w:r>
              <w:rPr>
                <w:rFonts w:ascii="Arial" w:hAnsi="Arial" w:cs="Arial"/>
                <w:b/>
                <w:sz w:val="18"/>
                <w:szCs w:val="18"/>
              </w:rPr>
              <w:t>Obsługiwanie, diagnozowanie oraz naprawa elektrycznych i elektronicznych układów pojazdów samochodowych. Część 1</w:t>
            </w:r>
            <w:r>
              <w:rPr>
                <w:rFonts w:ascii="Arial" w:hAnsi="Arial" w:cs="Arial"/>
                <w:sz w:val="18"/>
                <w:szCs w:val="18"/>
              </w:rPr>
              <w:t>”</w:t>
            </w:r>
            <w:r>
              <w:rPr>
                <w:rFonts w:ascii="Arial" w:hAnsi="Arial" w:cs="Arial"/>
                <w:sz w:val="18"/>
                <w:szCs w:val="18"/>
              </w:rPr>
              <w:br/>
              <w:t>WKŁ</w:t>
            </w:r>
          </w:p>
        </w:tc>
      </w:tr>
      <w:tr w:rsidR="00AE47A2" w:rsidRPr="00DE29C5" w:rsidTr="00047146">
        <w:tc>
          <w:tcPr>
            <w:tcW w:w="3058" w:type="dxa"/>
            <w:vMerge/>
            <w:tcBorders>
              <w:left w:val="single" w:sz="4" w:space="0" w:color="auto"/>
              <w:bottom w:val="single" w:sz="4" w:space="0" w:color="auto"/>
              <w:right w:val="single" w:sz="4" w:space="0" w:color="auto"/>
            </w:tcBorders>
          </w:tcPr>
          <w:p w:rsidR="00AE47A2" w:rsidRPr="00DE29C5" w:rsidRDefault="00AE47A2" w:rsidP="0086257A">
            <w:pPr>
              <w:spacing w:after="0" w:line="240" w:lineRule="auto"/>
              <w:rPr>
                <w:rFonts w:ascii="Arial" w:hAnsi="Arial" w:cs="Arial"/>
                <w:sz w:val="18"/>
                <w:szCs w:val="18"/>
              </w:rPr>
            </w:pPr>
          </w:p>
        </w:tc>
        <w:tc>
          <w:tcPr>
            <w:tcW w:w="3329" w:type="dxa"/>
            <w:gridSpan w:val="2"/>
            <w:tcBorders>
              <w:top w:val="single" w:sz="4" w:space="0" w:color="auto"/>
              <w:left w:val="single" w:sz="4" w:space="0" w:color="auto"/>
              <w:bottom w:val="single" w:sz="4" w:space="0" w:color="auto"/>
              <w:right w:val="single" w:sz="4" w:space="0" w:color="auto"/>
            </w:tcBorders>
          </w:tcPr>
          <w:p w:rsidR="00AE47A2" w:rsidRPr="00310726" w:rsidRDefault="00AE47A2" w:rsidP="0086257A">
            <w:pPr>
              <w:spacing w:before="40" w:after="0" w:line="240" w:lineRule="auto"/>
              <w:ind w:left="113" w:hanging="113"/>
              <w:rPr>
                <w:rFonts w:ascii="Arial" w:eastAsia="Times New Roman" w:hAnsi="Arial" w:cs="Arial"/>
                <w:sz w:val="18"/>
                <w:szCs w:val="18"/>
                <w:lang w:eastAsia="pl-PL"/>
              </w:rPr>
            </w:pPr>
            <w:r w:rsidRPr="00310726">
              <w:rPr>
                <w:rFonts w:ascii="Arial" w:eastAsia="Times New Roman" w:hAnsi="Arial" w:cs="Arial"/>
                <w:sz w:val="18"/>
                <w:szCs w:val="18"/>
                <w:lang w:eastAsia="pl-PL"/>
              </w:rPr>
              <w:t>Uczeń:</w:t>
            </w:r>
          </w:p>
          <w:p w:rsidR="00AE47A2" w:rsidRDefault="00AE47A2" w:rsidP="001D0190">
            <w:pPr>
              <w:numPr>
                <w:ilvl w:val="0"/>
                <w:numId w:val="245"/>
              </w:numPr>
              <w:spacing w:after="0" w:line="240" w:lineRule="auto"/>
              <w:ind w:left="113" w:hanging="113"/>
              <w:rPr>
                <w:rFonts w:ascii="Arial" w:hAnsi="Arial" w:cs="Arial"/>
                <w:sz w:val="18"/>
                <w:szCs w:val="18"/>
              </w:rPr>
            </w:pPr>
            <w:r>
              <w:rPr>
                <w:rFonts w:ascii="Arial" w:hAnsi="Arial" w:cs="Arial"/>
                <w:sz w:val="18"/>
                <w:szCs w:val="18"/>
              </w:rPr>
              <w:t>przestrzega</w:t>
            </w:r>
            <w:r w:rsidR="00047146">
              <w:rPr>
                <w:rFonts w:ascii="Arial" w:hAnsi="Arial" w:cs="Arial"/>
                <w:sz w:val="18"/>
                <w:szCs w:val="18"/>
              </w:rPr>
              <w:t xml:space="preserve"> zasad bezpieczeństwa i higieny pracy</w:t>
            </w:r>
            <w:r w:rsidRPr="00961169">
              <w:rPr>
                <w:rFonts w:ascii="Arial" w:hAnsi="Arial" w:cs="Arial"/>
                <w:sz w:val="18"/>
                <w:szCs w:val="18"/>
              </w:rPr>
              <w:t xml:space="preserve"> obowiązując</w:t>
            </w:r>
            <w:r>
              <w:rPr>
                <w:rFonts w:ascii="Arial" w:hAnsi="Arial" w:cs="Arial"/>
                <w:sz w:val="18"/>
                <w:szCs w:val="18"/>
              </w:rPr>
              <w:t>ych</w:t>
            </w:r>
            <w:r w:rsidRPr="00961169">
              <w:rPr>
                <w:rFonts w:ascii="Arial" w:hAnsi="Arial" w:cs="Arial"/>
                <w:sz w:val="18"/>
                <w:szCs w:val="18"/>
              </w:rPr>
              <w:t xml:space="preserve"> podczas </w:t>
            </w:r>
            <w:r>
              <w:rPr>
                <w:rFonts w:ascii="Arial" w:hAnsi="Arial" w:cs="Arial"/>
                <w:sz w:val="18"/>
                <w:szCs w:val="18"/>
              </w:rPr>
              <w:t>sprawdz</w:t>
            </w:r>
            <w:r w:rsidRPr="00961169">
              <w:rPr>
                <w:rFonts w:ascii="Arial" w:hAnsi="Arial" w:cs="Arial"/>
                <w:sz w:val="18"/>
                <w:szCs w:val="18"/>
              </w:rPr>
              <w:t>ania układów</w:t>
            </w:r>
            <w:r>
              <w:rPr>
                <w:rFonts w:ascii="Arial" w:hAnsi="Arial" w:cs="Arial"/>
                <w:sz w:val="18"/>
                <w:szCs w:val="18"/>
              </w:rPr>
              <w:t xml:space="preserve"> elektrycznych i elektronicznych</w:t>
            </w:r>
          </w:p>
          <w:p w:rsidR="00633157" w:rsidRPr="00633157" w:rsidRDefault="00633157" w:rsidP="001D0190">
            <w:pPr>
              <w:numPr>
                <w:ilvl w:val="0"/>
                <w:numId w:val="245"/>
              </w:numPr>
              <w:spacing w:after="0" w:line="240" w:lineRule="auto"/>
              <w:ind w:left="95" w:hanging="95"/>
              <w:rPr>
                <w:rFonts w:ascii="Arial" w:hAnsi="Arial" w:cs="Arial"/>
                <w:sz w:val="18"/>
                <w:szCs w:val="18"/>
              </w:rPr>
            </w:pPr>
            <w:r w:rsidRPr="00633157">
              <w:rPr>
                <w:rFonts w:ascii="Arial" w:hAnsi="Arial" w:cs="Arial"/>
                <w:sz w:val="18"/>
                <w:szCs w:val="18"/>
              </w:rPr>
              <w:t>rozróżnia dokumentację przyjęcia pojazdów samochodowych do diagnostyki</w:t>
            </w:r>
          </w:p>
          <w:p w:rsidR="00633157" w:rsidRPr="00633157" w:rsidRDefault="00633157" w:rsidP="001D0190">
            <w:pPr>
              <w:numPr>
                <w:ilvl w:val="0"/>
                <w:numId w:val="245"/>
              </w:numPr>
              <w:spacing w:after="0" w:line="240" w:lineRule="auto"/>
              <w:ind w:left="95" w:hanging="95"/>
              <w:rPr>
                <w:rFonts w:ascii="Arial" w:hAnsi="Arial" w:cs="Arial"/>
                <w:sz w:val="18"/>
                <w:szCs w:val="18"/>
              </w:rPr>
            </w:pPr>
            <w:r w:rsidRPr="00633157">
              <w:rPr>
                <w:rFonts w:ascii="Arial" w:hAnsi="Arial" w:cs="Arial"/>
                <w:sz w:val="18"/>
                <w:szCs w:val="18"/>
              </w:rPr>
              <w:t>rozróżnia elementy składowe zlecenia serwisowego na wykonanie diagnostyki pojazdu samochodowego</w:t>
            </w:r>
          </w:p>
          <w:p w:rsidR="00633157" w:rsidRPr="00633157" w:rsidRDefault="00633157" w:rsidP="001D0190">
            <w:pPr>
              <w:numPr>
                <w:ilvl w:val="0"/>
                <w:numId w:val="245"/>
              </w:numPr>
              <w:spacing w:after="0" w:line="240" w:lineRule="auto"/>
              <w:ind w:left="95" w:hanging="95"/>
              <w:rPr>
                <w:rFonts w:ascii="Arial" w:hAnsi="Arial" w:cs="Arial"/>
                <w:sz w:val="18"/>
                <w:szCs w:val="18"/>
              </w:rPr>
            </w:pPr>
            <w:r w:rsidRPr="00633157">
              <w:rPr>
                <w:rFonts w:ascii="Arial" w:hAnsi="Arial" w:cs="Arial"/>
                <w:sz w:val="18"/>
                <w:szCs w:val="18"/>
              </w:rPr>
              <w:t>wypełnia zlecenie serwisowe na wykonanie diagnostyki pojazdu samochodowego</w:t>
            </w:r>
          </w:p>
          <w:p w:rsidR="00633157" w:rsidRPr="00633157" w:rsidRDefault="00633157" w:rsidP="001D0190">
            <w:pPr>
              <w:numPr>
                <w:ilvl w:val="0"/>
                <w:numId w:val="245"/>
              </w:numPr>
              <w:spacing w:after="0" w:line="240" w:lineRule="auto"/>
              <w:ind w:left="95" w:hanging="95"/>
              <w:rPr>
                <w:rFonts w:ascii="Arial" w:hAnsi="Arial" w:cs="Arial"/>
                <w:sz w:val="18"/>
                <w:szCs w:val="18"/>
              </w:rPr>
            </w:pPr>
            <w:r w:rsidRPr="00633157">
              <w:rPr>
                <w:rFonts w:ascii="Arial" w:hAnsi="Arial" w:cs="Arial"/>
                <w:sz w:val="18"/>
                <w:szCs w:val="18"/>
              </w:rPr>
              <w:t>sporządza kartę oceny stanu pojazdu samochodowego podczas przyjęcia pojazdu samochodowego do diagnostyki</w:t>
            </w:r>
          </w:p>
          <w:p w:rsidR="00633157" w:rsidRPr="00633157" w:rsidRDefault="00633157" w:rsidP="001D0190">
            <w:pPr>
              <w:numPr>
                <w:ilvl w:val="0"/>
                <w:numId w:val="245"/>
              </w:numPr>
              <w:spacing w:after="0" w:line="240" w:lineRule="auto"/>
              <w:ind w:left="95" w:hanging="95"/>
              <w:rPr>
                <w:rFonts w:ascii="Arial" w:hAnsi="Arial" w:cs="Arial"/>
                <w:sz w:val="18"/>
                <w:szCs w:val="18"/>
              </w:rPr>
            </w:pPr>
            <w:r w:rsidRPr="00633157">
              <w:rPr>
                <w:rFonts w:ascii="Arial" w:hAnsi="Arial" w:cs="Arial"/>
                <w:sz w:val="18"/>
                <w:szCs w:val="18"/>
              </w:rPr>
              <w:t>zapisuje informacje uzyskane od klienta w dokumencie przyjęcia pojazdu samochodowego do diagnostyki</w:t>
            </w:r>
          </w:p>
          <w:p w:rsidR="00633157" w:rsidRPr="00633157" w:rsidRDefault="00633157" w:rsidP="001D0190">
            <w:pPr>
              <w:numPr>
                <w:ilvl w:val="0"/>
                <w:numId w:val="245"/>
              </w:numPr>
              <w:spacing w:after="0" w:line="240" w:lineRule="auto"/>
              <w:ind w:left="95" w:hanging="95"/>
              <w:rPr>
                <w:rFonts w:ascii="Arial" w:hAnsi="Arial" w:cs="Arial"/>
                <w:sz w:val="18"/>
                <w:szCs w:val="18"/>
              </w:rPr>
            </w:pPr>
            <w:r w:rsidRPr="00633157">
              <w:rPr>
                <w:rFonts w:ascii="Arial" w:hAnsi="Arial" w:cs="Arial"/>
                <w:sz w:val="18"/>
                <w:szCs w:val="18"/>
              </w:rPr>
              <w:t>stosuje procedury serwisowe w trakcie przyjmowania pojazdu samochodowego do diagnostyki</w:t>
            </w:r>
          </w:p>
          <w:p w:rsidR="00633157" w:rsidRPr="00633157" w:rsidRDefault="00633157" w:rsidP="001D0190">
            <w:pPr>
              <w:numPr>
                <w:ilvl w:val="0"/>
                <w:numId w:val="245"/>
              </w:numPr>
              <w:spacing w:after="0" w:line="240" w:lineRule="auto"/>
              <w:ind w:left="95" w:hanging="95"/>
              <w:rPr>
                <w:rFonts w:ascii="Arial" w:hAnsi="Arial" w:cs="Arial"/>
                <w:sz w:val="18"/>
                <w:szCs w:val="18"/>
              </w:rPr>
            </w:pPr>
            <w:r w:rsidRPr="00633157">
              <w:rPr>
                <w:rFonts w:ascii="Arial" w:hAnsi="Arial" w:cs="Arial"/>
                <w:sz w:val="18"/>
                <w:szCs w:val="18"/>
              </w:rPr>
              <w:t>określa czas wykonania diagnostyki na podstawie zakresu diagnostyki pojazdu samochodowego w programie komputerowym</w:t>
            </w:r>
          </w:p>
          <w:p w:rsidR="004C13D9" w:rsidRPr="004C13D9" w:rsidRDefault="00633157" w:rsidP="001D0190">
            <w:pPr>
              <w:numPr>
                <w:ilvl w:val="0"/>
                <w:numId w:val="245"/>
              </w:numPr>
              <w:spacing w:after="0" w:line="240" w:lineRule="auto"/>
              <w:ind w:left="95" w:hanging="95"/>
              <w:rPr>
                <w:rFonts w:ascii="Arial" w:hAnsi="Arial" w:cs="Arial"/>
                <w:sz w:val="18"/>
                <w:szCs w:val="18"/>
              </w:rPr>
            </w:pPr>
            <w:r w:rsidRPr="00633157">
              <w:rPr>
                <w:rFonts w:ascii="Arial" w:hAnsi="Arial" w:cs="Arial"/>
                <w:sz w:val="18"/>
                <w:szCs w:val="18"/>
              </w:rPr>
              <w:t>szacuje koszty diagnostyki pojazdu samochodowego</w:t>
            </w:r>
          </w:p>
          <w:p w:rsidR="00AE47A2" w:rsidRDefault="00AE47A2" w:rsidP="001D0190">
            <w:pPr>
              <w:numPr>
                <w:ilvl w:val="0"/>
                <w:numId w:val="244"/>
              </w:numPr>
              <w:spacing w:after="0" w:line="240" w:lineRule="auto"/>
              <w:ind w:left="113" w:hanging="113"/>
              <w:rPr>
                <w:rFonts w:ascii="Arial" w:hAnsi="Arial" w:cs="Arial"/>
                <w:sz w:val="18"/>
                <w:szCs w:val="18"/>
              </w:rPr>
            </w:pPr>
            <w:r>
              <w:rPr>
                <w:rFonts w:ascii="Arial" w:hAnsi="Arial" w:cs="Arial"/>
                <w:sz w:val="18"/>
                <w:szCs w:val="18"/>
              </w:rPr>
              <w:t>objaśnia działanie danego układu</w:t>
            </w:r>
          </w:p>
          <w:p w:rsidR="00AE47A2" w:rsidRPr="00220565" w:rsidRDefault="00AE47A2" w:rsidP="001D0190">
            <w:pPr>
              <w:numPr>
                <w:ilvl w:val="0"/>
                <w:numId w:val="244"/>
              </w:numPr>
              <w:spacing w:after="0" w:line="240" w:lineRule="auto"/>
              <w:ind w:left="113" w:hanging="113"/>
              <w:rPr>
                <w:rFonts w:ascii="Arial" w:hAnsi="Arial" w:cs="Arial"/>
                <w:sz w:val="18"/>
                <w:szCs w:val="18"/>
              </w:rPr>
            </w:pPr>
            <w:r>
              <w:rPr>
                <w:rFonts w:ascii="Arial" w:hAnsi="Arial" w:cs="Arial"/>
                <w:sz w:val="18"/>
                <w:szCs w:val="18"/>
              </w:rPr>
              <w:t>sprawdza</w:t>
            </w:r>
            <w:r w:rsidRPr="00220565">
              <w:rPr>
                <w:rFonts w:ascii="Arial" w:hAnsi="Arial" w:cs="Arial"/>
                <w:sz w:val="18"/>
                <w:szCs w:val="18"/>
              </w:rPr>
              <w:t xml:space="preserve"> prawidłowość działania danego układu</w:t>
            </w:r>
          </w:p>
          <w:p w:rsidR="00AE47A2" w:rsidRDefault="00AE47A2" w:rsidP="001D0190">
            <w:pPr>
              <w:numPr>
                <w:ilvl w:val="0"/>
                <w:numId w:val="244"/>
              </w:numPr>
              <w:spacing w:after="0" w:line="240" w:lineRule="auto"/>
              <w:ind w:left="113" w:hanging="113"/>
              <w:rPr>
                <w:rFonts w:ascii="Arial" w:hAnsi="Arial" w:cs="Arial"/>
                <w:sz w:val="18"/>
                <w:szCs w:val="18"/>
              </w:rPr>
            </w:pPr>
            <w:r>
              <w:rPr>
                <w:rFonts w:ascii="Arial" w:hAnsi="Arial" w:cs="Arial"/>
                <w:sz w:val="18"/>
                <w:szCs w:val="18"/>
              </w:rPr>
              <w:t>dobiera odpowiednią metodę diagnostyki danego układu</w:t>
            </w:r>
          </w:p>
          <w:p w:rsidR="00AE47A2" w:rsidRDefault="00AE47A2" w:rsidP="001D0190">
            <w:pPr>
              <w:numPr>
                <w:ilvl w:val="0"/>
                <w:numId w:val="244"/>
              </w:numPr>
              <w:spacing w:after="0" w:line="240" w:lineRule="auto"/>
              <w:ind w:left="113" w:hanging="113"/>
              <w:rPr>
                <w:rFonts w:ascii="Arial" w:hAnsi="Arial" w:cs="Arial"/>
                <w:sz w:val="18"/>
                <w:szCs w:val="18"/>
              </w:rPr>
            </w:pPr>
            <w:r>
              <w:rPr>
                <w:rFonts w:ascii="Arial" w:hAnsi="Arial" w:cs="Arial"/>
                <w:sz w:val="18"/>
                <w:szCs w:val="18"/>
              </w:rPr>
              <w:t>określa zakres diagnostyki danego układu</w:t>
            </w:r>
          </w:p>
          <w:p w:rsidR="004C13D9" w:rsidRDefault="004C13D9" w:rsidP="001D0190">
            <w:pPr>
              <w:numPr>
                <w:ilvl w:val="0"/>
                <w:numId w:val="244"/>
              </w:numPr>
              <w:spacing w:after="0" w:line="240" w:lineRule="auto"/>
              <w:ind w:left="95" w:hanging="95"/>
              <w:rPr>
                <w:rFonts w:ascii="Arial" w:hAnsi="Arial" w:cs="Arial"/>
                <w:sz w:val="18"/>
                <w:szCs w:val="18"/>
              </w:rPr>
            </w:pPr>
            <w:r w:rsidRPr="004C13D9">
              <w:rPr>
                <w:rFonts w:ascii="Arial" w:hAnsi="Arial" w:cs="Arial"/>
                <w:sz w:val="18"/>
                <w:szCs w:val="18"/>
              </w:rPr>
              <w:t>zabezpiecza pojazd samochodowy przed uszkodzeniem lub przemieszczeniem na stanowisku diagnostycznym</w:t>
            </w:r>
          </w:p>
          <w:p w:rsidR="004C13D9" w:rsidRDefault="004C13D9" w:rsidP="001D0190">
            <w:pPr>
              <w:numPr>
                <w:ilvl w:val="0"/>
                <w:numId w:val="244"/>
              </w:numPr>
              <w:spacing w:after="0" w:line="240" w:lineRule="auto"/>
              <w:ind w:left="142" w:hanging="142"/>
              <w:rPr>
                <w:rFonts w:ascii="Arial" w:hAnsi="Arial" w:cs="Arial"/>
                <w:sz w:val="18"/>
                <w:szCs w:val="18"/>
              </w:rPr>
            </w:pPr>
            <w:r w:rsidRPr="004C13D9">
              <w:rPr>
                <w:rFonts w:ascii="Arial" w:hAnsi="Arial" w:cs="Arial"/>
                <w:sz w:val="18"/>
                <w:szCs w:val="18"/>
              </w:rPr>
              <w:t xml:space="preserve">oczyszcza pojazd samochodowy z </w:t>
            </w:r>
            <w:r w:rsidRPr="004C13D9">
              <w:rPr>
                <w:rFonts w:ascii="Arial" w:hAnsi="Arial" w:cs="Arial"/>
                <w:sz w:val="18"/>
                <w:szCs w:val="18"/>
              </w:rPr>
              <w:lastRenderedPageBreak/>
              <w:t>zabrudzeń przed diagnostyką elektrycznych i elektronicznych układów</w:t>
            </w:r>
          </w:p>
          <w:p w:rsidR="004C13D9" w:rsidRDefault="004C13D9" w:rsidP="001D0190">
            <w:pPr>
              <w:numPr>
                <w:ilvl w:val="0"/>
                <w:numId w:val="244"/>
              </w:numPr>
              <w:spacing w:after="0" w:line="240" w:lineRule="auto"/>
              <w:ind w:left="95" w:hanging="95"/>
              <w:rPr>
                <w:rFonts w:ascii="Arial" w:hAnsi="Arial" w:cs="Arial"/>
                <w:sz w:val="18"/>
                <w:szCs w:val="18"/>
              </w:rPr>
            </w:pPr>
            <w:r w:rsidRPr="004C13D9">
              <w:rPr>
                <w:rFonts w:ascii="Arial" w:hAnsi="Arial" w:cs="Arial"/>
                <w:sz w:val="18"/>
                <w:szCs w:val="18"/>
              </w:rPr>
              <w:t>dobiera specjalistyczne programy komputerowe wspomagające diagnostykę elektrycznych</w:t>
            </w:r>
            <w:r>
              <w:rPr>
                <w:rFonts w:ascii="Arial" w:hAnsi="Arial" w:cs="Arial"/>
                <w:sz w:val="18"/>
                <w:szCs w:val="18"/>
              </w:rPr>
              <w:t xml:space="preserve"> </w:t>
            </w:r>
            <w:r w:rsidRPr="004C13D9">
              <w:rPr>
                <w:rFonts w:ascii="Arial" w:hAnsi="Arial" w:cs="Arial"/>
                <w:sz w:val="18"/>
                <w:szCs w:val="18"/>
              </w:rPr>
              <w:t>i elektronicznych układów pojazdów samochodowych</w:t>
            </w:r>
          </w:p>
          <w:p w:rsidR="00AE47A2" w:rsidRDefault="00AE47A2" w:rsidP="001D0190">
            <w:pPr>
              <w:numPr>
                <w:ilvl w:val="0"/>
                <w:numId w:val="244"/>
              </w:numPr>
              <w:spacing w:after="0" w:line="240" w:lineRule="auto"/>
              <w:ind w:left="113" w:hanging="113"/>
              <w:rPr>
                <w:rFonts w:ascii="Arial" w:hAnsi="Arial" w:cs="Arial"/>
                <w:sz w:val="18"/>
                <w:szCs w:val="18"/>
              </w:rPr>
            </w:pPr>
            <w:r>
              <w:rPr>
                <w:rFonts w:ascii="Arial" w:hAnsi="Arial" w:cs="Arial"/>
                <w:sz w:val="18"/>
                <w:szCs w:val="18"/>
              </w:rPr>
              <w:t>wykonuje pomiary diagnostyczne danego układu</w:t>
            </w:r>
          </w:p>
          <w:p w:rsidR="00633157" w:rsidRPr="004C13D9" w:rsidRDefault="00AE47A2" w:rsidP="001D0190">
            <w:pPr>
              <w:numPr>
                <w:ilvl w:val="0"/>
                <w:numId w:val="244"/>
              </w:numPr>
              <w:spacing w:after="0" w:line="240" w:lineRule="auto"/>
              <w:ind w:left="113" w:hanging="113"/>
              <w:rPr>
                <w:rFonts w:ascii="Arial" w:hAnsi="Arial" w:cs="Arial"/>
                <w:sz w:val="18"/>
                <w:szCs w:val="18"/>
              </w:rPr>
            </w:pPr>
            <w:r>
              <w:rPr>
                <w:rFonts w:ascii="Arial" w:hAnsi="Arial" w:cs="Arial"/>
                <w:sz w:val="18"/>
                <w:szCs w:val="18"/>
              </w:rPr>
              <w:t>interpretuje wyniki pomiarów danego układu</w:t>
            </w:r>
          </w:p>
          <w:p w:rsidR="00AE47A2" w:rsidRPr="00F83D6F"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ocenia stan techniczny elementów oraz układów na podstawie pomiarów</w:t>
            </w:r>
          </w:p>
          <w:p w:rsidR="00AE47A2" w:rsidRPr="00220565" w:rsidRDefault="00AE47A2" w:rsidP="001D0190">
            <w:pPr>
              <w:numPr>
                <w:ilvl w:val="0"/>
                <w:numId w:val="245"/>
              </w:numPr>
              <w:spacing w:after="0" w:line="240" w:lineRule="auto"/>
              <w:ind w:left="113" w:hanging="113"/>
              <w:rPr>
                <w:rFonts w:ascii="Arial" w:hAnsi="Arial" w:cs="Arial"/>
                <w:sz w:val="18"/>
                <w:szCs w:val="18"/>
              </w:rPr>
            </w:pPr>
            <w:r>
              <w:rPr>
                <w:rFonts w:ascii="Arial" w:hAnsi="Arial" w:cs="Arial"/>
                <w:sz w:val="18"/>
                <w:szCs w:val="18"/>
              </w:rPr>
              <w:t>i</w:t>
            </w:r>
            <w:r w:rsidRPr="00220565">
              <w:rPr>
                <w:rFonts w:ascii="Arial" w:hAnsi="Arial" w:cs="Arial"/>
                <w:sz w:val="18"/>
                <w:szCs w:val="18"/>
              </w:rPr>
              <w:t>dentyfikuje usterki układu</w:t>
            </w:r>
          </w:p>
          <w:p w:rsidR="00AE47A2" w:rsidRPr="00220565" w:rsidRDefault="00AE47A2" w:rsidP="001D0190">
            <w:pPr>
              <w:numPr>
                <w:ilvl w:val="0"/>
                <w:numId w:val="245"/>
              </w:numPr>
              <w:spacing w:after="0" w:line="240" w:lineRule="auto"/>
              <w:ind w:left="113" w:hanging="113"/>
              <w:rPr>
                <w:rFonts w:ascii="Arial" w:hAnsi="Arial" w:cs="Arial"/>
                <w:sz w:val="18"/>
                <w:szCs w:val="18"/>
              </w:rPr>
            </w:pPr>
            <w:r>
              <w:rPr>
                <w:rFonts w:ascii="Arial" w:hAnsi="Arial" w:cs="Arial"/>
                <w:sz w:val="18"/>
                <w:szCs w:val="18"/>
              </w:rPr>
              <w:t>p</w:t>
            </w:r>
            <w:r w:rsidRPr="00220565">
              <w:rPr>
                <w:rFonts w:ascii="Arial" w:hAnsi="Arial" w:cs="Arial"/>
                <w:sz w:val="18"/>
                <w:szCs w:val="18"/>
              </w:rPr>
              <w:t xml:space="preserve">osługuje się testerem </w:t>
            </w:r>
            <w:r>
              <w:rPr>
                <w:rFonts w:ascii="Arial" w:hAnsi="Arial" w:cs="Arial"/>
                <w:sz w:val="18"/>
                <w:szCs w:val="18"/>
              </w:rPr>
              <w:t>diagnostycznym</w:t>
            </w:r>
            <w:r w:rsidRPr="00220565">
              <w:rPr>
                <w:rFonts w:ascii="Arial" w:hAnsi="Arial" w:cs="Arial"/>
                <w:sz w:val="18"/>
                <w:szCs w:val="18"/>
              </w:rPr>
              <w:t xml:space="preserve"> </w:t>
            </w:r>
          </w:p>
          <w:p w:rsidR="00AE47A2" w:rsidRPr="00220565" w:rsidRDefault="00AE47A2" w:rsidP="001D0190">
            <w:pPr>
              <w:numPr>
                <w:ilvl w:val="0"/>
                <w:numId w:val="245"/>
              </w:numPr>
              <w:spacing w:after="0" w:line="240" w:lineRule="auto"/>
              <w:ind w:left="113" w:hanging="113"/>
              <w:rPr>
                <w:rFonts w:ascii="Arial" w:hAnsi="Arial" w:cs="Arial"/>
                <w:sz w:val="18"/>
                <w:szCs w:val="18"/>
              </w:rPr>
            </w:pPr>
            <w:r>
              <w:rPr>
                <w:rFonts w:ascii="Arial" w:hAnsi="Arial" w:cs="Arial"/>
                <w:sz w:val="18"/>
                <w:szCs w:val="18"/>
              </w:rPr>
              <w:t>ustala ewentualne niesprawności</w:t>
            </w:r>
            <w:r w:rsidRPr="00220565">
              <w:rPr>
                <w:rFonts w:ascii="Arial" w:hAnsi="Arial" w:cs="Arial"/>
                <w:sz w:val="18"/>
                <w:szCs w:val="18"/>
              </w:rPr>
              <w:t xml:space="preserve"> na podstawie kod</w:t>
            </w:r>
            <w:r>
              <w:rPr>
                <w:rFonts w:ascii="Arial" w:hAnsi="Arial" w:cs="Arial"/>
                <w:sz w:val="18"/>
                <w:szCs w:val="18"/>
              </w:rPr>
              <w:t xml:space="preserve">ów </w:t>
            </w:r>
            <w:r w:rsidRPr="00220565">
              <w:rPr>
                <w:rFonts w:ascii="Arial" w:hAnsi="Arial" w:cs="Arial"/>
                <w:sz w:val="18"/>
                <w:szCs w:val="18"/>
              </w:rPr>
              <w:t>usterek</w:t>
            </w:r>
            <w:r>
              <w:rPr>
                <w:rFonts w:ascii="Arial" w:hAnsi="Arial" w:cs="Arial"/>
                <w:sz w:val="18"/>
                <w:szCs w:val="18"/>
              </w:rPr>
              <w:t xml:space="preserve"> zarejestrowanych w pamięci diagnostycznej sterownika</w:t>
            </w:r>
          </w:p>
          <w:p w:rsidR="00AE47A2" w:rsidRPr="00F83D6F" w:rsidRDefault="00AE47A2" w:rsidP="001D0190">
            <w:pPr>
              <w:numPr>
                <w:ilvl w:val="0"/>
                <w:numId w:val="245"/>
              </w:numPr>
              <w:spacing w:after="0" w:line="240" w:lineRule="auto"/>
              <w:ind w:left="113" w:hanging="113"/>
              <w:rPr>
                <w:rFonts w:ascii="Arial" w:hAnsi="Arial" w:cs="Arial"/>
                <w:sz w:val="18"/>
                <w:szCs w:val="18"/>
              </w:rPr>
            </w:pPr>
            <w:r>
              <w:rPr>
                <w:rFonts w:ascii="Arial" w:hAnsi="Arial" w:cs="Arial"/>
                <w:sz w:val="18"/>
                <w:szCs w:val="18"/>
              </w:rPr>
              <w:t>określa</w:t>
            </w:r>
            <w:r w:rsidRPr="00F83D6F">
              <w:rPr>
                <w:rFonts w:ascii="Arial" w:hAnsi="Arial" w:cs="Arial"/>
                <w:sz w:val="18"/>
                <w:szCs w:val="18"/>
              </w:rPr>
              <w:t xml:space="preserve"> uszkodzony element lub </w:t>
            </w:r>
            <w:r>
              <w:rPr>
                <w:rFonts w:ascii="Arial" w:hAnsi="Arial" w:cs="Arial"/>
                <w:sz w:val="18"/>
                <w:szCs w:val="18"/>
              </w:rPr>
              <w:t>podzespół</w:t>
            </w:r>
          </w:p>
          <w:p w:rsidR="00AE47A2" w:rsidRPr="00220565" w:rsidRDefault="00AE47A2" w:rsidP="001D0190">
            <w:pPr>
              <w:numPr>
                <w:ilvl w:val="0"/>
                <w:numId w:val="245"/>
              </w:numPr>
              <w:spacing w:after="0" w:line="240" w:lineRule="auto"/>
              <w:ind w:left="113" w:hanging="113"/>
              <w:rPr>
                <w:rFonts w:ascii="Arial" w:hAnsi="Arial" w:cs="Arial"/>
                <w:sz w:val="18"/>
                <w:szCs w:val="18"/>
              </w:rPr>
            </w:pPr>
            <w:r>
              <w:rPr>
                <w:rFonts w:ascii="Arial" w:hAnsi="Arial" w:cs="Arial"/>
                <w:sz w:val="18"/>
                <w:szCs w:val="18"/>
              </w:rPr>
              <w:t>dobiera</w:t>
            </w:r>
            <w:r w:rsidRPr="00220565">
              <w:rPr>
                <w:rFonts w:ascii="Arial" w:hAnsi="Arial" w:cs="Arial"/>
                <w:sz w:val="18"/>
                <w:szCs w:val="18"/>
              </w:rPr>
              <w:t xml:space="preserve"> przyrządy pomiarowe niezbędne do weryfikacji  uszkodzonej części </w:t>
            </w:r>
          </w:p>
          <w:p w:rsidR="00AE47A2" w:rsidRPr="00220565" w:rsidRDefault="00AE47A2" w:rsidP="001D0190">
            <w:pPr>
              <w:numPr>
                <w:ilvl w:val="0"/>
                <w:numId w:val="245"/>
              </w:numPr>
              <w:spacing w:after="0" w:line="240" w:lineRule="auto"/>
              <w:ind w:left="113" w:hanging="113"/>
              <w:rPr>
                <w:rFonts w:ascii="Arial" w:hAnsi="Arial" w:cs="Arial"/>
                <w:sz w:val="18"/>
                <w:szCs w:val="18"/>
              </w:rPr>
            </w:pPr>
            <w:r>
              <w:rPr>
                <w:rFonts w:ascii="Arial" w:hAnsi="Arial" w:cs="Arial"/>
                <w:sz w:val="18"/>
                <w:szCs w:val="18"/>
              </w:rPr>
              <w:t>m</w:t>
            </w:r>
            <w:r w:rsidRPr="00220565">
              <w:rPr>
                <w:rFonts w:ascii="Arial" w:hAnsi="Arial" w:cs="Arial"/>
                <w:sz w:val="18"/>
                <w:szCs w:val="18"/>
              </w:rPr>
              <w:t>ierzy parametry części przyrządami pomiarowymi</w:t>
            </w:r>
          </w:p>
          <w:p w:rsidR="00AE47A2" w:rsidRDefault="00AE47A2" w:rsidP="001D0190">
            <w:pPr>
              <w:numPr>
                <w:ilvl w:val="0"/>
                <w:numId w:val="245"/>
              </w:numPr>
              <w:spacing w:after="0" w:line="240" w:lineRule="auto"/>
              <w:ind w:left="113" w:hanging="113"/>
              <w:rPr>
                <w:rFonts w:ascii="Arial" w:hAnsi="Arial" w:cs="Arial"/>
                <w:sz w:val="18"/>
                <w:szCs w:val="18"/>
              </w:rPr>
            </w:pPr>
            <w:r>
              <w:rPr>
                <w:rFonts w:ascii="Arial" w:hAnsi="Arial" w:cs="Arial"/>
                <w:sz w:val="18"/>
                <w:szCs w:val="18"/>
              </w:rPr>
              <w:t>podaje</w:t>
            </w:r>
            <w:r w:rsidRPr="00220565">
              <w:rPr>
                <w:rFonts w:ascii="Arial" w:hAnsi="Arial" w:cs="Arial"/>
                <w:sz w:val="18"/>
                <w:szCs w:val="18"/>
              </w:rPr>
              <w:t xml:space="preserve"> sposób nap</w:t>
            </w:r>
            <w:r>
              <w:rPr>
                <w:rFonts w:ascii="Arial" w:hAnsi="Arial" w:cs="Arial"/>
                <w:sz w:val="18"/>
                <w:szCs w:val="18"/>
              </w:rPr>
              <w:t>rawy uszkodzonego elementu,</w:t>
            </w:r>
            <w:r w:rsidRPr="00220565">
              <w:rPr>
                <w:rFonts w:ascii="Arial" w:hAnsi="Arial" w:cs="Arial"/>
                <w:sz w:val="18"/>
                <w:szCs w:val="18"/>
              </w:rPr>
              <w:t xml:space="preserve"> podzespołu</w:t>
            </w:r>
            <w:r>
              <w:rPr>
                <w:rFonts w:ascii="Arial" w:hAnsi="Arial" w:cs="Arial"/>
                <w:sz w:val="18"/>
                <w:szCs w:val="18"/>
              </w:rPr>
              <w:t xml:space="preserve"> lub układu</w:t>
            </w:r>
          </w:p>
          <w:p w:rsidR="00633157" w:rsidRDefault="00633157" w:rsidP="001D0190">
            <w:pPr>
              <w:numPr>
                <w:ilvl w:val="0"/>
                <w:numId w:val="245"/>
              </w:numPr>
              <w:spacing w:after="0" w:line="240" w:lineRule="auto"/>
              <w:ind w:left="113" w:hanging="113"/>
              <w:rPr>
                <w:rFonts w:ascii="Arial" w:hAnsi="Arial" w:cs="Arial"/>
                <w:sz w:val="18"/>
                <w:szCs w:val="18"/>
              </w:rPr>
            </w:pPr>
            <w:r>
              <w:rPr>
                <w:rFonts w:ascii="Arial" w:hAnsi="Arial" w:cs="Arial"/>
                <w:sz w:val="18"/>
                <w:szCs w:val="18"/>
              </w:rPr>
              <w:t>sporządza dokumentację wykonanych</w:t>
            </w:r>
            <w:r w:rsidR="004C13D9">
              <w:rPr>
                <w:rFonts w:ascii="Arial" w:hAnsi="Arial" w:cs="Arial"/>
                <w:sz w:val="18"/>
                <w:szCs w:val="18"/>
              </w:rPr>
              <w:t xml:space="preserve"> pomiarów diagnostycznych</w:t>
            </w:r>
          </w:p>
          <w:p w:rsidR="004C13D9" w:rsidRDefault="004C13D9" w:rsidP="001D0190">
            <w:pPr>
              <w:numPr>
                <w:ilvl w:val="0"/>
                <w:numId w:val="245"/>
              </w:numPr>
              <w:spacing w:after="0" w:line="240" w:lineRule="auto"/>
              <w:ind w:left="95" w:hanging="95"/>
              <w:rPr>
                <w:rFonts w:ascii="Arial" w:hAnsi="Arial" w:cs="Arial"/>
                <w:sz w:val="18"/>
                <w:szCs w:val="18"/>
              </w:rPr>
            </w:pPr>
            <w:r w:rsidRPr="004C13D9">
              <w:rPr>
                <w:rFonts w:ascii="Arial" w:hAnsi="Arial" w:cs="Arial"/>
                <w:sz w:val="18"/>
                <w:szCs w:val="18"/>
              </w:rPr>
              <w:t>sporządza kosztorys diagnostyki elektrycznych i elektronicznych układów pojazdów samochodowych</w:t>
            </w:r>
          </w:p>
          <w:p w:rsidR="004C13D9" w:rsidRDefault="004C13D9" w:rsidP="001D0190">
            <w:pPr>
              <w:numPr>
                <w:ilvl w:val="0"/>
                <w:numId w:val="245"/>
              </w:numPr>
              <w:spacing w:after="0" w:line="240" w:lineRule="auto"/>
              <w:ind w:left="95" w:hanging="95"/>
              <w:rPr>
                <w:rFonts w:ascii="Arial" w:hAnsi="Arial" w:cs="Arial"/>
                <w:sz w:val="18"/>
                <w:szCs w:val="18"/>
              </w:rPr>
            </w:pPr>
            <w:r w:rsidRPr="004C13D9">
              <w:rPr>
                <w:rFonts w:ascii="Arial" w:hAnsi="Arial" w:cs="Arial"/>
                <w:sz w:val="18"/>
                <w:szCs w:val="18"/>
              </w:rPr>
              <w:t>wprowadza wyniki badań diagnostycznych elektrycznych i elektronicznych układów pojazdów samochodowych do bazy danych serwisowych</w:t>
            </w:r>
          </w:p>
          <w:p w:rsidR="004C13D9" w:rsidRPr="004C13D9" w:rsidRDefault="004C13D9" w:rsidP="001D0190">
            <w:pPr>
              <w:numPr>
                <w:ilvl w:val="0"/>
                <w:numId w:val="245"/>
              </w:numPr>
              <w:spacing w:after="0" w:line="240" w:lineRule="auto"/>
              <w:ind w:left="95" w:hanging="95"/>
              <w:rPr>
                <w:rFonts w:ascii="Arial" w:hAnsi="Arial" w:cs="Arial"/>
                <w:sz w:val="18"/>
                <w:szCs w:val="18"/>
              </w:rPr>
            </w:pPr>
            <w:r w:rsidRPr="004C13D9">
              <w:rPr>
                <w:rFonts w:ascii="Arial" w:hAnsi="Arial" w:cs="Arial"/>
                <w:sz w:val="18"/>
                <w:szCs w:val="18"/>
              </w:rPr>
              <w:t>przekazuje klientowi informacje dotyczące wykonanej diagnostyki elektrycznych i elektronicznych układów pojazdu samochodowego</w:t>
            </w:r>
          </w:p>
        </w:tc>
        <w:tc>
          <w:tcPr>
            <w:tcW w:w="4545" w:type="dxa"/>
            <w:gridSpan w:val="2"/>
            <w:tcBorders>
              <w:top w:val="single" w:sz="4" w:space="0" w:color="auto"/>
              <w:left w:val="single" w:sz="4" w:space="0" w:color="auto"/>
              <w:bottom w:val="single" w:sz="4" w:space="0" w:color="auto"/>
              <w:right w:val="single" w:sz="4" w:space="0" w:color="auto"/>
            </w:tcBorders>
          </w:tcPr>
          <w:p w:rsidR="00AE47A2" w:rsidRPr="0044520F" w:rsidRDefault="00AE47A2" w:rsidP="001D0190">
            <w:pPr>
              <w:numPr>
                <w:ilvl w:val="0"/>
                <w:numId w:val="246"/>
              </w:numPr>
              <w:spacing w:before="40" w:after="0" w:line="240" w:lineRule="auto"/>
              <w:ind w:left="113" w:hanging="113"/>
              <w:rPr>
                <w:rFonts w:ascii="Arial" w:hAnsi="Arial" w:cs="Arial"/>
                <w:sz w:val="18"/>
                <w:szCs w:val="18"/>
              </w:rPr>
            </w:pPr>
            <w:r w:rsidRPr="0044520F">
              <w:rPr>
                <w:rFonts w:ascii="Arial" w:hAnsi="Arial" w:cs="Arial"/>
                <w:sz w:val="18"/>
                <w:szCs w:val="18"/>
              </w:rPr>
              <w:lastRenderedPageBreak/>
              <w:t>Układ</w:t>
            </w:r>
            <w:r>
              <w:rPr>
                <w:rFonts w:ascii="Arial" w:hAnsi="Arial" w:cs="Arial"/>
                <w:sz w:val="18"/>
                <w:szCs w:val="18"/>
              </w:rPr>
              <w:t>y</w:t>
            </w:r>
            <w:r w:rsidRPr="0044520F">
              <w:rPr>
                <w:rFonts w:ascii="Arial" w:hAnsi="Arial" w:cs="Arial"/>
                <w:sz w:val="18"/>
                <w:szCs w:val="18"/>
              </w:rPr>
              <w:t xml:space="preserve"> </w:t>
            </w:r>
            <w:r>
              <w:rPr>
                <w:rFonts w:ascii="Arial" w:hAnsi="Arial" w:cs="Arial"/>
                <w:sz w:val="18"/>
                <w:szCs w:val="18"/>
              </w:rPr>
              <w:t>zasil</w:t>
            </w:r>
            <w:r w:rsidRPr="0044520F">
              <w:rPr>
                <w:rFonts w:ascii="Arial" w:hAnsi="Arial" w:cs="Arial"/>
                <w:sz w:val="18"/>
                <w:szCs w:val="18"/>
              </w:rPr>
              <w:t>ania</w:t>
            </w:r>
            <w:r>
              <w:rPr>
                <w:rFonts w:ascii="Arial" w:hAnsi="Arial" w:cs="Arial"/>
                <w:sz w:val="18"/>
                <w:szCs w:val="18"/>
              </w:rPr>
              <w:t xml:space="preserve"> elektrycznego pojazdów</w:t>
            </w:r>
            <w:r w:rsidRPr="0044520F">
              <w:rPr>
                <w:rFonts w:ascii="Arial" w:hAnsi="Arial" w:cs="Arial"/>
                <w:sz w:val="18"/>
                <w:szCs w:val="18"/>
              </w:rPr>
              <w:t xml:space="preserve"> </w:t>
            </w:r>
            <w:r>
              <w:rPr>
                <w:rFonts w:ascii="Arial" w:hAnsi="Arial" w:cs="Arial"/>
                <w:sz w:val="18"/>
                <w:szCs w:val="18"/>
              </w:rPr>
              <w:t>– budowa, działanie, typowe schematy połączeń elektrycznych, typowe niesprawności</w:t>
            </w:r>
            <w:r w:rsidR="00795921">
              <w:rPr>
                <w:rFonts w:ascii="Arial" w:hAnsi="Arial" w:cs="Arial"/>
                <w:sz w:val="18"/>
                <w:szCs w:val="18"/>
              </w:rPr>
              <w:t xml:space="preserve"> i</w:t>
            </w:r>
            <w:r>
              <w:rPr>
                <w:rFonts w:ascii="Arial" w:hAnsi="Arial" w:cs="Arial"/>
                <w:sz w:val="18"/>
                <w:szCs w:val="18"/>
              </w:rPr>
              <w:t xml:space="preserve"> diagnoz</w:t>
            </w:r>
            <w:r w:rsidR="00795921">
              <w:rPr>
                <w:rFonts w:ascii="Arial" w:hAnsi="Arial" w:cs="Arial"/>
                <w:sz w:val="18"/>
                <w:szCs w:val="18"/>
              </w:rPr>
              <w:t>owanie usterek</w:t>
            </w:r>
          </w:p>
          <w:p w:rsidR="00AE47A2" w:rsidRPr="00AD4216" w:rsidRDefault="00AE47A2" w:rsidP="001D0190">
            <w:pPr>
              <w:numPr>
                <w:ilvl w:val="0"/>
                <w:numId w:val="246"/>
              </w:numPr>
              <w:spacing w:after="0" w:line="240" w:lineRule="auto"/>
              <w:ind w:left="113" w:hanging="113"/>
              <w:rPr>
                <w:rFonts w:ascii="Arial" w:hAnsi="Arial" w:cs="Arial"/>
                <w:sz w:val="18"/>
                <w:szCs w:val="18"/>
              </w:rPr>
            </w:pPr>
            <w:r w:rsidRPr="0044520F">
              <w:rPr>
                <w:rFonts w:ascii="Arial" w:hAnsi="Arial" w:cs="Arial"/>
                <w:sz w:val="18"/>
                <w:szCs w:val="18"/>
              </w:rPr>
              <w:t>Układ</w:t>
            </w:r>
            <w:r>
              <w:rPr>
                <w:rFonts w:ascii="Arial" w:hAnsi="Arial" w:cs="Arial"/>
                <w:sz w:val="18"/>
                <w:szCs w:val="18"/>
              </w:rPr>
              <w:t>y</w:t>
            </w:r>
            <w:r w:rsidRPr="0044520F">
              <w:rPr>
                <w:rFonts w:ascii="Arial" w:hAnsi="Arial" w:cs="Arial"/>
                <w:sz w:val="18"/>
                <w:szCs w:val="18"/>
              </w:rPr>
              <w:t xml:space="preserve"> rozruchu</w:t>
            </w:r>
            <w:r>
              <w:rPr>
                <w:rFonts w:ascii="Arial" w:hAnsi="Arial" w:cs="Arial"/>
                <w:sz w:val="18"/>
                <w:szCs w:val="18"/>
              </w:rPr>
              <w:t xml:space="preserve"> silników spalinowych – budowa, działanie, typowe schematy połączeń elektrycznych, typowe niesprawności</w:t>
            </w:r>
            <w:r w:rsidR="00795921">
              <w:rPr>
                <w:rFonts w:ascii="Arial" w:hAnsi="Arial" w:cs="Arial"/>
                <w:sz w:val="18"/>
                <w:szCs w:val="18"/>
              </w:rPr>
              <w:t xml:space="preserve"> i</w:t>
            </w:r>
            <w:r>
              <w:rPr>
                <w:rFonts w:ascii="Arial" w:hAnsi="Arial" w:cs="Arial"/>
                <w:sz w:val="18"/>
                <w:szCs w:val="18"/>
              </w:rPr>
              <w:t xml:space="preserve"> diagnoz</w:t>
            </w:r>
            <w:r w:rsidR="00795921">
              <w:rPr>
                <w:rFonts w:ascii="Arial" w:hAnsi="Arial" w:cs="Arial"/>
                <w:sz w:val="18"/>
                <w:szCs w:val="18"/>
              </w:rPr>
              <w:t>owanie usterek</w:t>
            </w:r>
          </w:p>
          <w:p w:rsidR="00AE47A2" w:rsidRPr="00AD4216" w:rsidRDefault="00AE47A2" w:rsidP="001D0190">
            <w:pPr>
              <w:numPr>
                <w:ilvl w:val="0"/>
                <w:numId w:val="246"/>
              </w:numPr>
              <w:spacing w:after="0" w:line="240" w:lineRule="auto"/>
              <w:ind w:left="113" w:hanging="113"/>
              <w:rPr>
                <w:rFonts w:ascii="Arial" w:hAnsi="Arial" w:cs="Arial"/>
                <w:sz w:val="18"/>
                <w:szCs w:val="18"/>
              </w:rPr>
            </w:pPr>
            <w:r>
              <w:rPr>
                <w:rFonts w:ascii="Arial" w:hAnsi="Arial" w:cs="Arial"/>
                <w:sz w:val="18"/>
                <w:szCs w:val="18"/>
              </w:rPr>
              <w:t>Elektronicznie sterowane s</w:t>
            </w:r>
            <w:r w:rsidRPr="0044520F">
              <w:rPr>
                <w:rFonts w:ascii="Arial" w:hAnsi="Arial" w:cs="Arial"/>
                <w:sz w:val="18"/>
                <w:szCs w:val="18"/>
              </w:rPr>
              <w:t>ystemy wtryskowo-zapłonowe</w:t>
            </w:r>
            <w:r>
              <w:rPr>
                <w:rFonts w:ascii="Arial" w:hAnsi="Arial" w:cs="Arial"/>
                <w:sz w:val="18"/>
                <w:szCs w:val="18"/>
              </w:rPr>
              <w:t xml:space="preserve"> silników o zapłonie iskrowym – budowa, działanie, typowe schematy połączeń elektrycznych, typowe niesprawności</w:t>
            </w:r>
            <w:r w:rsidR="00795921">
              <w:rPr>
                <w:rFonts w:ascii="Arial" w:hAnsi="Arial" w:cs="Arial"/>
                <w:sz w:val="18"/>
                <w:szCs w:val="18"/>
              </w:rPr>
              <w:t xml:space="preserve"> i</w:t>
            </w:r>
            <w:r>
              <w:rPr>
                <w:rFonts w:ascii="Arial" w:hAnsi="Arial" w:cs="Arial"/>
                <w:sz w:val="18"/>
                <w:szCs w:val="18"/>
              </w:rPr>
              <w:t xml:space="preserve"> diagnoz</w:t>
            </w:r>
            <w:r w:rsidR="00795921">
              <w:rPr>
                <w:rFonts w:ascii="Arial" w:hAnsi="Arial" w:cs="Arial"/>
                <w:sz w:val="18"/>
                <w:szCs w:val="18"/>
              </w:rPr>
              <w:t>owanie usterek</w:t>
            </w:r>
          </w:p>
          <w:p w:rsidR="00AE47A2" w:rsidRPr="00AD4216" w:rsidRDefault="00AE47A2" w:rsidP="001D0190">
            <w:pPr>
              <w:numPr>
                <w:ilvl w:val="0"/>
                <w:numId w:val="246"/>
              </w:numPr>
              <w:spacing w:after="0" w:line="240" w:lineRule="auto"/>
              <w:ind w:left="113" w:hanging="113"/>
              <w:rPr>
                <w:rFonts w:ascii="Arial" w:hAnsi="Arial" w:cs="Arial"/>
                <w:sz w:val="18"/>
                <w:szCs w:val="18"/>
              </w:rPr>
            </w:pPr>
            <w:r>
              <w:rPr>
                <w:rFonts w:ascii="Arial" w:hAnsi="Arial" w:cs="Arial"/>
                <w:sz w:val="18"/>
                <w:szCs w:val="18"/>
              </w:rPr>
              <w:t>Elektronicznie sterowane układy wtryskowe silników o zapłonie samoczynnym – budowa, działanie, typowe schematy połączeń elektrycznych, typowe niesprawności</w:t>
            </w:r>
            <w:r w:rsidR="00795921">
              <w:rPr>
                <w:rFonts w:ascii="Arial" w:hAnsi="Arial" w:cs="Arial"/>
                <w:sz w:val="18"/>
                <w:szCs w:val="18"/>
              </w:rPr>
              <w:t xml:space="preserve"> i</w:t>
            </w:r>
            <w:r>
              <w:rPr>
                <w:rFonts w:ascii="Arial" w:hAnsi="Arial" w:cs="Arial"/>
                <w:sz w:val="18"/>
                <w:szCs w:val="18"/>
              </w:rPr>
              <w:t xml:space="preserve"> diagnoz</w:t>
            </w:r>
            <w:r w:rsidR="00795921">
              <w:rPr>
                <w:rFonts w:ascii="Arial" w:hAnsi="Arial" w:cs="Arial"/>
                <w:sz w:val="18"/>
                <w:szCs w:val="18"/>
              </w:rPr>
              <w:t>owanie usterek</w:t>
            </w:r>
          </w:p>
          <w:p w:rsidR="00AE47A2" w:rsidRPr="00AD4216" w:rsidRDefault="00AE47A2" w:rsidP="001D0190">
            <w:pPr>
              <w:numPr>
                <w:ilvl w:val="0"/>
                <w:numId w:val="246"/>
              </w:numPr>
              <w:spacing w:after="0" w:line="240" w:lineRule="auto"/>
              <w:ind w:left="113" w:hanging="113"/>
              <w:rPr>
                <w:rFonts w:ascii="Arial" w:hAnsi="Arial" w:cs="Arial"/>
                <w:sz w:val="18"/>
                <w:szCs w:val="18"/>
              </w:rPr>
            </w:pPr>
            <w:r>
              <w:rPr>
                <w:rFonts w:ascii="Arial" w:hAnsi="Arial" w:cs="Arial"/>
                <w:sz w:val="18"/>
                <w:szCs w:val="18"/>
              </w:rPr>
              <w:t>Elektronicznie sterowane układy zasilania gazem LPG silników o zapłonie iskrowym – budowa, działanie, typowe schematy połączeń elek</w:t>
            </w:r>
            <w:r w:rsidR="00795921">
              <w:rPr>
                <w:rFonts w:ascii="Arial" w:hAnsi="Arial" w:cs="Arial"/>
                <w:sz w:val="18"/>
                <w:szCs w:val="18"/>
              </w:rPr>
              <w:t>trycznych, typowe niesprawności i</w:t>
            </w:r>
            <w:r>
              <w:rPr>
                <w:rFonts w:ascii="Arial" w:hAnsi="Arial" w:cs="Arial"/>
                <w:sz w:val="18"/>
                <w:szCs w:val="18"/>
              </w:rPr>
              <w:t xml:space="preserve"> diagnoz</w:t>
            </w:r>
            <w:r w:rsidR="00795921">
              <w:rPr>
                <w:rFonts w:ascii="Arial" w:hAnsi="Arial" w:cs="Arial"/>
                <w:sz w:val="18"/>
                <w:szCs w:val="18"/>
              </w:rPr>
              <w:t>owanie usterek</w:t>
            </w:r>
          </w:p>
          <w:p w:rsidR="00AE47A2" w:rsidRPr="00AD4216" w:rsidRDefault="00AE47A2" w:rsidP="001D0190">
            <w:pPr>
              <w:numPr>
                <w:ilvl w:val="0"/>
                <w:numId w:val="246"/>
              </w:numPr>
              <w:spacing w:after="0" w:line="240" w:lineRule="auto"/>
              <w:ind w:left="113" w:hanging="113"/>
              <w:rPr>
                <w:rFonts w:ascii="Arial" w:hAnsi="Arial" w:cs="Arial"/>
                <w:sz w:val="18"/>
                <w:szCs w:val="18"/>
              </w:rPr>
            </w:pPr>
            <w:r w:rsidRPr="0044520F">
              <w:rPr>
                <w:rFonts w:ascii="Arial" w:hAnsi="Arial" w:cs="Arial"/>
                <w:sz w:val="18"/>
                <w:szCs w:val="18"/>
              </w:rPr>
              <w:t xml:space="preserve">Układ oświetlenia wewnętrznego </w:t>
            </w:r>
            <w:r>
              <w:rPr>
                <w:rFonts w:ascii="Arial" w:hAnsi="Arial" w:cs="Arial"/>
                <w:sz w:val="18"/>
                <w:szCs w:val="18"/>
              </w:rPr>
              <w:t>– budowa, działanie, typowe schematy połączeń elek</w:t>
            </w:r>
            <w:r w:rsidR="00795921">
              <w:rPr>
                <w:rFonts w:ascii="Arial" w:hAnsi="Arial" w:cs="Arial"/>
                <w:sz w:val="18"/>
                <w:szCs w:val="18"/>
              </w:rPr>
              <w:t>trycznych, typowe niesprawności i</w:t>
            </w:r>
            <w:r>
              <w:rPr>
                <w:rFonts w:ascii="Arial" w:hAnsi="Arial" w:cs="Arial"/>
                <w:sz w:val="18"/>
                <w:szCs w:val="18"/>
              </w:rPr>
              <w:t xml:space="preserve"> diagnoz</w:t>
            </w:r>
            <w:r w:rsidR="00795921">
              <w:rPr>
                <w:rFonts w:ascii="Arial" w:hAnsi="Arial" w:cs="Arial"/>
                <w:sz w:val="18"/>
                <w:szCs w:val="18"/>
              </w:rPr>
              <w:t>owanie usterek</w:t>
            </w:r>
          </w:p>
          <w:p w:rsidR="00AE47A2" w:rsidRPr="00AD4216" w:rsidRDefault="00AE47A2" w:rsidP="001D0190">
            <w:pPr>
              <w:numPr>
                <w:ilvl w:val="0"/>
                <w:numId w:val="246"/>
              </w:numPr>
              <w:spacing w:after="0" w:line="240" w:lineRule="auto"/>
              <w:ind w:left="113" w:hanging="113"/>
              <w:rPr>
                <w:rFonts w:ascii="Arial" w:hAnsi="Arial" w:cs="Arial"/>
                <w:sz w:val="18"/>
                <w:szCs w:val="18"/>
              </w:rPr>
            </w:pPr>
            <w:r w:rsidRPr="0044520F">
              <w:rPr>
                <w:rFonts w:ascii="Arial" w:hAnsi="Arial" w:cs="Arial"/>
                <w:sz w:val="18"/>
                <w:szCs w:val="18"/>
              </w:rPr>
              <w:t>Układ oświetlenia zewnętrznego</w:t>
            </w:r>
            <w:r>
              <w:rPr>
                <w:rFonts w:ascii="Arial" w:hAnsi="Arial" w:cs="Arial"/>
                <w:sz w:val="18"/>
                <w:szCs w:val="18"/>
              </w:rPr>
              <w:t xml:space="preserve"> – budowa, działanie, typowe schematy połączeń elektrycznych, typowe niesprawności</w:t>
            </w:r>
            <w:r w:rsidR="00795921">
              <w:rPr>
                <w:rFonts w:ascii="Arial" w:hAnsi="Arial" w:cs="Arial"/>
                <w:sz w:val="18"/>
                <w:szCs w:val="18"/>
              </w:rPr>
              <w:t xml:space="preserve"> i</w:t>
            </w:r>
            <w:r>
              <w:rPr>
                <w:rFonts w:ascii="Arial" w:hAnsi="Arial" w:cs="Arial"/>
                <w:sz w:val="18"/>
                <w:szCs w:val="18"/>
              </w:rPr>
              <w:t xml:space="preserve"> diagnoz</w:t>
            </w:r>
            <w:r w:rsidR="00795921">
              <w:rPr>
                <w:rFonts w:ascii="Arial" w:hAnsi="Arial" w:cs="Arial"/>
                <w:sz w:val="18"/>
                <w:szCs w:val="18"/>
              </w:rPr>
              <w:t>owanie usterek</w:t>
            </w:r>
          </w:p>
          <w:p w:rsidR="00633157" w:rsidRDefault="00AE47A2" w:rsidP="001D0190">
            <w:pPr>
              <w:numPr>
                <w:ilvl w:val="0"/>
                <w:numId w:val="246"/>
              </w:numPr>
              <w:spacing w:before="40" w:after="0" w:line="240" w:lineRule="auto"/>
              <w:ind w:left="113" w:hanging="113"/>
              <w:rPr>
                <w:rFonts w:ascii="Arial" w:hAnsi="Arial" w:cs="Arial"/>
                <w:sz w:val="18"/>
                <w:szCs w:val="18"/>
              </w:rPr>
            </w:pPr>
            <w:r w:rsidRPr="0044520F">
              <w:rPr>
                <w:rFonts w:ascii="Arial" w:hAnsi="Arial" w:cs="Arial"/>
                <w:sz w:val="18"/>
                <w:szCs w:val="18"/>
              </w:rPr>
              <w:t>Urządzenia pomocnicze (np. szyba ogrzewana, lusterka ogrzewane, siedzenia ogrzewane, świece żarowe)</w:t>
            </w:r>
            <w:r>
              <w:rPr>
                <w:rFonts w:ascii="Arial" w:hAnsi="Arial" w:cs="Arial"/>
                <w:sz w:val="18"/>
                <w:szCs w:val="18"/>
              </w:rPr>
              <w:t xml:space="preserve"> – budowa, działanie, typowe schematy połączeń elektrycznych, typowe niesprawności</w:t>
            </w:r>
            <w:r w:rsidR="00795921">
              <w:rPr>
                <w:rFonts w:ascii="Arial" w:hAnsi="Arial" w:cs="Arial"/>
                <w:sz w:val="18"/>
                <w:szCs w:val="18"/>
              </w:rPr>
              <w:t xml:space="preserve"> i</w:t>
            </w:r>
            <w:r>
              <w:rPr>
                <w:rFonts w:ascii="Arial" w:hAnsi="Arial" w:cs="Arial"/>
                <w:sz w:val="18"/>
                <w:szCs w:val="18"/>
              </w:rPr>
              <w:t xml:space="preserve"> diagnoz</w:t>
            </w:r>
            <w:r w:rsidR="00795921">
              <w:rPr>
                <w:rFonts w:ascii="Arial" w:hAnsi="Arial" w:cs="Arial"/>
                <w:sz w:val="18"/>
                <w:szCs w:val="18"/>
              </w:rPr>
              <w:t>owanie usterek</w:t>
            </w:r>
            <w:r w:rsidR="00633157" w:rsidRPr="0044520F">
              <w:rPr>
                <w:rFonts w:ascii="Arial" w:hAnsi="Arial" w:cs="Arial"/>
                <w:sz w:val="18"/>
                <w:szCs w:val="18"/>
              </w:rPr>
              <w:t xml:space="preserve"> </w:t>
            </w:r>
          </w:p>
          <w:p w:rsidR="00633157" w:rsidRDefault="00633157" w:rsidP="001D0190">
            <w:pPr>
              <w:numPr>
                <w:ilvl w:val="0"/>
                <w:numId w:val="246"/>
              </w:numPr>
              <w:spacing w:before="40" w:after="0" w:line="240" w:lineRule="auto"/>
              <w:ind w:left="113" w:hanging="113"/>
              <w:rPr>
                <w:rFonts w:ascii="Arial" w:hAnsi="Arial" w:cs="Arial"/>
                <w:sz w:val="18"/>
                <w:szCs w:val="18"/>
              </w:rPr>
            </w:pPr>
            <w:r w:rsidRPr="0044520F">
              <w:rPr>
                <w:rFonts w:ascii="Arial" w:hAnsi="Arial" w:cs="Arial"/>
                <w:sz w:val="18"/>
                <w:szCs w:val="18"/>
              </w:rPr>
              <w:t>Układ chłodzenia silnika (wentylator, czujnik temperatury cieczy chłodzącej)</w:t>
            </w:r>
            <w:r>
              <w:rPr>
                <w:rFonts w:ascii="Arial" w:hAnsi="Arial" w:cs="Arial"/>
                <w:sz w:val="18"/>
                <w:szCs w:val="18"/>
              </w:rPr>
              <w:t xml:space="preserve"> – budowa, działanie, typowe schematy połączeń elektrycznych, typowe niesprawności i diagnozowanie usterek</w:t>
            </w:r>
          </w:p>
          <w:p w:rsidR="00633157" w:rsidRPr="00AD4216" w:rsidRDefault="00633157" w:rsidP="001D0190">
            <w:pPr>
              <w:numPr>
                <w:ilvl w:val="0"/>
                <w:numId w:val="246"/>
              </w:numPr>
              <w:spacing w:before="40" w:after="0" w:line="240" w:lineRule="auto"/>
              <w:ind w:left="113" w:hanging="113"/>
              <w:rPr>
                <w:rFonts w:ascii="Arial" w:hAnsi="Arial" w:cs="Arial"/>
                <w:sz w:val="18"/>
                <w:szCs w:val="18"/>
              </w:rPr>
            </w:pPr>
            <w:r w:rsidRPr="0044520F">
              <w:rPr>
                <w:rFonts w:ascii="Arial" w:hAnsi="Arial" w:cs="Arial"/>
                <w:sz w:val="18"/>
                <w:szCs w:val="18"/>
              </w:rPr>
              <w:t>Układy regulacji i sterowania dynamiki jazdy (ABS/ASR/ESP i in.)</w:t>
            </w:r>
            <w:r>
              <w:rPr>
                <w:rFonts w:ascii="Arial" w:hAnsi="Arial" w:cs="Arial"/>
                <w:sz w:val="18"/>
                <w:szCs w:val="18"/>
              </w:rPr>
              <w:t xml:space="preserve"> – budowa, działanie, typowe schematy •połączeń elektrycznych, typowe niesprawności i diagnozowanie usterek</w:t>
            </w:r>
          </w:p>
          <w:p w:rsidR="00633157" w:rsidRDefault="00633157" w:rsidP="001D0190">
            <w:pPr>
              <w:numPr>
                <w:ilvl w:val="0"/>
                <w:numId w:val="246"/>
              </w:numPr>
              <w:spacing w:after="0" w:line="240" w:lineRule="auto"/>
              <w:ind w:left="113" w:hanging="113"/>
              <w:rPr>
                <w:rFonts w:ascii="Arial" w:hAnsi="Arial" w:cs="Arial"/>
                <w:sz w:val="18"/>
                <w:szCs w:val="18"/>
              </w:rPr>
            </w:pPr>
            <w:r w:rsidRPr="0044520F">
              <w:rPr>
                <w:rFonts w:ascii="Arial" w:hAnsi="Arial" w:cs="Arial"/>
                <w:sz w:val="18"/>
                <w:szCs w:val="18"/>
              </w:rPr>
              <w:t>Układ diagnostyki pokładowej OBD</w:t>
            </w:r>
            <w:r>
              <w:rPr>
                <w:rFonts w:ascii="Arial" w:hAnsi="Arial" w:cs="Arial"/>
                <w:sz w:val="18"/>
                <w:szCs w:val="18"/>
              </w:rPr>
              <w:t xml:space="preserve"> – budowa, działanie, typowe schematy połączeń elektrycznych, typowe niesprawności i diagnozowanie usterek</w:t>
            </w:r>
          </w:p>
          <w:p w:rsidR="00633157" w:rsidRDefault="00633157" w:rsidP="00633157">
            <w:pPr>
              <w:spacing w:after="0" w:line="240" w:lineRule="auto"/>
              <w:rPr>
                <w:rFonts w:ascii="Arial" w:hAnsi="Arial" w:cs="Arial"/>
                <w:sz w:val="18"/>
                <w:szCs w:val="18"/>
              </w:rPr>
            </w:pPr>
          </w:p>
          <w:p w:rsidR="00633157" w:rsidRDefault="00633157" w:rsidP="00633157">
            <w:pPr>
              <w:spacing w:after="0" w:line="240" w:lineRule="auto"/>
              <w:rPr>
                <w:rFonts w:ascii="Arial" w:hAnsi="Arial" w:cs="Arial"/>
                <w:sz w:val="18"/>
                <w:szCs w:val="18"/>
              </w:rPr>
            </w:pPr>
          </w:p>
          <w:p w:rsidR="00633157" w:rsidRPr="009D5AE7" w:rsidRDefault="00633157" w:rsidP="001D0190">
            <w:pPr>
              <w:numPr>
                <w:ilvl w:val="0"/>
                <w:numId w:val="246"/>
              </w:numPr>
              <w:spacing w:before="40" w:after="0" w:line="240" w:lineRule="auto"/>
              <w:ind w:left="113" w:hanging="113"/>
              <w:rPr>
                <w:rFonts w:ascii="Arial" w:hAnsi="Arial" w:cs="Arial"/>
                <w:sz w:val="18"/>
                <w:szCs w:val="18"/>
              </w:rPr>
            </w:pPr>
            <w:r>
              <w:rPr>
                <w:rFonts w:ascii="Arial" w:hAnsi="Arial" w:cs="Arial"/>
                <w:sz w:val="18"/>
                <w:szCs w:val="18"/>
              </w:rPr>
              <w:lastRenderedPageBreak/>
              <w:t>Układy bezpieczeństwa biernego w pojazdach</w:t>
            </w:r>
            <w:r w:rsidRPr="0044520F">
              <w:rPr>
                <w:rFonts w:ascii="Arial" w:hAnsi="Arial" w:cs="Arial"/>
                <w:sz w:val="18"/>
                <w:szCs w:val="18"/>
              </w:rPr>
              <w:t xml:space="preserve"> </w:t>
            </w:r>
            <w:r>
              <w:rPr>
                <w:rFonts w:ascii="Arial" w:hAnsi="Arial" w:cs="Arial"/>
                <w:sz w:val="18"/>
                <w:szCs w:val="18"/>
              </w:rPr>
              <w:t>– budowa, działanie, typowe schematy połączeń elektrycznych, typowe niesprawności i diagnozowanie usterek</w:t>
            </w:r>
          </w:p>
          <w:p w:rsidR="00633157" w:rsidRPr="00AD4216" w:rsidRDefault="00633157" w:rsidP="001D0190">
            <w:pPr>
              <w:numPr>
                <w:ilvl w:val="0"/>
                <w:numId w:val="246"/>
              </w:numPr>
              <w:spacing w:after="0" w:line="240" w:lineRule="auto"/>
              <w:ind w:left="113" w:hanging="113"/>
              <w:rPr>
                <w:rFonts w:ascii="Arial" w:hAnsi="Arial" w:cs="Arial"/>
                <w:sz w:val="18"/>
                <w:szCs w:val="18"/>
              </w:rPr>
            </w:pPr>
            <w:r w:rsidRPr="0044520F">
              <w:rPr>
                <w:rFonts w:ascii="Arial" w:hAnsi="Arial" w:cs="Arial"/>
                <w:sz w:val="18"/>
                <w:szCs w:val="18"/>
              </w:rPr>
              <w:t>Układ elektryczny wycieraczek i spryskiwaczy szyb</w:t>
            </w:r>
            <w:r>
              <w:rPr>
                <w:rFonts w:ascii="Arial" w:hAnsi="Arial" w:cs="Arial"/>
                <w:sz w:val="18"/>
                <w:szCs w:val="18"/>
              </w:rPr>
              <w:t xml:space="preserve"> – budowa, działanie, typowe schematy połączeń elektrycznych, typowe niesprawności i diagnozowanie usterek</w:t>
            </w:r>
          </w:p>
          <w:p w:rsidR="00633157" w:rsidRPr="00AD4216" w:rsidRDefault="00633157" w:rsidP="001D0190">
            <w:pPr>
              <w:numPr>
                <w:ilvl w:val="0"/>
                <w:numId w:val="246"/>
              </w:numPr>
              <w:spacing w:after="0" w:line="240" w:lineRule="auto"/>
              <w:ind w:left="113" w:hanging="113"/>
              <w:rPr>
                <w:rFonts w:ascii="Arial" w:hAnsi="Arial" w:cs="Arial"/>
                <w:sz w:val="18"/>
                <w:szCs w:val="18"/>
              </w:rPr>
            </w:pPr>
            <w:r w:rsidRPr="0044520F">
              <w:rPr>
                <w:rFonts w:ascii="Arial" w:hAnsi="Arial" w:cs="Arial"/>
                <w:sz w:val="18"/>
                <w:szCs w:val="18"/>
              </w:rPr>
              <w:t xml:space="preserve">Układ sygnału dźwiękowego </w:t>
            </w:r>
            <w:r>
              <w:rPr>
                <w:rFonts w:ascii="Arial" w:hAnsi="Arial" w:cs="Arial"/>
                <w:sz w:val="18"/>
                <w:szCs w:val="18"/>
              </w:rPr>
              <w:t>– budowa, działanie, typowe schematy połączeń elektrycznych, typowe niesprawności i diagnozowanie usterek</w:t>
            </w:r>
          </w:p>
          <w:p w:rsidR="00633157" w:rsidRPr="00AD4216" w:rsidRDefault="00633157" w:rsidP="001D0190">
            <w:pPr>
              <w:numPr>
                <w:ilvl w:val="0"/>
                <w:numId w:val="246"/>
              </w:numPr>
              <w:spacing w:after="0" w:line="240" w:lineRule="auto"/>
              <w:ind w:left="113" w:hanging="113"/>
              <w:rPr>
                <w:rFonts w:ascii="Arial" w:hAnsi="Arial" w:cs="Arial"/>
                <w:sz w:val="18"/>
                <w:szCs w:val="18"/>
              </w:rPr>
            </w:pPr>
            <w:r w:rsidRPr="0044520F">
              <w:rPr>
                <w:rFonts w:ascii="Arial" w:hAnsi="Arial" w:cs="Arial"/>
                <w:sz w:val="18"/>
                <w:szCs w:val="18"/>
              </w:rPr>
              <w:t>Układ zasilania urządzeń dodatkowych (np. radio, zapalniczka)</w:t>
            </w:r>
            <w:r>
              <w:rPr>
                <w:rFonts w:ascii="Arial" w:hAnsi="Arial" w:cs="Arial"/>
                <w:sz w:val="18"/>
                <w:szCs w:val="18"/>
              </w:rPr>
              <w:t xml:space="preserve"> – budowa, działanie, typowe schematy połączeń elektrycznych, typowe niesprawności i diagnozowanie usterek</w:t>
            </w:r>
          </w:p>
          <w:p w:rsidR="00633157" w:rsidRDefault="00633157" w:rsidP="001D0190">
            <w:pPr>
              <w:numPr>
                <w:ilvl w:val="0"/>
                <w:numId w:val="246"/>
              </w:numPr>
              <w:spacing w:after="0" w:line="240" w:lineRule="auto"/>
              <w:ind w:left="113" w:hanging="113"/>
              <w:rPr>
                <w:rFonts w:ascii="Arial" w:hAnsi="Arial" w:cs="Arial"/>
                <w:sz w:val="18"/>
                <w:szCs w:val="18"/>
              </w:rPr>
            </w:pPr>
            <w:r w:rsidRPr="00047146">
              <w:rPr>
                <w:rFonts w:ascii="Arial" w:hAnsi="Arial" w:cs="Arial"/>
                <w:sz w:val="18"/>
                <w:szCs w:val="18"/>
              </w:rPr>
              <w:t>Układ zamka centralnego – budowa, działanie, typowe schematy połączeń elektrycznych, typowe niesp</w:t>
            </w:r>
            <w:r>
              <w:rPr>
                <w:rFonts w:ascii="Arial" w:hAnsi="Arial" w:cs="Arial"/>
                <w:sz w:val="18"/>
                <w:szCs w:val="18"/>
              </w:rPr>
              <w:t>rawności i diagnozowanie usterek</w:t>
            </w:r>
          </w:p>
          <w:p w:rsidR="00633157" w:rsidRPr="00047146" w:rsidRDefault="00633157" w:rsidP="001D0190">
            <w:pPr>
              <w:numPr>
                <w:ilvl w:val="0"/>
                <w:numId w:val="246"/>
              </w:numPr>
              <w:spacing w:after="0" w:line="240" w:lineRule="auto"/>
              <w:ind w:left="113" w:hanging="113"/>
              <w:rPr>
                <w:rFonts w:ascii="Arial" w:hAnsi="Arial" w:cs="Arial"/>
                <w:sz w:val="18"/>
                <w:szCs w:val="18"/>
              </w:rPr>
            </w:pPr>
            <w:r w:rsidRPr="00047146">
              <w:rPr>
                <w:rFonts w:ascii="Arial" w:hAnsi="Arial" w:cs="Arial"/>
                <w:sz w:val="18"/>
                <w:szCs w:val="18"/>
              </w:rPr>
              <w:t>Układy zabezpieczające przed kradzieżą – budowa, działanie, typowe schematy połączeń elektrycznych, typowe niespra</w:t>
            </w:r>
            <w:r>
              <w:rPr>
                <w:rFonts w:ascii="Arial" w:hAnsi="Arial" w:cs="Arial"/>
                <w:sz w:val="18"/>
                <w:szCs w:val="18"/>
              </w:rPr>
              <w:t>wności i diagnozowanie usterek</w:t>
            </w:r>
          </w:p>
          <w:p w:rsidR="00633157" w:rsidRPr="00AD4216" w:rsidRDefault="00633157" w:rsidP="001D0190">
            <w:pPr>
              <w:numPr>
                <w:ilvl w:val="0"/>
                <w:numId w:val="246"/>
              </w:numPr>
              <w:spacing w:before="40" w:after="0" w:line="240" w:lineRule="auto"/>
              <w:ind w:left="113" w:hanging="113"/>
              <w:rPr>
                <w:rFonts w:ascii="Arial" w:hAnsi="Arial" w:cs="Arial"/>
                <w:sz w:val="18"/>
                <w:szCs w:val="18"/>
              </w:rPr>
            </w:pPr>
            <w:r w:rsidRPr="0044520F">
              <w:rPr>
                <w:rFonts w:ascii="Arial" w:hAnsi="Arial" w:cs="Arial"/>
                <w:sz w:val="18"/>
                <w:szCs w:val="18"/>
              </w:rPr>
              <w:t xml:space="preserve">Układ klimatyzacji </w:t>
            </w:r>
            <w:r>
              <w:rPr>
                <w:rFonts w:ascii="Arial" w:hAnsi="Arial" w:cs="Arial"/>
                <w:sz w:val="18"/>
                <w:szCs w:val="18"/>
              </w:rPr>
              <w:t>– budowa, działanie, typowe schematy połączeń elektrycznych, typowe niesprawności i diagnozowanie usterek</w:t>
            </w:r>
          </w:p>
          <w:p w:rsidR="00633157" w:rsidRDefault="00633157" w:rsidP="001D0190">
            <w:pPr>
              <w:numPr>
                <w:ilvl w:val="0"/>
                <w:numId w:val="246"/>
              </w:numPr>
              <w:spacing w:after="0" w:line="240" w:lineRule="auto"/>
              <w:ind w:left="113" w:hanging="113"/>
              <w:rPr>
                <w:rFonts w:ascii="Arial" w:hAnsi="Arial" w:cs="Arial"/>
                <w:sz w:val="18"/>
                <w:szCs w:val="18"/>
              </w:rPr>
            </w:pPr>
            <w:r w:rsidRPr="0044520F">
              <w:rPr>
                <w:rFonts w:ascii="Arial" w:hAnsi="Arial" w:cs="Arial"/>
                <w:sz w:val="18"/>
                <w:szCs w:val="18"/>
              </w:rPr>
              <w:t>Urządzenia zwiększające komfort jazdy (np. sterowane elektrycznie lusterka, siedzenia, szyby drzwi)</w:t>
            </w:r>
            <w:r>
              <w:rPr>
                <w:rFonts w:ascii="Arial" w:hAnsi="Arial" w:cs="Arial"/>
                <w:sz w:val="18"/>
                <w:szCs w:val="18"/>
              </w:rPr>
              <w:t xml:space="preserve"> – budowa, działanie, typowe schematy połączeń elektrycznych, typowe niesprawności i diagnozowanie usterek</w:t>
            </w:r>
          </w:p>
          <w:p w:rsidR="00633157" w:rsidRDefault="00633157" w:rsidP="001D0190">
            <w:pPr>
              <w:numPr>
                <w:ilvl w:val="0"/>
                <w:numId w:val="246"/>
              </w:numPr>
              <w:spacing w:before="40" w:after="0" w:line="240" w:lineRule="auto"/>
              <w:ind w:left="113" w:hanging="113"/>
              <w:rPr>
                <w:rFonts w:ascii="Arial" w:hAnsi="Arial" w:cs="Arial"/>
                <w:sz w:val="18"/>
                <w:szCs w:val="18"/>
              </w:rPr>
            </w:pPr>
            <w:r w:rsidRPr="0044520F">
              <w:rPr>
                <w:rFonts w:ascii="Arial" w:hAnsi="Arial" w:cs="Arial"/>
                <w:sz w:val="18"/>
                <w:szCs w:val="18"/>
              </w:rPr>
              <w:t>Systemy transmisji danych w pojazdach samochodowych</w:t>
            </w:r>
            <w:r>
              <w:rPr>
                <w:rFonts w:ascii="Arial" w:hAnsi="Arial" w:cs="Arial"/>
                <w:sz w:val="18"/>
                <w:szCs w:val="18"/>
              </w:rPr>
              <w:t xml:space="preserve"> – budowa, działanie, typowe schematy połączeń elektrycznych, typowe niesprawności i diagnozowanie usterek</w:t>
            </w:r>
          </w:p>
          <w:p w:rsidR="00AE47A2" w:rsidRDefault="00633157" w:rsidP="00633157">
            <w:pPr>
              <w:spacing w:after="0" w:line="240" w:lineRule="auto"/>
              <w:rPr>
                <w:rFonts w:ascii="Arial" w:hAnsi="Arial" w:cs="Arial"/>
                <w:sz w:val="18"/>
                <w:szCs w:val="18"/>
              </w:rPr>
            </w:pPr>
            <w:r w:rsidRPr="0044520F">
              <w:rPr>
                <w:rFonts w:ascii="Arial" w:hAnsi="Arial" w:cs="Arial"/>
                <w:sz w:val="18"/>
                <w:szCs w:val="18"/>
              </w:rPr>
              <w:t>Zintegrowane układy informacyjne kierowcy</w:t>
            </w:r>
            <w:r>
              <w:rPr>
                <w:rFonts w:ascii="Arial" w:hAnsi="Arial" w:cs="Arial"/>
                <w:sz w:val="18"/>
                <w:szCs w:val="18"/>
              </w:rPr>
              <w:t xml:space="preserve"> –   budowa, działanie, typowe schematy połączeń elektrycznych, typowe niesprawności i diagnozowanie usterek</w:t>
            </w:r>
          </w:p>
          <w:p w:rsidR="00633157" w:rsidRPr="00B10A90" w:rsidRDefault="00633157" w:rsidP="001D0190">
            <w:pPr>
              <w:numPr>
                <w:ilvl w:val="0"/>
                <w:numId w:val="246"/>
              </w:numPr>
              <w:spacing w:after="0" w:line="240" w:lineRule="auto"/>
              <w:ind w:left="113" w:hanging="113"/>
              <w:rPr>
                <w:rFonts w:ascii="Arial" w:hAnsi="Arial" w:cs="Arial"/>
                <w:sz w:val="18"/>
                <w:szCs w:val="18"/>
              </w:rPr>
            </w:pPr>
            <w:r>
              <w:rPr>
                <w:rFonts w:ascii="Arial" w:hAnsi="Arial" w:cs="Arial"/>
                <w:sz w:val="18"/>
                <w:szCs w:val="18"/>
              </w:rPr>
              <w:t>Układy regulacji prędkości jazdy –</w:t>
            </w:r>
            <w:r w:rsidRPr="0044520F">
              <w:rPr>
                <w:rFonts w:ascii="Arial" w:hAnsi="Arial" w:cs="Arial"/>
                <w:sz w:val="18"/>
                <w:szCs w:val="18"/>
              </w:rPr>
              <w:t xml:space="preserve"> </w:t>
            </w:r>
            <w:r>
              <w:rPr>
                <w:rFonts w:ascii="Arial" w:hAnsi="Arial" w:cs="Arial"/>
                <w:sz w:val="18"/>
                <w:szCs w:val="18"/>
              </w:rPr>
              <w:t>budowa, działanie, typowe schematy połączeń elektrycznych, typowe niesprawności i diagnozowanie usterek</w:t>
            </w:r>
          </w:p>
          <w:p w:rsidR="00633157" w:rsidRPr="00B10A90" w:rsidRDefault="00633157" w:rsidP="001D0190">
            <w:pPr>
              <w:numPr>
                <w:ilvl w:val="0"/>
                <w:numId w:val="246"/>
              </w:numPr>
              <w:spacing w:after="0" w:line="240" w:lineRule="auto"/>
              <w:ind w:left="113" w:hanging="113"/>
              <w:rPr>
                <w:rFonts w:ascii="Arial" w:hAnsi="Arial" w:cs="Arial"/>
                <w:sz w:val="18"/>
                <w:szCs w:val="18"/>
              </w:rPr>
            </w:pPr>
            <w:r>
              <w:rPr>
                <w:rFonts w:ascii="Arial" w:hAnsi="Arial" w:cs="Arial"/>
                <w:sz w:val="18"/>
                <w:szCs w:val="18"/>
              </w:rPr>
              <w:t>Układy elektronicznego pomiaru odległości (asystent parkowania) –</w:t>
            </w:r>
            <w:r w:rsidRPr="0044520F">
              <w:rPr>
                <w:rFonts w:ascii="Arial" w:hAnsi="Arial" w:cs="Arial"/>
                <w:sz w:val="18"/>
                <w:szCs w:val="18"/>
              </w:rPr>
              <w:t xml:space="preserve"> </w:t>
            </w:r>
            <w:r>
              <w:rPr>
                <w:rFonts w:ascii="Arial" w:hAnsi="Arial" w:cs="Arial"/>
                <w:sz w:val="18"/>
                <w:szCs w:val="18"/>
              </w:rPr>
              <w:t>budowa, działanie, typowe schematy połączeń elektrycznych, typowe niesprawności i diagnozowanie usterek</w:t>
            </w:r>
          </w:p>
          <w:p w:rsidR="00633157" w:rsidRDefault="00633157" w:rsidP="001D0190">
            <w:pPr>
              <w:numPr>
                <w:ilvl w:val="0"/>
                <w:numId w:val="246"/>
              </w:numPr>
              <w:spacing w:after="0" w:line="240" w:lineRule="auto"/>
              <w:ind w:left="113" w:hanging="113"/>
              <w:rPr>
                <w:rFonts w:ascii="Arial" w:hAnsi="Arial" w:cs="Arial"/>
                <w:sz w:val="18"/>
                <w:szCs w:val="18"/>
              </w:rPr>
            </w:pPr>
            <w:r w:rsidRPr="00047146">
              <w:rPr>
                <w:rFonts w:ascii="Arial" w:hAnsi="Arial" w:cs="Arial"/>
                <w:sz w:val="18"/>
                <w:szCs w:val="18"/>
              </w:rPr>
              <w:t>Układy ogrzewania postojowego – budowa, działanie, typowe schematy połączeń elektrycznych, typowe niespra</w:t>
            </w:r>
            <w:r>
              <w:rPr>
                <w:rFonts w:ascii="Arial" w:hAnsi="Arial" w:cs="Arial"/>
                <w:sz w:val="18"/>
                <w:szCs w:val="18"/>
              </w:rPr>
              <w:t>wności i diagnozowanie usterek</w:t>
            </w:r>
          </w:p>
          <w:p w:rsidR="00633157" w:rsidRPr="00AA060F" w:rsidRDefault="00633157" w:rsidP="00633157">
            <w:pPr>
              <w:spacing w:after="0" w:line="240" w:lineRule="auto"/>
              <w:rPr>
                <w:rFonts w:ascii="Arial" w:hAnsi="Arial" w:cs="Arial"/>
                <w:sz w:val="18"/>
                <w:szCs w:val="18"/>
              </w:rPr>
            </w:pPr>
          </w:p>
        </w:tc>
        <w:tc>
          <w:tcPr>
            <w:tcW w:w="2509" w:type="dxa"/>
            <w:tcBorders>
              <w:top w:val="single" w:sz="4" w:space="0" w:color="auto"/>
              <w:left w:val="single" w:sz="4" w:space="0" w:color="auto"/>
              <w:bottom w:val="single" w:sz="4" w:space="0" w:color="auto"/>
              <w:right w:val="single" w:sz="4" w:space="0" w:color="auto"/>
            </w:tcBorders>
          </w:tcPr>
          <w:p w:rsidR="00AE47A2" w:rsidRDefault="00AE47A2" w:rsidP="001D0190">
            <w:pPr>
              <w:pStyle w:val="Akapitzlist"/>
              <w:numPr>
                <w:ilvl w:val="0"/>
                <w:numId w:val="246"/>
              </w:numPr>
              <w:spacing w:before="40" w:after="0" w:line="240" w:lineRule="auto"/>
              <w:ind w:left="113" w:hanging="113"/>
              <w:rPr>
                <w:rFonts w:ascii="Arial" w:hAnsi="Arial" w:cs="Arial"/>
                <w:sz w:val="18"/>
                <w:szCs w:val="18"/>
              </w:rPr>
            </w:pPr>
            <w:r>
              <w:rPr>
                <w:rFonts w:ascii="Arial" w:hAnsi="Arial" w:cs="Arial"/>
                <w:sz w:val="18"/>
                <w:szCs w:val="18"/>
              </w:rPr>
              <w:lastRenderedPageBreak/>
              <w:t>Wykrywanie typowych niesprawności układu zasilania elektrycznego pojazdu na jego modelu</w:t>
            </w:r>
          </w:p>
          <w:p w:rsidR="00AE47A2"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Pomiar prądu rozruchu sprawnego rozrusznika</w:t>
            </w:r>
          </w:p>
          <w:p w:rsidR="00AE47A2"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Obserwowanie na oscyloskopie przebiegów prawidłowych sygnałów wskazanych czujników systemu wtryskowo-zapłonowego silnika o zapłonie iskrowym</w:t>
            </w:r>
          </w:p>
          <w:p w:rsidR="00AE47A2" w:rsidRPr="00A23758"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Analizowanie na oscyloskopie przebiegów prawidłowych sygnałów wskazanych czujników układu wtryskowego silnika o zapłonie samoczynnym</w:t>
            </w:r>
          </w:p>
          <w:p w:rsidR="00AE47A2" w:rsidRPr="00A23758"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rPr>
              <w:t>Obserwowanie na oscyloskopie przebiegów napięcia sprawnej i zużytej sondy lambda w układzie wylotowym silnika o zapłonie iskrowym</w:t>
            </w:r>
          </w:p>
          <w:p w:rsidR="00AE47A2" w:rsidRDefault="00AE47A2" w:rsidP="001D0190">
            <w:pPr>
              <w:pStyle w:val="Akapitzlist"/>
              <w:numPr>
                <w:ilvl w:val="0"/>
                <w:numId w:val="246"/>
              </w:numPr>
              <w:spacing w:after="0" w:line="240" w:lineRule="auto"/>
              <w:ind w:left="113" w:hanging="113"/>
              <w:rPr>
                <w:rFonts w:ascii="Arial" w:hAnsi="Arial" w:cs="Arial"/>
                <w:sz w:val="18"/>
                <w:szCs w:val="18"/>
              </w:rPr>
            </w:pPr>
            <w:r>
              <w:rPr>
                <w:rFonts w:ascii="Arial" w:hAnsi="Arial" w:cs="Arial"/>
                <w:sz w:val="18"/>
                <w:szCs w:val="18"/>
                <w:lang w:val="pl-PL"/>
              </w:rPr>
              <w:t>Weryfikowanie stanu sprawności sieci CAN za pomocą multimetru</w:t>
            </w:r>
          </w:p>
          <w:p w:rsidR="00AE47A2" w:rsidRPr="00DE29C5" w:rsidRDefault="00AE47A2" w:rsidP="0086257A">
            <w:pPr>
              <w:spacing w:after="0" w:line="240" w:lineRule="auto"/>
              <w:rPr>
                <w:rFonts w:ascii="Arial" w:hAnsi="Arial" w:cs="Arial"/>
                <w:sz w:val="18"/>
                <w:szCs w:val="18"/>
              </w:rPr>
            </w:pPr>
          </w:p>
        </w:tc>
        <w:tc>
          <w:tcPr>
            <w:tcW w:w="1727" w:type="dxa"/>
            <w:vMerge/>
            <w:tcBorders>
              <w:left w:val="single" w:sz="4" w:space="0" w:color="auto"/>
              <w:bottom w:val="single" w:sz="4" w:space="0" w:color="auto"/>
              <w:right w:val="single" w:sz="4" w:space="0" w:color="auto"/>
            </w:tcBorders>
          </w:tcPr>
          <w:p w:rsidR="00AE47A2" w:rsidRPr="00DE29C5" w:rsidRDefault="00AE47A2" w:rsidP="0086257A">
            <w:pPr>
              <w:spacing w:after="0" w:line="240" w:lineRule="auto"/>
              <w:jc w:val="center"/>
              <w:rPr>
                <w:rFonts w:ascii="Arial" w:hAnsi="Arial" w:cs="Arial"/>
                <w:sz w:val="18"/>
                <w:szCs w:val="18"/>
              </w:rPr>
            </w:pPr>
          </w:p>
        </w:tc>
      </w:tr>
      <w:tr w:rsidR="00AE47A2" w:rsidRPr="00DE29C5" w:rsidTr="00047146">
        <w:tc>
          <w:tcPr>
            <w:tcW w:w="3119" w:type="dxa"/>
            <w:gridSpan w:val="2"/>
            <w:tcBorders>
              <w:bottom w:val="single" w:sz="4" w:space="0" w:color="auto"/>
            </w:tcBorders>
          </w:tcPr>
          <w:p w:rsidR="00AE47A2" w:rsidRPr="00DE29C5" w:rsidRDefault="00AE47A2" w:rsidP="0086257A">
            <w:pPr>
              <w:spacing w:after="40" w:line="240" w:lineRule="auto"/>
              <w:rPr>
                <w:rFonts w:ascii="Arial" w:hAnsi="Arial" w:cs="Arial"/>
                <w:sz w:val="18"/>
                <w:szCs w:val="18"/>
              </w:rPr>
            </w:pPr>
          </w:p>
        </w:tc>
        <w:tc>
          <w:tcPr>
            <w:tcW w:w="3402" w:type="dxa"/>
            <w:gridSpan w:val="2"/>
            <w:tcBorders>
              <w:bottom w:val="single" w:sz="4" w:space="0" w:color="auto"/>
            </w:tcBorders>
          </w:tcPr>
          <w:p w:rsidR="00AE47A2" w:rsidRDefault="004C13D9" w:rsidP="004C13D9">
            <w:pPr>
              <w:spacing w:after="0" w:line="240" w:lineRule="auto"/>
              <w:ind w:left="113" w:hanging="113"/>
              <w:rPr>
                <w:rFonts w:ascii="Arial" w:hAnsi="Arial" w:cs="Arial"/>
                <w:sz w:val="18"/>
                <w:szCs w:val="18"/>
              </w:rPr>
            </w:pPr>
            <w:r>
              <w:rPr>
                <w:rFonts w:ascii="Arial" w:hAnsi="Arial" w:cs="Arial"/>
                <w:sz w:val="18"/>
                <w:szCs w:val="18"/>
              </w:rPr>
              <w:t xml:space="preserve">• </w:t>
            </w:r>
            <w:r w:rsidRPr="004C13D9">
              <w:rPr>
                <w:rFonts w:ascii="Arial" w:hAnsi="Arial" w:cs="Arial"/>
                <w:sz w:val="18"/>
                <w:szCs w:val="18"/>
              </w:rPr>
              <w:t>wydaje dokumentację wykonanej diagnostyki elektrycznych i elektronicznych układów pojazdu samochodowego</w:t>
            </w:r>
          </w:p>
          <w:p w:rsidR="004C13D9" w:rsidRPr="00DE29C5" w:rsidRDefault="004C13D9" w:rsidP="004C13D9">
            <w:pPr>
              <w:spacing w:after="0" w:line="240" w:lineRule="auto"/>
              <w:ind w:left="113" w:hanging="113"/>
              <w:rPr>
                <w:rFonts w:ascii="Arial" w:hAnsi="Arial" w:cs="Arial"/>
                <w:sz w:val="18"/>
                <w:szCs w:val="18"/>
              </w:rPr>
            </w:pPr>
            <w:r>
              <w:rPr>
                <w:rFonts w:ascii="Arial" w:hAnsi="Arial" w:cs="Arial"/>
                <w:sz w:val="18"/>
                <w:szCs w:val="18"/>
              </w:rPr>
              <w:t xml:space="preserve">• </w:t>
            </w:r>
            <w:r w:rsidRPr="004C13D9">
              <w:rPr>
                <w:rFonts w:ascii="Arial" w:hAnsi="Arial" w:cs="Arial"/>
                <w:sz w:val="18"/>
                <w:szCs w:val="18"/>
              </w:rPr>
              <w:t>wydaje pojazd samochodowy po wykonanej diagnostyce układów elektrycznych i elektronicznych</w:t>
            </w:r>
          </w:p>
        </w:tc>
        <w:tc>
          <w:tcPr>
            <w:tcW w:w="4411" w:type="dxa"/>
            <w:tcBorders>
              <w:bottom w:val="single" w:sz="4" w:space="0" w:color="auto"/>
            </w:tcBorders>
          </w:tcPr>
          <w:p w:rsidR="00047146" w:rsidRDefault="00AE47A2" w:rsidP="001D0190">
            <w:pPr>
              <w:numPr>
                <w:ilvl w:val="0"/>
                <w:numId w:val="246"/>
              </w:numPr>
              <w:spacing w:after="0" w:line="240" w:lineRule="auto"/>
              <w:ind w:left="113" w:hanging="113"/>
              <w:rPr>
                <w:rFonts w:ascii="Arial" w:hAnsi="Arial" w:cs="Arial"/>
                <w:sz w:val="18"/>
                <w:szCs w:val="18"/>
              </w:rPr>
            </w:pPr>
            <w:r w:rsidRPr="00047146">
              <w:rPr>
                <w:rFonts w:ascii="Arial" w:hAnsi="Arial" w:cs="Arial"/>
                <w:sz w:val="18"/>
                <w:szCs w:val="18"/>
              </w:rPr>
              <w:t>Samochodowa nawigacja GPS – budowa, działanie, typowe schematy połączeń elek</w:t>
            </w:r>
            <w:r w:rsidR="00047146">
              <w:rPr>
                <w:rFonts w:ascii="Arial" w:hAnsi="Arial" w:cs="Arial"/>
                <w:sz w:val="18"/>
                <w:szCs w:val="18"/>
              </w:rPr>
              <w:t>trycznych, typowe niesprawności i</w:t>
            </w:r>
            <w:r w:rsidRPr="00047146">
              <w:rPr>
                <w:rFonts w:ascii="Arial" w:hAnsi="Arial" w:cs="Arial"/>
                <w:sz w:val="18"/>
                <w:szCs w:val="18"/>
              </w:rPr>
              <w:t xml:space="preserve"> diagnozowanie usterek </w:t>
            </w:r>
          </w:p>
          <w:p w:rsidR="00AE47A2" w:rsidRPr="00047146" w:rsidRDefault="00AE47A2" w:rsidP="001D0190">
            <w:pPr>
              <w:numPr>
                <w:ilvl w:val="0"/>
                <w:numId w:val="246"/>
              </w:numPr>
              <w:spacing w:after="0" w:line="240" w:lineRule="auto"/>
              <w:ind w:left="113" w:hanging="113"/>
              <w:rPr>
                <w:rFonts w:ascii="Arial" w:hAnsi="Arial" w:cs="Arial"/>
                <w:sz w:val="18"/>
                <w:szCs w:val="18"/>
              </w:rPr>
            </w:pPr>
            <w:r w:rsidRPr="00047146">
              <w:rPr>
                <w:rFonts w:ascii="Arial" w:hAnsi="Arial" w:cs="Arial"/>
                <w:sz w:val="18"/>
                <w:szCs w:val="18"/>
              </w:rPr>
              <w:t>Samochodowa instalacja telefoniczna – budowa, działanie, typowe schematy połączeń elektrycznych, typowe niespra</w:t>
            </w:r>
            <w:r w:rsidR="00047146">
              <w:rPr>
                <w:rFonts w:ascii="Arial" w:hAnsi="Arial" w:cs="Arial"/>
                <w:sz w:val="18"/>
                <w:szCs w:val="18"/>
              </w:rPr>
              <w:t>wności i diagnozowanie usterek</w:t>
            </w:r>
          </w:p>
          <w:p w:rsidR="00AE47A2" w:rsidRDefault="00AE47A2" w:rsidP="001D0190">
            <w:pPr>
              <w:numPr>
                <w:ilvl w:val="0"/>
                <w:numId w:val="246"/>
              </w:numPr>
              <w:spacing w:after="0" w:line="240" w:lineRule="auto"/>
              <w:ind w:left="113" w:hanging="113"/>
              <w:rPr>
                <w:rFonts w:ascii="Arial" w:hAnsi="Arial" w:cs="Arial"/>
                <w:sz w:val="18"/>
                <w:szCs w:val="18"/>
              </w:rPr>
            </w:pPr>
            <w:r>
              <w:rPr>
                <w:rFonts w:ascii="Arial" w:hAnsi="Arial" w:cs="Arial"/>
                <w:sz w:val="18"/>
                <w:szCs w:val="18"/>
              </w:rPr>
              <w:t>Samochodowe układy telematyki –</w:t>
            </w:r>
            <w:r w:rsidRPr="0044520F">
              <w:rPr>
                <w:rFonts w:ascii="Arial" w:hAnsi="Arial" w:cs="Arial"/>
                <w:sz w:val="18"/>
                <w:szCs w:val="18"/>
              </w:rPr>
              <w:t xml:space="preserve"> </w:t>
            </w:r>
            <w:r>
              <w:rPr>
                <w:rFonts w:ascii="Arial" w:hAnsi="Arial" w:cs="Arial"/>
                <w:sz w:val="18"/>
                <w:szCs w:val="18"/>
              </w:rPr>
              <w:t>budowa, działanie, typowe schematy połączeń elektrycznych, typowe niesprawności</w:t>
            </w:r>
            <w:r w:rsidR="00047146">
              <w:rPr>
                <w:rFonts w:ascii="Arial" w:hAnsi="Arial" w:cs="Arial"/>
                <w:sz w:val="18"/>
                <w:szCs w:val="18"/>
              </w:rPr>
              <w:t xml:space="preserve"> i diagnozowanie usterek</w:t>
            </w:r>
          </w:p>
          <w:p w:rsidR="00AE47A2" w:rsidRDefault="00AE47A2" w:rsidP="001D0190">
            <w:pPr>
              <w:numPr>
                <w:ilvl w:val="0"/>
                <w:numId w:val="246"/>
              </w:numPr>
              <w:spacing w:after="0" w:line="240" w:lineRule="auto"/>
              <w:ind w:left="113" w:hanging="113"/>
              <w:rPr>
                <w:rFonts w:ascii="Arial" w:hAnsi="Arial" w:cs="Arial"/>
                <w:sz w:val="18"/>
                <w:szCs w:val="18"/>
              </w:rPr>
            </w:pPr>
            <w:r>
              <w:rPr>
                <w:rFonts w:ascii="Arial" w:hAnsi="Arial" w:cs="Arial"/>
                <w:sz w:val="18"/>
                <w:szCs w:val="18"/>
              </w:rPr>
              <w:t>Układy zasilania elektrycznego i sterowania pojazdów o napędzie hybrydowym – budowa, działanie, typowe schematy połączeń elek</w:t>
            </w:r>
            <w:r w:rsidR="00047146">
              <w:rPr>
                <w:rFonts w:ascii="Arial" w:hAnsi="Arial" w:cs="Arial"/>
                <w:sz w:val="18"/>
                <w:szCs w:val="18"/>
              </w:rPr>
              <w:t>trycznych, typowe niesprawności i</w:t>
            </w:r>
            <w:r>
              <w:rPr>
                <w:rFonts w:ascii="Arial" w:hAnsi="Arial" w:cs="Arial"/>
                <w:sz w:val="18"/>
                <w:szCs w:val="18"/>
              </w:rPr>
              <w:t xml:space="preserve"> diagnoz</w:t>
            </w:r>
            <w:r w:rsidR="00047146">
              <w:rPr>
                <w:rFonts w:ascii="Arial" w:hAnsi="Arial" w:cs="Arial"/>
                <w:sz w:val="18"/>
                <w:szCs w:val="18"/>
              </w:rPr>
              <w:t>owanie usterek</w:t>
            </w:r>
          </w:p>
          <w:p w:rsidR="00AE47A2" w:rsidRPr="008148F0" w:rsidRDefault="00AE47A2" w:rsidP="001D0190">
            <w:pPr>
              <w:numPr>
                <w:ilvl w:val="0"/>
                <w:numId w:val="246"/>
              </w:numPr>
              <w:spacing w:after="40" w:line="240" w:lineRule="auto"/>
              <w:ind w:left="113" w:hanging="113"/>
              <w:rPr>
                <w:rFonts w:ascii="Arial" w:hAnsi="Arial" w:cs="Arial"/>
                <w:sz w:val="18"/>
                <w:szCs w:val="18"/>
              </w:rPr>
            </w:pPr>
            <w:r>
              <w:rPr>
                <w:rFonts w:ascii="Arial" w:hAnsi="Arial" w:cs="Arial"/>
                <w:sz w:val="18"/>
                <w:szCs w:val="18"/>
              </w:rPr>
              <w:t>Układy zasilania elektrycznego i sterowania pojazdów o napędzie elektrycznym – budowa, działanie, typowe schematy połączeń elek</w:t>
            </w:r>
            <w:r w:rsidR="00047146">
              <w:rPr>
                <w:rFonts w:ascii="Arial" w:hAnsi="Arial" w:cs="Arial"/>
                <w:sz w:val="18"/>
                <w:szCs w:val="18"/>
              </w:rPr>
              <w:t>trycznych, typowe niesprawności i</w:t>
            </w:r>
            <w:r>
              <w:rPr>
                <w:rFonts w:ascii="Arial" w:hAnsi="Arial" w:cs="Arial"/>
                <w:sz w:val="18"/>
                <w:szCs w:val="18"/>
              </w:rPr>
              <w:t xml:space="preserve"> diagnoz</w:t>
            </w:r>
            <w:r w:rsidR="00047146">
              <w:rPr>
                <w:rFonts w:ascii="Arial" w:hAnsi="Arial" w:cs="Arial"/>
                <w:sz w:val="18"/>
                <w:szCs w:val="18"/>
              </w:rPr>
              <w:t>owanie usterek</w:t>
            </w:r>
          </w:p>
        </w:tc>
        <w:tc>
          <w:tcPr>
            <w:tcW w:w="2509" w:type="dxa"/>
            <w:tcBorders>
              <w:bottom w:val="single" w:sz="4" w:space="0" w:color="auto"/>
            </w:tcBorders>
          </w:tcPr>
          <w:p w:rsidR="00AE47A2" w:rsidRPr="00DE29C5" w:rsidRDefault="00AE47A2" w:rsidP="0086257A">
            <w:pPr>
              <w:spacing w:after="0" w:line="240" w:lineRule="auto"/>
              <w:jc w:val="center"/>
              <w:rPr>
                <w:rFonts w:ascii="Arial" w:hAnsi="Arial" w:cs="Arial"/>
                <w:sz w:val="18"/>
                <w:szCs w:val="18"/>
              </w:rPr>
            </w:pPr>
          </w:p>
        </w:tc>
        <w:tc>
          <w:tcPr>
            <w:tcW w:w="1727" w:type="dxa"/>
            <w:tcBorders>
              <w:bottom w:val="single" w:sz="4" w:space="0" w:color="auto"/>
            </w:tcBorders>
          </w:tcPr>
          <w:p w:rsidR="00AE47A2" w:rsidRPr="00DE29C5" w:rsidRDefault="00AE47A2" w:rsidP="0086257A">
            <w:pPr>
              <w:spacing w:after="0" w:line="240" w:lineRule="auto"/>
              <w:jc w:val="center"/>
              <w:rPr>
                <w:rFonts w:ascii="Arial" w:hAnsi="Arial" w:cs="Arial"/>
                <w:sz w:val="18"/>
                <w:szCs w:val="18"/>
              </w:rPr>
            </w:pPr>
          </w:p>
        </w:tc>
      </w:tr>
    </w:tbl>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047146" w:rsidRDefault="00047146" w:rsidP="00AE47A2">
      <w:pPr>
        <w:spacing w:after="0" w:line="240" w:lineRule="auto"/>
        <w:rPr>
          <w:rFonts w:ascii="Arial" w:hAnsi="Arial" w:cs="Arial"/>
          <w:b/>
        </w:rPr>
      </w:pPr>
    </w:p>
    <w:p w:rsidR="00047146" w:rsidRDefault="00047146"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p w:rsidR="00047146" w:rsidRDefault="00047146" w:rsidP="00AE47A2">
      <w:pPr>
        <w:spacing w:after="0" w:line="240" w:lineRule="auto"/>
        <w:rPr>
          <w:rFonts w:ascii="Arial" w:hAnsi="Arial" w:cs="Arial"/>
          <w:b/>
        </w:rPr>
      </w:pPr>
    </w:p>
    <w:p w:rsidR="00047146" w:rsidRDefault="00047146" w:rsidP="00AE47A2">
      <w:pPr>
        <w:spacing w:after="0" w:line="240" w:lineRule="auto"/>
        <w:rPr>
          <w:rFonts w:ascii="Arial" w:hAnsi="Arial" w:cs="Arial"/>
          <w:b/>
        </w:rPr>
      </w:pPr>
    </w:p>
    <w:p w:rsidR="00047146" w:rsidRDefault="00047146" w:rsidP="00AE47A2">
      <w:pPr>
        <w:spacing w:after="0" w:line="240" w:lineRule="auto"/>
        <w:rPr>
          <w:rFonts w:ascii="Arial" w:hAnsi="Arial" w:cs="Arial"/>
          <w:b/>
        </w:rPr>
      </w:pPr>
    </w:p>
    <w:p w:rsidR="00047146" w:rsidRDefault="00047146" w:rsidP="00AE47A2">
      <w:pPr>
        <w:spacing w:after="0" w:line="240" w:lineRule="auto"/>
        <w:rPr>
          <w:rFonts w:ascii="Arial" w:hAnsi="Arial" w:cs="Arial"/>
          <w:b/>
        </w:rPr>
      </w:pPr>
    </w:p>
    <w:p w:rsidR="00633157" w:rsidRDefault="00633157" w:rsidP="00AE47A2">
      <w:pPr>
        <w:spacing w:after="0" w:line="240" w:lineRule="auto"/>
        <w:rPr>
          <w:rFonts w:ascii="Arial" w:hAnsi="Arial" w:cs="Arial"/>
          <w:b/>
        </w:rPr>
      </w:pPr>
    </w:p>
    <w:p w:rsidR="00633157" w:rsidRDefault="00633157" w:rsidP="00AE47A2">
      <w:pPr>
        <w:spacing w:after="0" w:line="240" w:lineRule="auto"/>
        <w:rPr>
          <w:rFonts w:ascii="Arial" w:hAnsi="Arial" w:cs="Arial"/>
          <w:b/>
        </w:rPr>
      </w:pPr>
    </w:p>
    <w:p w:rsidR="00633157" w:rsidRDefault="00633157" w:rsidP="00AE47A2">
      <w:pPr>
        <w:spacing w:after="0" w:line="240" w:lineRule="auto"/>
        <w:rPr>
          <w:rFonts w:ascii="Arial" w:hAnsi="Arial" w:cs="Arial"/>
          <w:b/>
        </w:rPr>
      </w:pPr>
    </w:p>
    <w:p w:rsidR="00633157" w:rsidRDefault="00633157" w:rsidP="00AE47A2">
      <w:pPr>
        <w:spacing w:after="0" w:line="240" w:lineRule="auto"/>
        <w:rPr>
          <w:rFonts w:ascii="Arial" w:hAnsi="Arial" w:cs="Arial"/>
          <w:b/>
        </w:rPr>
      </w:pPr>
    </w:p>
    <w:p w:rsidR="00633157" w:rsidRDefault="00633157" w:rsidP="00AE47A2">
      <w:pPr>
        <w:spacing w:after="0" w:line="240" w:lineRule="auto"/>
        <w:rPr>
          <w:rFonts w:ascii="Arial" w:hAnsi="Arial" w:cs="Arial"/>
          <w:b/>
        </w:rPr>
      </w:pPr>
    </w:p>
    <w:p w:rsidR="00633157" w:rsidRDefault="00633157" w:rsidP="00AE47A2">
      <w:pPr>
        <w:spacing w:after="0" w:line="240" w:lineRule="auto"/>
        <w:rPr>
          <w:rFonts w:ascii="Arial" w:hAnsi="Arial" w:cs="Arial"/>
          <w:b/>
        </w:rPr>
      </w:pPr>
    </w:p>
    <w:p w:rsidR="00633157" w:rsidRDefault="00633157" w:rsidP="00AE47A2">
      <w:pPr>
        <w:spacing w:after="0" w:line="240" w:lineRule="auto"/>
        <w:rPr>
          <w:rFonts w:ascii="Arial" w:hAnsi="Arial" w:cs="Arial"/>
          <w:b/>
        </w:rPr>
      </w:pPr>
    </w:p>
    <w:p w:rsidR="00633157" w:rsidRDefault="00633157" w:rsidP="00AE47A2">
      <w:pPr>
        <w:spacing w:after="0" w:line="240" w:lineRule="auto"/>
        <w:rPr>
          <w:rFonts w:ascii="Arial" w:hAnsi="Arial" w:cs="Arial"/>
          <w:b/>
        </w:rPr>
      </w:pPr>
    </w:p>
    <w:p w:rsidR="00633157" w:rsidRDefault="00633157" w:rsidP="00AE47A2">
      <w:pPr>
        <w:spacing w:after="0" w:line="240" w:lineRule="auto"/>
        <w:rPr>
          <w:rFonts w:ascii="Arial" w:hAnsi="Arial" w:cs="Arial"/>
          <w:b/>
        </w:rPr>
      </w:pPr>
    </w:p>
    <w:p w:rsidR="00633157" w:rsidRDefault="00633157" w:rsidP="00AE47A2">
      <w:pPr>
        <w:spacing w:after="0" w:line="240" w:lineRule="auto"/>
        <w:rPr>
          <w:rFonts w:ascii="Arial" w:hAnsi="Arial" w:cs="Arial"/>
          <w:b/>
        </w:rPr>
      </w:pPr>
    </w:p>
    <w:p w:rsidR="00633157" w:rsidRDefault="00633157" w:rsidP="00AE47A2">
      <w:pPr>
        <w:spacing w:after="0" w:line="240" w:lineRule="auto"/>
        <w:rPr>
          <w:rFonts w:ascii="Arial" w:hAnsi="Arial" w:cs="Arial"/>
          <w:b/>
        </w:rPr>
      </w:pPr>
    </w:p>
    <w:p w:rsidR="00047146" w:rsidRDefault="00047146" w:rsidP="00AE47A2">
      <w:pPr>
        <w:spacing w:after="0" w:line="240" w:lineRule="auto"/>
        <w:rPr>
          <w:rFonts w:ascii="Arial" w:hAnsi="Arial" w:cs="Arial"/>
          <w:b/>
        </w:rPr>
      </w:pPr>
    </w:p>
    <w:p w:rsidR="00AE47A2" w:rsidRDefault="00AE47A2" w:rsidP="00AE47A2">
      <w:pPr>
        <w:spacing w:after="0" w:line="240" w:lineRule="auto"/>
        <w:rPr>
          <w:rFonts w:ascii="Arial" w:hAnsi="Arial" w:cs="Arial"/>
          <w: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AE47A2" w:rsidRPr="00424899" w:rsidTr="0086257A">
        <w:tc>
          <w:tcPr>
            <w:tcW w:w="15168" w:type="dxa"/>
          </w:tcPr>
          <w:p w:rsidR="00AE47A2" w:rsidRPr="00424899" w:rsidRDefault="00AE47A2" w:rsidP="0086257A">
            <w:pPr>
              <w:spacing w:after="0" w:line="240" w:lineRule="auto"/>
              <w:jc w:val="both"/>
              <w:rPr>
                <w:rFonts w:ascii="Arial" w:hAnsi="Arial" w:cs="Arial"/>
                <w:b/>
                <w:sz w:val="18"/>
                <w:szCs w:val="18"/>
              </w:rPr>
            </w:pPr>
          </w:p>
          <w:p w:rsidR="00AE47A2" w:rsidRPr="00424899" w:rsidRDefault="00AE47A2" w:rsidP="0086257A">
            <w:pPr>
              <w:spacing w:after="0" w:line="240" w:lineRule="auto"/>
              <w:jc w:val="both"/>
              <w:rPr>
                <w:rFonts w:ascii="Arial" w:hAnsi="Arial" w:cs="Arial"/>
                <w:b/>
                <w:sz w:val="18"/>
                <w:szCs w:val="18"/>
              </w:rPr>
            </w:pPr>
            <w:r w:rsidRPr="00424899">
              <w:rPr>
                <w:rFonts w:ascii="Arial" w:hAnsi="Arial" w:cs="Arial"/>
                <w:b/>
                <w:sz w:val="18"/>
                <w:szCs w:val="18"/>
              </w:rPr>
              <w:t>Kryteria oceny i metody sprawdzania osiągnięć</w:t>
            </w:r>
          </w:p>
          <w:p w:rsidR="00AE47A2" w:rsidRPr="00424899" w:rsidRDefault="00AE47A2" w:rsidP="0086257A">
            <w:pPr>
              <w:spacing w:after="0" w:line="240" w:lineRule="auto"/>
              <w:jc w:val="both"/>
              <w:rPr>
                <w:rFonts w:ascii="Arial" w:hAnsi="Arial" w:cs="Arial"/>
                <w:b/>
                <w:sz w:val="18"/>
                <w:szCs w:val="18"/>
              </w:rPr>
            </w:pPr>
          </w:p>
          <w:p w:rsidR="00AE47A2" w:rsidRPr="00424899" w:rsidRDefault="00AE47A2" w:rsidP="0086257A">
            <w:pPr>
              <w:spacing w:after="0" w:line="240" w:lineRule="auto"/>
              <w:jc w:val="both"/>
              <w:rPr>
                <w:rFonts w:ascii="Arial" w:hAnsi="Arial" w:cs="Arial"/>
                <w:sz w:val="18"/>
                <w:szCs w:val="18"/>
              </w:rPr>
            </w:pPr>
            <w:r w:rsidRPr="00424899">
              <w:rPr>
                <w:rFonts w:ascii="Arial" w:hAnsi="Arial" w:cs="Arial"/>
                <w:sz w:val="18"/>
                <w:szCs w:val="18"/>
              </w:rPr>
              <w:t>Sprawdzenie osiągnięcia przez uczniów założonych, szczegółowych celów kształcenia powinno być realizowane poprzez zastosowanie odpowiednich narzędzi bieżącego pomiaru dydaktycznego:</w:t>
            </w:r>
          </w:p>
          <w:p w:rsidR="00AE47A2" w:rsidRPr="00424899"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424899">
              <w:rPr>
                <w:rFonts w:ascii="Arial" w:hAnsi="Arial" w:cs="Arial"/>
                <w:sz w:val="18"/>
                <w:szCs w:val="18"/>
              </w:rPr>
              <w:t xml:space="preserve"> sprawdzianów ustnych i pisemnych,</w:t>
            </w:r>
          </w:p>
          <w:p w:rsidR="00AE47A2" w:rsidRPr="00424899"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424899">
              <w:rPr>
                <w:rFonts w:ascii="Arial" w:hAnsi="Arial" w:cs="Arial"/>
                <w:sz w:val="18"/>
                <w:szCs w:val="18"/>
              </w:rPr>
              <w:t xml:space="preserve"> testów wielokrotnego wyboru,</w:t>
            </w:r>
          </w:p>
          <w:p w:rsidR="00AE47A2" w:rsidRPr="00424899"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424899">
              <w:rPr>
                <w:rFonts w:ascii="Arial" w:hAnsi="Arial" w:cs="Arial"/>
                <w:sz w:val="18"/>
                <w:szCs w:val="18"/>
              </w:rPr>
              <w:t xml:space="preserve"> obserwacji pracy uczniów podczas wykonywania ćwiczeń,</w:t>
            </w:r>
          </w:p>
          <w:p w:rsidR="00AE47A2" w:rsidRPr="00424899"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424899">
              <w:rPr>
                <w:rFonts w:ascii="Arial" w:hAnsi="Arial" w:cs="Arial"/>
                <w:sz w:val="18"/>
                <w:szCs w:val="18"/>
              </w:rPr>
              <w:t xml:space="preserve"> pisemnych sprawozdań z realizacji ćwiczenia.</w:t>
            </w:r>
          </w:p>
          <w:p w:rsidR="00AE47A2" w:rsidRPr="00424899" w:rsidRDefault="00AE47A2" w:rsidP="0086257A">
            <w:pPr>
              <w:spacing w:after="0" w:line="240" w:lineRule="auto"/>
              <w:jc w:val="both"/>
              <w:rPr>
                <w:rFonts w:ascii="Arial" w:hAnsi="Arial" w:cs="Arial"/>
                <w:sz w:val="18"/>
                <w:szCs w:val="18"/>
              </w:rPr>
            </w:pPr>
            <w:r w:rsidRPr="00424899">
              <w:rPr>
                <w:rFonts w:ascii="Arial" w:hAnsi="Arial" w:cs="Arial"/>
                <w:sz w:val="18"/>
                <w:szCs w:val="18"/>
              </w:rPr>
              <w:t>Sprawdziany ustne i pisemne powinny dotyczyć głównie sprawdzenia stopnia przygotowania ucznia do realizacji ćwiczenia oraz stopnia opanowania zrealizowanego ćwiczenia.</w:t>
            </w:r>
            <w:r>
              <w:rPr>
                <w:rFonts w:ascii="Arial" w:hAnsi="Arial" w:cs="Arial"/>
                <w:sz w:val="18"/>
                <w:szCs w:val="18"/>
              </w:rPr>
              <w:t xml:space="preserve"> </w:t>
            </w:r>
            <w:r w:rsidRPr="00424899">
              <w:rPr>
                <w:rFonts w:ascii="Arial" w:hAnsi="Arial" w:cs="Arial"/>
                <w:sz w:val="18"/>
                <w:szCs w:val="18"/>
              </w:rPr>
              <w:t>Do oceny poziomu i zakresu realizacji programu wskazane jest stosowanie testów szkolnych wielokrotnego wyboru. Realizacja ćwiczenia przez ucznia powinna być opisana w sprawozdaniu z danych zająć.</w:t>
            </w:r>
          </w:p>
          <w:p w:rsidR="00AE47A2" w:rsidRPr="00424899" w:rsidRDefault="00AE47A2" w:rsidP="0086257A">
            <w:pPr>
              <w:spacing w:after="0" w:line="240" w:lineRule="auto"/>
              <w:jc w:val="both"/>
              <w:rPr>
                <w:rFonts w:ascii="Arial" w:hAnsi="Arial" w:cs="Arial"/>
                <w:sz w:val="18"/>
                <w:szCs w:val="18"/>
              </w:rPr>
            </w:pPr>
            <w:r w:rsidRPr="00424899">
              <w:rPr>
                <w:rFonts w:ascii="Arial" w:hAnsi="Arial" w:cs="Arial"/>
                <w:sz w:val="18"/>
                <w:szCs w:val="18"/>
              </w:rPr>
              <w:t>Podczas sprawdzania i oceniania osiągnięć edukacyjnych należy zwracać uwagę na:</w:t>
            </w:r>
          </w:p>
          <w:p w:rsidR="00AE47A2" w:rsidRPr="00424899"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424899">
              <w:rPr>
                <w:rFonts w:ascii="Arial" w:hAnsi="Arial" w:cs="Arial"/>
                <w:sz w:val="18"/>
                <w:szCs w:val="18"/>
              </w:rPr>
              <w:t xml:space="preserve"> merytoryczną jakość wypowiedzi lub pracy pisemnej,</w:t>
            </w:r>
          </w:p>
          <w:p w:rsidR="00AE47A2" w:rsidRPr="00424899"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424899">
              <w:rPr>
                <w:rFonts w:ascii="Arial" w:hAnsi="Arial" w:cs="Arial"/>
                <w:sz w:val="18"/>
                <w:szCs w:val="18"/>
              </w:rPr>
              <w:t xml:space="preserve"> stosowanie poprawnej terminologii,</w:t>
            </w:r>
          </w:p>
          <w:p w:rsidR="00AE47A2" w:rsidRPr="00424899"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424899">
              <w:rPr>
                <w:rFonts w:ascii="Arial" w:hAnsi="Arial" w:cs="Arial"/>
                <w:sz w:val="18"/>
                <w:szCs w:val="18"/>
              </w:rPr>
              <w:t xml:space="preserve"> korzystanie z różnych źródeł informacji,</w:t>
            </w:r>
          </w:p>
          <w:p w:rsidR="00AE47A2" w:rsidRPr="00424899"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424899">
              <w:rPr>
                <w:rFonts w:ascii="Arial" w:hAnsi="Arial" w:cs="Arial"/>
                <w:sz w:val="18"/>
                <w:szCs w:val="18"/>
              </w:rPr>
              <w:t xml:space="preserve"> przestrzeganie przepisów bezpieczeństwa i higieny pracy, ochrony przeciwpożarowej oraz ochrony środowiska.</w:t>
            </w:r>
          </w:p>
          <w:p w:rsidR="00AE47A2" w:rsidRPr="00424899" w:rsidRDefault="00AE47A2" w:rsidP="0086257A">
            <w:pPr>
              <w:spacing w:after="0" w:line="240" w:lineRule="auto"/>
              <w:jc w:val="both"/>
              <w:rPr>
                <w:rFonts w:ascii="Arial" w:hAnsi="Arial" w:cs="Arial"/>
                <w:sz w:val="18"/>
                <w:szCs w:val="18"/>
              </w:rPr>
            </w:pPr>
          </w:p>
          <w:p w:rsidR="00AE47A2" w:rsidRPr="00424899" w:rsidRDefault="00AE47A2" w:rsidP="0086257A">
            <w:pPr>
              <w:spacing w:after="0" w:line="240" w:lineRule="auto"/>
              <w:jc w:val="both"/>
              <w:rPr>
                <w:rFonts w:ascii="Arial" w:hAnsi="Arial" w:cs="Arial"/>
                <w:sz w:val="18"/>
                <w:szCs w:val="18"/>
              </w:rPr>
            </w:pPr>
          </w:p>
          <w:p w:rsidR="00AE47A2" w:rsidRPr="00424899" w:rsidRDefault="00AE47A2" w:rsidP="0086257A">
            <w:pPr>
              <w:spacing w:after="0" w:line="240" w:lineRule="auto"/>
              <w:jc w:val="both"/>
              <w:rPr>
                <w:rFonts w:ascii="Arial" w:hAnsi="Arial" w:cs="Arial"/>
                <w:b/>
                <w:sz w:val="18"/>
                <w:szCs w:val="18"/>
              </w:rPr>
            </w:pPr>
            <w:r w:rsidRPr="00424899">
              <w:rPr>
                <w:rFonts w:ascii="Arial" w:hAnsi="Arial" w:cs="Arial"/>
                <w:b/>
                <w:sz w:val="18"/>
                <w:szCs w:val="18"/>
              </w:rPr>
              <w:t>Zalecane środki dydaktyczne</w:t>
            </w:r>
          </w:p>
          <w:p w:rsidR="00AE47A2" w:rsidRPr="00424899" w:rsidRDefault="00AE47A2" w:rsidP="0086257A">
            <w:pPr>
              <w:spacing w:after="0" w:line="240" w:lineRule="auto"/>
              <w:jc w:val="both"/>
              <w:rPr>
                <w:rFonts w:ascii="Arial" w:hAnsi="Arial" w:cs="Arial"/>
                <w:b/>
                <w:sz w:val="18"/>
                <w:szCs w:val="18"/>
              </w:rPr>
            </w:pPr>
          </w:p>
          <w:p w:rsidR="00AE47A2" w:rsidRPr="00424899" w:rsidRDefault="00AE47A2" w:rsidP="0086257A">
            <w:pPr>
              <w:spacing w:after="0" w:line="240" w:lineRule="auto"/>
              <w:jc w:val="both"/>
              <w:rPr>
                <w:rFonts w:ascii="Arial" w:hAnsi="Arial" w:cs="Arial"/>
                <w:sz w:val="18"/>
                <w:szCs w:val="18"/>
              </w:rPr>
            </w:pPr>
            <w:r w:rsidRPr="00424899">
              <w:rPr>
                <w:rFonts w:ascii="Arial" w:hAnsi="Arial" w:cs="Arial"/>
                <w:sz w:val="18"/>
                <w:szCs w:val="18"/>
              </w:rPr>
              <w:t>Zajęcia powinny odbywać się w pracowniach mechatroniki samochodowej oraz diagnostyki samochodowej wyposażonych w samochody ćwiczebne oraz modele elektrycznych i elektronicznych układów pojazdów samochodowych, jak również niezbędny sprzęt diagnostyczny umożliwiający realizację treści kształcenia programu nauczania. Ponadto wymagane są instrukcje do realizacji ćwiczeń oraz dokumentacji techniczna pojazdów oraz zespołów. Możliwa jest również realizacja zajęć w pracodawców.</w:t>
            </w:r>
          </w:p>
          <w:p w:rsidR="00AE47A2" w:rsidRPr="00424899" w:rsidRDefault="00AE47A2" w:rsidP="0086257A">
            <w:pPr>
              <w:spacing w:after="0" w:line="240" w:lineRule="auto"/>
              <w:jc w:val="both"/>
              <w:rPr>
                <w:rFonts w:ascii="Arial" w:hAnsi="Arial" w:cs="Arial"/>
                <w:sz w:val="18"/>
                <w:szCs w:val="18"/>
              </w:rPr>
            </w:pPr>
          </w:p>
          <w:p w:rsidR="00AE47A2" w:rsidRPr="00424899" w:rsidRDefault="00AE47A2" w:rsidP="0086257A">
            <w:pPr>
              <w:spacing w:after="0" w:line="240" w:lineRule="auto"/>
              <w:jc w:val="both"/>
              <w:rPr>
                <w:rFonts w:ascii="Arial" w:hAnsi="Arial" w:cs="Arial"/>
                <w:sz w:val="18"/>
                <w:szCs w:val="18"/>
              </w:rPr>
            </w:pPr>
          </w:p>
          <w:p w:rsidR="00AE47A2" w:rsidRPr="00424899" w:rsidRDefault="00AE47A2" w:rsidP="0086257A">
            <w:pPr>
              <w:spacing w:after="0" w:line="240" w:lineRule="auto"/>
              <w:jc w:val="both"/>
              <w:rPr>
                <w:rFonts w:ascii="Arial" w:hAnsi="Arial" w:cs="Arial"/>
                <w:b/>
                <w:sz w:val="18"/>
                <w:szCs w:val="18"/>
              </w:rPr>
            </w:pPr>
            <w:r w:rsidRPr="00424899">
              <w:rPr>
                <w:rFonts w:ascii="Arial" w:hAnsi="Arial" w:cs="Arial"/>
                <w:b/>
                <w:sz w:val="18"/>
                <w:szCs w:val="18"/>
              </w:rPr>
              <w:t>Zalecane metody kształcenia</w:t>
            </w:r>
          </w:p>
          <w:p w:rsidR="00AE47A2" w:rsidRPr="00424899" w:rsidRDefault="00AE47A2" w:rsidP="0086257A">
            <w:pPr>
              <w:spacing w:after="0" w:line="240" w:lineRule="auto"/>
              <w:jc w:val="both"/>
              <w:rPr>
                <w:rFonts w:ascii="Arial" w:hAnsi="Arial" w:cs="Arial"/>
                <w:sz w:val="18"/>
                <w:szCs w:val="18"/>
                <w:u w:val="single"/>
              </w:rPr>
            </w:pPr>
          </w:p>
          <w:p w:rsidR="00AE47A2" w:rsidRPr="00424899" w:rsidRDefault="00AE47A2" w:rsidP="0086257A">
            <w:pPr>
              <w:spacing w:after="0" w:line="240" w:lineRule="auto"/>
              <w:jc w:val="both"/>
              <w:rPr>
                <w:rFonts w:ascii="Arial" w:hAnsi="Arial" w:cs="Arial"/>
                <w:sz w:val="18"/>
                <w:szCs w:val="18"/>
              </w:rPr>
            </w:pPr>
            <w:r w:rsidRPr="00424899">
              <w:rPr>
                <w:rFonts w:ascii="Arial" w:hAnsi="Arial" w:cs="Arial"/>
                <w:sz w:val="18"/>
                <w:szCs w:val="18"/>
              </w:rPr>
              <w:t>Do realizacji programu nauczania należy stosować metodę ćwiczeń  w formie zadań praktycznych realizowaną w kilku zespołach liczących 3-4 uczniów.</w:t>
            </w:r>
            <w:r>
              <w:rPr>
                <w:rFonts w:ascii="Arial" w:hAnsi="Arial" w:cs="Arial"/>
                <w:sz w:val="18"/>
                <w:szCs w:val="18"/>
              </w:rPr>
              <w:t xml:space="preserve"> </w:t>
            </w:r>
            <w:r w:rsidRPr="00424899">
              <w:rPr>
                <w:rFonts w:ascii="Arial" w:hAnsi="Arial" w:cs="Arial"/>
                <w:sz w:val="18"/>
                <w:szCs w:val="18"/>
              </w:rPr>
              <w:t>Przed przystąpieniem uczniów do wykonywania zadań praktycznych należy sprawdzić poziom ich wiedzy, dotyczącej prowadzonych badań i pomiarów.</w:t>
            </w:r>
          </w:p>
          <w:p w:rsidR="00AE47A2" w:rsidRPr="00424899" w:rsidRDefault="00AE47A2" w:rsidP="0086257A">
            <w:pPr>
              <w:spacing w:after="0" w:line="240" w:lineRule="auto"/>
              <w:jc w:val="both"/>
              <w:rPr>
                <w:rFonts w:ascii="Arial" w:hAnsi="Arial" w:cs="Arial"/>
                <w:sz w:val="18"/>
                <w:szCs w:val="18"/>
              </w:rPr>
            </w:pPr>
          </w:p>
          <w:p w:rsidR="00AE47A2" w:rsidRPr="00424899" w:rsidRDefault="00AE47A2" w:rsidP="0086257A">
            <w:pPr>
              <w:spacing w:after="0" w:line="240" w:lineRule="auto"/>
              <w:rPr>
                <w:rFonts w:ascii="Arial" w:hAnsi="Arial" w:cs="Arial"/>
                <w:b/>
                <w:sz w:val="18"/>
                <w:szCs w:val="18"/>
              </w:rPr>
            </w:pPr>
          </w:p>
          <w:p w:rsidR="00AE47A2" w:rsidRPr="00424899" w:rsidRDefault="00AE47A2" w:rsidP="0086257A">
            <w:pPr>
              <w:spacing w:after="120" w:line="240" w:lineRule="auto"/>
              <w:rPr>
                <w:rFonts w:ascii="Arial" w:hAnsi="Arial" w:cs="Arial"/>
                <w:b/>
                <w:sz w:val="18"/>
                <w:szCs w:val="18"/>
              </w:rPr>
            </w:pPr>
            <w:r w:rsidRPr="00424899">
              <w:rPr>
                <w:rFonts w:ascii="Arial" w:hAnsi="Arial" w:cs="Arial"/>
                <w:b/>
                <w:sz w:val="18"/>
                <w:szCs w:val="18"/>
              </w:rPr>
              <w:t>Formy organizacyjne</w:t>
            </w:r>
          </w:p>
          <w:p w:rsidR="00AE47A2" w:rsidRPr="00424899" w:rsidRDefault="00AE47A2" w:rsidP="0086257A">
            <w:pPr>
              <w:spacing w:after="0" w:line="240" w:lineRule="auto"/>
              <w:rPr>
                <w:rFonts w:ascii="Arial" w:hAnsi="Arial" w:cs="Arial"/>
                <w:sz w:val="18"/>
                <w:szCs w:val="18"/>
              </w:rPr>
            </w:pPr>
            <w:r w:rsidRPr="00424899">
              <w:rPr>
                <w:rFonts w:ascii="Arial" w:hAnsi="Arial" w:cs="Arial"/>
                <w:sz w:val="18"/>
                <w:szCs w:val="18"/>
              </w:rPr>
              <w:t xml:space="preserve">Zajęcia powinny być prowadzone z wykorzystaniem zróżnicowanych form: indywidualnie oraz grupowo. </w:t>
            </w:r>
          </w:p>
          <w:p w:rsidR="00AE47A2" w:rsidRPr="00424899" w:rsidRDefault="00AE47A2" w:rsidP="0086257A">
            <w:pPr>
              <w:spacing w:after="0" w:line="240" w:lineRule="auto"/>
              <w:rPr>
                <w:rFonts w:ascii="Arial" w:hAnsi="Arial" w:cs="Arial"/>
                <w:b/>
                <w:sz w:val="18"/>
                <w:szCs w:val="18"/>
              </w:rPr>
            </w:pPr>
          </w:p>
          <w:p w:rsidR="00AE47A2" w:rsidRPr="00424899" w:rsidRDefault="00AE47A2" w:rsidP="0086257A">
            <w:pPr>
              <w:spacing w:after="0" w:line="240" w:lineRule="auto"/>
              <w:rPr>
                <w:rFonts w:ascii="Arial" w:hAnsi="Arial" w:cs="Arial"/>
                <w:b/>
                <w:sz w:val="18"/>
                <w:szCs w:val="18"/>
              </w:rPr>
            </w:pPr>
          </w:p>
          <w:p w:rsidR="00AE47A2" w:rsidRPr="00424899" w:rsidRDefault="00AE47A2" w:rsidP="0086257A">
            <w:pPr>
              <w:spacing w:after="120" w:line="240" w:lineRule="auto"/>
              <w:rPr>
                <w:rFonts w:ascii="Arial" w:hAnsi="Arial" w:cs="Arial"/>
                <w:b/>
                <w:sz w:val="18"/>
                <w:szCs w:val="18"/>
              </w:rPr>
            </w:pPr>
            <w:r w:rsidRPr="00424899">
              <w:rPr>
                <w:rFonts w:ascii="Arial" w:hAnsi="Arial" w:cs="Arial"/>
                <w:b/>
                <w:sz w:val="18"/>
                <w:szCs w:val="18"/>
              </w:rPr>
              <w:t xml:space="preserve">Formy indywidualizacji pracy uczniów </w:t>
            </w:r>
            <w:r w:rsidRPr="00424899">
              <w:rPr>
                <w:rFonts w:ascii="Arial" w:hAnsi="Arial" w:cs="Arial"/>
                <w:sz w:val="18"/>
                <w:szCs w:val="18"/>
              </w:rPr>
              <w:t>powinny uwzględniać dostosowanie warunków, środków, metod i form kształcenia do:</w:t>
            </w:r>
          </w:p>
          <w:p w:rsidR="00AE47A2" w:rsidRPr="00424899" w:rsidRDefault="00AE47A2" w:rsidP="0086257A">
            <w:pPr>
              <w:spacing w:after="0" w:line="240" w:lineRule="auto"/>
              <w:ind w:left="142" w:hanging="142"/>
              <w:rPr>
                <w:rFonts w:ascii="Arial" w:hAnsi="Arial" w:cs="Arial"/>
                <w:sz w:val="18"/>
                <w:szCs w:val="18"/>
              </w:rPr>
            </w:pPr>
            <w:r w:rsidRPr="00424899">
              <w:rPr>
                <w:rFonts w:ascii="Arial" w:hAnsi="Arial" w:cs="Arial"/>
                <w:sz w:val="18"/>
                <w:szCs w:val="18"/>
              </w:rPr>
              <w:t>–</w:t>
            </w:r>
            <w:r w:rsidRPr="00424899">
              <w:rPr>
                <w:rFonts w:ascii="Arial" w:hAnsi="Arial" w:cs="Arial"/>
                <w:sz w:val="18"/>
                <w:szCs w:val="18"/>
              </w:rPr>
              <w:tab/>
              <w:t>potrzeb ucznia,</w:t>
            </w:r>
          </w:p>
          <w:p w:rsidR="00AE47A2" w:rsidRPr="00424899" w:rsidRDefault="00AE47A2" w:rsidP="0086257A">
            <w:pPr>
              <w:spacing w:after="0" w:line="240" w:lineRule="auto"/>
              <w:rPr>
                <w:rFonts w:ascii="Arial" w:hAnsi="Arial" w:cs="Arial"/>
                <w:b/>
                <w:sz w:val="18"/>
                <w:szCs w:val="18"/>
              </w:rPr>
            </w:pPr>
            <w:r w:rsidRPr="00424899">
              <w:rPr>
                <w:rFonts w:ascii="Arial" w:hAnsi="Arial" w:cs="Arial"/>
                <w:sz w:val="18"/>
                <w:szCs w:val="18"/>
              </w:rPr>
              <w:t>– możliwości ucznia.</w:t>
            </w:r>
          </w:p>
          <w:p w:rsidR="00AE47A2" w:rsidRPr="00424899" w:rsidRDefault="00AE47A2" w:rsidP="0086257A">
            <w:pPr>
              <w:spacing w:after="0" w:line="240" w:lineRule="auto"/>
              <w:rPr>
                <w:rFonts w:ascii="Arial" w:hAnsi="Arial" w:cs="Arial"/>
                <w:b/>
                <w:sz w:val="18"/>
                <w:szCs w:val="18"/>
              </w:rPr>
            </w:pPr>
          </w:p>
        </w:tc>
      </w:tr>
    </w:tbl>
    <w:p w:rsidR="00AE47A2" w:rsidRPr="009D474C" w:rsidRDefault="00AE47A2" w:rsidP="00AE47A2">
      <w:pPr>
        <w:rPr>
          <w:rFonts w:ascii="Arial" w:hAnsi="Arial" w:cs="Arial"/>
          <w:b/>
          <w:sz w:val="28"/>
          <w:szCs w:val="28"/>
        </w:rPr>
      </w:pPr>
      <w:r w:rsidRPr="00704420">
        <w:rPr>
          <w:rFonts w:ascii="Arial" w:hAnsi="Arial" w:cs="Arial"/>
          <w:b/>
          <w:sz w:val="28"/>
          <w:szCs w:val="28"/>
        </w:rPr>
        <w:br w:type="page"/>
      </w:r>
      <w:r w:rsidR="00B65A2A">
        <w:rPr>
          <w:rFonts w:ascii="Arial" w:hAnsi="Arial" w:cs="Arial"/>
          <w:b/>
          <w:sz w:val="28"/>
          <w:szCs w:val="28"/>
        </w:rPr>
        <w:lastRenderedPageBreak/>
        <w:t>10</w:t>
      </w:r>
      <w:r w:rsidRPr="009D474C">
        <w:rPr>
          <w:rFonts w:ascii="Arial" w:hAnsi="Arial" w:cs="Arial"/>
          <w:b/>
          <w:sz w:val="28"/>
          <w:szCs w:val="28"/>
        </w:rPr>
        <w:t>.</w:t>
      </w:r>
      <w:r w:rsidRPr="009D474C">
        <w:rPr>
          <w:rFonts w:ascii="Arial" w:hAnsi="Arial" w:cs="Arial"/>
          <w:b/>
          <w:sz w:val="28"/>
          <w:szCs w:val="28"/>
        </w:rPr>
        <w:tab/>
        <w:t>Obsługa i naprawa</w:t>
      </w:r>
      <w:r>
        <w:rPr>
          <w:rFonts w:ascii="Arial" w:hAnsi="Arial" w:cs="Arial"/>
          <w:b/>
          <w:sz w:val="28"/>
          <w:szCs w:val="28"/>
        </w:rPr>
        <w:t xml:space="preserve"> </w:t>
      </w:r>
      <w:r w:rsidR="003E1C7B">
        <w:rPr>
          <w:rFonts w:ascii="Arial" w:hAnsi="Arial" w:cs="Arial"/>
          <w:b/>
          <w:sz w:val="28"/>
          <w:szCs w:val="28"/>
        </w:rPr>
        <w:t>mechatronicznych układ</w:t>
      </w:r>
      <w:r>
        <w:rPr>
          <w:rFonts w:ascii="Arial" w:hAnsi="Arial" w:cs="Arial"/>
          <w:b/>
          <w:sz w:val="28"/>
          <w:szCs w:val="28"/>
        </w:rPr>
        <w:t>ów</w:t>
      </w:r>
      <w:r w:rsidRPr="009D474C">
        <w:rPr>
          <w:rFonts w:ascii="Arial" w:hAnsi="Arial" w:cs="Arial"/>
          <w:b/>
          <w:sz w:val="28"/>
          <w:szCs w:val="28"/>
        </w:rPr>
        <w:t xml:space="preserve"> pojazdów samochodowych</w:t>
      </w:r>
    </w:p>
    <w:p w:rsidR="00AE47A2" w:rsidRDefault="00903BEA" w:rsidP="00AE47A2">
      <w:pPr>
        <w:spacing w:after="120" w:line="240" w:lineRule="auto"/>
        <w:ind w:left="1134" w:hanging="567"/>
        <w:rPr>
          <w:rFonts w:ascii="Arial" w:hAnsi="Arial" w:cs="Arial"/>
          <w:sz w:val="22"/>
          <w:szCs w:val="22"/>
        </w:rPr>
      </w:pPr>
      <w:r>
        <w:rPr>
          <w:rFonts w:ascii="Arial" w:hAnsi="Arial" w:cs="Arial"/>
          <w:sz w:val="22"/>
          <w:szCs w:val="22"/>
        </w:rPr>
        <w:t>10</w:t>
      </w:r>
      <w:r w:rsidR="00AE47A2">
        <w:rPr>
          <w:rFonts w:ascii="Arial" w:hAnsi="Arial" w:cs="Arial"/>
          <w:sz w:val="22"/>
          <w:szCs w:val="22"/>
        </w:rPr>
        <w:t>.1.</w:t>
      </w:r>
      <w:r w:rsidR="00AE47A2">
        <w:rPr>
          <w:rFonts w:ascii="Arial" w:hAnsi="Arial" w:cs="Arial"/>
          <w:sz w:val="22"/>
          <w:szCs w:val="22"/>
        </w:rPr>
        <w:tab/>
        <w:t>Zasady bezpiecznej pracy</w:t>
      </w:r>
    </w:p>
    <w:p w:rsidR="00AE47A2" w:rsidRDefault="00903BEA" w:rsidP="00AE47A2">
      <w:pPr>
        <w:spacing w:after="120" w:line="240" w:lineRule="auto"/>
        <w:ind w:left="1134" w:hanging="567"/>
        <w:rPr>
          <w:rFonts w:ascii="Arial" w:hAnsi="Arial" w:cs="Arial"/>
          <w:sz w:val="22"/>
          <w:szCs w:val="22"/>
        </w:rPr>
      </w:pPr>
      <w:r>
        <w:rPr>
          <w:rFonts w:ascii="Arial" w:hAnsi="Arial" w:cs="Arial"/>
          <w:sz w:val="22"/>
          <w:szCs w:val="22"/>
        </w:rPr>
        <w:t>10</w:t>
      </w:r>
      <w:r w:rsidR="00AE47A2">
        <w:rPr>
          <w:rFonts w:ascii="Arial" w:hAnsi="Arial" w:cs="Arial"/>
          <w:sz w:val="22"/>
          <w:szCs w:val="22"/>
        </w:rPr>
        <w:t>.2.</w:t>
      </w:r>
      <w:r w:rsidR="00AE47A2">
        <w:rPr>
          <w:rFonts w:ascii="Arial" w:hAnsi="Arial" w:cs="Arial"/>
          <w:sz w:val="22"/>
          <w:szCs w:val="22"/>
        </w:rPr>
        <w:tab/>
        <w:t>Ręczna obróbka materiałów</w:t>
      </w:r>
    </w:p>
    <w:p w:rsidR="00AE47A2" w:rsidRPr="006008CD" w:rsidRDefault="00903BEA" w:rsidP="00AE47A2">
      <w:pPr>
        <w:spacing w:after="120" w:line="240" w:lineRule="auto"/>
        <w:ind w:left="1134" w:hanging="567"/>
        <w:rPr>
          <w:rFonts w:ascii="Arial" w:hAnsi="Arial" w:cs="Arial"/>
          <w:sz w:val="22"/>
          <w:szCs w:val="22"/>
        </w:rPr>
      </w:pPr>
      <w:r>
        <w:rPr>
          <w:rFonts w:ascii="Arial" w:hAnsi="Arial" w:cs="Arial"/>
          <w:sz w:val="22"/>
          <w:szCs w:val="22"/>
        </w:rPr>
        <w:t>10</w:t>
      </w:r>
      <w:r w:rsidR="00AE47A2">
        <w:rPr>
          <w:rFonts w:ascii="Arial" w:hAnsi="Arial" w:cs="Arial"/>
          <w:sz w:val="22"/>
          <w:szCs w:val="22"/>
        </w:rPr>
        <w:t>.3.</w:t>
      </w:r>
      <w:r w:rsidR="00AE47A2">
        <w:rPr>
          <w:rFonts w:ascii="Arial" w:hAnsi="Arial" w:cs="Arial"/>
          <w:sz w:val="22"/>
          <w:szCs w:val="22"/>
        </w:rPr>
        <w:tab/>
        <w:t>Maszynowa obróbka skrawaniem</w:t>
      </w:r>
    </w:p>
    <w:p w:rsidR="00AE47A2" w:rsidRDefault="00903BEA" w:rsidP="00AE47A2">
      <w:pPr>
        <w:spacing w:after="120" w:line="240" w:lineRule="auto"/>
        <w:ind w:left="1134" w:hanging="567"/>
        <w:rPr>
          <w:rFonts w:ascii="Arial" w:hAnsi="Arial" w:cs="Arial"/>
          <w:sz w:val="22"/>
          <w:szCs w:val="22"/>
        </w:rPr>
      </w:pPr>
      <w:r>
        <w:rPr>
          <w:rFonts w:ascii="Arial" w:hAnsi="Arial" w:cs="Arial"/>
          <w:sz w:val="22"/>
          <w:szCs w:val="22"/>
        </w:rPr>
        <w:t>10</w:t>
      </w:r>
      <w:r w:rsidR="00AE47A2" w:rsidRPr="006008CD">
        <w:rPr>
          <w:rFonts w:ascii="Arial" w:hAnsi="Arial" w:cs="Arial"/>
          <w:sz w:val="22"/>
          <w:szCs w:val="22"/>
        </w:rPr>
        <w:t>.</w:t>
      </w:r>
      <w:r w:rsidR="00AE47A2">
        <w:rPr>
          <w:rFonts w:ascii="Arial" w:hAnsi="Arial" w:cs="Arial"/>
          <w:sz w:val="22"/>
          <w:szCs w:val="22"/>
        </w:rPr>
        <w:t>4.</w:t>
      </w:r>
      <w:r w:rsidR="00AE47A2">
        <w:rPr>
          <w:rFonts w:ascii="Arial" w:hAnsi="Arial" w:cs="Arial"/>
          <w:sz w:val="22"/>
          <w:szCs w:val="22"/>
        </w:rPr>
        <w:tab/>
        <w:t xml:space="preserve">Obsługa </w:t>
      </w:r>
      <w:r w:rsidR="003E1C7B">
        <w:rPr>
          <w:rFonts w:ascii="Arial" w:hAnsi="Arial" w:cs="Arial"/>
          <w:sz w:val="22"/>
          <w:szCs w:val="22"/>
        </w:rPr>
        <w:t>mechatronicznych</w:t>
      </w:r>
      <w:r w:rsidR="00AE47A2" w:rsidRPr="000C1315">
        <w:rPr>
          <w:rFonts w:ascii="Arial" w:hAnsi="Arial" w:cs="Arial"/>
          <w:sz w:val="22"/>
          <w:szCs w:val="22"/>
        </w:rPr>
        <w:t xml:space="preserve"> układów pojazdów samochodowych</w:t>
      </w:r>
    </w:p>
    <w:p w:rsidR="00AE47A2" w:rsidRPr="006008CD" w:rsidRDefault="00903BEA" w:rsidP="00AE47A2">
      <w:pPr>
        <w:spacing w:after="120" w:line="240" w:lineRule="auto"/>
        <w:ind w:left="1134" w:hanging="567"/>
        <w:rPr>
          <w:rFonts w:ascii="Arial" w:hAnsi="Arial" w:cs="Arial"/>
          <w:sz w:val="22"/>
          <w:szCs w:val="22"/>
        </w:rPr>
      </w:pPr>
      <w:r>
        <w:rPr>
          <w:rFonts w:ascii="Arial" w:hAnsi="Arial" w:cs="Arial"/>
          <w:sz w:val="22"/>
          <w:szCs w:val="22"/>
        </w:rPr>
        <w:t>10</w:t>
      </w:r>
      <w:r w:rsidR="00AE47A2">
        <w:rPr>
          <w:rFonts w:ascii="Arial" w:hAnsi="Arial" w:cs="Arial"/>
          <w:sz w:val="22"/>
          <w:szCs w:val="22"/>
        </w:rPr>
        <w:t>.5.</w:t>
      </w:r>
      <w:r w:rsidR="00AE47A2">
        <w:rPr>
          <w:rFonts w:ascii="Arial" w:hAnsi="Arial" w:cs="Arial"/>
          <w:sz w:val="22"/>
          <w:szCs w:val="22"/>
        </w:rPr>
        <w:tab/>
        <w:t xml:space="preserve">Naprawa </w:t>
      </w:r>
      <w:r w:rsidR="003E1C7B">
        <w:rPr>
          <w:rFonts w:ascii="Arial" w:hAnsi="Arial" w:cs="Arial"/>
          <w:sz w:val="22"/>
          <w:szCs w:val="22"/>
        </w:rPr>
        <w:t>mecha</w:t>
      </w:r>
      <w:r w:rsidR="00AE47A2" w:rsidRPr="000C1315">
        <w:rPr>
          <w:rFonts w:ascii="Arial" w:hAnsi="Arial" w:cs="Arial"/>
          <w:sz w:val="22"/>
          <w:szCs w:val="22"/>
        </w:rPr>
        <w:t>tronicznych układów pojazdów samochodowych</w:t>
      </w:r>
    </w:p>
    <w:p w:rsidR="00AE47A2" w:rsidRDefault="00AE47A2" w:rsidP="00AE47A2">
      <w:pPr>
        <w:ind w:left="1134" w:hanging="567"/>
        <w:rPr>
          <w:rFonts w:ascii="Arial" w:hAnsi="Arial" w:cs="Arial"/>
        </w:rPr>
      </w:pPr>
    </w:p>
    <w:p w:rsidR="00AE47A2" w:rsidRDefault="00AE47A2" w:rsidP="00AE47A2">
      <w:pPr>
        <w:ind w:left="1134" w:hanging="567"/>
        <w:rPr>
          <w:rFonts w:ascii="Arial" w:hAnsi="Arial" w:cs="Arial"/>
        </w:rPr>
      </w:pPr>
    </w:p>
    <w:p w:rsidR="00AE47A2" w:rsidRDefault="00AE47A2" w:rsidP="00AE47A2">
      <w:pPr>
        <w:ind w:left="1134" w:hanging="567"/>
        <w:rPr>
          <w:rFonts w:ascii="Arial" w:hAnsi="Arial" w:cs="Arial"/>
        </w:rPr>
      </w:pPr>
    </w:p>
    <w:p w:rsidR="00AE47A2" w:rsidRDefault="00AE47A2" w:rsidP="00AE47A2">
      <w:pPr>
        <w:ind w:left="1134" w:hanging="567"/>
        <w:rPr>
          <w:rFonts w:ascii="Arial" w:hAnsi="Arial" w:cs="Arial"/>
        </w:rPr>
      </w:pPr>
    </w:p>
    <w:p w:rsidR="00AE47A2" w:rsidRDefault="00AE47A2" w:rsidP="00AE47A2">
      <w:pPr>
        <w:ind w:left="1134" w:hanging="567"/>
        <w:rPr>
          <w:rFonts w:ascii="Arial" w:hAnsi="Arial" w:cs="Arial"/>
        </w:rPr>
      </w:pPr>
    </w:p>
    <w:p w:rsidR="00AE47A2" w:rsidRDefault="00AE47A2" w:rsidP="00AE47A2">
      <w:pPr>
        <w:ind w:left="1134" w:hanging="567"/>
        <w:rPr>
          <w:rFonts w:ascii="Arial" w:hAnsi="Arial" w:cs="Arial"/>
        </w:rPr>
      </w:pPr>
    </w:p>
    <w:p w:rsidR="00AE47A2" w:rsidRDefault="00AE47A2" w:rsidP="00AE47A2">
      <w:pPr>
        <w:ind w:left="1134" w:hanging="567"/>
        <w:rPr>
          <w:rFonts w:ascii="Arial" w:hAnsi="Arial" w:cs="Arial"/>
        </w:rPr>
      </w:pPr>
    </w:p>
    <w:p w:rsidR="00AE47A2" w:rsidRDefault="00AE47A2" w:rsidP="00AE47A2">
      <w:pPr>
        <w:ind w:left="1134" w:hanging="567"/>
        <w:rPr>
          <w:rFonts w:ascii="Arial" w:hAnsi="Arial" w:cs="Arial"/>
        </w:rPr>
      </w:pPr>
    </w:p>
    <w:p w:rsidR="00AE47A2" w:rsidRDefault="00AE47A2" w:rsidP="00AE47A2">
      <w:pPr>
        <w:ind w:left="1134" w:hanging="567"/>
        <w:rPr>
          <w:rFonts w:ascii="Arial" w:hAnsi="Arial" w:cs="Arial"/>
        </w:rPr>
      </w:pPr>
    </w:p>
    <w:p w:rsidR="00AE47A2" w:rsidRDefault="00AE47A2" w:rsidP="00AE47A2">
      <w:pPr>
        <w:ind w:left="1134" w:hanging="567"/>
        <w:rPr>
          <w:rFonts w:ascii="Arial" w:hAnsi="Arial" w:cs="Arial"/>
        </w:rPr>
      </w:pPr>
    </w:p>
    <w:p w:rsidR="00AE47A2" w:rsidRDefault="00AE47A2" w:rsidP="00AE47A2">
      <w:pPr>
        <w:ind w:left="1134" w:hanging="567"/>
        <w:rPr>
          <w:rFonts w:ascii="Arial" w:hAnsi="Arial" w:cs="Arial"/>
        </w:rPr>
      </w:pPr>
    </w:p>
    <w:p w:rsidR="00AE47A2" w:rsidRDefault="00AE47A2" w:rsidP="00AE47A2">
      <w:pPr>
        <w:ind w:left="1134" w:hanging="567"/>
        <w:rPr>
          <w:rFonts w:ascii="Arial" w:hAnsi="Arial" w:cs="Arial"/>
        </w:rPr>
      </w:pPr>
    </w:p>
    <w:p w:rsidR="00AE47A2" w:rsidRDefault="00AE47A2" w:rsidP="00AE47A2">
      <w:pPr>
        <w:ind w:left="1134" w:hanging="567"/>
        <w:rPr>
          <w:rFonts w:ascii="Arial" w:hAnsi="Arial" w:cs="Arial"/>
        </w:rPr>
      </w:pPr>
    </w:p>
    <w:p w:rsidR="00AE47A2" w:rsidRDefault="00AE47A2" w:rsidP="00AE47A2">
      <w:pPr>
        <w:ind w:left="1134" w:hanging="567"/>
        <w:rPr>
          <w:rFonts w:ascii="Arial" w:hAnsi="Arial" w:cs="Arial"/>
        </w:rPr>
      </w:pPr>
    </w:p>
    <w:p w:rsidR="00AE47A2" w:rsidRDefault="00AE47A2" w:rsidP="00AE47A2">
      <w:pPr>
        <w:ind w:left="1134" w:hanging="567"/>
        <w:rPr>
          <w:rFonts w:ascii="Arial" w:hAnsi="Arial" w:cs="Arial"/>
        </w:rPr>
      </w:pPr>
    </w:p>
    <w:p w:rsidR="00AE47A2" w:rsidRDefault="00AE47A2" w:rsidP="00AE47A2">
      <w:pPr>
        <w:ind w:left="1134" w:hanging="567"/>
        <w:rPr>
          <w:rFonts w:ascii="Arial" w:hAnsi="Arial" w:cs="Arial"/>
        </w:rPr>
      </w:pPr>
    </w:p>
    <w:p w:rsidR="00AE47A2" w:rsidRDefault="00AE47A2" w:rsidP="00AE47A2">
      <w:pPr>
        <w:ind w:left="1134" w:hanging="567"/>
        <w:rPr>
          <w:rFonts w:ascii="Arial" w:hAnsi="Arial" w:cs="Arial"/>
        </w:rPr>
      </w:pPr>
    </w:p>
    <w:tbl>
      <w:tblPr>
        <w:tblW w:w="5011"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4974"/>
        <w:gridCol w:w="3528"/>
        <w:gridCol w:w="163"/>
        <w:gridCol w:w="1966"/>
        <w:gridCol w:w="1841"/>
      </w:tblGrid>
      <w:tr w:rsidR="00AE47A2" w:rsidRPr="002953EC" w:rsidTr="00903BEA">
        <w:tc>
          <w:tcPr>
            <w:tcW w:w="800" w:type="pct"/>
          </w:tcPr>
          <w:p w:rsidR="00AE47A2" w:rsidRPr="002953EC" w:rsidRDefault="00AE47A2" w:rsidP="0086257A">
            <w:pPr>
              <w:spacing w:after="0" w:line="240" w:lineRule="auto"/>
              <w:rPr>
                <w:rFonts w:ascii="Arial" w:hAnsi="Arial" w:cs="Arial"/>
                <w:sz w:val="18"/>
                <w:szCs w:val="18"/>
              </w:rPr>
            </w:pPr>
            <w:r w:rsidRPr="002953EC">
              <w:rPr>
                <w:rFonts w:ascii="Arial" w:hAnsi="Arial" w:cs="Arial"/>
                <w:sz w:val="18"/>
                <w:szCs w:val="18"/>
              </w:rPr>
              <w:lastRenderedPageBreak/>
              <w:t xml:space="preserve">Efekty kształcenia </w:t>
            </w:r>
            <w:r w:rsidRPr="002953EC">
              <w:rPr>
                <w:rFonts w:ascii="Arial" w:hAnsi="Arial" w:cs="Arial"/>
                <w:sz w:val="18"/>
                <w:szCs w:val="18"/>
              </w:rPr>
              <w:br/>
              <w:t>wg podstawy programowej</w:t>
            </w:r>
          </w:p>
        </w:tc>
        <w:tc>
          <w:tcPr>
            <w:tcW w:w="1675" w:type="pct"/>
          </w:tcPr>
          <w:p w:rsidR="00AE47A2" w:rsidRPr="002953EC" w:rsidRDefault="00AE47A2" w:rsidP="0086257A">
            <w:pPr>
              <w:spacing w:after="0" w:line="240" w:lineRule="auto"/>
              <w:rPr>
                <w:rFonts w:ascii="Arial" w:hAnsi="Arial" w:cs="Arial"/>
                <w:sz w:val="18"/>
                <w:szCs w:val="18"/>
              </w:rPr>
            </w:pPr>
            <w:r w:rsidRPr="002953EC">
              <w:rPr>
                <w:rFonts w:ascii="Arial" w:hAnsi="Arial" w:cs="Arial"/>
                <w:sz w:val="18"/>
                <w:szCs w:val="18"/>
              </w:rPr>
              <w:t>Szczegółowe cele kształcenia określające wiadomości i umiejętności opisujące uszczegółowione efekty kształcenia</w:t>
            </w:r>
          </w:p>
        </w:tc>
        <w:tc>
          <w:tcPr>
            <w:tcW w:w="1243" w:type="pct"/>
            <w:gridSpan w:val="2"/>
          </w:tcPr>
          <w:p w:rsidR="00AE47A2" w:rsidRPr="002953EC" w:rsidRDefault="00AE47A2" w:rsidP="0086257A">
            <w:pPr>
              <w:spacing w:after="0" w:line="240" w:lineRule="auto"/>
              <w:jc w:val="center"/>
              <w:rPr>
                <w:rFonts w:ascii="Arial" w:hAnsi="Arial" w:cs="Arial"/>
                <w:sz w:val="18"/>
                <w:szCs w:val="18"/>
              </w:rPr>
            </w:pPr>
            <w:r w:rsidRPr="002953EC">
              <w:rPr>
                <w:rFonts w:ascii="Arial" w:hAnsi="Arial" w:cs="Arial"/>
                <w:sz w:val="18"/>
                <w:szCs w:val="18"/>
              </w:rPr>
              <w:t>Treści kształcenia</w:t>
            </w:r>
          </w:p>
        </w:tc>
        <w:tc>
          <w:tcPr>
            <w:tcW w:w="662" w:type="pct"/>
          </w:tcPr>
          <w:p w:rsidR="00AE47A2" w:rsidRPr="002953EC" w:rsidRDefault="00AE47A2" w:rsidP="0086257A">
            <w:pPr>
              <w:spacing w:after="0" w:line="240" w:lineRule="auto"/>
              <w:jc w:val="center"/>
              <w:rPr>
                <w:rFonts w:ascii="Arial" w:hAnsi="Arial" w:cs="Arial"/>
                <w:sz w:val="18"/>
                <w:szCs w:val="18"/>
              </w:rPr>
            </w:pPr>
            <w:r w:rsidRPr="002953EC">
              <w:rPr>
                <w:rFonts w:ascii="Arial" w:hAnsi="Arial" w:cs="Arial"/>
                <w:sz w:val="18"/>
                <w:szCs w:val="18"/>
              </w:rPr>
              <w:t>Proponowane ćwiczenia</w:t>
            </w:r>
          </w:p>
        </w:tc>
        <w:tc>
          <w:tcPr>
            <w:tcW w:w="620" w:type="pct"/>
          </w:tcPr>
          <w:p w:rsidR="00AE47A2" w:rsidRPr="002953EC" w:rsidRDefault="00AE47A2" w:rsidP="0086257A">
            <w:pPr>
              <w:spacing w:after="0" w:line="240" w:lineRule="auto"/>
              <w:jc w:val="center"/>
              <w:rPr>
                <w:rFonts w:ascii="Arial" w:hAnsi="Arial" w:cs="Arial"/>
                <w:sz w:val="18"/>
                <w:szCs w:val="18"/>
              </w:rPr>
            </w:pPr>
            <w:r w:rsidRPr="002953EC">
              <w:rPr>
                <w:rFonts w:ascii="Arial" w:hAnsi="Arial" w:cs="Arial"/>
                <w:sz w:val="18"/>
                <w:szCs w:val="18"/>
              </w:rPr>
              <w:t>Uwagi</w:t>
            </w:r>
          </w:p>
        </w:tc>
      </w:tr>
      <w:tr w:rsidR="00AE47A2" w:rsidRPr="00EC77BC" w:rsidTr="00903BEA">
        <w:tblPrEx>
          <w:tblBorders>
            <w:bottom w:val="single" w:sz="4" w:space="0" w:color="auto"/>
          </w:tblBorders>
        </w:tblPrEx>
        <w:trPr>
          <w:trHeight w:val="285"/>
        </w:trPr>
        <w:tc>
          <w:tcPr>
            <w:tcW w:w="800" w:type="pct"/>
            <w:vMerge w:val="restart"/>
          </w:tcPr>
          <w:p w:rsidR="00903BEA" w:rsidRPr="00AA060F" w:rsidRDefault="00903BEA" w:rsidP="00903BEA">
            <w:pPr>
              <w:spacing w:before="40" w:after="0" w:line="240" w:lineRule="auto"/>
              <w:rPr>
                <w:rFonts w:ascii="Arial" w:eastAsia="Times New Roman" w:hAnsi="Arial" w:cs="Arial"/>
                <w:sz w:val="18"/>
                <w:szCs w:val="18"/>
                <w:lang w:eastAsia="pl-PL"/>
              </w:rPr>
            </w:pPr>
            <w:r w:rsidRPr="00AA060F">
              <w:rPr>
                <w:rFonts w:ascii="Arial" w:eastAsia="Times New Roman" w:hAnsi="Arial" w:cs="Arial"/>
                <w:sz w:val="18"/>
                <w:szCs w:val="18"/>
                <w:lang w:eastAsia="pl-PL"/>
              </w:rPr>
              <w:t>MOT.02.1</w:t>
            </w:r>
          </w:p>
          <w:p w:rsidR="00903BEA" w:rsidRPr="00AA060F" w:rsidRDefault="00903BEA" w:rsidP="00903BEA">
            <w:pPr>
              <w:spacing w:before="40" w:after="0" w:line="240" w:lineRule="auto"/>
              <w:rPr>
                <w:rFonts w:ascii="Arial" w:eastAsia="Times New Roman" w:hAnsi="Arial" w:cs="Arial"/>
                <w:sz w:val="18"/>
                <w:szCs w:val="18"/>
                <w:lang w:eastAsia="pl-PL"/>
              </w:rPr>
            </w:pPr>
            <w:r w:rsidRPr="00AA060F">
              <w:rPr>
                <w:rFonts w:ascii="Arial" w:eastAsia="Times New Roman" w:hAnsi="Arial" w:cs="Arial"/>
                <w:sz w:val="18"/>
                <w:szCs w:val="18"/>
                <w:lang w:eastAsia="pl-PL"/>
              </w:rPr>
              <w:t>(5) organizuje stanowisko pracy zgodnie z wymaganiami ergonomii, przepisami bezpieczeństwa i higieny pracy, ochrony przeciwpożarowej i ochrony środowiska;</w:t>
            </w:r>
          </w:p>
          <w:p w:rsidR="00903BEA" w:rsidRDefault="00903BEA" w:rsidP="00903BEA">
            <w:pPr>
              <w:spacing w:after="0" w:line="240" w:lineRule="auto"/>
              <w:rPr>
                <w:rFonts w:ascii="Arial" w:eastAsia="Times New Roman" w:hAnsi="Arial" w:cs="Arial"/>
                <w:sz w:val="18"/>
                <w:szCs w:val="18"/>
                <w:lang w:eastAsia="pl-PL"/>
              </w:rPr>
            </w:pPr>
            <w:r w:rsidRPr="00AA060F">
              <w:rPr>
                <w:rFonts w:ascii="Arial" w:eastAsia="Times New Roman" w:hAnsi="Arial" w:cs="Arial"/>
                <w:sz w:val="18"/>
                <w:szCs w:val="18"/>
                <w:lang w:eastAsia="pl-PL"/>
              </w:rPr>
              <w:t>(6) stosuje środki ochrony indywidualnej i zbiorowej podczas wykonywania zadań zawodowych;</w:t>
            </w:r>
          </w:p>
          <w:p w:rsidR="00AE47A2" w:rsidRPr="00690B17" w:rsidRDefault="00AE47A2" w:rsidP="0086257A">
            <w:pPr>
              <w:spacing w:after="0" w:line="240" w:lineRule="auto"/>
              <w:rPr>
                <w:rFonts w:ascii="Arial" w:hAnsi="Arial" w:cs="Arial"/>
                <w:sz w:val="18"/>
                <w:szCs w:val="18"/>
              </w:rPr>
            </w:pPr>
          </w:p>
        </w:tc>
        <w:tc>
          <w:tcPr>
            <w:tcW w:w="3580" w:type="pct"/>
            <w:gridSpan w:val="4"/>
          </w:tcPr>
          <w:p w:rsidR="00AE47A2" w:rsidRPr="00EC77BC" w:rsidRDefault="00AE47A2" w:rsidP="00C5062C">
            <w:pPr>
              <w:spacing w:before="40" w:after="40" w:line="240" w:lineRule="auto"/>
              <w:jc w:val="center"/>
              <w:rPr>
                <w:rFonts w:ascii="Arial" w:hAnsi="Arial" w:cs="Arial"/>
                <w:b/>
                <w:sz w:val="18"/>
                <w:szCs w:val="18"/>
              </w:rPr>
            </w:pPr>
            <w:r>
              <w:rPr>
                <w:rFonts w:ascii="Arial" w:hAnsi="Arial" w:cs="Arial"/>
                <w:b/>
                <w:sz w:val="18"/>
                <w:szCs w:val="18"/>
              </w:rPr>
              <w:t>1</w:t>
            </w:r>
            <w:r w:rsidR="00C5062C">
              <w:rPr>
                <w:rFonts w:ascii="Arial" w:hAnsi="Arial" w:cs="Arial"/>
                <w:b/>
                <w:sz w:val="18"/>
                <w:szCs w:val="18"/>
              </w:rPr>
              <w:t>0</w:t>
            </w:r>
            <w:r>
              <w:rPr>
                <w:rFonts w:ascii="Arial" w:hAnsi="Arial" w:cs="Arial"/>
                <w:b/>
                <w:sz w:val="18"/>
                <w:szCs w:val="18"/>
              </w:rPr>
              <w:t>.1. Zasady bezpiecznej pracy</w:t>
            </w:r>
          </w:p>
        </w:tc>
        <w:tc>
          <w:tcPr>
            <w:tcW w:w="620" w:type="pct"/>
            <w:vMerge w:val="restart"/>
          </w:tcPr>
          <w:p w:rsidR="00AE47A2" w:rsidRPr="00EC77BC" w:rsidRDefault="00AE47A2" w:rsidP="0086257A">
            <w:pPr>
              <w:spacing w:line="240" w:lineRule="auto"/>
              <w:jc w:val="center"/>
              <w:rPr>
                <w:rFonts w:ascii="Arial" w:hAnsi="Arial" w:cs="Arial"/>
                <w:sz w:val="18"/>
                <w:szCs w:val="18"/>
              </w:rPr>
            </w:pPr>
          </w:p>
        </w:tc>
      </w:tr>
      <w:tr w:rsidR="00AE47A2" w:rsidRPr="00EC77BC" w:rsidTr="00903BEA">
        <w:tblPrEx>
          <w:tblBorders>
            <w:bottom w:val="single" w:sz="4" w:space="0" w:color="auto"/>
          </w:tblBorders>
        </w:tblPrEx>
        <w:trPr>
          <w:trHeight w:val="3152"/>
        </w:trPr>
        <w:tc>
          <w:tcPr>
            <w:tcW w:w="800" w:type="pct"/>
            <w:vMerge/>
            <w:textDirection w:val="btLr"/>
          </w:tcPr>
          <w:p w:rsidR="00AE47A2" w:rsidRPr="009A13EE" w:rsidRDefault="00AE47A2" w:rsidP="0086257A">
            <w:pPr>
              <w:spacing w:line="240" w:lineRule="auto"/>
              <w:ind w:left="113" w:right="113"/>
              <w:rPr>
                <w:rFonts w:ascii="Tahoma" w:eastAsia="Times New Roman" w:hAnsi="Tahoma" w:cs="Tahoma"/>
                <w:lang w:eastAsia="pl-PL"/>
              </w:rPr>
            </w:pPr>
          </w:p>
        </w:tc>
        <w:tc>
          <w:tcPr>
            <w:tcW w:w="1675" w:type="pct"/>
            <w:tcBorders>
              <w:top w:val="single" w:sz="4" w:space="0" w:color="auto"/>
              <w:left w:val="single" w:sz="4" w:space="0" w:color="auto"/>
              <w:right w:val="single" w:sz="4" w:space="0" w:color="auto"/>
            </w:tcBorders>
          </w:tcPr>
          <w:p w:rsidR="00AE47A2" w:rsidRPr="004F2263" w:rsidRDefault="00AE47A2" w:rsidP="0086257A">
            <w:pPr>
              <w:spacing w:before="40" w:after="0" w:line="240" w:lineRule="auto"/>
              <w:ind w:left="113" w:hanging="113"/>
              <w:rPr>
                <w:rFonts w:ascii="Arial" w:hAnsi="Arial" w:cs="Arial"/>
                <w:sz w:val="18"/>
                <w:szCs w:val="18"/>
              </w:rPr>
            </w:pPr>
            <w:r w:rsidRPr="004F2263">
              <w:rPr>
                <w:rFonts w:ascii="Arial" w:hAnsi="Arial" w:cs="Arial"/>
                <w:sz w:val="18"/>
                <w:szCs w:val="18"/>
              </w:rPr>
              <w:t>Uczeń:</w:t>
            </w:r>
          </w:p>
          <w:p w:rsidR="00AE47A2" w:rsidRPr="004F2263" w:rsidRDefault="00AE47A2" w:rsidP="001D0190">
            <w:pPr>
              <w:numPr>
                <w:ilvl w:val="0"/>
                <w:numId w:val="45"/>
              </w:numPr>
              <w:spacing w:after="0" w:line="240" w:lineRule="auto"/>
              <w:ind w:left="113" w:hanging="113"/>
              <w:rPr>
                <w:rFonts w:ascii="Arial" w:hAnsi="Arial" w:cs="Arial"/>
                <w:sz w:val="18"/>
                <w:szCs w:val="18"/>
              </w:rPr>
            </w:pPr>
            <w:r w:rsidRPr="004F2263">
              <w:rPr>
                <w:rFonts w:ascii="Arial" w:hAnsi="Arial" w:cs="Arial"/>
                <w:sz w:val="18"/>
                <w:szCs w:val="18"/>
              </w:rPr>
              <w:t>przestrzega zasad bezpieczeństwa podczas wykonywania prac</w:t>
            </w:r>
          </w:p>
          <w:p w:rsidR="00AE47A2" w:rsidRPr="004F2263" w:rsidRDefault="00AE47A2" w:rsidP="001D0190">
            <w:pPr>
              <w:numPr>
                <w:ilvl w:val="0"/>
                <w:numId w:val="45"/>
              </w:numPr>
              <w:spacing w:after="0" w:line="240" w:lineRule="auto"/>
              <w:ind w:left="113" w:hanging="113"/>
              <w:rPr>
                <w:rFonts w:ascii="Arial" w:hAnsi="Arial" w:cs="Arial"/>
                <w:sz w:val="18"/>
                <w:szCs w:val="18"/>
              </w:rPr>
            </w:pPr>
            <w:r w:rsidRPr="004F2263">
              <w:rPr>
                <w:rFonts w:ascii="Arial" w:hAnsi="Arial" w:cs="Arial"/>
                <w:sz w:val="18"/>
                <w:szCs w:val="18"/>
              </w:rPr>
              <w:t xml:space="preserve">rozróżnia rodzaje znaków bezpieczeństwa </w:t>
            </w:r>
          </w:p>
          <w:p w:rsidR="00AE47A2" w:rsidRPr="004F2263" w:rsidRDefault="00AE47A2" w:rsidP="001D0190">
            <w:pPr>
              <w:numPr>
                <w:ilvl w:val="0"/>
                <w:numId w:val="45"/>
              </w:numPr>
              <w:spacing w:after="0" w:line="240" w:lineRule="auto"/>
              <w:ind w:left="113" w:hanging="113"/>
              <w:rPr>
                <w:rFonts w:ascii="Arial" w:hAnsi="Arial" w:cs="Arial"/>
                <w:sz w:val="18"/>
                <w:szCs w:val="18"/>
              </w:rPr>
            </w:pPr>
            <w:r>
              <w:rPr>
                <w:rFonts w:ascii="Arial" w:hAnsi="Arial" w:cs="Arial"/>
                <w:sz w:val="18"/>
                <w:szCs w:val="18"/>
              </w:rPr>
              <w:t>rozpoznaje</w:t>
            </w:r>
            <w:r w:rsidRPr="004F2263">
              <w:rPr>
                <w:rFonts w:ascii="Arial" w:hAnsi="Arial" w:cs="Arial"/>
                <w:sz w:val="18"/>
                <w:szCs w:val="18"/>
              </w:rPr>
              <w:t xml:space="preserve"> znaki zakazu</w:t>
            </w:r>
          </w:p>
          <w:p w:rsidR="00AE47A2" w:rsidRPr="004F2263" w:rsidRDefault="00AE47A2" w:rsidP="001D0190">
            <w:pPr>
              <w:numPr>
                <w:ilvl w:val="0"/>
                <w:numId w:val="45"/>
              </w:numPr>
              <w:spacing w:after="0" w:line="240" w:lineRule="auto"/>
              <w:ind w:left="113" w:hanging="113"/>
              <w:rPr>
                <w:rFonts w:ascii="Arial" w:hAnsi="Arial" w:cs="Arial"/>
                <w:sz w:val="18"/>
                <w:szCs w:val="18"/>
              </w:rPr>
            </w:pPr>
            <w:r w:rsidRPr="004F2263">
              <w:rPr>
                <w:rFonts w:ascii="Arial" w:hAnsi="Arial" w:cs="Arial"/>
                <w:sz w:val="18"/>
                <w:szCs w:val="18"/>
              </w:rPr>
              <w:t>rozpoznaje znaki nakazu</w:t>
            </w:r>
          </w:p>
          <w:p w:rsidR="00AE47A2" w:rsidRPr="004F2263" w:rsidRDefault="00AE47A2" w:rsidP="001D0190">
            <w:pPr>
              <w:numPr>
                <w:ilvl w:val="0"/>
                <w:numId w:val="45"/>
              </w:numPr>
              <w:spacing w:after="0" w:line="240" w:lineRule="auto"/>
              <w:ind w:left="113" w:hanging="113"/>
              <w:rPr>
                <w:rFonts w:ascii="Arial" w:hAnsi="Arial" w:cs="Arial"/>
                <w:sz w:val="18"/>
                <w:szCs w:val="18"/>
              </w:rPr>
            </w:pPr>
            <w:r w:rsidRPr="004F2263">
              <w:rPr>
                <w:rFonts w:ascii="Arial" w:hAnsi="Arial" w:cs="Arial"/>
                <w:sz w:val="18"/>
                <w:szCs w:val="18"/>
              </w:rPr>
              <w:t>rozpoznaje znaki ostrzegawcze</w:t>
            </w:r>
          </w:p>
          <w:p w:rsidR="00AE47A2" w:rsidRPr="004F2263" w:rsidRDefault="00AE47A2" w:rsidP="001D0190">
            <w:pPr>
              <w:numPr>
                <w:ilvl w:val="0"/>
                <w:numId w:val="45"/>
              </w:numPr>
              <w:spacing w:after="0" w:line="240" w:lineRule="auto"/>
              <w:ind w:left="113" w:hanging="113"/>
              <w:rPr>
                <w:rFonts w:ascii="Arial" w:hAnsi="Arial" w:cs="Arial"/>
                <w:sz w:val="18"/>
                <w:szCs w:val="18"/>
              </w:rPr>
            </w:pPr>
            <w:r w:rsidRPr="004F2263">
              <w:rPr>
                <w:rFonts w:ascii="Arial" w:hAnsi="Arial" w:cs="Arial"/>
                <w:sz w:val="18"/>
                <w:szCs w:val="18"/>
              </w:rPr>
              <w:t>rozpoznaje znaki ewakuacyjne</w:t>
            </w:r>
          </w:p>
          <w:p w:rsidR="00AE47A2" w:rsidRPr="004F2263" w:rsidRDefault="00AE47A2" w:rsidP="001D0190">
            <w:pPr>
              <w:numPr>
                <w:ilvl w:val="0"/>
                <w:numId w:val="45"/>
              </w:numPr>
              <w:spacing w:after="0" w:line="240" w:lineRule="auto"/>
              <w:ind w:left="113" w:hanging="113"/>
              <w:rPr>
                <w:rFonts w:ascii="Arial" w:hAnsi="Arial" w:cs="Arial"/>
                <w:sz w:val="18"/>
                <w:szCs w:val="18"/>
              </w:rPr>
            </w:pPr>
            <w:r w:rsidRPr="004F2263">
              <w:rPr>
                <w:rFonts w:ascii="Arial" w:hAnsi="Arial" w:cs="Arial"/>
                <w:sz w:val="18"/>
                <w:szCs w:val="18"/>
              </w:rPr>
              <w:t>rozpoznaje znaki ochrony przeciwpożarowej</w:t>
            </w:r>
          </w:p>
          <w:p w:rsidR="00AE47A2" w:rsidRDefault="00AE47A2" w:rsidP="001D0190">
            <w:pPr>
              <w:numPr>
                <w:ilvl w:val="0"/>
                <w:numId w:val="45"/>
              </w:numPr>
              <w:spacing w:after="0" w:line="240" w:lineRule="auto"/>
              <w:ind w:left="113" w:hanging="113"/>
              <w:rPr>
                <w:rFonts w:ascii="Arial" w:hAnsi="Arial" w:cs="Arial"/>
                <w:sz w:val="18"/>
                <w:szCs w:val="18"/>
              </w:rPr>
            </w:pPr>
            <w:r>
              <w:rPr>
                <w:rFonts w:ascii="Arial" w:hAnsi="Arial" w:cs="Arial"/>
                <w:sz w:val="18"/>
                <w:szCs w:val="18"/>
              </w:rPr>
              <w:t>rozpoznaje</w:t>
            </w:r>
            <w:r w:rsidRPr="004F2263">
              <w:rPr>
                <w:rFonts w:ascii="Arial" w:hAnsi="Arial" w:cs="Arial"/>
                <w:sz w:val="18"/>
                <w:szCs w:val="18"/>
              </w:rPr>
              <w:t xml:space="preserve"> miejsca rozmieszczenia podręcznych środków ochrony przeciwpożarowej</w:t>
            </w:r>
          </w:p>
          <w:p w:rsidR="00AE47A2" w:rsidRPr="004F2263" w:rsidRDefault="00AE47A2" w:rsidP="001D0190">
            <w:pPr>
              <w:numPr>
                <w:ilvl w:val="0"/>
                <w:numId w:val="45"/>
              </w:numPr>
              <w:spacing w:after="0" w:line="240" w:lineRule="auto"/>
              <w:ind w:left="113" w:hanging="113"/>
              <w:rPr>
                <w:rFonts w:ascii="Arial" w:hAnsi="Arial" w:cs="Arial"/>
                <w:sz w:val="18"/>
                <w:szCs w:val="18"/>
              </w:rPr>
            </w:pPr>
            <w:r>
              <w:rPr>
                <w:rFonts w:ascii="Arial" w:hAnsi="Arial" w:cs="Arial"/>
                <w:sz w:val="18"/>
                <w:szCs w:val="18"/>
              </w:rPr>
              <w:t>rozpoznaje</w:t>
            </w:r>
            <w:r w:rsidRPr="004F2263">
              <w:rPr>
                <w:rFonts w:ascii="Arial" w:hAnsi="Arial" w:cs="Arial"/>
                <w:sz w:val="18"/>
                <w:szCs w:val="18"/>
              </w:rPr>
              <w:t xml:space="preserve"> rozmieszczenie dróg ewakuacyjnych</w:t>
            </w:r>
          </w:p>
        </w:tc>
        <w:tc>
          <w:tcPr>
            <w:tcW w:w="1188" w:type="pct"/>
            <w:tcBorders>
              <w:top w:val="single" w:sz="4" w:space="0" w:color="auto"/>
              <w:left w:val="single" w:sz="4" w:space="0" w:color="auto"/>
              <w:right w:val="single" w:sz="4" w:space="0" w:color="auto"/>
            </w:tcBorders>
          </w:tcPr>
          <w:p w:rsidR="00AE47A2" w:rsidRPr="00EC77BC" w:rsidRDefault="00AE47A2" w:rsidP="0086257A">
            <w:pPr>
              <w:spacing w:before="40"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Zapoznanie uczniów z organizacją pracowni szkolnych i zakładów produkcyjno-naprawczych</w:t>
            </w:r>
            <w:r w:rsidRPr="00EC77BC">
              <w:rPr>
                <w:rFonts w:ascii="Arial" w:hAnsi="Arial" w:cs="Arial"/>
                <w:sz w:val="18"/>
                <w:szCs w:val="18"/>
              </w:rPr>
              <w:t xml:space="preserve"> </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Omówienie regulaminu realizacji zajęć praktycznych oraz wymagań stawianych uczniom</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Wyjaśnienie podstawowych zasad zachowania się w przypadku zagrożeń, które mogą wystąpić podczas realizacji zajęć</w:t>
            </w:r>
          </w:p>
          <w:p w:rsidR="00AE47A2" w:rsidRPr="00EC77BC"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Przypomnienie podstawowych zasad bezpieczeństwa podczas prac obsługowych przy instalacji elektrycznej niskiego i wysokiego napięcia</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Przypomnienie podstawowych zasad udzielania pierwszej pomocy poszkodowanym w wypadkach przy pracy</w:t>
            </w:r>
            <w:r w:rsidRPr="00EC77BC">
              <w:rPr>
                <w:rFonts w:ascii="Arial" w:hAnsi="Arial" w:cs="Arial"/>
                <w:sz w:val="18"/>
                <w:szCs w:val="18"/>
              </w:rPr>
              <w:t xml:space="preserve"> </w:t>
            </w:r>
          </w:p>
          <w:p w:rsidR="00AE47A2" w:rsidRPr="00EC77BC" w:rsidRDefault="00AE47A2" w:rsidP="0086257A">
            <w:pPr>
              <w:spacing w:after="0" w:line="240" w:lineRule="auto"/>
              <w:ind w:left="113" w:hanging="113"/>
              <w:rPr>
                <w:b/>
              </w:rPr>
            </w:pPr>
            <w:r w:rsidRPr="00EC77BC">
              <w:rPr>
                <w:rFonts w:ascii="Arial" w:hAnsi="Arial" w:cs="Arial"/>
                <w:sz w:val="18"/>
                <w:szCs w:val="18"/>
              </w:rPr>
              <w:t xml:space="preserve">• </w:t>
            </w:r>
            <w:r>
              <w:rPr>
                <w:rFonts w:ascii="Arial" w:hAnsi="Arial" w:cs="Arial"/>
                <w:sz w:val="18"/>
                <w:szCs w:val="18"/>
              </w:rPr>
              <w:t>Zapoznanie uczniów z drogami ewakuacyjnymi oraz wyłącznikami bezpieczeństwa</w:t>
            </w:r>
          </w:p>
          <w:p w:rsidR="00AE47A2" w:rsidRPr="00EC77BC"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Podział na grupy szkoleniowe</w:t>
            </w:r>
          </w:p>
        </w:tc>
        <w:tc>
          <w:tcPr>
            <w:tcW w:w="716" w:type="pct"/>
            <w:gridSpan w:val="2"/>
            <w:tcBorders>
              <w:top w:val="single" w:sz="4" w:space="0" w:color="auto"/>
              <w:left w:val="single" w:sz="4" w:space="0" w:color="auto"/>
              <w:right w:val="single" w:sz="4" w:space="0" w:color="auto"/>
            </w:tcBorders>
          </w:tcPr>
          <w:p w:rsidR="00AE47A2" w:rsidRDefault="00AE47A2" w:rsidP="0086257A">
            <w:pPr>
              <w:spacing w:before="40"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Rozpoznawanie znaków bezpieczeństwa (znaki zakazu)</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Rozpoznawanie znaków bezpieczeństwa (znaki nakazu)</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Rozpoznawanie znaków bezpieczeństwa (znaki ostrzegawcze)</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Rozpoznawanie znaków bezpieczeństwa (znaki ewakuacyjne)</w:t>
            </w:r>
          </w:p>
          <w:p w:rsidR="00AE47A2" w:rsidRPr="00EC77BC" w:rsidRDefault="00AE47A2" w:rsidP="0086257A">
            <w:pPr>
              <w:spacing w:after="0" w:line="240" w:lineRule="auto"/>
              <w:ind w:left="113" w:hanging="113"/>
              <w:rPr>
                <w:b/>
              </w:rPr>
            </w:pPr>
            <w:r w:rsidRPr="00EC77BC">
              <w:rPr>
                <w:rFonts w:ascii="Arial" w:hAnsi="Arial" w:cs="Arial"/>
                <w:sz w:val="18"/>
                <w:szCs w:val="18"/>
              </w:rPr>
              <w:t xml:space="preserve">• </w:t>
            </w:r>
            <w:r>
              <w:rPr>
                <w:rFonts w:ascii="Arial" w:hAnsi="Arial" w:cs="Arial"/>
                <w:sz w:val="18"/>
                <w:szCs w:val="18"/>
              </w:rPr>
              <w:t>Rozpoznawanie znaków bezpieczeństwa (znaki ochrony przeciwpożarowej)</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Wyszukiwanie miejsc rozmieszczenia podręcznych środków ochrony przeciwpożarowej</w:t>
            </w:r>
          </w:p>
          <w:p w:rsidR="00AE47A2" w:rsidRPr="00EC77BC" w:rsidRDefault="00AE47A2" w:rsidP="0086257A">
            <w:pPr>
              <w:spacing w:after="0" w:line="240" w:lineRule="auto"/>
              <w:ind w:left="113" w:hanging="113"/>
              <w:rPr>
                <w:b/>
              </w:rPr>
            </w:pPr>
          </w:p>
        </w:tc>
        <w:tc>
          <w:tcPr>
            <w:tcW w:w="620" w:type="pct"/>
            <w:vMerge/>
            <w:tcBorders>
              <w:left w:val="single" w:sz="4" w:space="0" w:color="auto"/>
            </w:tcBorders>
          </w:tcPr>
          <w:p w:rsidR="00AE47A2" w:rsidRPr="00EC77BC" w:rsidRDefault="00AE47A2" w:rsidP="0086257A">
            <w:pPr>
              <w:spacing w:line="240" w:lineRule="auto"/>
              <w:jc w:val="center"/>
              <w:rPr>
                <w:sz w:val="18"/>
                <w:szCs w:val="18"/>
              </w:rPr>
            </w:pPr>
          </w:p>
        </w:tc>
      </w:tr>
    </w:tbl>
    <w:p w:rsidR="00AE47A2" w:rsidRDefault="00AE47A2" w:rsidP="00AE47A2"/>
    <w:p w:rsidR="00AE47A2" w:rsidRDefault="00AE47A2" w:rsidP="00AE47A2"/>
    <w:p w:rsidR="00AE47A2" w:rsidRDefault="00AE47A2" w:rsidP="00AE47A2"/>
    <w:p w:rsidR="00AE47A2" w:rsidRDefault="00AE47A2" w:rsidP="00AE47A2"/>
    <w:p w:rsidR="00AE47A2" w:rsidRDefault="00AE47A2" w:rsidP="00AE47A2"/>
    <w:p w:rsidR="00AE47A2" w:rsidRDefault="00AE47A2" w:rsidP="00AE47A2"/>
    <w:p w:rsidR="00AE47A2" w:rsidRDefault="00AE47A2" w:rsidP="00AE47A2"/>
    <w:p w:rsidR="00AE47A2" w:rsidRDefault="00AE47A2" w:rsidP="00AE47A2"/>
    <w:tbl>
      <w:tblPr>
        <w:tblW w:w="5000" w:type="pct"/>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4925"/>
        <w:gridCol w:w="3505"/>
        <w:gridCol w:w="2175"/>
        <w:gridCol w:w="1763"/>
      </w:tblGrid>
      <w:tr w:rsidR="00AE47A2" w:rsidRPr="002953EC" w:rsidTr="0086257A">
        <w:tc>
          <w:tcPr>
            <w:tcW w:w="826" w:type="pct"/>
          </w:tcPr>
          <w:p w:rsidR="00AE47A2" w:rsidRPr="002953EC" w:rsidRDefault="00AE47A2" w:rsidP="0086257A">
            <w:pPr>
              <w:spacing w:after="0" w:line="240" w:lineRule="auto"/>
              <w:rPr>
                <w:rFonts w:ascii="Arial" w:hAnsi="Arial" w:cs="Arial"/>
                <w:sz w:val="18"/>
                <w:szCs w:val="18"/>
              </w:rPr>
            </w:pPr>
            <w:r w:rsidRPr="002953EC">
              <w:rPr>
                <w:rFonts w:ascii="Arial" w:hAnsi="Arial" w:cs="Arial"/>
                <w:sz w:val="18"/>
                <w:szCs w:val="18"/>
              </w:rPr>
              <w:lastRenderedPageBreak/>
              <w:t xml:space="preserve">Efekty kształcenia </w:t>
            </w:r>
            <w:r w:rsidRPr="002953EC">
              <w:rPr>
                <w:rFonts w:ascii="Arial" w:hAnsi="Arial" w:cs="Arial"/>
                <w:sz w:val="18"/>
                <w:szCs w:val="18"/>
              </w:rPr>
              <w:br/>
              <w:t>wg podstawy programowej</w:t>
            </w:r>
          </w:p>
        </w:tc>
        <w:tc>
          <w:tcPr>
            <w:tcW w:w="1662" w:type="pct"/>
          </w:tcPr>
          <w:p w:rsidR="00AE47A2" w:rsidRPr="002953EC" w:rsidRDefault="00AE47A2" w:rsidP="0086257A">
            <w:pPr>
              <w:spacing w:after="0" w:line="240" w:lineRule="auto"/>
              <w:rPr>
                <w:rFonts w:ascii="Arial" w:hAnsi="Arial" w:cs="Arial"/>
                <w:sz w:val="18"/>
                <w:szCs w:val="18"/>
              </w:rPr>
            </w:pPr>
            <w:r w:rsidRPr="002953EC">
              <w:rPr>
                <w:rFonts w:ascii="Arial" w:hAnsi="Arial" w:cs="Arial"/>
                <w:sz w:val="18"/>
                <w:szCs w:val="18"/>
              </w:rPr>
              <w:t>Szczegółowe cele kształcenia określające wiadomości i umiejętności opisujące uszczegółowione efekty kształcenia</w:t>
            </w:r>
          </w:p>
        </w:tc>
        <w:tc>
          <w:tcPr>
            <w:tcW w:w="1183" w:type="pct"/>
          </w:tcPr>
          <w:p w:rsidR="00AE47A2" w:rsidRPr="002953EC" w:rsidRDefault="00AE47A2" w:rsidP="0086257A">
            <w:pPr>
              <w:spacing w:after="0" w:line="240" w:lineRule="auto"/>
              <w:jc w:val="center"/>
              <w:rPr>
                <w:rFonts w:ascii="Arial" w:hAnsi="Arial" w:cs="Arial"/>
                <w:sz w:val="18"/>
                <w:szCs w:val="18"/>
              </w:rPr>
            </w:pPr>
            <w:r w:rsidRPr="002953EC">
              <w:rPr>
                <w:rFonts w:ascii="Arial" w:hAnsi="Arial" w:cs="Arial"/>
                <w:sz w:val="18"/>
                <w:szCs w:val="18"/>
              </w:rPr>
              <w:t>Treści kształcenia</w:t>
            </w:r>
          </w:p>
        </w:tc>
        <w:tc>
          <w:tcPr>
            <w:tcW w:w="734" w:type="pct"/>
          </w:tcPr>
          <w:p w:rsidR="00AE47A2" w:rsidRPr="002953EC" w:rsidRDefault="00AE47A2" w:rsidP="0086257A">
            <w:pPr>
              <w:spacing w:after="0" w:line="240" w:lineRule="auto"/>
              <w:jc w:val="center"/>
              <w:rPr>
                <w:rFonts w:ascii="Arial" w:hAnsi="Arial" w:cs="Arial"/>
                <w:sz w:val="18"/>
                <w:szCs w:val="18"/>
              </w:rPr>
            </w:pPr>
            <w:r w:rsidRPr="002953EC">
              <w:rPr>
                <w:rFonts w:ascii="Arial" w:hAnsi="Arial" w:cs="Arial"/>
                <w:sz w:val="18"/>
                <w:szCs w:val="18"/>
              </w:rPr>
              <w:t>Proponowane ćwiczenia</w:t>
            </w:r>
          </w:p>
        </w:tc>
        <w:tc>
          <w:tcPr>
            <w:tcW w:w="595" w:type="pct"/>
          </w:tcPr>
          <w:p w:rsidR="00AE47A2" w:rsidRPr="002953EC" w:rsidRDefault="00AE47A2" w:rsidP="0086257A">
            <w:pPr>
              <w:spacing w:after="0" w:line="240" w:lineRule="auto"/>
              <w:jc w:val="center"/>
              <w:rPr>
                <w:rFonts w:ascii="Arial" w:hAnsi="Arial" w:cs="Arial"/>
                <w:sz w:val="18"/>
                <w:szCs w:val="18"/>
              </w:rPr>
            </w:pPr>
            <w:r w:rsidRPr="002953EC">
              <w:rPr>
                <w:rFonts w:ascii="Arial" w:hAnsi="Arial" w:cs="Arial"/>
                <w:sz w:val="18"/>
                <w:szCs w:val="18"/>
              </w:rPr>
              <w:t>Uwagi</w:t>
            </w:r>
          </w:p>
        </w:tc>
      </w:tr>
      <w:tr w:rsidR="00AE47A2" w:rsidRPr="00EC77BC" w:rsidTr="0086257A">
        <w:tblPrEx>
          <w:tblBorders>
            <w:bottom w:val="single" w:sz="4" w:space="0" w:color="auto"/>
          </w:tblBorders>
        </w:tblPrEx>
        <w:trPr>
          <w:trHeight w:val="264"/>
        </w:trPr>
        <w:tc>
          <w:tcPr>
            <w:tcW w:w="826" w:type="pct"/>
            <w:vMerge w:val="restart"/>
          </w:tcPr>
          <w:p w:rsidR="00DB6F7C" w:rsidRPr="00DB6F7C" w:rsidRDefault="00DB6F7C" w:rsidP="00DB6F7C">
            <w:pPr>
              <w:spacing w:before="40" w:after="0" w:line="240" w:lineRule="auto"/>
              <w:rPr>
                <w:rFonts w:ascii="Arial" w:eastAsia="Times New Roman" w:hAnsi="Arial" w:cs="Arial"/>
                <w:sz w:val="18"/>
                <w:szCs w:val="18"/>
                <w:lang w:eastAsia="pl-PL"/>
              </w:rPr>
            </w:pPr>
            <w:r w:rsidRPr="00DB6F7C">
              <w:rPr>
                <w:rFonts w:ascii="Arial" w:eastAsia="Times New Roman" w:hAnsi="Arial" w:cs="Arial"/>
                <w:sz w:val="18"/>
                <w:szCs w:val="18"/>
                <w:lang w:eastAsia="pl-PL"/>
              </w:rPr>
              <w:t>MOT.02.1</w:t>
            </w:r>
          </w:p>
          <w:p w:rsidR="00DB6F7C" w:rsidRPr="00DB6F7C" w:rsidRDefault="00DB6F7C" w:rsidP="00DB6F7C">
            <w:pPr>
              <w:spacing w:before="40" w:after="0" w:line="240" w:lineRule="auto"/>
              <w:rPr>
                <w:rFonts w:ascii="Arial" w:eastAsia="Times New Roman" w:hAnsi="Arial" w:cs="Arial"/>
                <w:sz w:val="18"/>
                <w:szCs w:val="18"/>
                <w:lang w:eastAsia="pl-PL"/>
              </w:rPr>
            </w:pPr>
            <w:r w:rsidRPr="00DB6F7C">
              <w:rPr>
                <w:rFonts w:ascii="Arial" w:eastAsia="Times New Roman" w:hAnsi="Arial" w:cs="Arial"/>
                <w:sz w:val="18"/>
                <w:szCs w:val="18"/>
                <w:lang w:eastAsia="pl-PL"/>
              </w:rPr>
              <w:t>(5) organizuje stanowisko pracy zgodnie z wymaganiami ergonomii, przepisami bezpieczeństwa i higieny pracy, ochrony przeciwpożarowej i ochrony środowiska;</w:t>
            </w:r>
          </w:p>
          <w:p w:rsidR="00DB6F7C" w:rsidRDefault="00DB6F7C" w:rsidP="00DB6F7C">
            <w:pPr>
              <w:spacing w:after="0" w:line="240" w:lineRule="auto"/>
              <w:rPr>
                <w:rFonts w:ascii="Arial" w:hAnsi="Arial" w:cs="Arial"/>
                <w:sz w:val="18"/>
                <w:szCs w:val="18"/>
              </w:rPr>
            </w:pPr>
            <w:r w:rsidRPr="00DB6F7C">
              <w:rPr>
                <w:rFonts w:ascii="Arial" w:eastAsia="Times New Roman" w:hAnsi="Arial" w:cs="Arial"/>
                <w:sz w:val="18"/>
                <w:szCs w:val="18"/>
                <w:lang w:eastAsia="pl-PL"/>
              </w:rPr>
              <w:t>(6) stosuje środki ochrony indywidualnej i zbiorowej podczas wykonywania zadań zawodowych;</w:t>
            </w:r>
            <w:r w:rsidR="00AE47A2" w:rsidRPr="003476C8">
              <w:rPr>
                <w:rFonts w:ascii="Arial" w:eastAsia="Times New Roman" w:hAnsi="Arial" w:cs="Arial"/>
                <w:sz w:val="18"/>
                <w:szCs w:val="18"/>
                <w:lang w:eastAsia="pl-PL"/>
              </w:rPr>
              <w:br/>
            </w:r>
            <w:r w:rsidR="006D223B">
              <w:rPr>
                <w:rFonts w:ascii="Arial" w:hAnsi="Arial" w:cs="Arial"/>
                <w:sz w:val="18"/>
                <w:szCs w:val="18"/>
              </w:rPr>
              <w:t>MOT.02.2</w:t>
            </w:r>
          </w:p>
          <w:p w:rsidR="006D223B" w:rsidRDefault="006D223B" w:rsidP="00DB6F7C">
            <w:pPr>
              <w:spacing w:after="0" w:line="240" w:lineRule="auto"/>
              <w:rPr>
                <w:rFonts w:ascii="Arial" w:hAnsi="Arial" w:cs="Arial"/>
                <w:sz w:val="18"/>
                <w:szCs w:val="18"/>
              </w:rPr>
            </w:pPr>
            <w:r>
              <w:rPr>
                <w:rFonts w:ascii="Arial" w:hAnsi="Arial" w:cs="Arial"/>
                <w:sz w:val="18"/>
                <w:szCs w:val="18"/>
              </w:rPr>
              <w:t xml:space="preserve">(9) </w:t>
            </w:r>
            <w:r w:rsidRPr="006D223B">
              <w:rPr>
                <w:rFonts w:ascii="Arial" w:hAnsi="Arial" w:cs="Arial"/>
                <w:sz w:val="18"/>
                <w:szCs w:val="18"/>
              </w:rPr>
              <w:t>posługuje się dokumentacją techniczną maszyn i urządzeń</w:t>
            </w:r>
            <w:r>
              <w:rPr>
                <w:rFonts w:ascii="Arial" w:hAnsi="Arial" w:cs="Arial"/>
                <w:sz w:val="18"/>
                <w:szCs w:val="18"/>
              </w:rPr>
              <w:t>;</w:t>
            </w:r>
          </w:p>
          <w:p w:rsidR="006D223B" w:rsidRDefault="006D223B" w:rsidP="00DB6F7C">
            <w:pPr>
              <w:spacing w:after="0" w:line="240" w:lineRule="auto"/>
              <w:rPr>
                <w:rFonts w:ascii="Arial" w:hAnsi="Arial" w:cs="Arial"/>
                <w:sz w:val="18"/>
                <w:szCs w:val="18"/>
              </w:rPr>
            </w:pPr>
            <w:r>
              <w:rPr>
                <w:rFonts w:ascii="Arial" w:hAnsi="Arial" w:cs="Arial"/>
                <w:sz w:val="18"/>
                <w:szCs w:val="18"/>
              </w:rPr>
              <w:t xml:space="preserve">(18) </w:t>
            </w:r>
            <w:r w:rsidRPr="006D223B">
              <w:rPr>
                <w:rFonts w:ascii="Arial" w:hAnsi="Arial" w:cs="Arial"/>
                <w:sz w:val="18"/>
                <w:szCs w:val="18"/>
              </w:rPr>
              <w:t>rozróżnia maszyny, urządzenia i narzędzia do obróbki ręcznej i maszynowej</w:t>
            </w:r>
            <w:r>
              <w:rPr>
                <w:rFonts w:ascii="Arial" w:hAnsi="Arial" w:cs="Arial"/>
                <w:sz w:val="18"/>
                <w:szCs w:val="18"/>
              </w:rPr>
              <w:t>;</w:t>
            </w:r>
          </w:p>
          <w:p w:rsidR="006D223B" w:rsidRDefault="006D223B" w:rsidP="00DB6F7C">
            <w:pPr>
              <w:spacing w:after="0" w:line="240" w:lineRule="auto"/>
              <w:rPr>
                <w:rFonts w:ascii="Arial" w:hAnsi="Arial" w:cs="Arial"/>
                <w:sz w:val="18"/>
                <w:szCs w:val="18"/>
              </w:rPr>
            </w:pPr>
            <w:r>
              <w:rPr>
                <w:rFonts w:ascii="Arial" w:hAnsi="Arial" w:cs="Arial"/>
                <w:sz w:val="18"/>
                <w:szCs w:val="18"/>
              </w:rPr>
              <w:t xml:space="preserve">(20) </w:t>
            </w:r>
            <w:r w:rsidRPr="006D223B">
              <w:rPr>
                <w:rFonts w:ascii="Arial" w:hAnsi="Arial" w:cs="Arial"/>
                <w:sz w:val="18"/>
                <w:szCs w:val="18"/>
              </w:rPr>
              <w:t>przeprowadza pomiary warsztatowe</w:t>
            </w:r>
            <w:r>
              <w:rPr>
                <w:rFonts w:ascii="Arial" w:hAnsi="Arial" w:cs="Arial"/>
                <w:sz w:val="18"/>
                <w:szCs w:val="18"/>
              </w:rPr>
              <w:t>;</w:t>
            </w:r>
          </w:p>
          <w:p w:rsidR="006D223B" w:rsidRPr="000440CC" w:rsidRDefault="006D223B" w:rsidP="00DB6F7C">
            <w:pPr>
              <w:spacing w:after="0" w:line="240" w:lineRule="auto"/>
              <w:rPr>
                <w:rFonts w:ascii="Arial" w:hAnsi="Arial" w:cs="Arial"/>
                <w:sz w:val="18"/>
                <w:szCs w:val="18"/>
              </w:rPr>
            </w:pPr>
          </w:p>
          <w:p w:rsidR="00AE47A2" w:rsidRPr="000440CC" w:rsidRDefault="00AE47A2" w:rsidP="0086257A">
            <w:pPr>
              <w:spacing w:after="0" w:line="240" w:lineRule="auto"/>
              <w:rPr>
                <w:rFonts w:ascii="Arial" w:hAnsi="Arial" w:cs="Arial"/>
                <w:sz w:val="18"/>
                <w:szCs w:val="18"/>
              </w:rPr>
            </w:pPr>
          </w:p>
        </w:tc>
        <w:tc>
          <w:tcPr>
            <w:tcW w:w="3579" w:type="pct"/>
            <w:gridSpan w:val="3"/>
          </w:tcPr>
          <w:p w:rsidR="00AE47A2" w:rsidRPr="00EC77BC" w:rsidRDefault="00AE47A2" w:rsidP="00C5062C">
            <w:pPr>
              <w:spacing w:before="40" w:after="40" w:line="240" w:lineRule="auto"/>
              <w:jc w:val="center"/>
              <w:rPr>
                <w:rFonts w:ascii="Arial" w:hAnsi="Arial" w:cs="Arial"/>
                <w:b/>
                <w:sz w:val="18"/>
                <w:szCs w:val="18"/>
              </w:rPr>
            </w:pPr>
            <w:r>
              <w:rPr>
                <w:rFonts w:ascii="Arial" w:hAnsi="Arial" w:cs="Arial"/>
                <w:b/>
                <w:sz w:val="18"/>
                <w:szCs w:val="18"/>
              </w:rPr>
              <w:t>1</w:t>
            </w:r>
            <w:r w:rsidR="00C5062C">
              <w:rPr>
                <w:rFonts w:ascii="Arial" w:hAnsi="Arial" w:cs="Arial"/>
                <w:b/>
                <w:sz w:val="18"/>
                <w:szCs w:val="18"/>
              </w:rPr>
              <w:t>0</w:t>
            </w:r>
            <w:r>
              <w:rPr>
                <w:rFonts w:ascii="Arial" w:hAnsi="Arial" w:cs="Arial"/>
                <w:b/>
                <w:sz w:val="18"/>
                <w:szCs w:val="18"/>
              </w:rPr>
              <w:t>.2. Ręczna obróbka materiałów</w:t>
            </w:r>
          </w:p>
        </w:tc>
        <w:tc>
          <w:tcPr>
            <w:tcW w:w="595" w:type="pct"/>
            <w:vMerge w:val="restart"/>
          </w:tcPr>
          <w:p w:rsidR="00AE47A2" w:rsidRPr="00D04E68" w:rsidRDefault="00AE47A2" w:rsidP="0086257A">
            <w:pPr>
              <w:spacing w:before="40" w:after="0" w:line="240" w:lineRule="auto"/>
              <w:rPr>
                <w:rFonts w:ascii="Arial" w:hAnsi="Arial" w:cs="Arial"/>
                <w:sz w:val="18"/>
                <w:szCs w:val="18"/>
              </w:rPr>
            </w:pPr>
            <w:r w:rsidRPr="00D04E68">
              <w:rPr>
                <w:rFonts w:ascii="Arial" w:hAnsi="Arial" w:cs="Arial"/>
                <w:sz w:val="18"/>
                <w:szCs w:val="18"/>
              </w:rPr>
              <w:t>Podręcznik</w:t>
            </w:r>
          </w:p>
          <w:p w:rsidR="00AE47A2" w:rsidRPr="008D6B86" w:rsidRDefault="00AE47A2" w:rsidP="0086257A">
            <w:pPr>
              <w:spacing w:after="0" w:line="240" w:lineRule="auto"/>
              <w:rPr>
                <w:rFonts w:ascii="Arial" w:hAnsi="Arial" w:cs="Arial"/>
                <w:sz w:val="18"/>
                <w:szCs w:val="18"/>
              </w:rPr>
            </w:pPr>
            <w:r>
              <w:rPr>
                <w:rFonts w:ascii="Arial" w:hAnsi="Arial" w:cs="Arial"/>
                <w:sz w:val="18"/>
                <w:szCs w:val="18"/>
              </w:rPr>
              <w:t>„</w:t>
            </w:r>
            <w:r>
              <w:rPr>
                <w:rFonts w:ascii="Arial" w:hAnsi="Arial" w:cs="Arial"/>
                <w:b/>
                <w:sz w:val="18"/>
                <w:szCs w:val="18"/>
              </w:rPr>
              <w:t>Naprawa</w:t>
            </w:r>
            <w:r w:rsidRPr="00321D14">
              <w:rPr>
                <w:rFonts w:ascii="Arial" w:hAnsi="Arial" w:cs="Arial"/>
                <w:b/>
                <w:sz w:val="18"/>
                <w:szCs w:val="18"/>
              </w:rPr>
              <w:t xml:space="preserve"> podzespołów </w:t>
            </w:r>
            <w:r>
              <w:rPr>
                <w:rFonts w:ascii="Arial" w:hAnsi="Arial" w:cs="Arial"/>
                <w:b/>
                <w:sz w:val="18"/>
                <w:szCs w:val="18"/>
              </w:rPr>
              <w:br/>
            </w:r>
            <w:r w:rsidRPr="00321D14">
              <w:rPr>
                <w:rFonts w:ascii="Arial" w:hAnsi="Arial" w:cs="Arial"/>
                <w:b/>
                <w:sz w:val="18"/>
                <w:szCs w:val="18"/>
              </w:rPr>
              <w:t>i zespołów pojazdów samochodowych</w:t>
            </w:r>
            <w:r>
              <w:rPr>
                <w:rFonts w:ascii="Arial" w:hAnsi="Arial" w:cs="Arial"/>
                <w:sz w:val="18"/>
                <w:szCs w:val="18"/>
              </w:rPr>
              <w:t>”</w:t>
            </w:r>
            <w:r>
              <w:rPr>
                <w:rFonts w:ascii="Arial" w:hAnsi="Arial" w:cs="Arial"/>
                <w:sz w:val="18"/>
                <w:szCs w:val="18"/>
              </w:rPr>
              <w:br/>
              <w:t>(</w:t>
            </w:r>
            <w:r w:rsidRPr="00A2105C">
              <w:rPr>
                <w:rFonts w:ascii="Arial" w:hAnsi="Arial" w:cs="Arial"/>
                <w:i/>
                <w:sz w:val="18"/>
                <w:szCs w:val="18"/>
              </w:rPr>
              <w:t>P. Wróblewski</w:t>
            </w:r>
            <w:r>
              <w:rPr>
                <w:rFonts w:ascii="Arial" w:hAnsi="Arial" w:cs="Arial"/>
                <w:sz w:val="18"/>
                <w:szCs w:val="18"/>
              </w:rPr>
              <w:t>)</w:t>
            </w:r>
            <w:r>
              <w:rPr>
                <w:rFonts w:ascii="Arial" w:hAnsi="Arial" w:cs="Arial"/>
                <w:sz w:val="18"/>
                <w:szCs w:val="18"/>
              </w:rPr>
              <w:br/>
              <w:t xml:space="preserve">Wydawnictwa Komunikacji </w:t>
            </w:r>
            <w:r>
              <w:rPr>
                <w:rFonts w:ascii="Arial" w:hAnsi="Arial" w:cs="Arial"/>
                <w:sz w:val="18"/>
                <w:szCs w:val="18"/>
              </w:rPr>
              <w:br/>
              <w:t>i Łączności</w:t>
            </w:r>
          </w:p>
        </w:tc>
      </w:tr>
      <w:tr w:rsidR="00AE47A2" w:rsidRPr="00EC77BC" w:rsidTr="0086257A">
        <w:tblPrEx>
          <w:tblBorders>
            <w:bottom w:val="single" w:sz="4" w:space="0" w:color="auto"/>
          </w:tblBorders>
        </w:tblPrEx>
        <w:trPr>
          <w:trHeight w:val="983"/>
        </w:trPr>
        <w:tc>
          <w:tcPr>
            <w:tcW w:w="826" w:type="pct"/>
            <w:vMerge/>
            <w:textDirection w:val="btLr"/>
          </w:tcPr>
          <w:p w:rsidR="00AE47A2" w:rsidRPr="00EC77BC" w:rsidRDefault="00AE47A2" w:rsidP="0086257A">
            <w:pPr>
              <w:spacing w:line="240" w:lineRule="auto"/>
              <w:ind w:left="113" w:right="113"/>
              <w:jc w:val="center"/>
              <w:rPr>
                <w:sz w:val="18"/>
                <w:szCs w:val="18"/>
              </w:rPr>
            </w:pPr>
          </w:p>
        </w:tc>
        <w:tc>
          <w:tcPr>
            <w:tcW w:w="1662" w:type="pct"/>
          </w:tcPr>
          <w:p w:rsidR="00AE47A2" w:rsidRPr="003342C4" w:rsidRDefault="00AE47A2" w:rsidP="0086257A">
            <w:pPr>
              <w:spacing w:before="40" w:after="0" w:line="240" w:lineRule="auto"/>
              <w:ind w:left="113" w:hanging="113"/>
              <w:rPr>
                <w:rFonts w:ascii="Arial" w:hAnsi="Arial" w:cs="Arial"/>
                <w:sz w:val="18"/>
                <w:szCs w:val="18"/>
              </w:rPr>
            </w:pPr>
            <w:r w:rsidRPr="003342C4">
              <w:rPr>
                <w:rFonts w:ascii="Arial" w:hAnsi="Arial" w:cs="Arial"/>
                <w:sz w:val="18"/>
                <w:szCs w:val="18"/>
              </w:rPr>
              <w:t>Uczeń:</w:t>
            </w:r>
          </w:p>
          <w:p w:rsidR="00AE47A2" w:rsidRPr="003342C4" w:rsidRDefault="00AE47A2" w:rsidP="001D0190">
            <w:pPr>
              <w:pStyle w:val="Akapitzlist"/>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wykonuje pomiary części maszyn za pomocą suwmiarki</w:t>
            </w:r>
          </w:p>
          <w:p w:rsidR="00AE47A2" w:rsidRPr="003342C4" w:rsidRDefault="00AE47A2" w:rsidP="001D0190">
            <w:pPr>
              <w:pStyle w:val="Akapitzlist"/>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 xml:space="preserve">wykonuje pomiary części maszyn za pomocą mikrometru </w:t>
            </w:r>
          </w:p>
          <w:p w:rsidR="00AE47A2" w:rsidRPr="003342C4" w:rsidRDefault="00AE47A2" w:rsidP="001D0190">
            <w:pPr>
              <w:pStyle w:val="Akapitzlist"/>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wykonuje pomiary części maszyn za pomocą średnicówki</w:t>
            </w:r>
          </w:p>
          <w:p w:rsidR="00AE47A2" w:rsidRPr="003342C4" w:rsidRDefault="00AE47A2" w:rsidP="001D0190">
            <w:pPr>
              <w:pStyle w:val="Akapitzlist"/>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wykonuje pomiary części maszyn za pomocą czujnika zegarowego</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trasuje na płaszczyźnie</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tnie pręty piłą</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tnie płaskowniki piłą</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tnie kątowniki piłą</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tnie blachę nożycami</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piłuje powierzchnie płaskie</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piłuje powierzchnie równoległe</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piłuje powierzchnie usytuowane pod kątem prostym</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piłuje powierzchnie kształtowe</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gnie pręty</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gnie płaskowniki</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prostuje pręty</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prostuje płaskowniki</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prostuje blachy</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gwintuje ręcznie gwinty zewnętrzne</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gwintuje ręcznie gwinty wewnętrzne</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gwintuje ręcznie otwory przelotowe</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gwintuje ręcznie otwory nieprzelotowe</w:t>
            </w:r>
          </w:p>
          <w:p w:rsidR="00AE47A2" w:rsidRPr="006300D1"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przestrzega zasad bezpieczeństwa podczas wykonywania prac</w:t>
            </w:r>
          </w:p>
        </w:tc>
        <w:tc>
          <w:tcPr>
            <w:tcW w:w="1183" w:type="pct"/>
          </w:tcPr>
          <w:p w:rsidR="00AE47A2" w:rsidRPr="00EC77BC" w:rsidRDefault="00AE47A2" w:rsidP="0086257A">
            <w:pPr>
              <w:spacing w:before="40"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Przestrzeganie przepisów bhp podczas wykonywania podstawowych operacji ślusarskich</w:t>
            </w:r>
          </w:p>
          <w:p w:rsidR="00AE47A2" w:rsidRPr="00EC77BC"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Dobór odpowiednich przyrządów pomiarowych do wykonania zadań</w:t>
            </w:r>
          </w:p>
          <w:p w:rsidR="00AE47A2" w:rsidRPr="00EC77BC"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Wykonywanie pomiarów wymiarów zewnętrznych, wewnętrznych i mieszanych suwmiarką, mikrometrem i średnicówką</w:t>
            </w:r>
          </w:p>
          <w:p w:rsidR="00AE47A2" w:rsidRPr="00EC77BC"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Trasowanie na płaszczyźnie za pomocą odpowiednich narzędzi i przyrządów</w:t>
            </w:r>
          </w:p>
          <w:p w:rsidR="00AE47A2" w:rsidRPr="00EC77BC"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 xml:space="preserve">Cięcie </w:t>
            </w:r>
            <w:r>
              <w:rPr>
                <w:rFonts w:ascii="Times New Roman" w:hAnsi="Times New Roman"/>
                <w:sz w:val="18"/>
                <w:szCs w:val="18"/>
              </w:rPr>
              <w:t>–</w:t>
            </w:r>
            <w:r>
              <w:rPr>
                <w:rFonts w:ascii="Arial" w:hAnsi="Arial" w:cs="Arial"/>
                <w:sz w:val="18"/>
                <w:szCs w:val="18"/>
              </w:rPr>
              <w:t xml:space="preserve"> określanie sposobu cięcia i dobór narzędzi w zależności od rodzaju materiału; cięcie materiałów piłą  i nożycami; cięcie prętów, płaskowników, kątowników oraz blach</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 xml:space="preserve">Piłowanie </w:t>
            </w:r>
            <w:r>
              <w:rPr>
                <w:rFonts w:ascii="Times New Roman" w:hAnsi="Times New Roman"/>
                <w:sz w:val="18"/>
                <w:szCs w:val="18"/>
              </w:rPr>
              <w:t>–</w:t>
            </w:r>
            <w:r>
              <w:rPr>
                <w:rFonts w:ascii="Arial" w:hAnsi="Arial" w:cs="Arial"/>
                <w:sz w:val="18"/>
                <w:szCs w:val="18"/>
              </w:rPr>
              <w:t xml:space="preserve"> dobór rodzaju pilnika; piłowanie zgrubne i wykańczające powierzchni płaskich, równoległych i usytuowanych pod kątem prostym; piłowanie powierzchni kształtowych</w:t>
            </w:r>
            <w:r w:rsidRPr="00EC77BC">
              <w:rPr>
                <w:rFonts w:ascii="Arial" w:hAnsi="Arial" w:cs="Arial"/>
                <w:sz w:val="18"/>
                <w:szCs w:val="18"/>
              </w:rPr>
              <w:t xml:space="preserve"> </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 xml:space="preserve">Gięcie </w:t>
            </w:r>
            <w:r>
              <w:rPr>
                <w:rFonts w:ascii="Times New Roman" w:hAnsi="Times New Roman"/>
                <w:sz w:val="18"/>
                <w:szCs w:val="18"/>
              </w:rPr>
              <w:t>–</w:t>
            </w:r>
            <w:r>
              <w:rPr>
                <w:rFonts w:ascii="Arial" w:hAnsi="Arial" w:cs="Arial"/>
                <w:sz w:val="18"/>
                <w:szCs w:val="18"/>
              </w:rPr>
              <w:t xml:space="preserve"> dobór narzędzi; gięcie prętów i płaskowników z wykorzystaniem imadła</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w:t>
            </w:r>
            <w:r>
              <w:rPr>
                <w:rFonts w:ascii="Arial" w:hAnsi="Arial" w:cs="Arial"/>
                <w:sz w:val="18"/>
                <w:szCs w:val="18"/>
              </w:rPr>
              <w:t xml:space="preserve"> Prostowanie </w:t>
            </w:r>
            <w:r>
              <w:rPr>
                <w:rFonts w:ascii="Times New Roman" w:hAnsi="Times New Roman"/>
                <w:sz w:val="18"/>
                <w:szCs w:val="18"/>
              </w:rPr>
              <w:t>–</w:t>
            </w:r>
            <w:r>
              <w:rPr>
                <w:rFonts w:ascii="Arial" w:hAnsi="Arial" w:cs="Arial"/>
                <w:sz w:val="18"/>
                <w:szCs w:val="18"/>
              </w:rPr>
              <w:t xml:space="preserve"> dobór narzędzi; prostowanie prętów, płaskowników i blach </w:t>
            </w:r>
          </w:p>
          <w:p w:rsidR="00AE47A2" w:rsidRPr="00EC77BC" w:rsidRDefault="00AE47A2" w:rsidP="0086257A">
            <w:pPr>
              <w:spacing w:after="40" w:line="240" w:lineRule="auto"/>
              <w:ind w:left="113" w:hanging="113"/>
              <w:rPr>
                <w:rFonts w:ascii="Arial" w:hAnsi="Arial" w:cs="Arial"/>
                <w:sz w:val="18"/>
                <w:szCs w:val="18"/>
              </w:rPr>
            </w:pPr>
            <w:r w:rsidRPr="00EC77BC">
              <w:rPr>
                <w:rFonts w:ascii="Arial" w:hAnsi="Arial" w:cs="Arial"/>
                <w:sz w:val="18"/>
                <w:szCs w:val="18"/>
              </w:rPr>
              <w:t>•</w:t>
            </w:r>
            <w:r>
              <w:rPr>
                <w:rFonts w:ascii="Arial" w:hAnsi="Arial" w:cs="Arial"/>
                <w:sz w:val="18"/>
                <w:szCs w:val="18"/>
              </w:rPr>
              <w:t xml:space="preserve"> Gwintowanie </w:t>
            </w:r>
            <w:r>
              <w:rPr>
                <w:rFonts w:ascii="Times New Roman" w:hAnsi="Times New Roman"/>
                <w:sz w:val="18"/>
                <w:szCs w:val="18"/>
              </w:rPr>
              <w:t>–</w:t>
            </w:r>
            <w:r>
              <w:rPr>
                <w:rFonts w:ascii="Arial" w:hAnsi="Arial" w:cs="Arial"/>
                <w:sz w:val="18"/>
                <w:szCs w:val="18"/>
              </w:rPr>
              <w:t xml:space="preserve"> rozpoznawanie rodzajów gwintów; dobór pokręteł i oprawek do gwintowników oraz narzynek podczas gwintowania ręcznego; dobór średnicy otworu oraz średnicy pręta do gwintowania; nacinanie gwintu zewnętrznego i wewnętrznego; gwintowanie otworów przelotowych i nieprzelotowych</w:t>
            </w:r>
          </w:p>
        </w:tc>
        <w:tc>
          <w:tcPr>
            <w:tcW w:w="734" w:type="pct"/>
          </w:tcPr>
          <w:p w:rsidR="00AE47A2" w:rsidRDefault="00AE47A2" w:rsidP="0086257A">
            <w:pPr>
              <w:spacing w:before="40"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Pomiar średnicy tłoka według wytycznych producenta silnika za pomocą średnicówki</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Pomiar średnicy cylindra za pomocą średnicówki</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Wykonanie gwintowanego otworu o wskazanej średnicy</w:t>
            </w:r>
          </w:p>
          <w:p w:rsidR="00AE47A2" w:rsidRPr="00DD302A" w:rsidRDefault="00AE47A2" w:rsidP="0086257A">
            <w:pPr>
              <w:spacing w:after="0" w:line="240" w:lineRule="auto"/>
              <w:rPr>
                <w:rFonts w:ascii="Arial" w:hAnsi="Arial" w:cs="Arial"/>
                <w:sz w:val="18"/>
                <w:szCs w:val="18"/>
              </w:rPr>
            </w:pPr>
          </w:p>
        </w:tc>
        <w:tc>
          <w:tcPr>
            <w:tcW w:w="595" w:type="pct"/>
            <w:vMerge/>
          </w:tcPr>
          <w:p w:rsidR="00AE47A2" w:rsidRPr="00EC77BC" w:rsidRDefault="00AE47A2" w:rsidP="0086257A">
            <w:pPr>
              <w:spacing w:line="240" w:lineRule="auto"/>
              <w:jc w:val="center"/>
              <w:rPr>
                <w:sz w:val="18"/>
                <w:szCs w:val="18"/>
              </w:rPr>
            </w:pPr>
          </w:p>
        </w:tc>
      </w:tr>
    </w:tbl>
    <w:p w:rsidR="00AE47A2" w:rsidRDefault="00AE47A2" w:rsidP="00AE47A2"/>
    <w:p w:rsidR="00AE47A2" w:rsidRDefault="00AE47A2" w:rsidP="00AE47A2"/>
    <w:p w:rsidR="00AE47A2" w:rsidRDefault="00AE47A2" w:rsidP="00AE47A2"/>
    <w:p w:rsidR="00AE47A2" w:rsidRDefault="00AE47A2" w:rsidP="00AE47A2"/>
    <w:p w:rsidR="00AE47A2" w:rsidRPr="002D1AE9" w:rsidRDefault="00AE47A2" w:rsidP="00AE47A2">
      <w:pPr>
        <w:spacing w:after="0" w:line="240" w:lineRule="auto"/>
        <w:rPr>
          <w:sz w:val="8"/>
          <w:szCs w:val="8"/>
        </w:rPr>
      </w:pPr>
    </w:p>
    <w:tbl>
      <w:tblPr>
        <w:tblW w:w="5119" w:type="pct"/>
        <w:tblInd w:w="-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4936"/>
        <w:gridCol w:w="3519"/>
        <w:gridCol w:w="2178"/>
        <w:gridCol w:w="2084"/>
      </w:tblGrid>
      <w:tr w:rsidR="00AE47A2" w:rsidRPr="002953EC" w:rsidTr="0086257A">
        <w:tc>
          <w:tcPr>
            <w:tcW w:w="808" w:type="pct"/>
          </w:tcPr>
          <w:p w:rsidR="00AE47A2" w:rsidRPr="002953EC" w:rsidRDefault="00AE47A2" w:rsidP="0086257A">
            <w:pPr>
              <w:spacing w:after="0" w:line="240" w:lineRule="auto"/>
              <w:rPr>
                <w:rFonts w:ascii="Arial" w:hAnsi="Arial" w:cs="Arial"/>
                <w:sz w:val="18"/>
                <w:szCs w:val="18"/>
              </w:rPr>
            </w:pPr>
            <w:r w:rsidRPr="002953EC">
              <w:rPr>
                <w:rFonts w:ascii="Arial" w:hAnsi="Arial" w:cs="Arial"/>
                <w:sz w:val="18"/>
                <w:szCs w:val="18"/>
              </w:rPr>
              <w:t xml:space="preserve">Efekty kształcenia </w:t>
            </w:r>
            <w:r w:rsidRPr="002953EC">
              <w:rPr>
                <w:rFonts w:ascii="Arial" w:hAnsi="Arial" w:cs="Arial"/>
                <w:sz w:val="18"/>
                <w:szCs w:val="18"/>
              </w:rPr>
              <w:br/>
              <w:t>wg podstawy programowej</w:t>
            </w:r>
          </w:p>
        </w:tc>
        <w:tc>
          <w:tcPr>
            <w:tcW w:w="1627" w:type="pct"/>
          </w:tcPr>
          <w:p w:rsidR="00AE47A2" w:rsidRPr="002953EC" w:rsidRDefault="00AE47A2" w:rsidP="0086257A">
            <w:pPr>
              <w:spacing w:after="0" w:line="240" w:lineRule="auto"/>
              <w:rPr>
                <w:rFonts w:ascii="Arial" w:hAnsi="Arial" w:cs="Arial"/>
                <w:sz w:val="18"/>
                <w:szCs w:val="18"/>
              </w:rPr>
            </w:pPr>
            <w:r w:rsidRPr="002953EC">
              <w:rPr>
                <w:rFonts w:ascii="Arial" w:hAnsi="Arial" w:cs="Arial"/>
                <w:sz w:val="18"/>
                <w:szCs w:val="18"/>
              </w:rPr>
              <w:t>Szczegółowe cele kształcenia określające wiadomości i umiejętności opisujące uszczegółowione efekty kształcenia</w:t>
            </w:r>
          </w:p>
        </w:tc>
        <w:tc>
          <w:tcPr>
            <w:tcW w:w="1160" w:type="pct"/>
          </w:tcPr>
          <w:p w:rsidR="00AE47A2" w:rsidRPr="002953EC" w:rsidRDefault="00AE47A2" w:rsidP="0086257A">
            <w:pPr>
              <w:spacing w:after="0" w:line="240" w:lineRule="auto"/>
              <w:jc w:val="center"/>
              <w:rPr>
                <w:rFonts w:ascii="Arial" w:hAnsi="Arial" w:cs="Arial"/>
                <w:sz w:val="18"/>
                <w:szCs w:val="18"/>
              </w:rPr>
            </w:pPr>
            <w:r w:rsidRPr="002953EC">
              <w:rPr>
                <w:rFonts w:ascii="Arial" w:hAnsi="Arial" w:cs="Arial"/>
                <w:sz w:val="18"/>
                <w:szCs w:val="18"/>
              </w:rPr>
              <w:t>Treści kształcenia</w:t>
            </w:r>
          </w:p>
        </w:tc>
        <w:tc>
          <w:tcPr>
            <w:tcW w:w="718" w:type="pct"/>
          </w:tcPr>
          <w:p w:rsidR="00AE47A2" w:rsidRPr="002953EC" w:rsidRDefault="00AE47A2" w:rsidP="0086257A">
            <w:pPr>
              <w:spacing w:after="0" w:line="240" w:lineRule="auto"/>
              <w:jc w:val="center"/>
              <w:rPr>
                <w:rFonts w:ascii="Arial" w:hAnsi="Arial" w:cs="Arial"/>
                <w:sz w:val="18"/>
                <w:szCs w:val="18"/>
              </w:rPr>
            </w:pPr>
            <w:r w:rsidRPr="002953EC">
              <w:rPr>
                <w:rFonts w:ascii="Arial" w:hAnsi="Arial" w:cs="Arial"/>
                <w:sz w:val="18"/>
                <w:szCs w:val="18"/>
              </w:rPr>
              <w:t>Proponowane ćwiczenia</w:t>
            </w:r>
          </w:p>
        </w:tc>
        <w:tc>
          <w:tcPr>
            <w:tcW w:w="688" w:type="pct"/>
          </w:tcPr>
          <w:p w:rsidR="00AE47A2" w:rsidRPr="002953EC" w:rsidRDefault="00AE47A2" w:rsidP="0086257A">
            <w:pPr>
              <w:spacing w:after="0" w:line="240" w:lineRule="auto"/>
              <w:jc w:val="center"/>
              <w:rPr>
                <w:rFonts w:ascii="Arial" w:hAnsi="Arial" w:cs="Arial"/>
                <w:sz w:val="18"/>
                <w:szCs w:val="18"/>
              </w:rPr>
            </w:pPr>
            <w:r w:rsidRPr="002953EC">
              <w:rPr>
                <w:rFonts w:ascii="Arial" w:hAnsi="Arial" w:cs="Arial"/>
                <w:sz w:val="18"/>
                <w:szCs w:val="18"/>
              </w:rPr>
              <w:t>Uwagi</w:t>
            </w:r>
          </w:p>
        </w:tc>
      </w:tr>
      <w:tr w:rsidR="00AE47A2" w:rsidRPr="00EC77BC" w:rsidTr="0086257A">
        <w:tblPrEx>
          <w:tblBorders>
            <w:bottom w:val="single" w:sz="4" w:space="0" w:color="auto"/>
          </w:tblBorders>
        </w:tblPrEx>
        <w:trPr>
          <w:trHeight w:val="285"/>
        </w:trPr>
        <w:tc>
          <w:tcPr>
            <w:tcW w:w="808" w:type="pct"/>
            <w:vMerge w:val="restart"/>
          </w:tcPr>
          <w:p w:rsidR="006A434C" w:rsidRPr="00DB6F7C" w:rsidRDefault="006A434C" w:rsidP="006A434C">
            <w:pPr>
              <w:spacing w:before="40" w:after="0" w:line="240" w:lineRule="auto"/>
              <w:rPr>
                <w:rFonts w:ascii="Arial" w:eastAsia="Times New Roman" w:hAnsi="Arial" w:cs="Arial"/>
                <w:sz w:val="18"/>
                <w:szCs w:val="18"/>
                <w:lang w:eastAsia="pl-PL"/>
              </w:rPr>
            </w:pPr>
            <w:r w:rsidRPr="00DB6F7C">
              <w:rPr>
                <w:rFonts w:ascii="Arial" w:eastAsia="Times New Roman" w:hAnsi="Arial" w:cs="Arial"/>
                <w:sz w:val="18"/>
                <w:szCs w:val="18"/>
                <w:lang w:eastAsia="pl-PL"/>
              </w:rPr>
              <w:t>MOT.02.1</w:t>
            </w:r>
          </w:p>
          <w:p w:rsidR="006A434C" w:rsidRPr="00DB6F7C" w:rsidRDefault="006A434C" w:rsidP="006A434C">
            <w:pPr>
              <w:spacing w:before="40" w:after="0" w:line="240" w:lineRule="auto"/>
              <w:rPr>
                <w:rFonts w:ascii="Arial" w:eastAsia="Times New Roman" w:hAnsi="Arial" w:cs="Arial"/>
                <w:sz w:val="18"/>
                <w:szCs w:val="18"/>
                <w:lang w:eastAsia="pl-PL"/>
              </w:rPr>
            </w:pPr>
            <w:r w:rsidRPr="00DB6F7C">
              <w:rPr>
                <w:rFonts w:ascii="Arial" w:eastAsia="Times New Roman" w:hAnsi="Arial" w:cs="Arial"/>
                <w:sz w:val="18"/>
                <w:szCs w:val="18"/>
                <w:lang w:eastAsia="pl-PL"/>
              </w:rPr>
              <w:t>(5) organizuje stanowisko pracy zgodnie z wymaganiami ergonomii, przepisami bezpieczeństwa i higieny pracy, ochrony przeciwpożarowej i ochrony środowiska;</w:t>
            </w:r>
          </w:p>
          <w:p w:rsidR="006A434C" w:rsidRDefault="006A434C" w:rsidP="006A434C">
            <w:pPr>
              <w:spacing w:after="0" w:line="240" w:lineRule="auto"/>
              <w:rPr>
                <w:rFonts w:ascii="Arial" w:hAnsi="Arial" w:cs="Arial"/>
                <w:sz w:val="18"/>
                <w:szCs w:val="18"/>
              </w:rPr>
            </w:pPr>
            <w:r w:rsidRPr="00DB6F7C">
              <w:rPr>
                <w:rFonts w:ascii="Arial" w:eastAsia="Times New Roman" w:hAnsi="Arial" w:cs="Arial"/>
                <w:sz w:val="18"/>
                <w:szCs w:val="18"/>
                <w:lang w:eastAsia="pl-PL"/>
              </w:rPr>
              <w:t>(6) stosuje środki ochrony indywidualnej i zbiorowej podczas wykonywania zadań zawodowych;</w:t>
            </w:r>
            <w:r w:rsidRPr="003476C8">
              <w:rPr>
                <w:rFonts w:ascii="Arial" w:eastAsia="Times New Roman" w:hAnsi="Arial" w:cs="Arial"/>
                <w:sz w:val="18"/>
                <w:szCs w:val="18"/>
                <w:lang w:eastAsia="pl-PL"/>
              </w:rPr>
              <w:br/>
            </w:r>
            <w:r>
              <w:rPr>
                <w:rFonts w:ascii="Arial" w:hAnsi="Arial" w:cs="Arial"/>
                <w:sz w:val="18"/>
                <w:szCs w:val="18"/>
              </w:rPr>
              <w:t>MOT.02.2</w:t>
            </w:r>
          </w:p>
          <w:p w:rsidR="006A434C" w:rsidRDefault="006A434C" w:rsidP="006A434C">
            <w:pPr>
              <w:spacing w:after="0" w:line="240" w:lineRule="auto"/>
              <w:rPr>
                <w:rFonts w:ascii="Arial" w:hAnsi="Arial" w:cs="Arial"/>
                <w:sz w:val="18"/>
                <w:szCs w:val="18"/>
              </w:rPr>
            </w:pPr>
            <w:r>
              <w:rPr>
                <w:rFonts w:ascii="Arial" w:hAnsi="Arial" w:cs="Arial"/>
                <w:sz w:val="18"/>
                <w:szCs w:val="18"/>
              </w:rPr>
              <w:t xml:space="preserve">(9) </w:t>
            </w:r>
            <w:r w:rsidRPr="006D223B">
              <w:rPr>
                <w:rFonts w:ascii="Arial" w:hAnsi="Arial" w:cs="Arial"/>
                <w:sz w:val="18"/>
                <w:szCs w:val="18"/>
              </w:rPr>
              <w:t>posługuje się dokumentacją techniczną maszyn i urządzeń</w:t>
            </w:r>
            <w:r>
              <w:rPr>
                <w:rFonts w:ascii="Arial" w:hAnsi="Arial" w:cs="Arial"/>
                <w:sz w:val="18"/>
                <w:szCs w:val="18"/>
              </w:rPr>
              <w:t>;</w:t>
            </w:r>
          </w:p>
          <w:p w:rsidR="006A434C" w:rsidRDefault="006A434C" w:rsidP="006A434C">
            <w:pPr>
              <w:spacing w:after="0" w:line="240" w:lineRule="auto"/>
              <w:rPr>
                <w:rFonts w:ascii="Arial" w:hAnsi="Arial" w:cs="Arial"/>
                <w:sz w:val="18"/>
                <w:szCs w:val="18"/>
              </w:rPr>
            </w:pPr>
            <w:r>
              <w:rPr>
                <w:rFonts w:ascii="Arial" w:hAnsi="Arial" w:cs="Arial"/>
                <w:sz w:val="18"/>
                <w:szCs w:val="18"/>
              </w:rPr>
              <w:t xml:space="preserve">(18) </w:t>
            </w:r>
            <w:r w:rsidRPr="006D223B">
              <w:rPr>
                <w:rFonts w:ascii="Arial" w:hAnsi="Arial" w:cs="Arial"/>
                <w:sz w:val="18"/>
                <w:szCs w:val="18"/>
              </w:rPr>
              <w:t>rozróżnia maszyny, urządzenia i narzędzia do obróbki ręcznej i maszynowej</w:t>
            </w:r>
            <w:r>
              <w:rPr>
                <w:rFonts w:ascii="Arial" w:hAnsi="Arial" w:cs="Arial"/>
                <w:sz w:val="18"/>
                <w:szCs w:val="18"/>
              </w:rPr>
              <w:t>;</w:t>
            </w:r>
          </w:p>
          <w:p w:rsidR="006A434C" w:rsidRDefault="006A434C" w:rsidP="006A434C">
            <w:pPr>
              <w:spacing w:after="0" w:line="240" w:lineRule="auto"/>
              <w:rPr>
                <w:rFonts w:ascii="Arial" w:hAnsi="Arial" w:cs="Arial"/>
                <w:sz w:val="18"/>
                <w:szCs w:val="18"/>
              </w:rPr>
            </w:pPr>
            <w:r>
              <w:rPr>
                <w:rFonts w:ascii="Arial" w:hAnsi="Arial" w:cs="Arial"/>
                <w:sz w:val="18"/>
                <w:szCs w:val="18"/>
              </w:rPr>
              <w:t xml:space="preserve">(20) </w:t>
            </w:r>
            <w:r w:rsidRPr="006D223B">
              <w:rPr>
                <w:rFonts w:ascii="Arial" w:hAnsi="Arial" w:cs="Arial"/>
                <w:sz w:val="18"/>
                <w:szCs w:val="18"/>
              </w:rPr>
              <w:t>przeprowadza pomiary warsztatowe</w:t>
            </w:r>
            <w:r>
              <w:rPr>
                <w:rFonts w:ascii="Arial" w:hAnsi="Arial" w:cs="Arial"/>
                <w:sz w:val="18"/>
                <w:szCs w:val="18"/>
              </w:rPr>
              <w:t>;</w:t>
            </w:r>
          </w:p>
          <w:p w:rsidR="00AE47A2" w:rsidRPr="003823F4" w:rsidRDefault="00AE47A2" w:rsidP="0086257A">
            <w:pPr>
              <w:spacing w:after="0" w:line="240" w:lineRule="auto"/>
              <w:rPr>
                <w:rFonts w:ascii="Arial" w:eastAsia="Times New Roman" w:hAnsi="Arial" w:cs="Arial"/>
                <w:sz w:val="18"/>
                <w:szCs w:val="18"/>
                <w:lang w:eastAsia="pl-PL"/>
              </w:rPr>
            </w:pPr>
          </w:p>
        </w:tc>
        <w:tc>
          <w:tcPr>
            <w:tcW w:w="3504" w:type="pct"/>
            <w:gridSpan w:val="3"/>
          </w:tcPr>
          <w:p w:rsidR="00AE47A2" w:rsidRPr="00EC77BC" w:rsidRDefault="00AE47A2" w:rsidP="006A434C">
            <w:pPr>
              <w:spacing w:before="40" w:after="40" w:line="240" w:lineRule="auto"/>
              <w:jc w:val="center"/>
              <w:rPr>
                <w:rFonts w:ascii="Arial" w:hAnsi="Arial" w:cs="Arial"/>
                <w:b/>
                <w:sz w:val="18"/>
                <w:szCs w:val="18"/>
              </w:rPr>
            </w:pPr>
            <w:r>
              <w:rPr>
                <w:rFonts w:ascii="Arial" w:hAnsi="Arial" w:cs="Arial"/>
                <w:b/>
                <w:sz w:val="18"/>
                <w:szCs w:val="18"/>
              </w:rPr>
              <w:t>1</w:t>
            </w:r>
            <w:r w:rsidR="006A434C">
              <w:rPr>
                <w:rFonts w:ascii="Arial" w:hAnsi="Arial" w:cs="Arial"/>
                <w:b/>
                <w:sz w:val="18"/>
                <w:szCs w:val="18"/>
              </w:rPr>
              <w:t>0</w:t>
            </w:r>
            <w:r>
              <w:rPr>
                <w:rFonts w:ascii="Arial" w:hAnsi="Arial" w:cs="Arial"/>
                <w:b/>
                <w:sz w:val="18"/>
                <w:szCs w:val="18"/>
              </w:rPr>
              <w:t>.3. Maszynowa obróbka skrawaniem</w:t>
            </w:r>
          </w:p>
        </w:tc>
        <w:tc>
          <w:tcPr>
            <w:tcW w:w="688" w:type="pct"/>
            <w:vMerge w:val="restart"/>
          </w:tcPr>
          <w:p w:rsidR="00AE47A2" w:rsidRPr="00D04E68" w:rsidRDefault="00AE47A2" w:rsidP="0086257A">
            <w:pPr>
              <w:spacing w:before="40" w:after="0" w:line="240" w:lineRule="auto"/>
              <w:rPr>
                <w:rFonts w:ascii="Arial" w:hAnsi="Arial" w:cs="Arial"/>
                <w:sz w:val="18"/>
                <w:szCs w:val="18"/>
              </w:rPr>
            </w:pPr>
            <w:r w:rsidRPr="00D04E68">
              <w:rPr>
                <w:rFonts w:ascii="Arial" w:hAnsi="Arial" w:cs="Arial"/>
                <w:sz w:val="18"/>
                <w:szCs w:val="18"/>
              </w:rPr>
              <w:t>Podręcznik</w:t>
            </w:r>
          </w:p>
          <w:p w:rsidR="00AE47A2" w:rsidRPr="00EC77BC" w:rsidRDefault="00AE47A2" w:rsidP="0086257A">
            <w:pPr>
              <w:spacing w:line="240" w:lineRule="auto"/>
              <w:rPr>
                <w:rFonts w:ascii="Arial" w:hAnsi="Arial" w:cs="Arial"/>
                <w:sz w:val="18"/>
                <w:szCs w:val="18"/>
              </w:rPr>
            </w:pPr>
            <w:r>
              <w:rPr>
                <w:rFonts w:ascii="Arial" w:hAnsi="Arial" w:cs="Arial"/>
                <w:sz w:val="18"/>
                <w:szCs w:val="18"/>
              </w:rPr>
              <w:t>„</w:t>
            </w:r>
            <w:r>
              <w:rPr>
                <w:rFonts w:ascii="Arial" w:hAnsi="Arial" w:cs="Arial"/>
                <w:b/>
                <w:sz w:val="18"/>
                <w:szCs w:val="18"/>
              </w:rPr>
              <w:t>Naprawa</w:t>
            </w:r>
            <w:r w:rsidRPr="00321D14">
              <w:rPr>
                <w:rFonts w:ascii="Arial" w:hAnsi="Arial" w:cs="Arial"/>
                <w:b/>
                <w:sz w:val="18"/>
                <w:szCs w:val="18"/>
              </w:rPr>
              <w:t xml:space="preserve"> podzespołów </w:t>
            </w:r>
            <w:r>
              <w:rPr>
                <w:rFonts w:ascii="Arial" w:hAnsi="Arial" w:cs="Arial"/>
                <w:b/>
                <w:sz w:val="18"/>
                <w:szCs w:val="18"/>
              </w:rPr>
              <w:br/>
            </w:r>
            <w:r w:rsidRPr="00321D14">
              <w:rPr>
                <w:rFonts w:ascii="Arial" w:hAnsi="Arial" w:cs="Arial"/>
                <w:b/>
                <w:sz w:val="18"/>
                <w:szCs w:val="18"/>
              </w:rPr>
              <w:t>i zespołów pojazdów samochodowych</w:t>
            </w:r>
            <w:r>
              <w:rPr>
                <w:rFonts w:ascii="Arial" w:hAnsi="Arial" w:cs="Arial"/>
                <w:sz w:val="18"/>
                <w:szCs w:val="18"/>
              </w:rPr>
              <w:t>”</w:t>
            </w:r>
            <w:r>
              <w:rPr>
                <w:rFonts w:ascii="Arial" w:hAnsi="Arial" w:cs="Arial"/>
                <w:sz w:val="18"/>
                <w:szCs w:val="18"/>
              </w:rPr>
              <w:br/>
              <w:t>(</w:t>
            </w:r>
            <w:r w:rsidRPr="00A2105C">
              <w:rPr>
                <w:rFonts w:ascii="Arial" w:hAnsi="Arial" w:cs="Arial"/>
                <w:i/>
                <w:sz w:val="18"/>
                <w:szCs w:val="18"/>
              </w:rPr>
              <w:t>P. Wróblewski</w:t>
            </w:r>
            <w:r>
              <w:rPr>
                <w:rFonts w:ascii="Arial" w:hAnsi="Arial" w:cs="Arial"/>
                <w:sz w:val="18"/>
                <w:szCs w:val="18"/>
              </w:rPr>
              <w:t>)</w:t>
            </w:r>
            <w:r>
              <w:rPr>
                <w:rFonts w:ascii="Arial" w:hAnsi="Arial" w:cs="Arial"/>
                <w:sz w:val="18"/>
                <w:szCs w:val="18"/>
              </w:rPr>
              <w:br/>
              <w:t xml:space="preserve">Wydawnictwa Komunikacji </w:t>
            </w:r>
            <w:r>
              <w:rPr>
                <w:rFonts w:ascii="Arial" w:hAnsi="Arial" w:cs="Arial"/>
                <w:sz w:val="18"/>
                <w:szCs w:val="18"/>
              </w:rPr>
              <w:br/>
              <w:t>i Łączności</w:t>
            </w:r>
          </w:p>
        </w:tc>
      </w:tr>
      <w:tr w:rsidR="00AE47A2" w:rsidRPr="00EC77BC" w:rsidTr="0086257A">
        <w:tblPrEx>
          <w:tblBorders>
            <w:bottom w:val="single" w:sz="4" w:space="0" w:color="auto"/>
          </w:tblBorders>
        </w:tblPrEx>
        <w:trPr>
          <w:trHeight w:val="3152"/>
        </w:trPr>
        <w:tc>
          <w:tcPr>
            <w:tcW w:w="808" w:type="pct"/>
            <w:vMerge/>
            <w:textDirection w:val="btLr"/>
          </w:tcPr>
          <w:p w:rsidR="00AE47A2" w:rsidRPr="009A13EE" w:rsidRDefault="00AE47A2" w:rsidP="0086257A">
            <w:pPr>
              <w:spacing w:line="240" w:lineRule="auto"/>
              <w:ind w:left="113" w:right="113"/>
              <w:rPr>
                <w:rFonts w:ascii="Tahoma" w:eastAsia="Times New Roman" w:hAnsi="Tahoma" w:cs="Tahoma"/>
                <w:lang w:eastAsia="pl-PL"/>
              </w:rPr>
            </w:pPr>
          </w:p>
        </w:tc>
        <w:tc>
          <w:tcPr>
            <w:tcW w:w="1627" w:type="pct"/>
            <w:tcBorders>
              <w:top w:val="single" w:sz="4" w:space="0" w:color="auto"/>
              <w:left w:val="single" w:sz="4" w:space="0" w:color="auto"/>
              <w:right w:val="single" w:sz="4" w:space="0" w:color="auto"/>
            </w:tcBorders>
          </w:tcPr>
          <w:p w:rsidR="00AE47A2" w:rsidRPr="0054605E" w:rsidRDefault="00AE47A2" w:rsidP="0086257A">
            <w:pPr>
              <w:spacing w:before="40" w:after="0" w:line="240" w:lineRule="auto"/>
              <w:ind w:left="113" w:hanging="113"/>
              <w:rPr>
                <w:rFonts w:ascii="Arial" w:hAnsi="Arial" w:cs="Arial"/>
                <w:sz w:val="18"/>
                <w:szCs w:val="18"/>
              </w:rPr>
            </w:pPr>
            <w:r w:rsidRPr="0054605E">
              <w:rPr>
                <w:rFonts w:ascii="Arial" w:hAnsi="Arial" w:cs="Arial"/>
                <w:sz w:val="18"/>
                <w:szCs w:val="18"/>
              </w:rPr>
              <w:t>Uczeń:</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wierci otwory przeloto</w:t>
            </w:r>
            <w:r>
              <w:rPr>
                <w:rFonts w:ascii="Arial" w:hAnsi="Arial" w:cs="Arial"/>
                <w:sz w:val="18"/>
                <w:szCs w:val="18"/>
              </w:rPr>
              <w:t>we</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wierci otwory nieprzelotowe</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rozwierca otwo</w:t>
            </w:r>
            <w:r>
              <w:rPr>
                <w:rFonts w:ascii="Arial" w:hAnsi="Arial" w:cs="Arial"/>
                <w:sz w:val="18"/>
                <w:szCs w:val="18"/>
              </w:rPr>
              <w:t>ry</w:t>
            </w:r>
          </w:p>
          <w:p w:rsidR="00AE47A2" w:rsidRPr="003342C4" w:rsidRDefault="00AE47A2" w:rsidP="001D0190">
            <w:pPr>
              <w:numPr>
                <w:ilvl w:val="0"/>
                <w:numId w:val="46"/>
              </w:numPr>
              <w:spacing w:after="0" w:line="240" w:lineRule="auto"/>
              <w:ind w:left="113" w:hanging="113"/>
              <w:rPr>
                <w:rFonts w:ascii="Arial" w:hAnsi="Arial" w:cs="Arial"/>
                <w:sz w:val="18"/>
                <w:szCs w:val="18"/>
              </w:rPr>
            </w:pPr>
            <w:r w:rsidRPr="003342C4">
              <w:rPr>
                <w:rFonts w:ascii="Arial" w:hAnsi="Arial" w:cs="Arial"/>
                <w:sz w:val="18"/>
                <w:szCs w:val="18"/>
              </w:rPr>
              <w:t>pogłębia otwory</w:t>
            </w:r>
          </w:p>
          <w:p w:rsidR="00AE47A2" w:rsidRPr="0054605E" w:rsidRDefault="00AE47A2" w:rsidP="001D0190">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dobiera noże tokarskie</w:t>
            </w:r>
          </w:p>
          <w:p w:rsidR="00AE47A2" w:rsidRPr="0054605E" w:rsidRDefault="00AE47A2" w:rsidP="001D0190">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dobiera parametry toczenia</w:t>
            </w:r>
          </w:p>
          <w:p w:rsidR="00AE47A2" w:rsidRPr="0054605E" w:rsidRDefault="00AE47A2" w:rsidP="001D0190">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mocuje przedmiot obrabiany w tokarce</w:t>
            </w:r>
          </w:p>
          <w:p w:rsidR="00AE47A2" w:rsidRPr="0054605E" w:rsidRDefault="00AE47A2" w:rsidP="001D0190">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toczy walcowe powierzchnie zewnętrzne</w:t>
            </w:r>
          </w:p>
          <w:p w:rsidR="00AE47A2" w:rsidRPr="0054605E" w:rsidRDefault="00AE47A2" w:rsidP="001D0190">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toczy walcowe powierzchnie wewnętrzne</w:t>
            </w:r>
          </w:p>
          <w:p w:rsidR="00AE47A2" w:rsidRPr="0054605E" w:rsidRDefault="00AE47A2" w:rsidP="001D0190">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toczy powierzchnie czołowe</w:t>
            </w:r>
          </w:p>
          <w:p w:rsidR="00AE47A2" w:rsidRPr="0054605E" w:rsidRDefault="00AE47A2" w:rsidP="001D0190">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dobiera frezy</w:t>
            </w:r>
          </w:p>
          <w:p w:rsidR="00AE47A2" w:rsidRPr="0054605E" w:rsidRDefault="00AE47A2" w:rsidP="001D0190">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dobiera parametry frezowania</w:t>
            </w:r>
          </w:p>
          <w:p w:rsidR="00AE47A2" w:rsidRPr="0054605E" w:rsidRDefault="00AE47A2" w:rsidP="001D0190">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mocuje przedmiot obrabiany we frezarce</w:t>
            </w:r>
          </w:p>
          <w:p w:rsidR="00AE47A2" w:rsidRPr="0054605E" w:rsidRDefault="00AE47A2" w:rsidP="001D0190">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frezuje powierzchnie płaskie</w:t>
            </w:r>
          </w:p>
          <w:p w:rsidR="00AE47A2" w:rsidRPr="0054605E" w:rsidRDefault="00AE47A2" w:rsidP="001D0190">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frezuje powierzchnie kształtowe</w:t>
            </w:r>
          </w:p>
          <w:p w:rsidR="00AE47A2" w:rsidRPr="006300D1" w:rsidRDefault="00AE47A2" w:rsidP="001D0190">
            <w:pPr>
              <w:numPr>
                <w:ilvl w:val="0"/>
                <w:numId w:val="47"/>
              </w:numPr>
              <w:spacing w:after="0" w:line="240" w:lineRule="auto"/>
              <w:ind w:left="113" w:hanging="113"/>
              <w:rPr>
                <w:rFonts w:ascii="Arial" w:hAnsi="Arial" w:cs="Arial"/>
                <w:sz w:val="18"/>
                <w:szCs w:val="18"/>
              </w:rPr>
            </w:pPr>
            <w:r w:rsidRPr="0054605E">
              <w:rPr>
                <w:rFonts w:ascii="Arial" w:hAnsi="Arial" w:cs="Arial"/>
                <w:sz w:val="18"/>
                <w:szCs w:val="18"/>
              </w:rPr>
              <w:t>przestrzega zasad bezpieczeństwa podczas wykonywania prac</w:t>
            </w:r>
          </w:p>
        </w:tc>
        <w:tc>
          <w:tcPr>
            <w:tcW w:w="1160" w:type="pct"/>
            <w:tcBorders>
              <w:top w:val="single" w:sz="4" w:space="0" w:color="auto"/>
              <w:left w:val="single" w:sz="4" w:space="0" w:color="auto"/>
              <w:right w:val="single" w:sz="4" w:space="0" w:color="auto"/>
            </w:tcBorders>
          </w:tcPr>
          <w:p w:rsidR="00AE47A2" w:rsidRDefault="00AE47A2" w:rsidP="0086257A">
            <w:pPr>
              <w:spacing w:before="40"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Przestrzeganie przepisów bhp podczas wykonywania operacji maszynowej obróbki skrawaniem</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w:t>
            </w:r>
            <w:r>
              <w:rPr>
                <w:rFonts w:ascii="Arial" w:hAnsi="Arial" w:cs="Arial"/>
                <w:sz w:val="18"/>
                <w:szCs w:val="18"/>
              </w:rPr>
              <w:t xml:space="preserve"> Wiercenie, rozwiercanie i pogłębianie </w:t>
            </w:r>
            <w:r>
              <w:rPr>
                <w:rFonts w:ascii="Times New Roman" w:hAnsi="Times New Roman"/>
                <w:sz w:val="18"/>
                <w:szCs w:val="18"/>
              </w:rPr>
              <w:t>–</w:t>
            </w:r>
            <w:r>
              <w:rPr>
                <w:rFonts w:ascii="Arial" w:hAnsi="Arial" w:cs="Arial"/>
                <w:sz w:val="18"/>
                <w:szCs w:val="18"/>
              </w:rPr>
              <w:t xml:space="preserve"> obsługa wiertarek; dobór wierteł; </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w:t>
            </w:r>
            <w:r>
              <w:rPr>
                <w:rFonts w:ascii="Arial" w:hAnsi="Arial" w:cs="Arial"/>
                <w:sz w:val="18"/>
                <w:szCs w:val="18"/>
              </w:rPr>
              <w:t xml:space="preserve"> Wiercenie otworów w stali, żeliwie, stopach metali kolorowych, tworzywach sztucznych i drewnie</w:t>
            </w:r>
          </w:p>
          <w:p w:rsidR="00AE47A2" w:rsidRDefault="00AE47A2" w:rsidP="0086257A">
            <w:pPr>
              <w:spacing w:after="0" w:line="240" w:lineRule="auto"/>
              <w:ind w:left="113" w:hanging="113"/>
              <w:rPr>
                <w:rFonts w:ascii="Arial" w:hAnsi="Arial" w:cs="Arial"/>
                <w:sz w:val="18"/>
                <w:szCs w:val="18"/>
              </w:rPr>
            </w:pPr>
            <w:r>
              <w:rPr>
                <w:rFonts w:ascii="Arial" w:hAnsi="Arial" w:cs="Arial"/>
                <w:sz w:val="18"/>
                <w:szCs w:val="18"/>
              </w:rPr>
              <w:t xml:space="preserve"> </w:t>
            </w:r>
            <w:r w:rsidRPr="00EC77BC">
              <w:rPr>
                <w:rFonts w:ascii="Arial" w:hAnsi="Arial" w:cs="Arial"/>
                <w:sz w:val="18"/>
                <w:szCs w:val="18"/>
              </w:rPr>
              <w:t xml:space="preserve">• </w:t>
            </w:r>
            <w:r>
              <w:rPr>
                <w:rFonts w:ascii="Arial" w:hAnsi="Arial" w:cs="Arial"/>
                <w:sz w:val="18"/>
                <w:szCs w:val="18"/>
              </w:rPr>
              <w:t xml:space="preserve"> Wiercenie otworów przelotowych i nieprzelotowych o zróżnicowanej średnicy; zasady stosowania chłodziwa; pogłębianie i rozwiercanie otworów</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 xml:space="preserve">Toczenie i wytaczanie </w:t>
            </w:r>
            <w:r w:rsidRPr="00322FCD">
              <w:rPr>
                <w:rFonts w:ascii="Arial" w:hAnsi="Arial" w:cs="Arial"/>
                <w:sz w:val="18"/>
                <w:szCs w:val="18"/>
              </w:rPr>
              <w:t>– toczenie powierzchni</w:t>
            </w:r>
            <w:r>
              <w:rPr>
                <w:rFonts w:ascii="Arial" w:hAnsi="Arial" w:cs="Arial"/>
                <w:sz w:val="18"/>
                <w:szCs w:val="18"/>
              </w:rPr>
              <w:t xml:space="preserve"> zewnętrznych (</w:t>
            </w:r>
            <w:r w:rsidRPr="00322FCD">
              <w:rPr>
                <w:rFonts w:ascii="Arial" w:hAnsi="Arial" w:cs="Arial"/>
                <w:sz w:val="18"/>
                <w:szCs w:val="18"/>
              </w:rPr>
              <w:t>walcowych</w:t>
            </w:r>
            <w:r>
              <w:rPr>
                <w:rFonts w:ascii="Arial" w:hAnsi="Arial" w:cs="Arial"/>
                <w:sz w:val="18"/>
                <w:szCs w:val="18"/>
              </w:rPr>
              <w:t xml:space="preserve"> i stożkowych) oraz wewnętrznych i czołowych; dobór narzędzi; dobór parametrów toczenia; mocowanie przedmiotu</w:t>
            </w:r>
          </w:p>
          <w:p w:rsidR="00AE47A2" w:rsidRPr="00EC77BC"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 xml:space="preserve">Frezowanie </w:t>
            </w:r>
            <w:r>
              <w:rPr>
                <w:rFonts w:ascii="Times New Roman" w:hAnsi="Times New Roman"/>
                <w:sz w:val="18"/>
                <w:szCs w:val="18"/>
              </w:rPr>
              <w:t>–</w:t>
            </w:r>
            <w:r>
              <w:rPr>
                <w:rFonts w:ascii="Arial" w:hAnsi="Arial" w:cs="Arial"/>
                <w:sz w:val="18"/>
                <w:szCs w:val="18"/>
              </w:rPr>
              <w:t xml:space="preserve"> frezowanie powierzchni płaskich i kształtowych; dobór narzędzi; dobór parametrów frezowania; mocowanie przedmiotu</w:t>
            </w:r>
          </w:p>
        </w:tc>
        <w:tc>
          <w:tcPr>
            <w:tcW w:w="718" w:type="pct"/>
            <w:tcBorders>
              <w:top w:val="single" w:sz="4" w:space="0" w:color="auto"/>
              <w:left w:val="single" w:sz="4" w:space="0" w:color="auto"/>
              <w:right w:val="single" w:sz="4" w:space="0" w:color="auto"/>
            </w:tcBorders>
          </w:tcPr>
          <w:p w:rsidR="00AE47A2" w:rsidRDefault="00AE47A2" w:rsidP="0086257A">
            <w:pPr>
              <w:spacing w:before="40"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Wywiercenie otworu przelotowego o wskazanej średnicy</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Wywiercenie otworu nieprzelotowego o wskazanej średnicy</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Rozwiercenie otworu o wskazanej średnicy</w:t>
            </w:r>
          </w:p>
          <w:p w:rsidR="00AE47A2" w:rsidRDefault="00AE47A2" w:rsidP="0086257A">
            <w:pPr>
              <w:spacing w:after="0" w:line="240" w:lineRule="auto"/>
              <w:ind w:left="113" w:hanging="113"/>
              <w:rPr>
                <w:rFonts w:ascii="Arial" w:hAnsi="Arial" w:cs="Arial"/>
                <w:sz w:val="18"/>
                <w:szCs w:val="18"/>
              </w:rPr>
            </w:pPr>
            <w:r w:rsidRPr="00EC77BC">
              <w:rPr>
                <w:rFonts w:ascii="Arial" w:hAnsi="Arial" w:cs="Arial"/>
                <w:sz w:val="18"/>
                <w:szCs w:val="18"/>
              </w:rPr>
              <w:t xml:space="preserve">• </w:t>
            </w:r>
            <w:r>
              <w:rPr>
                <w:rFonts w:ascii="Arial" w:hAnsi="Arial" w:cs="Arial"/>
                <w:sz w:val="18"/>
                <w:szCs w:val="18"/>
              </w:rPr>
              <w:t>Pogłębienie otworu o wskazaną głębokość</w:t>
            </w:r>
          </w:p>
          <w:p w:rsidR="00AE47A2" w:rsidRPr="00EC77BC" w:rsidRDefault="00AE47A2" w:rsidP="0086257A">
            <w:pPr>
              <w:spacing w:after="0" w:line="240" w:lineRule="auto"/>
              <w:ind w:left="113" w:hanging="113"/>
              <w:rPr>
                <w:b/>
              </w:rPr>
            </w:pPr>
            <w:r w:rsidRPr="00EC77BC">
              <w:rPr>
                <w:rFonts w:ascii="Arial" w:hAnsi="Arial" w:cs="Arial"/>
                <w:sz w:val="18"/>
                <w:szCs w:val="18"/>
              </w:rPr>
              <w:t xml:space="preserve">• </w:t>
            </w:r>
            <w:r>
              <w:rPr>
                <w:rFonts w:ascii="Arial" w:hAnsi="Arial" w:cs="Arial"/>
                <w:sz w:val="18"/>
                <w:szCs w:val="18"/>
              </w:rPr>
              <w:t>Wytoczenie wałka o wskazanym kształcie</w:t>
            </w:r>
          </w:p>
        </w:tc>
        <w:tc>
          <w:tcPr>
            <w:tcW w:w="688" w:type="pct"/>
            <w:vMerge/>
            <w:tcBorders>
              <w:left w:val="single" w:sz="4" w:space="0" w:color="auto"/>
            </w:tcBorders>
          </w:tcPr>
          <w:p w:rsidR="00AE47A2" w:rsidRPr="00EC77BC" w:rsidRDefault="00AE47A2" w:rsidP="0086257A">
            <w:pPr>
              <w:spacing w:line="240" w:lineRule="auto"/>
              <w:jc w:val="center"/>
              <w:rPr>
                <w:sz w:val="18"/>
                <w:szCs w:val="18"/>
              </w:rPr>
            </w:pPr>
          </w:p>
        </w:tc>
      </w:tr>
    </w:tbl>
    <w:p w:rsidR="00AE47A2" w:rsidRDefault="00AE47A2" w:rsidP="00AE47A2">
      <w:pPr>
        <w:spacing w:after="0" w:line="240" w:lineRule="auto"/>
      </w:pPr>
    </w:p>
    <w:p w:rsidR="00AE47A2" w:rsidRDefault="00AE47A2" w:rsidP="00AE47A2">
      <w:pPr>
        <w:spacing w:after="0" w:line="240" w:lineRule="auto"/>
      </w:pPr>
    </w:p>
    <w:p w:rsidR="00AE47A2" w:rsidRDefault="00AE47A2" w:rsidP="00AE47A2">
      <w:pPr>
        <w:spacing w:after="0" w:line="240" w:lineRule="auto"/>
      </w:pPr>
    </w:p>
    <w:p w:rsidR="00AE47A2" w:rsidRDefault="00AE47A2" w:rsidP="00AE47A2">
      <w:pPr>
        <w:spacing w:after="0" w:line="240" w:lineRule="auto"/>
      </w:pPr>
    </w:p>
    <w:p w:rsidR="00AE47A2" w:rsidRDefault="00AE47A2" w:rsidP="00AE47A2">
      <w:pPr>
        <w:spacing w:after="0" w:line="240" w:lineRule="auto"/>
      </w:pPr>
    </w:p>
    <w:p w:rsidR="00AE47A2" w:rsidRDefault="00AE47A2" w:rsidP="00AE47A2">
      <w:pPr>
        <w:spacing w:after="0" w:line="240" w:lineRule="auto"/>
      </w:pPr>
    </w:p>
    <w:p w:rsidR="006A434C" w:rsidRDefault="006A434C" w:rsidP="00AE47A2">
      <w:pPr>
        <w:spacing w:after="0" w:line="240" w:lineRule="auto"/>
      </w:pPr>
    </w:p>
    <w:p w:rsidR="006A434C" w:rsidRDefault="006A434C" w:rsidP="00AE47A2">
      <w:pPr>
        <w:spacing w:after="0" w:line="240" w:lineRule="auto"/>
      </w:pPr>
    </w:p>
    <w:p w:rsidR="006A434C" w:rsidRDefault="006A434C" w:rsidP="00AE47A2">
      <w:pPr>
        <w:spacing w:after="0" w:line="240" w:lineRule="auto"/>
      </w:pPr>
    </w:p>
    <w:p w:rsidR="00AE47A2" w:rsidRDefault="00AE47A2" w:rsidP="00AE47A2">
      <w:pPr>
        <w:spacing w:after="0" w:line="240" w:lineRule="auto"/>
      </w:pPr>
    </w:p>
    <w:p w:rsidR="00AE47A2" w:rsidRDefault="00AE47A2" w:rsidP="00AE47A2">
      <w:pPr>
        <w:spacing w:after="0" w:line="240" w:lineRule="auto"/>
      </w:pPr>
    </w:p>
    <w:p w:rsidR="00AE47A2" w:rsidRDefault="00AE47A2" w:rsidP="00AE47A2">
      <w:pPr>
        <w:spacing w:after="0" w:line="240" w:lineRule="auto"/>
      </w:pPr>
    </w:p>
    <w:p w:rsidR="00AE47A2" w:rsidRDefault="00AE47A2" w:rsidP="00AE47A2">
      <w:pPr>
        <w:spacing w:after="0" w:line="240" w:lineRule="auto"/>
      </w:pPr>
    </w:p>
    <w:p w:rsidR="00AE47A2" w:rsidRDefault="00AE47A2" w:rsidP="00AE47A2">
      <w:pPr>
        <w:spacing w:after="0" w:line="240" w:lineRule="auto"/>
      </w:pPr>
    </w:p>
    <w:p w:rsidR="00AE47A2" w:rsidRDefault="00AE47A2" w:rsidP="00AE47A2">
      <w:pPr>
        <w:spacing w:after="0" w:line="240" w:lineRule="auto"/>
      </w:pPr>
    </w:p>
    <w:p w:rsidR="00AE47A2" w:rsidRDefault="00AE47A2" w:rsidP="00AE47A2">
      <w:pPr>
        <w:spacing w:after="0" w:line="240" w:lineRule="auto"/>
      </w:pPr>
    </w:p>
    <w:p w:rsidR="00AE47A2" w:rsidRDefault="00AE47A2" w:rsidP="00AE47A2">
      <w:pPr>
        <w:spacing w:after="0" w:line="240" w:lineRule="auto"/>
      </w:pPr>
    </w:p>
    <w:p w:rsidR="00AE47A2" w:rsidRDefault="00AE47A2" w:rsidP="00AE47A2">
      <w:pPr>
        <w:spacing w:after="0" w:line="240" w:lineRule="auto"/>
      </w:pPr>
    </w:p>
    <w:p w:rsidR="00AE47A2" w:rsidRDefault="00AE47A2" w:rsidP="00AE47A2">
      <w:pPr>
        <w:spacing w:after="0" w:line="240" w:lineRule="auto"/>
      </w:pPr>
    </w:p>
    <w:tbl>
      <w:tblPr>
        <w:tblW w:w="5107"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4210"/>
        <w:gridCol w:w="3689"/>
        <w:gridCol w:w="2361"/>
        <w:gridCol w:w="1728"/>
      </w:tblGrid>
      <w:tr w:rsidR="00AE47A2" w:rsidRPr="002953EC" w:rsidTr="0086257A">
        <w:tc>
          <w:tcPr>
            <w:tcW w:w="1039" w:type="pct"/>
          </w:tcPr>
          <w:p w:rsidR="00AE47A2" w:rsidRPr="002953EC" w:rsidRDefault="00AE47A2" w:rsidP="0086257A">
            <w:pPr>
              <w:spacing w:after="0" w:line="240" w:lineRule="auto"/>
              <w:rPr>
                <w:rFonts w:ascii="Arial" w:hAnsi="Arial" w:cs="Arial"/>
                <w:sz w:val="18"/>
                <w:szCs w:val="18"/>
              </w:rPr>
            </w:pPr>
            <w:r w:rsidRPr="002953EC">
              <w:rPr>
                <w:rFonts w:ascii="Arial" w:hAnsi="Arial" w:cs="Arial"/>
                <w:sz w:val="18"/>
                <w:szCs w:val="18"/>
              </w:rPr>
              <w:lastRenderedPageBreak/>
              <w:t xml:space="preserve">Efekty kształcenia </w:t>
            </w:r>
            <w:r w:rsidRPr="002953EC">
              <w:rPr>
                <w:rFonts w:ascii="Arial" w:hAnsi="Arial" w:cs="Arial"/>
                <w:sz w:val="18"/>
                <w:szCs w:val="18"/>
              </w:rPr>
              <w:br/>
              <w:t>wg podstawy programowej</w:t>
            </w:r>
          </w:p>
        </w:tc>
        <w:tc>
          <w:tcPr>
            <w:tcW w:w="1391" w:type="pct"/>
          </w:tcPr>
          <w:p w:rsidR="00AE47A2" w:rsidRPr="002953EC" w:rsidRDefault="00AE47A2" w:rsidP="0086257A">
            <w:pPr>
              <w:spacing w:after="0" w:line="240" w:lineRule="auto"/>
              <w:rPr>
                <w:rFonts w:ascii="Arial" w:hAnsi="Arial" w:cs="Arial"/>
                <w:sz w:val="18"/>
                <w:szCs w:val="18"/>
              </w:rPr>
            </w:pPr>
            <w:r w:rsidRPr="002953EC">
              <w:rPr>
                <w:rFonts w:ascii="Arial" w:hAnsi="Arial" w:cs="Arial"/>
                <w:sz w:val="18"/>
                <w:szCs w:val="18"/>
              </w:rPr>
              <w:t>Szczegółowe cele kształcenia określające wiadomości i umiejętności opisujące uszczegółowione efekty kształcenia</w:t>
            </w:r>
          </w:p>
        </w:tc>
        <w:tc>
          <w:tcPr>
            <w:tcW w:w="1219" w:type="pct"/>
          </w:tcPr>
          <w:p w:rsidR="00AE47A2" w:rsidRPr="002953EC" w:rsidRDefault="00AE47A2" w:rsidP="0086257A">
            <w:pPr>
              <w:spacing w:after="0" w:line="240" w:lineRule="auto"/>
              <w:jc w:val="center"/>
              <w:rPr>
                <w:rFonts w:ascii="Arial" w:hAnsi="Arial" w:cs="Arial"/>
                <w:sz w:val="18"/>
                <w:szCs w:val="18"/>
              </w:rPr>
            </w:pPr>
            <w:r w:rsidRPr="002953EC">
              <w:rPr>
                <w:rFonts w:ascii="Arial" w:hAnsi="Arial" w:cs="Arial"/>
                <w:sz w:val="18"/>
                <w:szCs w:val="18"/>
              </w:rPr>
              <w:t>Treści kształcenia</w:t>
            </w:r>
          </w:p>
        </w:tc>
        <w:tc>
          <w:tcPr>
            <w:tcW w:w="780" w:type="pct"/>
          </w:tcPr>
          <w:p w:rsidR="00AE47A2" w:rsidRPr="002953EC" w:rsidRDefault="00AE47A2" w:rsidP="0086257A">
            <w:pPr>
              <w:spacing w:after="0" w:line="240" w:lineRule="auto"/>
              <w:jc w:val="center"/>
              <w:rPr>
                <w:rFonts w:ascii="Arial" w:hAnsi="Arial" w:cs="Arial"/>
                <w:sz w:val="18"/>
                <w:szCs w:val="18"/>
              </w:rPr>
            </w:pPr>
            <w:r w:rsidRPr="002953EC">
              <w:rPr>
                <w:rFonts w:ascii="Arial" w:hAnsi="Arial" w:cs="Arial"/>
                <w:sz w:val="18"/>
                <w:szCs w:val="18"/>
              </w:rPr>
              <w:t>Proponowane ćwiczenia</w:t>
            </w:r>
          </w:p>
        </w:tc>
        <w:tc>
          <w:tcPr>
            <w:tcW w:w="571" w:type="pct"/>
          </w:tcPr>
          <w:p w:rsidR="00AE47A2" w:rsidRPr="002953EC" w:rsidRDefault="00AE47A2" w:rsidP="0086257A">
            <w:pPr>
              <w:spacing w:after="0" w:line="240" w:lineRule="auto"/>
              <w:jc w:val="center"/>
              <w:rPr>
                <w:rFonts w:ascii="Arial" w:hAnsi="Arial" w:cs="Arial"/>
                <w:sz w:val="18"/>
                <w:szCs w:val="18"/>
              </w:rPr>
            </w:pPr>
            <w:r w:rsidRPr="002953EC">
              <w:rPr>
                <w:rFonts w:ascii="Arial" w:hAnsi="Arial" w:cs="Arial"/>
                <w:sz w:val="18"/>
                <w:szCs w:val="18"/>
              </w:rPr>
              <w:t>Uwagi</w:t>
            </w:r>
          </w:p>
        </w:tc>
      </w:tr>
      <w:tr w:rsidR="00AE47A2" w:rsidRPr="00EC77BC" w:rsidTr="0086257A">
        <w:tblPrEx>
          <w:tblBorders>
            <w:bottom w:val="single" w:sz="4" w:space="0" w:color="auto"/>
          </w:tblBorders>
        </w:tblPrEx>
        <w:trPr>
          <w:trHeight w:val="285"/>
        </w:trPr>
        <w:tc>
          <w:tcPr>
            <w:tcW w:w="1039" w:type="pct"/>
            <w:vMerge w:val="restart"/>
          </w:tcPr>
          <w:p w:rsidR="007B0CB1" w:rsidRPr="00DB6F7C" w:rsidRDefault="007B0CB1" w:rsidP="007B0CB1">
            <w:pPr>
              <w:spacing w:before="40" w:after="0" w:line="240" w:lineRule="auto"/>
              <w:rPr>
                <w:rFonts w:ascii="Arial" w:eastAsia="Times New Roman" w:hAnsi="Arial" w:cs="Arial"/>
                <w:sz w:val="18"/>
                <w:szCs w:val="18"/>
                <w:lang w:eastAsia="pl-PL"/>
              </w:rPr>
            </w:pPr>
            <w:r w:rsidRPr="00DB6F7C">
              <w:rPr>
                <w:rFonts w:ascii="Arial" w:eastAsia="Times New Roman" w:hAnsi="Arial" w:cs="Arial"/>
                <w:sz w:val="18"/>
                <w:szCs w:val="18"/>
                <w:lang w:eastAsia="pl-PL"/>
              </w:rPr>
              <w:t>MOT.02.1</w:t>
            </w:r>
          </w:p>
          <w:p w:rsidR="007B0CB1" w:rsidRPr="00DB6F7C" w:rsidRDefault="007B0CB1" w:rsidP="007B0CB1">
            <w:pPr>
              <w:spacing w:before="40" w:after="0" w:line="240" w:lineRule="auto"/>
              <w:rPr>
                <w:rFonts w:ascii="Arial" w:eastAsia="Times New Roman" w:hAnsi="Arial" w:cs="Arial"/>
                <w:sz w:val="18"/>
                <w:szCs w:val="18"/>
                <w:lang w:eastAsia="pl-PL"/>
              </w:rPr>
            </w:pPr>
            <w:r w:rsidRPr="00DB6F7C">
              <w:rPr>
                <w:rFonts w:ascii="Arial" w:eastAsia="Times New Roman" w:hAnsi="Arial" w:cs="Arial"/>
                <w:sz w:val="18"/>
                <w:szCs w:val="18"/>
                <w:lang w:eastAsia="pl-PL"/>
              </w:rPr>
              <w:t>(5) organizuje stanowisko pracy zgodnie z wymaganiami ergonomii, przepisami bezpieczeństwa i higieny pracy, ochrony przeciwpożarowej i ochrony środowiska;</w:t>
            </w:r>
          </w:p>
          <w:p w:rsidR="00AE47A2" w:rsidRDefault="007B0CB1" w:rsidP="007B0CB1">
            <w:pPr>
              <w:spacing w:after="0" w:line="240" w:lineRule="auto"/>
              <w:rPr>
                <w:rFonts w:ascii="Arial" w:eastAsia="Times New Roman" w:hAnsi="Arial" w:cs="Arial"/>
                <w:sz w:val="18"/>
                <w:szCs w:val="18"/>
                <w:lang w:eastAsia="pl-PL"/>
              </w:rPr>
            </w:pPr>
            <w:r w:rsidRPr="00DB6F7C">
              <w:rPr>
                <w:rFonts w:ascii="Arial" w:eastAsia="Times New Roman" w:hAnsi="Arial" w:cs="Arial"/>
                <w:sz w:val="18"/>
                <w:szCs w:val="18"/>
                <w:lang w:eastAsia="pl-PL"/>
              </w:rPr>
              <w:t>(6) stosuje środki ochrony indywidualnej i zbiorowej podczas wykonywania zadań zawodowych;</w:t>
            </w:r>
          </w:p>
          <w:p w:rsidR="007B0CB1" w:rsidRDefault="0030405B" w:rsidP="007B0CB1">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MOT.02.3</w:t>
            </w:r>
          </w:p>
          <w:p w:rsidR="0030405B" w:rsidRDefault="0030405B" w:rsidP="007B0CB1">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(4) </w:t>
            </w:r>
            <w:r w:rsidRPr="0030405B">
              <w:rPr>
                <w:rFonts w:ascii="Arial" w:eastAsia="Times New Roman" w:hAnsi="Arial" w:cs="Arial"/>
                <w:sz w:val="18"/>
                <w:szCs w:val="18"/>
                <w:lang w:eastAsia="pl-PL"/>
              </w:rPr>
              <w:t>wykonuje obsługę i konserwację mechatronicznych systemów pojazdów samochodowych z wykorzystaniem urządzeń i narzędzi</w:t>
            </w:r>
            <w:r>
              <w:rPr>
                <w:rFonts w:ascii="Arial" w:eastAsia="Times New Roman" w:hAnsi="Arial" w:cs="Arial"/>
                <w:sz w:val="18"/>
                <w:szCs w:val="18"/>
                <w:lang w:eastAsia="pl-PL"/>
              </w:rPr>
              <w:t>;</w:t>
            </w:r>
          </w:p>
          <w:p w:rsidR="0030405B" w:rsidRDefault="0030405B" w:rsidP="007B0CB1">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(5) </w:t>
            </w:r>
            <w:r w:rsidRPr="0030405B">
              <w:rPr>
                <w:rFonts w:ascii="Arial" w:eastAsia="Times New Roman" w:hAnsi="Arial" w:cs="Arial"/>
                <w:sz w:val="18"/>
                <w:szCs w:val="18"/>
                <w:lang w:eastAsia="pl-PL"/>
              </w:rPr>
              <w:t>posługuje się dokumentacją serwisową, instrukcją obsługi i konserwacji mechatronicznych systemów pojazdów samochodowych</w:t>
            </w:r>
            <w:r>
              <w:rPr>
                <w:rFonts w:ascii="Arial" w:eastAsia="Times New Roman" w:hAnsi="Arial" w:cs="Arial"/>
                <w:sz w:val="18"/>
                <w:szCs w:val="18"/>
                <w:lang w:eastAsia="pl-PL"/>
              </w:rPr>
              <w:t>;</w:t>
            </w:r>
          </w:p>
          <w:p w:rsidR="0030405B" w:rsidRDefault="0030405B" w:rsidP="007B0CB1">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(6) </w:t>
            </w:r>
            <w:r w:rsidRPr="0030405B">
              <w:rPr>
                <w:rFonts w:ascii="Arial" w:eastAsia="Times New Roman" w:hAnsi="Arial" w:cs="Arial"/>
                <w:sz w:val="18"/>
                <w:szCs w:val="18"/>
                <w:lang w:eastAsia="pl-PL"/>
              </w:rPr>
              <w:t>dobiera części zamienne oraz materiały eksploatacyjne do wykonania obsługi i konserwacji mechatronicznych systemów pojazdów samochodowych</w:t>
            </w:r>
            <w:r>
              <w:rPr>
                <w:rFonts w:ascii="Arial" w:eastAsia="Times New Roman" w:hAnsi="Arial" w:cs="Arial"/>
                <w:sz w:val="18"/>
                <w:szCs w:val="18"/>
                <w:lang w:eastAsia="pl-PL"/>
              </w:rPr>
              <w:t>;</w:t>
            </w:r>
          </w:p>
          <w:p w:rsidR="0030405B" w:rsidRDefault="0030405B" w:rsidP="007B0CB1">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(7) </w:t>
            </w:r>
            <w:r w:rsidRPr="0030405B">
              <w:rPr>
                <w:rFonts w:ascii="Arial" w:eastAsia="Times New Roman" w:hAnsi="Arial" w:cs="Arial"/>
                <w:sz w:val="18"/>
                <w:szCs w:val="18"/>
                <w:lang w:eastAsia="pl-PL"/>
              </w:rPr>
              <w:t>przeprowadza czynności kalibracyjne i konfiguracyjne mechatronicznych systemów pojazdów samochodowych za pomocą komputera diagnostycznego i funkcji komputera pokładowego</w:t>
            </w:r>
            <w:r>
              <w:rPr>
                <w:rFonts w:ascii="Arial" w:eastAsia="Times New Roman" w:hAnsi="Arial" w:cs="Arial"/>
                <w:sz w:val="18"/>
                <w:szCs w:val="18"/>
                <w:lang w:eastAsia="pl-PL"/>
              </w:rPr>
              <w:t>;</w:t>
            </w:r>
          </w:p>
          <w:p w:rsidR="0030405B" w:rsidRDefault="00E3318B" w:rsidP="007B0CB1">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(8) </w:t>
            </w:r>
            <w:r w:rsidRPr="00E3318B">
              <w:rPr>
                <w:rFonts w:ascii="Arial" w:eastAsia="Times New Roman" w:hAnsi="Arial" w:cs="Arial"/>
                <w:sz w:val="18"/>
                <w:szCs w:val="18"/>
                <w:lang w:eastAsia="pl-PL"/>
              </w:rPr>
              <w:t>przeprowadza montaż i konfigurację akcesoriów i osprzętu urządzeń i instalacji elektrycznych oraz elektronicznych pojazdów</w:t>
            </w:r>
            <w:r>
              <w:rPr>
                <w:rFonts w:ascii="Arial" w:eastAsia="Times New Roman" w:hAnsi="Arial" w:cs="Arial"/>
                <w:sz w:val="18"/>
                <w:szCs w:val="18"/>
                <w:lang w:eastAsia="pl-PL"/>
              </w:rPr>
              <w:t xml:space="preserve"> </w:t>
            </w:r>
            <w:r w:rsidRPr="00E3318B">
              <w:rPr>
                <w:rFonts w:ascii="Arial" w:eastAsia="Times New Roman" w:hAnsi="Arial" w:cs="Arial"/>
                <w:sz w:val="18"/>
                <w:szCs w:val="18"/>
                <w:lang w:eastAsia="pl-PL"/>
              </w:rPr>
              <w:t>samochodowych zgodnie z dokumentacją techniczną</w:t>
            </w:r>
            <w:r>
              <w:rPr>
                <w:rFonts w:ascii="Arial" w:eastAsia="Times New Roman" w:hAnsi="Arial" w:cs="Arial"/>
                <w:sz w:val="18"/>
                <w:szCs w:val="18"/>
                <w:lang w:eastAsia="pl-PL"/>
              </w:rPr>
              <w:t>;</w:t>
            </w:r>
          </w:p>
          <w:p w:rsidR="00E3318B" w:rsidRDefault="00724399" w:rsidP="007B0CB1">
            <w:pPr>
              <w:spacing w:after="0" w:line="240" w:lineRule="auto"/>
              <w:rPr>
                <w:rFonts w:ascii="Arial" w:hAnsi="Arial" w:cs="Arial"/>
                <w:sz w:val="18"/>
                <w:szCs w:val="18"/>
              </w:rPr>
            </w:pPr>
            <w:r>
              <w:rPr>
                <w:rFonts w:ascii="Arial" w:hAnsi="Arial" w:cs="Arial"/>
                <w:sz w:val="18"/>
                <w:szCs w:val="18"/>
              </w:rPr>
              <w:t xml:space="preserve">(9) </w:t>
            </w:r>
            <w:r w:rsidRPr="00724399">
              <w:rPr>
                <w:rFonts w:ascii="Arial" w:hAnsi="Arial" w:cs="Arial"/>
                <w:sz w:val="18"/>
                <w:szCs w:val="18"/>
              </w:rPr>
              <w:t>przygotowuje elektryczny i elektroniczny układ pojazdów samochodowych do wykonania prac mechanicznych lub blacharsko-lakierniczych</w:t>
            </w:r>
            <w:r>
              <w:rPr>
                <w:rFonts w:ascii="Arial" w:hAnsi="Arial" w:cs="Arial"/>
                <w:sz w:val="18"/>
                <w:szCs w:val="18"/>
              </w:rPr>
              <w:t>;</w:t>
            </w:r>
          </w:p>
          <w:p w:rsidR="00724399" w:rsidRPr="00690B17" w:rsidRDefault="00724399" w:rsidP="007B0CB1">
            <w:pPr>
              <w:spacing w:after="0" w:line="240" w:lineRule="auto"/>
              <w:rPr>
                <w:rFonts w:ascii="Arial" w:hAnsi="Arial" w:cs="Arial"/>
                <w:sz w:val="18"/>
                <w:szCs w:val="18"/>
              </w:rPr>
            </w:pPr>
          </w:p>
        </w:tc>
        <w:tc>
          <w:tcPr>
            <w:tcW w:w="3390" w:type="pct"/>
            <w:gridSpan w:val="3"/>
          </w:tcPr>
          <w:p w:rsidR="00AE47A2" w:rsidRPr="00EC77BC" w:rsidRDefault="00AE47A2" w:rsidP="003E1C7B">
            <w:pPr>
              <w:spacing w:before="40" w:after="40" w:line="240" w:lineRule="auto"/>
              <w:jc w:val="center"/>
              <w:rPr>
                <w:rFonts w:ascii="Arial" w:hAnsi="Arial" w:cs="Arial"/>
                <w:b/>
                <w:sz w:val="18"/>
                <w:szCs w:val="18"/>
              </w:rPr>
            </w:pPr>
            <w:r>
              <w:rPr>
                <w:rFonts w:ascii="Arial" w:hAnsi="Arial" w:cs="Arial"/>
                <w:b/>
                <w:sz w:val="18"/>
                <w:szCs w:val="18"/>
              </w:rPr>
              <w:t>1</w:t>
            </w:r>
            <w:r w:rsidR="006A434C">
              <w:rPr>
                <w:rFonts w:ascii="Arial" w:hAnsi="Arial" w:cs="Arial"/>
                <w:b/>
                <w:sz w:val="18"/>
                <w:szCs w:val="18"/>
              </w:rPr>
              <w:t>0</w:t>
            </w:r>
            <w:r>
              <w:rPr>
                <w:rFonts w:ascii="Arial" w:hAnsi="Arial" w:cs="Arial"/>
                <w:b/>
                <w:sz w:val="18"/>
                <w:szCs w:val="18"/>
              </w:rPr>
              <w:t xml:space="preserve">.4. Obsługa </w:t>
            </w:r>
            <w:r w:rsidR="003E1C7B">
              <w:rPr>
                <w:rFonts w:ascii="Arial" w:hAnsi="Arial" w:cs="Arial"/>
                <w:b/>
                <w:sz w:val="18"/>
                <w:szCs w:val="18"/>
              </w:rPr>
              <w:t>mecha</w:t>
            </w:r>
            <w:r>
              <w:rPr>
                <w:rFonts w:ascii="Arial" w:hAnsi="Arial" w:cs="Arial"/>
                <w:b/>
                <w:sz w:val="18"/>
                <w:szCs w:val="18"/>
              </w:rPr>
              <w:t>tronicznych układów pojazdów samochodowych</w:t>
            </w:r>
          </w:p>
        </w:tc>
        <w:tc>
          <w:tcPr>
            <w:tcW w:w="571" w:type="pct"/>
            <w:vMerge w:val="restart"/>
          </w:tcPr>
          <w:p w:rsidR="00AE47A2" w:rsidRPr="00EC77BC" w:rsidRDefault="00AE47A2" w:rsidP="0086257A">
            <w:pPr>
              <w:spacing w:line="240" w:lineRule="auto"/>
              <w:rPr>
                <w:rFonts w:ascii="Arial" w:hAnsi="Arial" w:cs="Arial"/>
                <w:sz w:val="18"/>
                <w:szCs w:val="18"/>
              </w:rPr>
            </w:pPr>
          </w:p>
        </w:tc>
      </w:tr>
      <w:tr w:rsidR="00AE47A2" w:rsidRPr="00EC77BC" w:rsidTr="0086257A">
        <w:tblPrEx>
          <w:tblBorders>
            <w:bottom w:val="single" w:sz="4" w:space="0" w:color="auto"/>
          </w:tblBorders>
        </w:tblPrEx>
        <w:trPr>
          <w:trHeight w:val="1975"/>
        </w:trPr>
        <w:tc>
          <w:tcPr>
            <w:tcW w:w="1039" w:type="pct"/>
            <w:vMerge/>
            <w:textDirection w:val="btLr"/>
          </w:tcPr>
          <w:p w:rsidR="00AE47A2" w:rsidRPr="009A13EE" w:rsidRDefault="00AE47A2" w:rsidP="0086257A">
            <w:pPr>
              <w:spacing w:line="240" w:lineRule="auto"/>
              <w:ind w:left="113" w:right="113"/>
              <w:rPr>
                <w:rFonts w:ascii="Tahoma" w:eastAsia="Times New Roman" w:hAnsi="Tahoma" w:cs="Tahoma"/>
                <w:lang w:eastAsia="pl-PL"/>
              </w:rPr>
            </w:pPr>
          </w:p>
        </w:tc>
        <w:tc>
          <w:tcPr>
            <w:tcW w:w="1391" w:type="pct"/>
            <w:tcBorders>
              <w:top w:val="single" w:sz="4" w:space="0" w:color="auto"/>
              <w:left w:val="single" w:sz="4" w:space="0" w:color="auto"/>
              <w:right w:val="single" w:sz="4" w:space="0" w:color="auto"/>
            </w:tcBorders>
          </w:tcPr>
          <w:p w:rsidR="00AE47A2" w:rsidRDefault="00AE47A2" w:rsidP="0086257A">
            <w:pPr>
              <w:spacing w:before="40" w:after="0" w:line="240" w:lineRule="auto"/>
              <w:ind w:left="113" w:hanging="113"/>
              <w:rPr>
                <w:rFonts w:ascii="Arial" w:hAnsi="Arial" w:cs="Arial"/>
                <w:sz w:val="18"/>
                <w:szCs w:val="18"/>
              </w:rPr>
            </w:pPr>
            <w:r w:rsidRPr="00220565">
              <w:rPr>
                <w:rFonts w:ascii="Arial" w:hAnsi="Arial" w:cs="Arial"/>
                <w:sz w:val="18"/>
                <w:szCs w:val="18"/>
              </w:rPr>
              <w:t>Uczeń:</w:t>
            </w:r>
          </w:p>
          <w:p w:rsidR="005F4BAF" w:rsidRPr="005F4BAF" w:rsidRDefault="005F4BAF" w:rsidP="000359F4">
            <w:pPr>
              <w:spacing w:after="0" w:line="240" w:lineRule="auto"/>
              <w:ind w:left="113" w:hanging="113"/>
              <w:rPr>
                <w:rFonts w:ascii="Arial" w:hAnsi="Arial" w:cs="Arial"/>
                <w:sz w:val="18"/>
                <w:szCs w:val="18"/>
              </w:rPr>
            </w:pPr>
            <w:r>
              <w:rPr>
                <w:rFonts w:ascii="Arial" w:hAnsi="Arial" w:cs="Arial"/>
                <w:sz w:val="18"/>
                <w:szCs w:val="18"/>
              </w:rPr>
              <w:t xml:space="preserve">• </w:t>
            </w:r>
            <w:r w:rsidRPr="005F4BAF">
              <w:rPr>
                <w:rFonts w:ascii="Arial" w:hAnsi="Arial" w:cs="Arial"/>
                <w:sz w:val="18"/>
                <w:szCs w:val="18"/>
              </w:rPr>
              <w:t>rozróżnia rodzaje obsługi i konserwacji urządzeń i instalacji mechatronicznych systemów pojazdów samochodowych</w:t>
            </w:r>
          </w:p>
          <w:p w:rsidR="005F4BAF" w:rsidRPr="005F4BAF" w:rsidRDefault="005F4BAF" w:rsidP="000359F4">
            <w:pPr>
              <w:spacing w:after="0" w:line="240" w:lineRule="auto"/>
              <w:ind w:left="113" w:hanging="113"/>
              <w:rPr>
                <w:rFonts w:ascii="Arial" w:hAnsi="Arial" w:cs="Arial"/>
                <w:sz w:val="18"/>
                <w:szCs w:val="18"/>
              </w:rPr>
            </w:pPr>
            <w:r>
              <w:rPr>
                <w:rFonts w:ascii="Arial" w:hAnsi="Arial" w:cs="Arial"/>
                <w:sz w:val="18"/>
                <w:szCs w:val="18"/>
              </w:rPr>
              <w:t xml:space="preserve">• </w:t>
            </w:r>
            <w:r w:rsidRPr="005F4BAF">
              <w:rPr>
                <w:rFonts w:ascii="Arial" w:hAnsi="Arial" w:cs="Arial"/>
                <w:sz w:val="18"/>
                <w:szCs w:val="18"/>
              </w:rPr>
              <w:t>ustala zakres obsługi i konserwacji urządzeń i instalacji mechatronicznych systemów pojazdów samochodowych na podstawie dokumentacji serwisowej i danych producenta</w:t>
            </w:r>
          </w:p>
          <w:p w:rsidR="005F4BAF" w:rsidRPr="005F4BAF" w:rsidRDefault="005F4BAF" w:rsidP="000359F4">
            <w:pPr>
              <w:spacing w:after="0" w:line="240" w:lineRule="auto"/>
              <w:ind w:left="113" w:hanging="113"/>
              <w:rPr>
                <w:rFonts w:ascii="Arial" w:hAnsi="Arial" w:cs="Arial"/>
                <w:sz w:val="18"/>
                <w:szCs w:val="18"/>
              </w:rPr>
            </w:pPr>
            <w:r>
              <w:rPr>
                <w:rFonts w:ascii="Arial" w:hAnsi="Arial" w:cs="Arial"/>
                <w:sz w:val="18"/>
                <w:szCs w:val="18"/>
              </w:rPr>
              <w:t>•</w:t>
            </w:r>
            <w:r w:rsidRPr="005F4BAF">
              <w:rPr>
                <w:rFonts w:ascii="Arial" w:hAnsi="Arial" w:cs="Arial"/>
                <w:sz w:val="18"/>
                <w:szCs w:val="18"/>
              </w:rPr>
              <w:t xml:space="preserve"> dobiera narzędzia, urządzenia i przyrządy do wykonania obsługi i konserwacji urządzeń i instalacji mechatronicznych systemów pojazdów samochodowych</w:t>
            </w:r>
          </w:p>
          <w:p w:rsidR="005F4BAF" w:rsidRPr="005F4BAF" w:rsidRDefault="005F4BAF" w:rsidP="000359F4">
            <w:pPr>
              <w:spacing w:after="0" w:line="240" w:lineRule="auto"/>
              <w:ind w:left="113" w:hanging="113"/>
              <w:rPr>
                <w:rFonts w:ascii="Arial" w:hAnsi="Arial" w:cs="Arial"/>
                <w:sz w:val="18"/>
                <w:szCs w:val="18"/>
              </w:rPr>
            </w:pPr>
            <w:r>
              <w:rPr>
                <w:rFonts w:ascii="Arial" w:hAnsi="Arial" w:cs="Arial"/>
                <w:sz w:val="18"/>
                <w:szCs w:val="18"/>
              </w:rPr>
              <w:t xml:space="preserve">• </w:t>
            </w:r>
            <w:r w:rsidRPr="005F4BAF">
              <w:rPr>
                <w:rFonts w:ascii="Arial" w:hAnsi="Arial" w:cs="Arial"/>
                <w:sz w:val="18"/>
                <w:szCs w:val="18"/>
              </w:rPr>
              <w:t>przygotowuje mechatroniczne systemy pojazdów samochodowych do obsługi i konserwacji</w:t>
            </w:r>
          </w:p>
          <w:p w:rsidR="005F4BAF" w:rsidRPr="005F4BAF" w:rsidRDefault="005F4BAF" w:rsidP="000359F4">
            <w:pPr>
              <w:spacing w:after="0" w:line="240" w:lineRule="auto"/>
              <w:ind w:left="113" w:hanging="113"/>
              <w:rPr>
                <w:rFonts w:ascii="Arial" w:hAnsi="Arial" w:cs="Arial"/>
                <w:sz w:val="18"/>
                <w:szCs w:val="18"/>
              </w:rPr>
            </w:pPr>
            <w:r>
              <w:rPr>
                <w:rFonts w:ascii="Arial" w:hAnsi="Arial" w:cs="Arial"/>
                <w:sz w:val="18"/>
                <w:szCs w:val="18"/>
              </w:rPr>
              <w:t xml:space="preserve">• </w:t>
            </w:r>
            <w:r w:rsidRPr="005F4BAF">
              <w:rPr>
                <w:rFonts w:ascii="Arial" w:hAnsi="Arial" w:cs="Arial"/>
                <w:sz w:val="18"/>
                <w:szCs w:val="18"/>
              </w:rPr>
              <w:t>sprawdza stan narzędzi, urządzeń i przyrządów do wykonywania obsługi i konserwacji mechatronicznych systemów pojazdów samochodowych</w:t>
            </w:r>
          </w:p>
          <w:p w:rsidR="005F4BAF" w:rsidRPr="005F4BAF" w:rsidRDefault="005F4BAF" w:rsidP="000359F4">
            <w:pPr>
              <w:spacing w:after="0" w:line="240" w:lineRule="auto"/>
              <w:ind w:left="113" w:hanging="113"/>
              <w:rPr>
                <w:rFonts w:ascii="Arial" w:hAnsi="Arial" w:cs="Arial"/>
                <w:sz w:val="18"/>
                <w:szCs w:val="18"/>
              </w:rPr>
            </w:pPr>
            <w:r>
              <w:rPr>
                <w:rFonts w:ascii="Arial" w:hAnsi="Arial" w:cs="Arial"/>
                <w:sz w:val="18"/>
                <w:szCs w:val="18"/>
              </w:rPr>
              <w:t xml:space="preserve">• </w:t>
            </w:r>
            <w:r w:rsidRPr="005F4BAF">
              <w:rPr>
                <w:rFonts w:ascii="Arial" w:hAnsi="Arial" w:cs="Arial"/>
                <w:sz w:val="18"/>
                <w:szCs w:val="18"/>
              </w:rPr>
              <w:t>posługuje się narzędziami, urządzeniami i przyrządami do obsługi i konserwacji mechatronicznych systemów pojazdów</w:t>
            </w:r>
            <w:r>
              <w:rPr>
                <w:rFonts w:ascii="Arial" w:hAnsi="Arial" w:cs="Arial"/>
                <w:sz w:val="18"/>
                <w:szCs w:val="18"/>
              </w:rPr>
              <w:t xml:space="preserve"> </w:t>
            </w:r>
            <w:r w:rsidRPr="005F4BAF">
              <w:rPr>
                <w:rFonts w:ascii="Arial" w:hAnsi="Arial" w:cs="Arial"/>
                <w:sz w:val="18"/>
                <w:szCs w:val="18"/>
              </w:rPr>
              <w:t>samochodowych zgodnie z instrukcjami użytkowania</w:t>
            </w:r>
          </w:p>
          <w:p w:rsidR="005F4BAF" w:rsidRPr="005F4BAF" w:rsidRDefault="005F4BAF" w:rsidP="000359F4">
            <w:pPr>
              <w:spacing w:after="0" w:line="240" w:lineRule="auto"/>
              <w:ind w:left="113" w:hanging="113"/>
              <w:rPr>
                <w:rFonts w:ascii="Arial" w:hAnsi="Arial" w:cs="Arial"/>
                <w:sz w:val="18"/>
                <w:szCs w:val="18"/>
              </w:rPr>
            </w:pPr>
            <w:r>
              <w:rPr>
                <w:rFonts w:ascii="Arial" w:hAnsi="Arial" w:cs="Arial"/>
                <w:sz w:val="18"/>
                <w:szCs w:val="18"/>
              </w:rPr>
              <w:t>•</w:t>
            </w:r>
            <w:r>
              <w:rPr>
                <w:rFonts w:ascii="Arial" w:hAnsi="Arial" w:cs="Arial"/>
                <w:sz w:val="18"/>
                <w:szCs w:val="18"/>
              </w:rPr>
              <w:tab/>
            </w:r>
            <w:r w:rsidRPr="005F4BAF">
              <w:rPr>
                <w:rFonts w:ascii="Arial" w:hAnsi="Arial" w:cs="Arial"/>
                <w:sz w:val="18"/>
                <w:szCs w:val="18"/>
              </w:rPr>
              <w:t>konserwuje mechatroniczne systemy pojazdów samochodowych</w:t>
            </w:r>
          </w:p>
          <w:p w:rsidR="005F4BAF" w:rsidRPr="005F4BAF" w:rsidRDefault="005F4BAF" w:rsidP="000359F4">
            <w:pPr>
              <w:spacing w:after="0" w:line="240" w:lineRule="auto"/>
              <w:ind w:left="113" w:hanging="113"/>
              <w:rPr>
                <w:rFonts w:ascii="Arial" w:hAnsi="Arial" w:cs="Arial"/>
                <w:sz w:val="18"/>
                <w:szCs w:val="18"/>
              </w:rPr>
            </w:pPr>
            <w:r>
              <w:rPr>
                <w:rFonts w:ascii="Arial" w:hAnsi="Arial" w:cs="Arial"/>
                <w:sz w:val="18"/>
                <w:szCs w:val="18"/>
              </w:rPr>
              <w:t>•</w:t>
            </w:r>
            <w:r>
              <w:rPr>
                <w:rFonts w:ascii="Arial" w:hAnsi="Arial" w:cs="Arial"/>
                <w:sz w:val="18"/>
                <w:szCs w:val="18"/>
              </w:rPr>
              <w:tab/>
            </w:r>
            <w:r w:rsidRPr="005F4BAF">
              <w:rPr>
                <w:rFonts w:ascii="Arial" w:hAnsi="Arial" w:cs="Arial"/>
                <w:sz w:val="18"/>
                <w:szCs w:val="18"/>
              </w:rPr>
              <w:t>sprawdza prawidłowość wykonanej obsługi i konserwacji</w:t>
            </w:r>
          </w:p>
          <w:p w:rsidR="005F4BAF" w:rsidRPr="00220565" w:rsidRDefault="005F4BAF" w:rsidP="000359F4">
            <w:pPr>
              <w:spacing w:after="0" w:line="240" w:lineRule="auto"/>
              <w:ind w:left="113" w:hanging="113"/>
              <w:rPr>
                <w:rFonts w:ascii="Arial" w:hAnsi="Arial" w:cs="Arial"/>
                <w:sz w:val="18"/>
                <w:szCs w:val="18"/>
              </w:rPr>
            </w:pPr>
            <w:r>
              <w:rPr>
                <w:rFonts w:ascii="Arial" w:hAnsi="Arial" w:cs="Arial"/>
                <w:sz w:val="18"/>
                <w:szCs w:val="18"/>
              </w:rPr>
              <w:t>•</w:t>
            </w:r>
            <w:r>
              <w:rPr>
                <w:rFonts w:ascii="Arial" w:hAnsi="Arial" w:cs="Arial"/>
                <w:sz w:val="18"/>
                <w:szCs w:val="18"/>
              </w:rPr>
              <w:tab/>
            </w:r>
            <w:r w:rsidRPr="005F4BAF">
              <w:rPr>
                <w:rFonts w:ascii="Arial" w:hAnsi="Arial" w:cs="Arial"/>
                <w:sz w:val="18"/>
                <w:szCs w:val="18"/>
              </w:rPr>
              <w:t>przewiduje skutki niewykonywania obsługi i konserwacji mechatronicznych systemów pojazdów samochodowych</w:t>
            </w:r>
          </w:p>
          <w:p w:rsidR="000359F4" w:rsidRPr="000359F4" w:rsidRDefault="000359F4" w:rsidP="001D0190">
            <w:pPr>
              <w:numPr>
                <w:ilvl w:val="0"/>
                <w:numId w:val="244"/>
              </w:numPr>
              <w:spacing w:after="0" w:line="240" w:lineRule="auto"/>
              <w:ind w:left="113" w:hanging="113"/>
              <w:rPr>
                <w:rFonts w:ascii="Arial" w:hAnsi="Arial" w:cs="Arial"/>
                <w:sz w:val="18"/>
                <w:szCs w:val="18"/>
              </w:rPr>
            </w:pPr>
            <w:r w:rsidRPr="000359F4">
              <w:rPr>
                <w:rFonts w:ascii="Arial" w:hAnsi="Arial" w:cs="Arial"/>
                <w:sz w:val="18"/>
                <w:szCs w:val="18"/>
              </w:rPr>
              <w:t>analizuje dokumentację serwisową, instrukcje obsługi w procesie konserwacji mechatronicznych systemów pojazdów samochodowych</w:t>
            </w:r>
          </w:p>
          <w:p w:rsidR="00AE47A2" w:rsidRDefault="000359F4" w:rsidP="001D0190">
            <w:pPr>
              <w:numPr>
                <w:ilvl w:val="0"/>
                <w:numId w:val="244"/>
              </w:numPr>
              <w:spacing w:after="0" w:line="240" w:lineRule="auto"/>
              <w:ind w:left="116" w:hanging="116"/>
              <w:rPr>
                <w:rFonts w:ascii="Arial" w:hAnsi="Arial" w:cs="Arial"/>
                <w:sz w:val="18"/>
                <w:szCs w:val="18"/>
              </w:rPr>
            </w:pPr>
            <w:r w:rsidRPr="000359F4">
              <w:rPr>
                <w:rFonts w:ascii="Arial" w:hAnsi="Arial" w:cs="Arial"/>
                <w:sz w:val="18"/>
                <w:szCs w:val="18"/>
              </w:rPr>
              <w:t>dobiera dokumentację serwisową, instrukcję obsługi i konserwacji do wykonania obsługi i konserwacji mechatronicznych systemów pojazdów samochodowych</w:t>
            </w:r>
          </w:p>
          <w:p w:rsidR="000359F4" w:rsidRPr="00623E2A" w:rsidRDefault="00623E2A" w:rsidP="001D0190">
            <w:pPr>
              <w:numPr>
                <w:ilvl w:val="0"/>
                <w:numId w:val="244"/>
              </w:numPr>
              <w:spacing w:after="0" w:line="240" w:lineRule="auto"/>
              <w:ind w:left="116" w:hanging="116"/>
              <w:rPr>
                <w:rFonts w:ascii="Arial" w:hAnsi="Arial" w:cs="Arial"/>
                <w:sz w:val="18"/>
                <w:szCs w:val="18"/>
              </w:rPr>
            </w:pPr>
            <w:r w:rsidRPr="00623E2A">
              <w:rPr>
                <w:rFonts w:ascii="Arial" w:hAnsi="Arial" w:cs="Arial"/>
                <w:sz w:val="18"/>
                <w:szCs w:val="18"/>
              </w:rPr>
              <w:t>ustala ilość urządzeń elektrycznych i elektronicznych pojazdów samochodowych do zamówienia</w:t>
            </w:r>
          </w:p>
        </w:tc>
        <w:tc>
          <w:tcPr>
            <w:tcW w:w="1219" w:type="pct"/>
            <w:tcBorders>
              <w:top w:val="single" w:sz="4" w:space="0" w:color="auto"/>
              <w:left w:val="single" w:sz="4" w:space="0" w:color="auto"/>
              <w:right w:val="single" w:sz="4" w:space="0" w:color="auto"/>
            </w:tcBorders>
          </w:tcPr>
          <w:p w:rsidR="00AE47A2" w:rsidRPr="0044520F" w:rsidRDefault="00AE47A2" w:rsidP="001D0190">
            <w:pPr>
              <w:numPr>
                <w:ilvl w:val="0"/>
                <w:numId w:val="251"/>
              </w:numPr>
              <w:spacing w:before="40" w:after="0" w:line="240" w:lineRule="auto"/>
              <w:ind w:left="113" w:hanging="113"/>
              <w:rPr>
                <w:rFonts w:ascii="Arial" w:hAnsi="Arial" w:cs="Arial"/>
                <w:sz w:val="18"/>
                <w:szCs w:val="18"/>
              </w:rPr>
            </w:pPr>
            <w:r>
              <w:rPr>
                <w:rFonts w:ascii="Arial" w:hAnsi="Arial" w:cs="Arial"/>
                <w:sz w:val="18"/>
                <w:szCs w:val="18"/>
              </w:rPr>
              <w:t>Obsługa u</w:t>
            </w:r>
            <w:r w:rsidRPr="0044520F">
              <w:rPr>
                <w:rFonts w:ascii="Arial" w:hAnsi="Arial" w:cs="Arial"/>
                <w:sz w:val="18"/>
                <w:szCs w:val="18"/>
              </w:rPr>
              <w:t>kład</w:t>
            </w:r>
            <w:r>
              <w:rPr>
                <w:rFonts w:ascii="Arial" w:hAnsi="Arial" w:cs="Arial"/>
                <w:sz w:val="18"/>
                <w:szCs w:val="18"/>
              </w:rPr>
              <w:t>ów</w:t>
            </w:r>
            <w:r w:rsidRPr="0044520F">
              <w:rPr>
                <w:rFonts w:ascii="Arial" w:hAnsi="Arial" w:cs="Arial"/>
                <w:sz w:val="18"/>
                <w:szCs w:val="18"/>
              </w:rPr>
              <w:t xml:space="preserve"> </w:t>
            </w:r>
            <w:r>
              <w:rPr>
                <w:rFonts w:ascii="Arial" w:hAnsi="Arial" w:cs="Arial"/>
                <w:sz w:val="18"/>
                <w:szCs w:val="18"/>
              </w:rPr>
              <w:t>zasil</w:t>
            </w:r>
            <w:r w:rsidRPr="0044520F">
              <w:rPr>
                <w:rFonts w:ascii="Arial" w:hAnsi="Arial" w:cs="Arial"/>
                <w:sz w:val="18"/>
                <w:szCs w:val="18"/>
              </w:rPr>
              <w:t>ania</w:t>
            </w:r>
            <w:r>
              <w:rPr>
                <w:rFonts w:ascii="Arial" w:hAnsi="Arial" w:cs="Arial"/>
                <w:sz w:val="18"/>
                <w:szCs w:val="18"/>
              </w:rPr>
              <w:t xml:space="preserve"> elektrycznego pojazdów</w:t>
            </w:r>
            <w:r w:rsidRPr="0044520F">
              <w:rPr>
                <w:rFonts w:ascii="Arial" w:hAnsi="Arial" w:cs="Arial"/>
                <w:sz w:val="18"/>
                <w:szCs w:val="18"/>
              </w:rPr>
              <w:t xml:space="preserve"> </w:t>
            </w:r>
          </w:p>
          <w:p w:rsidR="00AE47A2"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Obsługa u</w:t>
            </w:r>
            <w:r w:rsidRPr="0044520F">
              <w:rPr>
                <w:rFonts w:ascii="Arial" w:hAnsi="Arial" w:cs="Arial"/>
                <w:sz w:val="18"/>
                <w:szCs w:val="18"/>
              </w:rPr>
              <w:t>kład</w:t>
            </w:r>
            <w:r>
              <w:rPr>
                <w:rFonts w:ascii="Arial" w:hAnsi="Arial" w:cs="Arial"/>
                <w:sz w:val="18"/>
                <w:szCs w:val="18"/>
              </w:rPr>
              <w:t>ów</w:t>
            </w:r>
            <w:r w:rsidRPr="0044520F">
              <w:rPr>
                <w:rFonts w:ascii="Arial" w:hAnsi="Arial" w:cs="Arial"/>
                <w:sz w:val="18"/>
                <w:szCs w:val="18"/>
              </w:rPr>
              <w:t xml:space="preserve"> rozruchu</w:t>
            </w:r>
            <w:r>
              <w:rPr>
                <w:rFonts w:ascii="Arial" w:hAnsi="Arial" w:cs="Arial"/>
                <w:sz w:val="18"/>
                <w:szCs w:val="18"/>
              </w:rPr>
              <w:t xml:space="preserve"> silników spalinowych</w:t>
            </w:r>
            <w:r w:rsidRPr="0044520F">
              <w:rPr>
                <w:rFonts w:ascii="Arial" w:hAnsi="Arial" w:cs="Arial"/>
                <w:sz w:val="18"/>
                <w:szCs w:val="18"/>
              </w:rPr>
              <w:t xml:space="preserve"> </w:t>
            </w:r>
          </w:p>
          <w:p w:rsidR="00AE47A2" w:rsidRPr="0044520F"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Obsługa układów zapłonowych</w:t>
            </w:r>
          </w:p>
          <w:p w:rsidR="00AE47A2"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Obsługa elektronicznie sterowanych układów</w:t>
            </w:r>
            <w:r w:rsidRPr="0044520F">
              <w:rPr>
                <w:rFonts w:ascii="Arial" w:hAnsi="Arial" w:cs="Arial"/>
                <w:sz w:val="18"/>
                <w:szCs w:val="18"/>
              </w:rPr>
              <w:t xml:space="preserve"> wtryskowo-zapłonowe</w:t>
            </w:r>
            <w:r>
              <w:rPr>
                <w:rFonts w:ascii="Arial" w:hAnsi="Arial" w:cs="Arial"/>
                <w:sz w:val="18"/>
                <w:szCs w:val="18"/>
              </w:rPr>
              <w:t xml:space="preserve"> silników o zapłonie iskrowym</w:t>
            </w:r>
          </w:p>
          <w:p w:rsidR="00AE47A2" w:rsidRPr="0044520F"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Obsługa elektronicznie sterowanych układów wtryskowych silników o zapłonie samoczynnym</w:t>
            </w:r>
          </w:p>
          <w:p w:rsidR="00AE47A2" w:rsidRPr="00486F43"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Obsługa u</w:t>
            </w:r>
            <w:r w:rsidRPr="0044520F">
              <w:rPr>
                <w:rFonts w:ascii="Arial" w:hAnsi="Arial" w:cs="Arial"/>
                <w:sz w:val="18"/>
                <w:szCs w:val="18"/>
              </w:rPr>
              <w:t>kład</w:t>
            </w:r>
            <w:r>
              <w:rPr>
                <w:rFonts w:ascii="Arial" w:hAnsi="Arial" w:cs="Arial"/>
                <w:sz w:val="18"/>
                <w:szCs w:val="18"/>
              </w:rPr>
              <w:t>ów oświetlenia pojazdów samochodowych</w:t>
            </w:r>
          </w:p>
          <w:p w:rsidR="00AE47A2" w:rsidRPr="0044520F"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Obsługa elektrycznych u</w:t>
            </w:r>
            <w:r w:rsidRPr="0044520F">
              <w:rPr>
                <w:rFonts w:ascii="Arial" w:hAnsi="Arial" w:cs="Arial"/>
                <w:sz w:val="18"/>
                <w:szCs w:val="18"/>
              </w:rPr>
              <w:t>rządze</w:t>
            </w:r>
            <w:r>
              <w:rPr>
                <w:rFonts w:ascii="Arial" w:hAnsi="Arial" w:cs="Arial"/>
                <w:sz w:val="18"/>
                <w:szCs w:val="18"/>
              </w:rPr>
              <w:t>ń</w:t>
            </w:r>
            <w:r w:rsidRPr="0044520F">
              <w:rPr>
                <w:rFonts w:ascii="Arial" w:hAnsi="Arial" w:cs="Arial"/>
                <w:sz w:val="18"/>
                <w:szCs w:val="18"/>
              </w:rPr>
              <w:t xml:space="preserve"> pomocnicz</w:t>
            </w:r>
            <w:r>
              <w:rPr>
                <w:rFonts w:ascii="Arial" w:hAnsi="Arial" w:cs="Arial"/>
                <w:sz w:val="18"/>
                <w:szCs w:val="18"/>
              </w:rPr>
              <w:t>ych (np. szyby</w:t>
            </w:r>
            <w:r w:rsidRPr="0044520F">
              <w:rPr>
                <w:rFonts w:ascii="Arial" w:hAnsi="Arial" w:cs="Arial"/>
                <w:sz w:val="18"/>
                <w:szCs w:val="18"/>
              </w:rPr>
              <w:t xml:space="preserve"> ogrzewan</w:t>
            </w:r>
            <w:r>
              <w:rPr>
                <w:rFonts w:ascii="Arial" w:hAnsi="Arial" w:cs="Arial"/>
                <w:sz w:val="18"/>
                <w:szCs w:val="18"/>
              </w:rPr>
              <w:t>ej</w:t>
            </w:r>
            <w:r w:rsidRPr="0044520F">
              <w:rPr>
                <w:rFonts w:ascii="Arial" w:hAnsi="Arial" w:cs="Arial"/>
                <w:sz w:val="18"/>
                <w:szCs w:val="18"/>
              </w:rPr>
              <w:t>, luster</w:t>
            </w:r>
            <w:r>
              <w:rPr>
                <w:rFonts w:ascii="Arial" w:hAnsi="Arial" w:cs="Arial"/>
                <w:sz w:val="18"/>
                <w:szCs w:val="18"/>
              </w:rPr>
              <w:t>e</w:t>
            </w:r>
            <w:r w:rsidRPr="0044520F">
              <w:rPr>
                <w:rFonts w:ascii="Arial" w:hAnsi="Arial" w:cs="Arial"/>
                <w:sz w:val="18"/>
                <w:szCs w:val="18"/>
              </w:rPr>
              <w:t>k ogrzewan</w:t>
            </w:r>
            <w:r>
              <w:rPr>
                <w:rFonts w:ascii="Arial" w:hAnsi="Arial" w:cs="Arial"/>
                <w:sz w:val="18"/>
                <w:szCs w:val="18"/>
              </w:rPr>
              <w:t>ych</w:t>
            </w:r>
            <w:r w:rsidRPr="0044520F">
              <w:rPr>
                <w:rFonts w:ascii="Arial" w:hAnsi="Arial" w:cs="Arial"/>
                <w:sz w:val="18"/>
                <w:szCs w:val="18"/>
              </w:rPr>
              <w:t>, siedze</w:t>
            </w:r>
            <w:r>
              <w:rPr>
                <w:rFonts w:ascii="Arial" w:hAnsi="Arial" w:cs="Arial"/>
                <w:sz w:val="18"/>
                <w:szCs w:val="18"/>
              </w:rPr>
              <w:t>ń</w:t>
            </w:r>
            <w:r w:rsidRPr="0044520F">
              <w:rPr>
                <w:rFonts w:ascii="Arial" w:hAnsi="Arial" w:cs="Arial"/>
                <w:sz w:val="18"/>
                <w:szCs w:val="18"/>
              </w:rPr>
              <w:t xml:space="preserve"> ogrzewan</w:t>
            </w:r>
            <w:r>
              <w:rPr>
                <w:rFonts w:ascii="Arial" w:hAnsi="Arial" w:cs="Arial"/>
                <w:sz w:val="18"/>
                <w:szCs w:val="18"/>
              </w:rPr>
              <w:t>ych</w:t>
            </w:r>
            <w:r w:rsidRPr="0044520F">
              <w:rPr>
                <w:rFonts w:ascii="Arial" w:hAnsi="Arial" w:cs="Arial"/>
                <w:sz w:val="18"/>
                <w:szCs w:val="18"/>
              </w:rPr>
              <w:t>, świec żarow</w:t>
            </w:r>
            <w:r>
              <w:rPr>
                <w:rFonts w:ascii="Arial" w:hAnsi="Arial" w:cs="Arial"/>
                <w:sz w:val="18"/>
                <w:szCs w:val="18"/>
              </w:rPr>
              <w:t>ych</w:t>
            </w:r>
            <w:r w:rsidRPr="0044520F">
              <w:rPr>
                <w:rFonts w:ascii="Arial" w:hAnsi="Arial" w:cs="Arial"/>
                <w:sz w:val="18"/>
                <w:szCs w:val="18"/>
              </w:rPr>
              <w:t>)</w:t>
            </w:r>
          </w:p>
          <w:p w:rsidR="00AE47A2" w:rsidRPr="0044520F"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Obsługa sterowania u</w:t>
            </w:r>
            <w:r w:rsidRPr="0044520F">
              <w:rPr>
                <w:rFonts w:ascii="Arial" w:hAnsi="Arial" w:cs="Arial"/>
                <w:sz w:val="18"/>
                <w:szCs w:val="18"/>
              </w:rPr>
              <w:t>kład</w:t>
            </w:r>
            <w:r>
              <w:rPr>
                <w:rFonts w:ascii="Arial" w:hAnsi="Arial" w:cs="Arial"/>
                <w:sz w:val="18"/>
                <w:szCs w:val="18"/>
              </w:rPr>
              <w:t>u</w:t>
            </w:r>
            <w:r w:rsidRPr="0044520F">
              <w:rPr>
                <w:rFonts w:ascii="Arial" w:hAnsi="Arial" w:cs="Arial"/>
                <w:sz w:val="18"/>
                <w:szCs w:val="18"/>
              </w:rPr>
              <w:t xml:space="preserve"> chłodzenia silnika (wentylator</w:t>
            </w:r>
            <w:r>
              <w:rPr>
                <w:rFonts w:ascii="Arial" w:hAnsi="Arial" w:cs="Arial"/>
                <w:sz w:val="18"/>
                <w:szCs w:val="18"/>
              </w:rPr>
              <w:t>a</w:t>
            </w:r>
            <w:r w:rsidRPr="0044520F">
              <w:rPr>
                <w:rFonts w:ascii="Arial" w:hAnsi="Arial" w:cs="Arial"/>
                <w:sz w:val="18"/>
                <w:szCs w:val="18"/>
              </w:rPr>
              <w:t>, czujnik</w:t>
            </w:r>
            <w:r>
              <w:rPr>
                <w:rFonts w:ascii="Arial" w:hAnsi="Arial" w:cs="Arial"/>
                <w:sz w:val="18"/>
                <w:szCs w:val="18"/>
              </w:rPr>
              <w:t>a</w:t>
            </w:r>
            <w:r w:rsidRPr="0044520F">
              <w:rPr>
                <w:rFonts w:ascii="Arial" w:hAnsi="Arial" w:cs="Arial"/>
                <w:sz w:val="18"/>
                <w:szCs w:val="18"/>
              </w:rPr>
              <w:t xml:space="preserve"> temperatury cieczy chłodzącej)</w:t>
            </w:r>
          </w:p>
          <w:p w:rsidR="00AE47A2" w:rsidRPr="0044520F"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Obsługa u</w:t>
            </w:r>
            <w:r w:rsidRPr="0044520F">
              <w:rPr>
                <w:rFonts w:ascii="Arial" w:hAnsi="Arial" w:cs="Arial"/>
                <w:sz w:val="18"/>
                <w:szCs w:val="18"/>
              </w:rPr>
              <w:t>kład</w:t>
            </w:r>
            <w:r>
              <w:rPr>
                <w:rFonts w:ascii="Arial" w:hAnsi="Arial" w:cs="Arial"/>
                <w:sz w:val="18"/>
                <w:szCs w:val="18"/>
              </w:rPr>
              <w:t>ów</w:t>
            </w:r>
            <w:r w:rsidRPr="0044520F">
              <w:rPr>
                <w:rFonts w:ascii="Arial" w:hAnsi="Arial" w:cs="Arial"/>
                <w:sz w:val="18"/>
                <w:szCs w:val="18"/>
              </w:rPr>
              <w:t xml:space="preserve"> regulacji i sterowania dynamiki jazdy (ABS/ASR/ESP i in.)</w:t>
            </w:r>
          </w:p>
          <w:p w:rsidR="00AE47A2" w:rsidRPr="00486F43" w:rsidRDefault="00AE47A2" w:rsidP="001D0190">
            <w:pPr>
              <w:numPr>
                <w:ilvl w:val="0"/>
                <w:numId w:val="251"/>
              </w:numPr>
              <w:spacing w:after="0" w:line="240" w:lineRule="auto"/>
              <w:ind w:left="113" w:hanging="113"/>
              <w:rPr>
                <w:rFonts w:ascii="Arial" w:hAnsi="Arial" w:cs="Arial"/>
                <w:sz w:val="18"/>
                <w:szCs w:val="18"/>
              </w:rPr>
            </w:pPr>
            <w:r w:rsidRPr="00486F43">
              <w:rPr>
                <w:rFonts w:ascii="Arial" w:hAnsi="Arial" w:cs="Arial"/>
                <w:sz w:val="18"/>
                <w:szCs w:val="18"/>
              </w:rPr>
              <w:t xml:space="preserve">Obsługa </w:t>
            </w:r>
            <w:r>
              <w:rPr>
                <w:rFonts w:ascii="Arial" w:hAnsi="Arial" w:cs="Arial"/>
                <w:sz w:val="18"/>
                <w:szCs w:val="18"/>
              </w:rPr>
              <w:t>u</w:t>
            </w:r>
            <w:r w:rsidRPr="00486F43">
              <w:rPr>
                <w:rFonts w:ascii="Arial" w:hAnsi="Arial" w:cs="Arial"/>
                <w:sz w:val="18"/>
                <w:szCs w:val="18"/>
              </w:rPr>
              <w:t>kład</w:t>
            </w:r>
            <w:r>
              <w:rPr>
                <w:rFonts w:ascii="Arial" w:hAnsi="Arial" w:cs="Arial"/>
                <w:sz w:val="18"/>
                <w:szCs w:val="18"/>
              </w:rPr>
              <w:t>ów</w:t>
            </w:r>
            <w:r w:rsidRPr="00486F43">
              <w:rPr>
                <w:rFonts w:ascii="Arial" w:hAnsi="Arial" w:cs="Arial"/>
                <w:sz w:val="18"/>
                <w:szCs w:val="18"/>
              </w:rPr>
              <w:t xml:space="preserve"> bezpieczeństwa biernego w pojazdach</w:t>
            </w:r>
          </w:p>
          <w:p w:rsidR="00AE47A2" w:rsidRPr="0044520F"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Obsługa u</w:t>
            </w:r>
            <w:r w:rsidRPr="0044520F">
              <w:rPr>
                <w:rFonts w:ascii="Arial" w:hAnsi="Arial" w:cs="Arial"/>
                <w:sz w:val="18"/>
                <w:szCs w:val="18"/>
              </w:rPr>
              <w:t>kład</w:t>
            </w:r>
            <w:r>
              <w:rPr>
                <w:rFonts w:ascii="Arial" w:hAnsi="Arial" w:cs="Arial"/>
                <w:sz w:val="18"/>
                <w:szCs w:val="18"/>
              </w:rPr>
              <w:t>u</w:t>
            </w:r>
            <w:r w:rsidRPr="0044520F">
              <w:rPr>
                <w:rFonts w:ascii="Arial" w:hAnsi="Arial" w:cs="Arial"/>
                <w:sz w:val="18"/>
                <w:szCs w:val="18"/>
              </w:rPr>
              <w:t xml:space="preserve"> elektryczn</w:t>
            </w:r>
            <w:r>
              <w:rPr>
                <w:rFonts w:ascii="Arial" w:hAnsi="Arial" w:cs="Arial"/>
                <w:sz w:val="18"/>
                <w:szCs w:val="18"/>
              </w:rPr>
              <w:t>ego</w:t>
            </w:r>
            <w:r w:rsidRPr="0044520F">
              <w:rPr>
                <w:rFonts w:ascii="Arial" w:hAnsi="Arial" w:cs="Arial"/>
                <w:sz w:val="18"/>
                <w:szCs w:val="18"/>
              </w:rPr>
              <w:t xml:space="preserve"> wycieraczek i spryskiwaczy szyb</w:t>
            </w:r>
          </w:p>
          <w:p w:rsidR="00AE47A2" w:rsidRPr="0044520F"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Obsługa u</w:t>
            </w:r>
            <w:r w:rsidRPr="0044520F">
              <w:rPr>
                <w:rFonts w:ascii="Arial" w:hAnsi="Arial" w:cs="Arial"/>
                <w:sz w:val="18"/>
                <w:szCs w:val="18"/>
              </w:rPr>
              <w:t>kład</w:t>
            </w:r>
            <w:r>
              <w:rPr>
                <w:rFonts w:ascii="Arial" w:hAnsi="Arial" w:cs="Arial"/>
                <w:sz w:val="18"/>
                <w:szCs w:val="18"/>
              </w:rPr>
              <w:t>u</w:t>
            </w:r>
            <w:r w:rsidRPr="0044520F">
              <w:rPr>
                <w:rFonts w:ascii="Arial" w:hAnsi="Arial" w:cs="Arial"/>
                <w:sz w:val="18"/>
                <w:szCs w:val="18"/>
              </w:rPr>
              <w:t xml:space="preserve"> </w:t>
            </w:r>
            <w:r>
              <w:rPr>
                <w:rFonts w:ascii="Arial" w:hAnsi="Arial" w:cs="Arial"/>
                <w:sz w:val="18"/>
                <w:szCs w:val="18"/>
              </w:rPr>
              <w:t xml:space="preserve">elektrycznego </w:t>
            </w:r>
            <w:r w:rsidRPr="0044520F">
              <w:rPr>
                <w:rFonts w:ascii="Arial" w:hAnsi="Arial" w:cs="Arial"/>
                <w:sz w:val="18"/>
                <w:szCs w:val="18"/>
              </w:rPr>
              <w:t xml:space="preserve">sygnału dźwiękowego </w:t>
            </w:r>
          </w:p>
          <w:p w:rsidR="00AE47A2" w:rsidRPr="0044520F"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Obsługa u</w:t>
            </w:r>
            <w:r w:rsidRPr="0044520F">
              <w:rPr>
                <w:rFonts w:ascii="Arial" w:hAnsi="Arial" w:cs="Arial"/>
                <w:sz w:val="18"/>
                <w:szCs w:val="18"/>
              </w:rPr>
              <w:t>kład</w:t>
            </w:r>
            <w:r>
              <w:rPr>
                <w:rFonts w:ascii="Arial" w:hAnsi="Arial" w:cs="Arial"/>
                <w:sz w:val="18"/>
                <w:szCs w:val="18"/>
              </w:rPr>
              <w:t>ów</w:t>
            </w:r>
            <w:r w:rsidRPr="0044520F">
              <w:rPr>
                <w:rFonts w:ascii="Arial" w:hAnsi="Arial" w:cs="Arial"/>
                <w:sz w:val="18"/>
                <w:szCs w:val="18"/>
              </w:rPr>
              <w:t xml:space="preserve"> zasilania</w:t>
            </w:r>
            <w:r>
              <w:rPr>
                <w:rFonts w:ascii="Arial" w:hAnsi="Arial" w:cs="Arial"/>
                <w:sz w:val="18"/>
                <w:szCs w:val="18"/>
              </w:rPr>
              <w:t xml:space="preserve"> elektrycznego</w:t>
            </w:r>
            <w:r w:rsidRPr="0044520F">
              <w:rPr>
                <w:rFonts w:ascii="Arial" w:hAnsi="Arial" w:cs="Arial"/>
                <w:sz w:val="18"/>
                <w:szCs w:val="18"/>
              </w:rPr>
              <w:t xml:space="preserve"> urządzeń dodatkowych (np. radi</w:t>
            </w:r>
            <w:r>
              <w:rPr>
                <w:rFonts w:ascii="Arial" w:hAnsi="Arial" w:cs="Arial"/>
                <w:sz w:val="18"/>
                <w:szCs w:val="18"/>
              </w:rPr>
              <w:t>a</w:t>
            </w:r>
            <w:r w:rsidRPr="0044520F">
              <w:rPr>
                <w:rFonts w:ascii="Arial" w:hAnsi="Arial" w:cs="Arial"/>
                <w:sz w:val="18"/>
                <w:szCs w:val="18"/>
              </w:rPr>
              <w:t>, zapalniczk</w:t>
            </w:r>
            <w:r>
              <w:rPr>
                <w:rFonts w:ascii="Arial" w:hAnsi="Arial" w:cs="Arial"/>
                <w:sz w:val="18"/>
                <w:szCs w:val="18"/>
              </w:rPr>
              <w:t>i</w:t>
            </w:r>
            <w:r w:rsidRPr="0044520F">
              <w:rPr>
                <w:rFonts w:ascii="Arial" w:hAnsi="Arial" w:cs="Arial"/>
                <w:sz w:val="18"/>
                <w:szCs w:val="18"/>
              </w:rPr>
              <w:t>)</w:t>
            </w:r>
          </w:p>
          <w:p w:rsidR="00AE47A2" w:rsidRPr="0044520F"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Obsługa u</w:t>
            </w:r>
            <w:r w:rsidRPr="0044520F">
              <w:rPr>
                <w:rFonts w:ascii="Arial" w:hAnsi="Arial" w:cs="Arial"/>
                <w:sz w:val="18"/>
                <w:szCs w:val="18"/>
              </w:rPr>
              <w:t>kład</w:t>
            </w:r>
            <w:r>
              <w:rPr>
                <w:rFonts w:ascii="Arial" w:hAnsi="Arial" w:cs="Arial"/>
                <w:sz w:val="18"/>
                <w:szCs w:val="18"/>
              </w:rPr>
              <w:t>u</w:t>
            </w:r>
            <w:r w:rsidRPr="0044520F">
              <w:rPr>
                <w:rFonts w:ascii="Arial" w:hAnsi="Arial" w:cs="Arial"/>
                <w:sz w:val="18"/>
                <w:szCs w:val="18"/>
              </w:rPr>
              <w:t xml:space="preserve"> zamka centralnego</w:t>
            </w:r>
          </w:p>
          <w:p w:rsidR="00AE47A2" w:rsidRPr="00486F43"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Obsługa układów</w:t>
            </w:r>
            <w:r w:rsidRPr="0044520F">
              <w:rPr>
                <w:rFonts w:ascii="Arial" w:hAnsi="Arial" w:cs="Arial"/>
                <w:sz w:val="18"/>
                <w:szCs w:val="18"/>
              </w:rPr>
              <w:t xml:space="preserve"> zabezpieczając</w:t>
            </w:r>
            <w:r>
              <w:rPr>
                <w:rFonts w:ascii="Arial" w:hAnsi="Arial" w:cs="Arial"/>
                <w:sz w:val="18"/>
                <w:szCs w:val="18"/>
              </w:rPr>
              <w:t>ych</w:t>
            </w:r>
            <w:r w:rsidRPr="0044520F">
              <w:rPr>
                <w:rFonts w:ascii="Arial" w:hAnsi="Arial" w:cs="Arial"/>
                <w:sz w:val="18"/>
                <w:szCs w:val="18"/>
              </w:rPr>
              <w:t xml:space="preserve"> przed kradzieżą</w:t>
            </w:r>
          </w:p>
          <w:p w:rsidR="00AE47A2" w:rsidRPr="0044520F"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Obsługa s</w:t>
            </w:r>
            <w:r w:rsidRPr="0044520F">
              <w:rPr>
                <w:rFonts w:ascii="Arial" w:hAnsi="Arial" w:cs="Arial"/>
                <w:sz w:val="18"/>
                <w:szCs w:val="18"/>
              </w:rPr>
              <w:t>ystem</w:t>
            </w:r>
            <w:r>
              <w:rPr>
                <w:rFonts w:ascii="Arial" w:hAnsi="Arial" w:cs="Arial"/>
                <w:sz w:val="18"/>
                <w:szCs w:val="18"/>
              </w:rPr>
              <w:t>ów</w:t>
            </w:r>
            <w:r w:rsidRPr="0044520F">
              <w:rPr>
                <w:rFonts w:ascii="Arial" w:hAnsi="Arial" w:cs="Arial"/>
                <w:sz w:val="18"/>
                <w:szCs w:val="18"/>
              </w:rPr>
              <w:t xml:space="preserve"> transmisji danych w pojazdach samochodowych</w:t>
            </w:r>
          </w:p>
          <w:p w:rsidR="00AE47A2" w:rsidRPr="0044520F"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Obsługa pojazdów samochodowych z napędem elektrycznym i hybrydowym</w:t>
            </w:r>
          </w:p>
          <w:p w:rsidR="00AE47A2"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Obsługa samochodowej instalacji telefonicznej</w:t>
            </w:r>
          </w:p>
          <w:p w:rsidR="00AE47A2" w:rsidRPr="00EE7BBA" w:rsidRDefault="00AE47A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Montaż i konfiguracja dodatkowych układów bezpieczeństwa i komfortu jazdy (np. czujników parkowania lub kamery cofania)</w:t>
            </w:r>
          </w:p>
        </w:tc>
        <w:tc>
          <w:tcPr>
            <w:tcW w:w="780" w:type="pct"/>
            <w:tcBorders>
              <w:top w:val="single" w:sz="4" w:space="0" w:color="auto"/>
              <w:left w:val="single" w:sz="4" w:space="0" w:color="auto"/>
              <w:right w:val="single" w:sz="4" w:space="0" w:color="auto"/>
            </w:tcBorders>
          </w:tcPr>
          <w:p w:rsidR="00AE47A2" w:rsidRDefault="00AE47A2" w:rsidP="001D0190">
            <w:pPr>
              <w:numPr>
                <w:ilvl w:val="0"/>
                <w:numId w:val="252"/>
              </w:numPr>
              <w:spacing w:after="0" w:line="240" w:lineRule="auto"/>
              <w:ind w:left="113" w:hanging="113"/>
              <w:rPr>
                <w:rFonts w:ascii="Arial" w:hAnsi="Arial" w:cs="Arial"/>
                <w:sz w:val="18"/>
                <w:szCs w:val="18"/>
              </w:rPr>
            </w:pPr>
            <w:r>
              <w:rPr>
                <w:rFonts w:ascii="Arial" w:hAnsi="Arial" w:cs="Arial"/>
                <w:sz w:val="18"/>
                <w:szCs w:val="18"/>
              </w:rPr>
              <w:t>Sprawdzanie napięcia zasilania w instalacji elektrycznej pojazdu</w:t>
            </w:r>
          </w:p>
          <w:p w:rsidR="00AE47A2" w:rsidRDefault="00AE47A2" w:rsidP="001D0190">
            <w:pPr>
              <w:numPr>
                <w:ilvl w:val="0"/>
                <w:numId w:val="252"/>
              </w:numPr>
              <w:spacing w:after="0" w:line="240" w:lineRule="auto"/>
              <w:ind w:left="113" w:hanging="113"/>
              <w:rPr>
                <w:rFonts w:ascii="Arial" w:hAnsi="Arial" w:cs="Arial"/>
                <w:sz w:val="18"/>
                <w:szCs w:val="18"/>
              </w:rPr>
            </w:pPr>
            <w:r>
              <w:rPr>
                <w:rFonts w:ascii="Arial" w:hAnsi="Arial" w:cs="Arial"/>
                <w:sz w:val="18"/>
                <w:szCs w:val="18"/>
              </w:rPr>
              <w:t>Regulacja ustawienia świateł reflektorów po wymianie żarówki</w:t>
            </w:r>
          </w:p>
          <w:p w:rsidR="004C60C5" w:rsidRDefault="00AE47A2" w:rsidP="001D0190">
            <w:pPr>
              <w:numPr>
                <w:ilvl w:val="0"/>
                <w:numId w:val="252"/>
              </w:numPr>
              <w:spacing w:before="40" w:after="0" w:line="240" w:lineRule="auto"/>
              <w:ind w:left="113" w:hanging="113"/>
              <w:rPr>
                <w:rFonts w:ascii="Arial" w:hAnsi="Arial" w:cs="Arial"/>
                <w:sz w:val="18"/>
                <w:szCs w:val="18"/>
              </w:rPr>
            </w:pPr>
            <w:r>
              <w:rPr>
                <w:rFonts w:ascii="Arial" w:hAnsi="Arial" w:cs="Arial"/>
                <w:sz w:val="18"/>
                <w:szCs w:val="18"/>
              </w:rPr>
              <w:t>Sprawdzanie zawartości pamięci diagnostycznej poszczególnych układów pojazdu</w:t>
            </w:r>
          </w:p>
          <w:p w:rsidR="004C60C5" w:rsidRPr="00D159FA" w:rsidRDefault="004C60C5" w:rsidP="001D0190">
            <w:pPr>
              <w:numPr>
                <w:ilvl w:val="0"/>
                <w:numId w:val="252"/>
              </w:numPr>
              <w:spacing w:before="40" w:after="0" w:line="240" w:lineRule="auto"/>
              <w:ind w:left="113" w:hanging="113"/>
              <w:rPr>
                <w:rFonts w:ascii="Arial" w:hAnsi="Arial" w:cs="Arial"/>
                <w:sz w:val="18"/>
                <w:szCs w:val="18"/>
              </w:rPr>
            </w:pPr>
            <w:r w:rsidRPr="00D159FA">
              <w:rPr>
                <w:rFonts w:ascii="Arial" w:hAnsi="Arial" w:cs="Arial"/>
                <w:sz w:val="18"/>
                <w:szCs w:val="18"/>
              </w:rPr>
              <w:t>Podłączanie testera diagnostycznego do instalacji pojazdu  i odczytywanie kodów usterek</w:t>
            </w:r>
          </w:p>
          <w:p w:rsidR="004C60C5" w:rsidRPr="00D159FA" w:rsidRDefault="004C60C5" w:rsidP="001D0190">
            <w:pPr>
              <w:numPr>
                <w:ilvl w:val="0"/>
                <w:numId w:val="252"/>
              </w:numPr>
              <w:spacing w:after="0" w:line="240" w:lineRule="auto"/>
              <w:ind w:left="113" w:hanging="113"/>
              <w:rPr>
                <w:rFonts w:ascii="Arial" w:hAnsi="Arial" w:cs="Arial"/>
                <w:sz w:val="18"/>
                <w:szCs w:val="18"/>
              </w:rPr>
            </w:pPr>
            <w:r w:rsidRPr="00D159FA">
              <w:rPr>
                <w:rFonts w:ascii="Arial" w:hAnsi="Arial" w:cs="Arial"/>
                <w:sz w:val="18"/>
                <w:szCs w:val="18"/>
              </w:rPr>
              <w:t xml:space="preserve">Identyfikowanie usterki na podstawie odczytanego kodu </w:t>
            </w:r>
          </w:p>
          <w:p w:rsidR="00AE47A2" w:rsidRPr="004C60C5" w:rsidRDefault="004C60C5" w:rsidP="001D0190">
            <w:pPr>
              <w:numPr>
                <w:ilvl w:val="0"/>
                <w:numId w:val="252"/>
              </w:numPr>
              <w:spacing w:after="0" w:line="240" w:lineRule="auto"/>
              <w:ind w:left="113" w:hanging="113"/>
              <w:rPr>
                <w:rFonts w:ascii="Arial" w:hAnsi="Arial" w:cs="Arial"/>
                <w:sz w:val="18"/>
                <w:szCs w:val="18"/>
              </w:rPr>
            </w:pPr>
            <w:r w:rsidRPr="00D159FA">
              <w:rPr>
                <w:rFonts w:ascii="Arial" w:hAnsi="Arial" w:cs="Arial"/>
                <w:sz w:val="18"/>
                <w:szCs w:val="18"/>
              </w:rPr>
              <w:t xml:space="preserve">Dokonanie obsługi technicznej podzespołu lub układu </w:t>
            </w:r>
          </w:p>
        </w:tc>
        <w:tc>
          <w:tcPr>
            <w:tcW w:w="571" w:type="pct"/>
            <w:vMerge/>
            <w:tcBorders>
              <w:left w:val="single" w:sz="4" w:space="0" w:color="auto"/>
            </w:tcBorders>
          </w:tcPr>
          <w:p w:rsidR="00AE47A2" w:rsidRPr="00EC77BC" w:rsidRDefault="00AE47A2" w:rsidP="0086257A">
            <w:pPr>
              <w:spacing w:line="240" w:lineRule="auto"/>
              <w:jc w:val="center"/>
              <w:rPr>
                <w:sz w:val="18"/>
                <w:szCs w:val="18"/>
              </w:rPr>
            </w:pPr>
          </w:p>
        </w:tc>
      </w:tr>
      <w:tr w:rsidR="00AE47A2" w:rsidRPr="002953EC" w:rsidTr="0086257A">
        <w:tc>
          <w:tcPr>
            <w:tcW w:w="1039" w:type="pct"/>
            <w:tcBorders>
              <w:top w:val="single" w:sz="4" w:space="0" w:color="auto"/>
              <w:left w:val="single" w:sz="4" w:space="0" w:color="auto"/>
              <w:bottom w:val="single" w:sz="4" w:space="0" w:color="auto"/>
              <w:right w:val="single" w:sz="4" w:space="0" w:color="auto"/>
            </w:tcBorders>
          </w:tcPr>
          <w:p w:rsidR="00AE47A2" w:rsidRDefault="00982F62" w:rsidP="0086257A">
            <w:pPr>
              <w:spacing w:after="40" w:line="240" w:lineRule="auto"/>
              <w:rPr>
                <w:rFonts w:ascii="Arial" w:hAnsi="Arial" w:cs="Arial"/>
                <w:sz w:val="18"/>
                <w:szCs w:val="18"/>
              </w:rPr>
            </w:pPr>
            <w:r>
              <w:rPr>
                <w:rFonts w:ascii="Arial" w:hAnsi="Arial" w:cs="Arial"/>
                <w:sz w:val="18"/>
                <w:szCs w:val="18"/>
              </w:rPr>
              <w:lastRenderedPageBreak/>
              <w:t xml:space="preserve">(10) </w:t>
            </w:r>
            <w:r w:rsidRPr="00982F62">
              <w:rPr>
                <w:rFonts w:ascii="Arial" w:hAnsi="Arial" w:cs="Arial"/>
                <w:sz w:val="18"/>
                <w:szCs w:val="18"/>
              </w:rPr>
              <w:t>przywraca sprawność elektrycznego i elektronicznego układu pojazdów samochodowych po wykonaniu prac mechanicznych lub blacharsko-lakierniczych</w:t>
            </w:r>
            <w:r>
              <w:rPr>
                <w:rFonts w:ascii="Arial" w:hAnsi="Arial" w:cs="Arial"/>
                <w:sz w:val="18"/>
                <w:szCs w:val="18"/>
              </w:rPr>
              <w:t>;</w:t>
            </w:r>
          </w:p>
          <w:p w:rsidR="00982F62" w:rsidRDefault="00982F62" w:rsidP="0086257A">
            <w:pPr>
              <w:spacing w:after="40" w:line="240" w:lineRule="auto"/>
              <w:rPr>
                <w:rFonts w:ascii="Arial" w:hAnsi="Arial" w:cs="Arial"/>
                <w:sz w:val="18"/>
                <w:szCs w:val="18"/>
              </w:rPr>
            </w:pPr>
            <w:r>
              <w:rPr>
                <w:rFonts w:ascii="Arial" w:hAnsi="Arial" w:cs="Arial"/>
                <w:sz w:val="18"/>
                <w:szCs w:val="18"/>
              </w:rPr>
              <w:t xml:space="preserve">(11) </w:t>
            </w:r>
            <w:r w:rsidRPr="00982F62">
              <w:rPr>
                <w:rFonts w:ascii="Arial" w:hAnsi="Arial" w:cs="Arial"/>
                <w:sz w:val="18"/>
                <w:szCs w:val="18"/>
              </w:rPr>
              <w:t>ocenia jakość wykonanej obsługi i konserwacji mechatronicznych systemów pojazdów samochodowych</w:t>
            </w:r>
            <w:r>
              <w:rPr>
                <w:rFonts w:ascii="Arial" w:hAnsi="Arial" w:cs="Arial"/>
                <w:sz w:val="18"/>
                <w:szCs w:val="18"/>
              </w:rPr>
              <w:t>;</w:t>
            </w:r>
          </w:p>
          <w:p w:rsidR="00982F62" w:rsidRPr="002953EC" w:rsidRDefault="007179BA" w:rsidP="0086257A">
            <w:pPr>
              <w:spacing w:after="40" w:line="240" w:lineRule="auto"/>
              <w:rPr>
                <w:rFonts w:ascii="Arial" w:hAnsi="Arial" w:cs="Arial"/>
                <w:sz w:val="18"/>
                <w:szCs w:val="18"/>
              </w:rPr>
            </w:pPr>
            <w:r>
              <w:rPr>
                <w:rFonts w:ascii="Arial" w:hAnsi="Arial" w:cs="Arial"/>
                <w:sz w:val="18"/>
                <w:szCs w:val="18"/>
              </w:rPr>
              <w:t xml:space="preserve">(12) </w:t>
            </w:r>
            <w:r w:rsidRPr="007179BA">
              <w:rPr>
                <w:rFonts w:ascii="Arial" w:hAnsi="Arial" w:cs="Arial"/>
                <w:sz w:val="18"/>
                <w:szCs w:val="18"/>
              </w:rPr>
              <w:t>stosuje specjalistyczne oprogramowanie komputerowe wspomagające obsługę i konserwację mechatronicznych systemów pojazdów samochodowych</w:t>
            </w:r>
            <w:r>
              <w:rPr>
                <w:rFonts w:ascii="Arial" w:hAnsi="Arial" w:cs="Arial"/>
                <w:sz w:val="18"/>
                <w:szCs w:val="18"/>
              </w:rPr>
              <w:t>;</w:t>
            </w:r>
          </w:p>
        </w:tc>
        <w:tc>
          <w:tcPr>
            <w:tcW w:w="1391" w:type="pct"/>
            <w:tcBorders>
              <w:top w:val="single" w:sz="4" w:space="0" w:color="auto"/>
              <w:left w:val="single" w:sz="4" w:space="0" w:color="auto"/>
              <w:bottom w:val="single" w:sz="4" w:space="0" w:color="auto"/>
              <w:right w:val="single" w:sz="4" w:space="0" w:color="auto"/>
            </w:tcBorders>
          </w:tcPr>
          <w:p w:rsidR="00623E2A" w:rsidRPr="00623E2A" w:rsidRDefault="00623E2A" w:rsidP="001D0190">
            <w:pPr>
              <w:numPr>
                <w:ilvl w:val="0"/>
                <w:numId w:val="244"/>
              </w:numPr>
              <w:spacing w:after="0" w:line="240" w:lineRule="auto"/>
              <w:ind w:left="116" w:hanging="116"/>
              <w:rPr>
                <w:rFonts w:ascii="Arial" w:hAnsi="Arial" w:cs="Arial"/>
                <w:sz w:val="18"/>
                <w:szCs w:val="18"/>
              </w:rPr>
            </w:pPr>
            <w:r w:rsidRPr="00623E2A">
              <w:rPr>
                <w:rFonts w:ascii="Arial" w:hAnsi="Arial" w:cs="Arial"/>
                <w:sz w:val="18"/>
                <w:szCs w:val="18"/>
              </w:rPr>
              <w:t>korzysta z katalogów części zamiennych oraz materiałów eksploatacyjnych do wykonania obsługi i konserwacji mechatronicznych systemów pojazdów samochodowych</w:t>
            </w:r>
          </w:p>
          <w:p w:rsidR="00623E2A" w:rsidRPr="00623E2A" w:rsidRDefault="00623E2A" w:rsidP="001D0190">
            <w:pPr>
              <w:numPr>
                <w:ilvl w:val="0"/>
                <w:numId w:val="244"/>
              </w:numPr>
              <w:spacing w:after="0" w:line="240" w:lineRule="auto"/>
              <w:ind w:left="116" w:hanging="116"/>
              <w:rPr>
                <w:rFonts w:ascii="Arial" w:hAnsi="Arial" w:cs="Arial"/>
                <w:sz w:val="18"/>
                <w:szCs w:val="18"/>
              </w:rPr>
            </w:pPr>
            <w:r w:rsidRPr="00623E2A">
              <w:rPr>
                <w:rFonts w:ascii="Arial" w:hAnsi="Arial" w:cs="Arial"/>
                <w:sz w:val="18"/>
                <w:szCs w:val="18"/>
              </w:rPr>
              <w:t>wypełnia zamówienie magazynowe na urządzenia i instalacje elektryczne i elektroniczne pojazdów samochodowych</w:t>
            </w:r>
          </w:p>
          <w:p w:rsidR="00623E2A" w:rsidRPr="00623E2A" w:rsidRDefault="00623E2A" w:rsidP="001D0190">
            <w:pPr>
              <w:numPr>
                <w:ilvl w:val="0"/>
                <w:numId w:val="244"/>
              </w:numPr>
              <w:spacing w:after="0" w:line="240" w:lineRule="auto"/>
              <w:ind w:left="116" w:hanging="116"/>
              <w:rPr>
                <w:rFonts w:ascii="Arial" w:hAnsi="Arial" w:cs="Arial"/>
                <w:sz w:val="18"/>
                <w:szCs w:val="18"/>
              </w:rPr>
            </w:pPr>
            <w:r w:rsidRPr="00623E2A">
              <w:rPr>
                <w:rFonts w:ascii="Arial" w:hAnsi="Arial" w:cs="Arial"/>
                <w:sz w:val="18"/>
                <w:szCs w:val="18"/>
              </w:rPr>
              <w:t>stosuje części zamienne oraz materiały eksploatacyjne do wykonania obsługi i konserwacji urządzeń i instalacji elektrycznych oraz elektronicznych pojazdów samochodowych</w:t>
            </w:r>
          </w:p>
          <w:p w:rsidR="00623E2A" w:rsidRPr="00623E2A" w:rsidRDefault="00623E2A" w:rsidP="001D0190">
            <w:pPr>
              <w:numPr>
                <w:ilvl w:val="0"/>
                <w:numId w:val="244"/>
              </w:numPr>
              <w:spacing w:after="0" w:line="240" w:lineRule="auto"/>
              <w:ind w:left="116" w:hanging="116"/>
              <w:rPr>
                <w:rFonts w:ascii="Arial" w:hAnsi="Arial" w:cs="Arial"/>
                <w:sz w:val="18"/>
                <w:szCs w:val="18"/>
              </w:rPr>
            </w:pPr>
            <w:r w:rsidRPr="00623E2A">
              <w:rPr>
                <w:rFonts w:ascii="Arial" w:hAnsi="Arial" w:cs="Arial"/>
                <w:sz w:val="18"/>
                <w:szCs w:val="18"/>
              </w:rPr>
              <w:t>segreguje zużyte części i materiały eksploatacyjne po wykonaniu obsługi i konserwacji urządzeń oraz instalacji elektrycznych i elektronicznych pojazdów samochodowych</w:t>
            </w:r>
          </w:p>
          <w:p w:rsidR="00AE47A2" w:rsidRDefault="00623E2A" w:rsidP="00623E2A">
            <w:pPr>
              <w:spacing w:after="0" w:line="240" w:lineRule="auto"/>
              <w:ind w:left="116" w:hanging="116"/>
              <w:rPr>
                <w:rFonts w:ascii="Arial" w:hAnsi="Arial" w:cs="Arial"/>
                <w:sz w:val="18"/>
                <w:szCs w:val="18"/>
              </w:rPr>
            </w:pPr>
            <w:r>
              <w:rPr>
                <w:rFonts w:ascii="Arial" w:hAnsi="Arial" w:cs="Arial"/>
                <w:sz w:val="18"/>
                <w:szCs w:val="18"/>
              </w:rPr>
              <w:t>•</w:t>
            </w:r>
            <w:r>
              <w:rPr>
                <w:rFonts w:ascii="Arial" w:hAnsi="Arial" w:cs="Arial"/>
                <w:sz w:val="18"/>
                <w:szCs w:val="18"/>
              </w:rPr>
              <w:tab/>
            </w:r>
            <w:r w:rsidRPr="00623E2A">
              <w:rPr>
                <w:rFonts w:ascii="Arial" w:hAnsi="Arial" w:cs="Arial"/>
                <w:sz w:val="18"/>
                <w:szCs w:val="18"/>
              </w:rPr>
              <w:t>przekazuje posegregowane zużyte części i materiały eksploatacyjne po wykonaniu obsługi oraz konserwacji urządzeń i instalacji elektrycznych i elektronicznych pojazdów samochodowych do miejsc składowania i utylizacji odpadów</w:t>
            </w:r>
          </w:p>
          <w:p w:rsidR="00CF5F64" w:rsidRPr="00CF5F64" w:rsidRDefault="00CF5F64" w:rsidP="00CF5F64">
            <w:pPr>
              <w:spacing w:after="0" w:line="240" w:lineRule="auto"/>
              <w:ind w:left="116" w:hanging="116"/>
              <w:rPr>
                <w:rFonts w:ascii="Arial" w:hAnsi="Arial" w:cs="Arial"/>
                <w:sz w:val="18"/>
                <w:szCs w:val="18"/>
              </w:rPr>
            </w:pPr>
            <w:r>
              <w:rPr>
                <w:rFonts w:ascii="Arial" w:hAnsi="Arial" w:cs="Arial"/>
                <w:sz w:val="18"/>
                <w:szCs w:val="18"/>
              </w:rPr>
              <w:t>•</w:t>
            </w:r>
            <w:r>
              <w:rPr>
                <w:rFonts w:ascii="Arial" w:hAnsi="Arial" w:cs="Arial"/>
                <w:sz w:val="18"/>
                <w:szCs w:val="18"/>
              </w:rPr>
              <w:tab/>
            </w:r>
            <w:r w:rsidRPr="00CF5F64">
              <w:rPr>
                <w:rFonts w:ascii="Arial" w:hAnsi="Arial" w:cs="Arial"/>
                <w:sz w:val="18"/>
                <w:szCs w:val="18"/>
              </w:rPr>
              <w:t>wykonuje wstępny pomiar urządzeń i instalacji elektrycznych oraz elektronicznych pojazdów samochodowych</w:t>
            </w:r>
          </w:p>
          <w:p w:rsidR="00CF5F64" w:rsidRPr="00CF5F64" w:rsidRDefault="00CF5F64" w:rsidP="00CF5F64">
            <w:pPr>
              <w:spacing w:after="0" w:line="240" w:lineRule="auto"/>
              <w:ind w:left="116" w:hanging="116"/>
              <w:rPr>
                <w:rFonts w:ascii="Arial" w:hAnsi="Arial" w:cs="Arial"/>
                <w:sz w:val="18"/>
                <w:szCs w:val="18"/>
              </w:rPr>
            </w:pPr>
            <w:r>
              <w:rPr>
                <w:rFonts w:ascii="Arial" w:hAnsi="Arial" w:cs="Arial"/>
                <w:sz w:val="18"/>
                <w:szCs w:val="18"/>
              </w:rPr>
              <w:t>•</w:t>
            </w:r>
            <w:r>
              <w:rPr>
                <w:rFonts w:ascii="Arial" w:hAnsi="Arial" w:cs="Arial"/>
                <w:sz w:val="18"/>
                <w:szCs w:val="18"/>
              </w:rPr>
              <w:tab/>
            </w:r>
            <w:r w:rsidRPr="00CF5F64">
              <w:rPr>
                <w:rFonts w:ascii="Arial" w:hAnsi="Arial" w:cs="Arial"/>
                <w:sz w:val="18"/>
                <w:szCs w:val="18"/>
              </w:rPr>
              <w:t>interpretuje wyniki pomiarów urządzeń i instalacji elektrycznych oraz elektronicznych pojazdów samochodowych</w:t>
            </w:r>
          </w:p>
          <w:p w:rsidR="00CF5F64" w:rsidRPr="00CF5F64" w:rsidRDefault="00CF5F64" w:rsidP="00CF5F64">
            <w:pPr>
              <w:spacing w:after="0" w:line="240" w:lineRule="auto"/>
              <w:ind w:left="116" w:hanging="116"/>
              <w:rPr>
                <w:rFonts w:ascii="Arial" w:hAnsi="Arial" w:cs="Arial"/>
                <w:sz w:val="18"/>
                <w:szCs w:val="18"/>
              </w:rPr>
            </w:pPr>
            <w:r>
              <w:rPr>
                <w:rFonts w:ascii="Arial" w:hAnsi="Arial" w:cs="Arial"/>
                <w:sz w:val="18"/>
                <w:szCs w:val="18"/>
              </w:rPr>
              <w:t>•</w:t>
            </w:r>
            <w:r w:rsidRPr="00CF5F64">
              <w:rPr>
                <w:rFonts w:ascii="Arial" w:hAnsi="Arial" w:cs="Arial"/>
                <w:sz w:val="18"/>
                <w:szCs w:val="18"/>
              </w:rPr>
              <w:t xml:space="preserve"> wykonuje czynności konfiguracyjne urządzeń i instalacji elektrycznych oraz elektronicznych pojazdów samochodowych za pomocą komputera diagnostycznego</w:t>
            </w:r>
          </w:p>
          <w:p w:rsidR="00CF5F64" w:rsidRPr="00CF5F64" w:rsidRDefault="00CF5F64" w:rsidP="00CF5F64">
            <w:pPr>
              <w:spacing w:after="0" w:line="240" w:lineRule="auto"/>
              <w:ind w:left="116" w:hanging="116"/>
              <w:rPr>
                <w:rFonts w:ascii="Arial" w:hAnsi="Arial" w:cs="Arial"/>
                <w:sz w:val="18"/>
                <w:szCs w:val="18"/>
              </w:rPr>
            </w:pPr>
            <w:r>
              <w:rPr>
                <w:rFonts w:ascii="Arial" w:hAnsi="Arial" w:cs="Arial"/>
                <w:sz w:val="18"/>
                <w:szCs w:val="18"/>
              </w:rPr>
              <w:t>•</w:t>
            </w:r>
            <w:r w:rsidRPr="00CF5F64">
              <w:rPr>
                <w:rFonts w:ascii="Arial" w:hAnsi="Arial" w:cs="Arial"/>
                <w:sz w:val="18"/>
                <w:szCs w:val="18"/>
              </w:rPr>
              <w:t xml:space="preserve"> wykonuje czynności kalibracyjne urządzeń i instalacji elektrycznych oraz elektronicznych pojazdów samochodowych za pomocą funkcji komputera pokładowego</w:t>
            </w:r>
          </w:p>
          <w:p w:rsidR="00623E2A" w:rsidRDefault="00CF5F64" w:rsidP="00CF5F64">
            <w:pPr>
              <w:spacing w:after="0" w:line="240" w:lineRule="auto"/>
              <w:ind w:left="116" w:hanging="116"/>
              <w:rPr>
                <w:rFonts w:ascii="Arial" w:hAnsi="Arial" w:cs="Arial"/>
                <w:sz w:val="18"/>
                <w:szCs w:val="18"/>
              </w:rPr>
            </w:pPr>
            <w:r>
              <w:rPr>
                <w:rFonts w:ascii="Arial" w:hAnsi="Arial" w:cs="Arial"/>
                <w:sz w:val="18"/>
                <w:szCs w:val="18"/>
              </w:rPr>
              <w:t>•</w:t>
            </w:r>
            <w:r w:rsidRPr="00CF5F64">
              <w:rPr>
                <w:rFonts w:ascii="Arial" w:hAnsi="Arial" w:cs="Arial"/>
                <w:sz w:val="18"/>
                <w:szCs w:val="18"/>
              </w:rPr>
              <w:t xml:space="preserve"> wykonuje czynności konfiguracyjne urządzeń i instalacji elektrycznych oraz elektronicznych pojazdów samochodowych za pomocą funkcji komputera pokładowego</w:t>
            </w:r>
          </w:p>
          <w:p w:rsidR="001A77C1" w:rsidRPr="001A77C1" w:rsidRDefault="001A77C1" w:rsidP="001A77C1">
            <w:pPr>
              <w:spacing w:after="0" w:line="240" w:lineRule="auto"/>
              <w:ind w:left="116" w:hanging="116"/>
              <w:rPr>
                <w:rFonts w:ascii="Arial" w:hAnsi="Arial" w:cs="Arial"/>
                <w:sz w:val="18"/>
                <w:szCs w:val="18"/>
              </w:rPr>
            </w:pPr>
            <w:r>
              <w:rPr>
                <w:rFonts w:ascii="Arial" w:hAnsi="Arial" w:cs="Arial"/>
                <w:sz w:val="18"/>
                <w:szCs w:val="18"/>
              </w:rPr>
              <w:t>•</w:t>
            </w:r>
            <w:r>
              <w:rPr>
                <w:rFonts w:ascii="Arial" w:hAnsi="Arial" w:cs="Arial"/>
                <w:sz w:val="18"/>
                <w:szCs w:val="18"/>
              </w:rPr>
              <w:tab/>
            </w:r>
            <w:r w:rsidRPr="001A77C1">
              <w:rPr>
                <w:rFonts w:ascii="Arial" w:hAnsi="Arial" w:cs="Arial"/>
                <w:sz w:val="18"/>
                <w:szCs w:val="18"/>
              </w:rPr>
              <w:t>dobiera osprzęt do przeprowadzenia montażu i konfiguracji urządzeń i instalacji elektrycznych oraz i elektronicznych pojazdów samochodowych zgodnie z dokumentacją techniczną</w:t>
            </w:r>
          </w:p>
          <w:p w:rsidR="001A77C1" w:rsidRPr="001A77C1" w:rsidRDefault="001A77C1" w:rsidP="001A77C1">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wykonuje montaż akcesoriów i osprzętu urządzeń i instalacji elektrycznych oraz elektronicznych pojazdów samochodowych zgodnie z dokumentacją techniczną</w:t>
            </w:r>
          </w:p>
          <w:p w:rsidR="001A77C1" w:rsidRPr="001A77C1" w:rsidRDefault="001A77C1" w:rsidP="001A77C1">
            <w:pPr>
              <w:spacing w:after="0" w:line="240" w:lineRule="auto"/>
              <w:ind w:left="116" w:hanging="116"/>
              <w:rPr>
                <w:rFonts w:ascii="Arial" w:hAnsi="Arial" w:cs="Arial"/>
                <w:sz w:val="18"/>
                <w:szCs w:val="18"/>
              </w:rPr>
            </w:pPr>
            <w:r>
              <w:rPr>
                <w:rFonts w:ascii="Arial" w:hAnsi="Arial" w:cs="Arial"/>
                <w:sz w:val="18"/>
                <w:szCs w:val="18"/>
              </w:rPr>
              <w:lastRenderedPageBreak/>
              <w:t>•</w:t>
            </w:r>
            <w:r w:rsidRPr="001A77C1">
              <w:rPr>
                <w:rFonts w:ascii="Arial" w:hAnsi="Arial" w:cs="Arial"/>
                <w:sz w:val="18"/>
                <w:szCs w:val="18"/>
              </w:rPr>
              <w:t xml:space="preserve"> konfiguruje akcesoria i osprzęt urządzeń i instalacji elektrycznych oraz elektronicznych pojazdów samochodowych zgodnie z dokumentacją techniczną</w:t>
            </w:r>
          </w:p>
          <w:p w:rsidR="00CF5F64" w:rsidRDefault="001A77C1" w:rsidP="001A77C1">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ocenia stan techniczny na podstawie wyników pomiarów przed montażem i po montażu lub przed konfiguracją i po konfiguracji akcesoriów i osprzętu urządzeń i instalacji elektrycznych oraz elektronicznych pojazdów samochodowych</w:t>
            </w:r>
          </w:p>
          <w:p w:rsidR="001A77C1" w:rsidRPr="001A77C1" w:rsidRDefault="001A77C1" w:rsidP="001A77C1">
            <w:pPr>
              <w:spacing w:after="0" w:line="240" w:lineRule="auto"/>
              <w:ind w:left="116" w:hanging="116"/>
              <w:rPr>
                <w:rFonts w:ascii="Arial" w:hAnsi="Arial" w:cs="Arial"/>
                <w:sz w:val="18"/>
                <w:szCs w:val="18"/>
              </w:rPr>
            </w:pPr>
            <w:r>
              <w:rPr>
                <w:rFonts w:ascii="Arial" w:hAnsi="Arial" w:cs="Arial"/>
                <w:sz w:val="18"/>
                <w:szCs w:val="18"/>
              </w:rPr>
              <w:t>•</w:t>
            </w:r>
            <w:r>
              <w:rPr>
                <w:rFonts w:ascii="Arial" w:hAnsi="Arial" w:cs="Arial"/>
                <w:sz w:val="18"/>
                <w:szCs w:val="18"/>
              </w:rPr>
              <w:tab/>
            </w:r>
            <w:r w:rsidRPr="001A77C1">
              <w:rPr>
                <w:rFonts w:ascii="Arial" w:hAnsi="Arial" w:cs="Arial"/>
                <w:sz w:val="18"/>
                <w:szCs w:val="18"/>
              </w:rPr>
              <w:t>odczytuje schematy urządzeń i instalacji elektrycznych oraz elektronicznych układów pojazdów samochodowych</w:t>
            </w:r>
          </w:p>
          <w:p w:rsidR="001A77C1" w:rsidRPr="001A77C1" w:rsidRDefault="001A77C1" w:rsidP="001A77C1">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dobiera narzędzia do demontażu osprzętu urządzeń i instalacji elektrycznych oraz elektronicznych układów pojazdów samochodowych</w:t>
            </w:r>
          </w:p>
          <w:p w:rsidR="001A77C1" w:rsidRDefault="001A77C1" w:rsidP="001A77C1">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przygotowuje urządzenia i instalacje elektryczne oraz elektroniczne układy pojazdów samochodowych do wykonania prac mechanicznych lub blacharsko-lakierniczych</w:t>
            </w:r>
          </w:p>
          <w:p w:rsidR="001A77C1" w:rsidRPr="001A77C1" w:rsidRDefault="001A77C1" w:rsidP="001A77C1">
            <w:pPr>
              <w:spacing w:after="0" w:line="240" w:lineRule="auto"/>
              <w:ind w:left="116" w:hanging="116"/>
              <w:rPr>
                <w:rFonts w:ascii="Arial" w:hAnsi="Arial" w:cs="Arial"/>
                <w:sz w:val="18"/>
                <w:szCs w:val="18"/>
              </w:rPr>
            </w:pPr>
            <w:r>
              <w:rPr>
                <w:rFonts w:ascii="Arial" w:hAnsi="Arial" w:cs="Arial"/>
                <w:sz w:val="18"/>
                <w:szCs w:val="18"/>
              </w:rPr>
              <w:t>•</w:t>
            </w:r>
            <w:r>
              <w:rPr>
                <w:rFonts w:ascii="Arial" w:hAnsi="Arial" w:cs="Arial"/>
                <w:sz w:val="18"/>
                <w:szCs w:val="18"/>
              </w:rPr>
              <w:tab/>
            </w:r>
            <w:r w:rsidRPr="001A77C1">
              <w:rPr>
                <w:rFonts w:ascii="Arial" w:hAnsi="Arial" w:cs="Arial"/>
                <w:sz w:val="18"/>
                <w:szCs w:val="18"/>
              </w:rPr>
              <w:t>lokalizuje uszkodzenia urządzeń i instalacji elektrycznych oraz elektronicznych układów pojazdów samochodowych przed wykonaniem prac mechanicznych lub blacharsko-lakierniczych</w:t>
            </w:r>
          </w:p>
          <w:p w:rsidR="001A77C1" w:rsidRPr="001A77C1" w:rsidRDefault="001A77C1" w:rsidP="001A77C1">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analizuje wyniki dokonanych pomiarów urządzeń i instalacji elektrycznych oraz elektronicznych układów pojazdów samochodowych po wykonaniu prac mechanicznych lub blacharsko-lakierniczych</w:t>
            </w:r>
          </w:p>
          <w:p w:rsidR="001A77C1" w:rsidRDefault="001A77C1" w:rsidP="001A77C1">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przywraca funkcjonalność urządzeń i instalacji elektrycznych oraz elektronicznych układów pojazdów samochodowych po wykonaniu prac mechanicznych lub blacharsko-lakierniczych</w:t>
            </w:r>
          </w:p>
          <w:p w:rsidR="001A77C1" w:rsidRPr="001A77C1" w:rsidRDefault="001A77C1" w:rsidP="001A77C1">
            <w:pPr>
              <w:spacing w:after="0" w:line="240" w:lineRule="auto"/>
              <w:ind w:left="116" w:hanging="116"/>
              <w:rPr>
                <w:rFonts w:ascii="Arial" w:hAnsi="Arial" w:cs="Arial"/>
                <w:sz w:val="18"/>
                <w:szCs w:val="18"/>
              </w:rPr>
            </w:pPr>
            <w:r>
              <w:rPr>
                <w:rFonts w:ascii="Arial" w:hAnsi="Arial" w:cs="Arial"/>
                <w:sz w:val="18"/>
                <w:szCs w:val="18"/>
              </w:rPr>
              <w:t>•</w:t>
            </w:r>
            <w:r>
              <w:rPr>
                <w:rFonts w:ascii="Arial" w:hAnsi="Arial" w:cs="Arial"/>
                <w:sz w:val="18"/>
                <w:szCs w:val="18"/>
              </w:rPr>
              <w:tab/>
            </w:r>
            <w:r w:rsidRPr="001A77C1">
              <w:rPr>
                <w:rFonts w:ascii="Arial" w:hAnsi="Arial" w:cs="Arial"/>
                <w:sz w:val="18"/>
                <w:szCs w:val="18"/>
              </w:rPr>
              <w:t>dobiera metody sprawdzania jakości wykonanej obsługi i konserwacji urządzeń i instalacji elektrycznych oraz elektronicznych pojazdów samochodowych</w:t>
            </w:r>
          </w:p>
          <w:p w:rsidR="001A77C1" w:rsidRPr="001A77C1" w:rsidRDefault="001A77C1" w:rsidP="001A77C1">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sprawdza jakość wykonanej obsługi i konserwacji urządzeń i instalacji elektrycznych oraz elektronicznych pojazdów samochodowych organoleptycznie</w:t>
            </w:r>
          </w:p>
          <w:p w:rsidR="001A77C1" w:rsidRDefault="001A77C1" w:rsidP="001A77C1">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sprawdza jakość wykonanej obsługi i konserwacji urządzeń i instalacji elektrycznych oraz elektronicznych pojazdów samochodowych przyrządami diagnostycznymi</w:t>
            </w:r>
          </w:p>
          <w:p w:rsidR="004C60C5" w:rsidRDefault="004C60C5" w:rsidP="001A77C1">
            <w:pPr>
              <w:spacing w:after="0" w:line="240" w:lineRule="auto"/>
              <w:ind w:left="116" w:hanging="116"/>
              <w:rPr>
                <w:rFonts w:ascii="Arial" w:hAnsi="Arial" w:cs="Arial"/>
                <w:sz w:val="18"/>
                <w:szCs w:val="18"/>
              </w:rPr>
            </w:pPr>
          </w:p>
          <w:p w:rsidR="004C60C5" w:rsidRDefault="004C60C5" w:rsidP="001A77C1">
            <w:pPr>
              <w:spacing w:after="0" w:line="240" w:lineRule="auto"/>
              <w:ind w:left="116" w:hanging="116"/>
              <w:rPr>
                <w:rFonts w:ascii="Arial" w:hAnsi="Arial" w:cs="Arial"/>
                <w:sz w:val="18"/>
                <w:szCs w:val="18"/>
              </w:rPr>
            </w:pPr>
          </w:p>
          <w:p w:rsidR="004C60C5" w:rsidRPr="001A77C1" w:rsidRDefault="004C60C5" w:rsidP="001A77C1">
            <w:pPr>
              <w:spacing w:after="0" w:line="240" w:lineRule="auto"/>
              <w:ind w:left="116" w:hanging="116"/>
              <w:rPr>
                <w:rFonts w:ascii="Arial" w:hAnsi="Arial" w:cs="Arial"/>
                <w:sz w:val="18"/>
                <w:szCs w:val="18"/>
              </w:rPr>
            </w:pPr>
          </w:p>
          <w:p w:rsidR="001A77C1" w:rsidRPr="001A77C1" w:rsidRDefault="001A77C1" w:rsidP="001A77C1">
            <w:pPr>
              <w:spacing w:after="0" w:line="240" w:lineRule="auto"/>
              <w:ind w:left="116" w:hanging="116"/>
              <w:rPr>
                <w:rFonts w:ascii="Arial" w:hAnsi="Arial" w:cs="Arial"/>
                <w:sz w:val="18"/>
                <w:szCs w:val="18"/>
              </w:rPr>
            </w:pPr>
            <w:r>
              <w:rPr>
                <w:rFonts w:ascii="Arial" w:hAnsi="Arial" w:cs="Arial"/>
                <w:sz w:val="18"/>
                <w:szCs w:val="18"/>
              </w:rPr>
              <w:lastRenderedPageBreak/>
              <w:t>•</w:t>
            </w:r>
            <w:r w:rsidRPr="001A77C1">
              <w:rPr>
                <w:rFonts w:ascii="Arial" w:hAnsi="Arial" w:cs="Arial"/>
                <w:sz w:val="18"/>
                <w:szCs w:val="18"/>
              </w:rPr>
              <w:t xml:space="preserve"> korzysta z przyrządów diagnostycznych do sprawdzania jakości wykonanej obsługi i konserwacji urządzeń i instalacji elektrycznych oraz elektronicznych pojazdów samochodowych</w:t>
            </w:r>
          </w:p>
          <w:p w:rsidR="001A77C1" w:rsidRDefault="001A77C1" w:rsidP="001A77C1">
            <w:pPr>
              <w:spacing w:after="0" w:line="240" w:lineRule="auto"/>
              <w:ind w:left="116" w:hanging="116"/>
              <w:rPr>
                <w:rFonts w:ascii="Arial" w:hAnsi="Arial" w:cs="Arial"/>
                <w:sz w:val="18"/>
                <w:szCs w:val="18"/>
              </w:rPr>
            </w:pPr>
            <w:r>
              <w:rPr>
                <w:rFonts w:ascii="Arial" w:hAnsi="Arial" w:cs="Arial"/>
                <w:sz w:val="18"/>
                <w:szCs w:val="18"/>
              </w:rPr>
              <w:t>•</w:t>
            </w:r>
            <w:r w:rsidRPr="001A77C1">
              <w:rPr>
                <w:rFonts w:ascii="Arial" w:hAnsi="Arial" w:cs="Arial"/>
                <w:sz w:val="18"/>
                <w:szCs w:val="18"/>
              </w:rPr>
              <w:t xml:space="preserve"> analizuje wyniki przeprowadzonej kontroli jakość wykonanej obsługi i konserwacji urządzeń</w:t>
            </w:r>
            <w:r w:rsidR="004C60C5">
              <w:rPr>
                <w:rFonts w:ascii="Arial" w:hAnsi="Arial" w:cs="Arial"/>
                <w:sz w:val="18"/>
                <w:szCs w:val="18"/>
              </w:rPr>
              <w:t xml:space="preserve"> </w:t>
            </w:r>
            <w:r w:rsidR="004C60C5" w:rsidRPr="004C60C5">
              <w:rPr>
                <w:rFonts w:ascii="Arial" w:hAnsi="Arial" w:cs="Arial"/>
                <w:sz w:val="18"/>
                <w:szCs w:val="18"/>
              </w:rPr>
              <w:t>i instalacji elektrycznych oraz elektronicznych pojazdów samochodowych</w:t>
            </w:r>
          </w:p>
          <w:p w:rsidR="004C60C5" w:rsidRPr="004C60C5" w:rsidRDefault="004C60C5" w:rsidP="004C60C5">
            <w:pPr>
              <w:spacing w:after="0" w:line="240" w:lineRule="auto"/>
              <w:ind w:left="116" w:hanging="116"/>
              <w:rPr>
                <w:rFonts w:ascii="Arial" w:hAnsi="Arial" w:cs="Arial"/>
                <w:sz w:val="18"/>
                <w:szCs w:val="18"/>
              </w:rPr>
            </w:pPr>
            <w:r>
              <w:rPr>
                <w:rFonts w:ascii="Arial" w:hAnsi="Arial" w:cs="Arial"/>
                <w:sz w:val="18"/>
                <w:szCs w:val="18"/>
              </w:rPr>
              <w:t>•</w:t>
            </w:r>
            <w:r>
              <w:rPr>
                <w:rFonts w:ascii="Arial" w:hAnsi="Arial" w:cs="Arial"/>
                <w:sz w:val="18"/>
                <w:szCs w:val="18"/>
              </w:rPr>
              <w:tab/>
            </w:r>
            <w:r w:rsidRPr="004C60C5">
              <w:rPr>
                <w:rFonts w:ascii="Arial" w:hAnsi="Arial" w:cs="Arial"/>
                <w:sz w:val="18"/>
                <w:szCs w:val="18"/>
              </w:rPr>
              <w:t>korzysta z programów komputerowych wspomagających wyszukiwanie informacji o obsłudze i konserwacji urządzeń i instalacji elektrycznych oraz elektronicznych pojazdów samochodowych</w:t>
            </w:r>
          </w:p>
          <w:p w:rsidR="004C60C5" w:rsidRPr="004C60C5" w:rsidRDefault="004C60C5" w:rsidP="004C60C5">
            <w:pPr>
              <w:spacing w:after="0" w:line="240" w:lineRule="auto"/>
              <w:ind w:left="116" w:hanging="116"/>
              <w:rPr>
                <w:rFonts w:ascii="Arial" w:hAnsi="Arial" w:cs="Arial"/>
                <w:sz w:val="18"/>
                <w:szCs w:val="18"/>
              </w:rPr>
            </w:pPr>
            <w:r>
              <w:rPr>
                <w:rFonts w:ascii="Arial" w:hAnsi="Arial" w:cs="Arial"/>
                <w:sz w:val="18"/>
                <w:szCs w:val="18"/>
              </w:rPr>
              <w:t>•</w:t>
            </w:r>
            <w:r w:rsidRPr="004C60C5">
              <w:rPr>
                <w:rFonts w:ascii="Arial" w:hAnsi="Arial" w:cs="Arial"/>
                <w:sz w:val="18"/>
                <w:szCs w:val="18"/>
              </w:rPr>
              <w:t xml:space="preserve"> korzysta z programów komputerowych wspomagających wyszukiwanie urządzeń i instalacji elektrycznych oraz elektronicznych pojazdów samochodowych różnych producentów</w:t>
            </w:r>
          </w:p>
          <w:p w:rsidR="001A77C1" w:rsidRPr="002953EC" w:rsidRDefault="004C60C5" w:rsidP="004C60C5">
            <w:pPr>
              <w:spacing w:after="0" w:line="240" w:lineRule="auto"/>
              <w:ind w:left="116" w:hanging="116"/>
              <w:rPr>
                <w:rFonts w:ascii="Arial" w:hAnsi="Arial" w:cs="Arial"/>
                <w:sz w:val="18"/>
                <w:szCs w:val="18"/>
              </w:rPr>
            </w:pPr>
            <w:r>
              <w:rPr>
                <w:rFonts w:ascii="Arial" w:hAnsi="Arial" w:cs="Arial"/>
                <w:sz w:val="18"/>
                <w:szCs w:val="18"/>
              </w:rPr>
              <w:t>•</w:t>
            </w:r>
            <w:r w:rsidRPr="004C60C5">
              <w:rPr>
                <w:rFonts w:ascii="Arial" w:hAnsi="Arial" w:cs="Arial"/>
                <w:sz w:val="18"/>
                <w:szCs w:val="18"/>
              </w:rPr>
              <w:t xml:space="preserve"> wykonuje obsługę i konserwację urządzeń i instalacji elektrycznych oraz elektronicznych pojazdów samochodowych z wykorzystaniem programów komputerowych</w:t>
            </w:r>
          </w:p>
        </w:tc>
        <w:tc>
          <w:tcPr>
            <w:tcW w:w="1219" w:type="pct"/>
            <w:tcBorders>
              <w:top w:val="single" w:sz="4" w:space="0" w:color="auto"/>
              <w:left w:val="single" w:sz="4" w:space="0" w:color="auto"/>
              <w:bottom w:val="single" w:sz="4" w:space="0" w:color="auto"/>
              <w:right w:val="single" w:sz="4" w:space="0" w:color="auto"/>
            </w:tcBorders>
          </w:tcPr>
          <w:p w:rsidR="00AE47A2" w:rsidRDefault="00AE47A2" w:rsidP="001D0190">
            <w:pPr>
              <w:numPr>
                <w:ilvl w:val="0"/>
                <w:numId w:val="251"/>
              </w:numPr>
              <w:spacing w:before="40" w:after="0" w:line="240" w:lineRule="auto"/>
              <w:ind w:left="113" w:hanging="113"/>
              <w:rPr>
                <w:rFonts w:ascii="Arial" w:hAnsi="Arial" w:cs="Arial"/>
                <w:sz w:val="18"/>
                <w:szCs w:val="18"/>
              </w:rPr>
            </w:pPr>
            <w:r>
              <w:rPr>
                <w:rFonts w:ascii="Arial" w:hAnsi="Arial" w:cs="Arial"/>
                <w:sz w:val="18"/>
                <w:szCs w:val="18"/>
              </w:rPr>
              <w:lastRenderedPageBreak/>
              <w:t>Montaż i konfiguracja dodatkowych układów zabezpieczenia pojazdu przed kradzieżą (np. autoalarmu lub dodatkowego immobilizera)</w:t>
            </w:r>
          </w:p>
          <w:p w:rsidR="00AE47A2" w:rsidRDefault="00AE47A2" w:rsidP="001D0190">
            <w:pPr>
              <w:numPr>
                <w:ilvl w:val="0"/>
                <w:numId w:val="251"/>
              </w:numPr>
              <w:spacing w:before="40" w:after="0" w:line="240" w:lineRule="auto"/>
              <w:ind w:left="113" w:hanging="113"/>
              <w:rPr>
                <w:rFonts w:ascii="Arial" w:hAnsi="Arial" w:cs="Arial"/>
                <w:sz w:val="18"/>
                <w:szCs w:val="18"/>
              </w:rPr>
            </w:pPr>
            <w:r>
              <w:rPr>
                <w:rFonts w:ascii="Arial" w:hAnsi="Arial" w:cs="Arial"/>
                <w:sz w:val="18"/>
                <w:szCs w:val="18"/>
              </w:rPr>
              <w:t>Montaż i konfiguracja akcesoriów telekomunikacyjnych (np. zestawu głośnomówiącego)</w:t>
            </w:r>
          </w:p>
          <w:p w:rsidR="00AE47A2" w:rsidRPr="002E6A0D" w:rsidRDefault="00AE47A2" w:rsidP="001D0190">
            <w:pPr>
              <w:numPr>
                <w:ilvl w:val="0"/>
                <w:numId w:val="251"/>
              </w:numPr>
              <w:spacing w:before="40" w:after="0" w:line="240" w:lineRule="auto"/>
              <w:ind w:left="113" w:hanging="113"/>
              <w:rPr>
                <w:rFonts w:ascii="Arial" w:hAnsi="Arial" w:cs="Arial"/>
                <w:sz w:val="18"/>
                <w:szCs w:val="18"/>
              </w:rPr>
            </w:pPr>
            <w:r>
              <w:rPr>
                <w:rFonts w:ascii="Arial" w:hAnsi="Arial" w:cs="Arial"/>
                <w:sz w:val="18"/>
                <w:szCs w:val="18"/>
              </w:rPr>
              <w:t>Zabezpieczanie układów elektrycznych i elektronicznych oraz przywracanie ich funkcjonalności po wykonaniu napraw mechanicznych i blacharsko-lakierniczych</w:t>
            </w:r>
          </w:p>
        </w:tc>
        <w:tc>
          <w:tcPr>
            <w:tcW w:w="780" w:type="pct"/>
            <w:tcBorders>
              <w:top w:val="single" w:sz="4" w:space="0" w:color="auto"/>
              <w:left w:val="single" w:sz="4" w:space="0" w:color="auto"/>
              <w:bottom w:val="single" w:sz="4" w:space="0" w:color="auto"/>
              <w:right w:val="single" w:sz="4" w:space="0" w:color="auto"/>
            </w:tcBorders>
          </w:tcPr>
          <w:p w:rsidR="00AE47A2" w:rsidRPr="00C17919" w:rsidRDefault="00AE47A2" w:rsidP="001D0190">
            <w:pPr>
              <w:numPr>
                <w:ilvl w:val="0"/>
                <w:numId w:val="252"/>
              </w:numPr>
              <w:spacing w:after="0" w:line="240" w:lineRule="auto"/>
              <w:ind w:left="113" w:hanging="113"/>
              <w:rPr>
                <w:rFonts w:ascii="Arial" w:hAnsi="Arial" w:cs="Arial"/>
                <w:sz w:val="18"/>
                <w:szCs w:val="18"/>
              </w:rPr>
            </w:pPr>
          </w:p>
        </w:tc>
        <w:tc>
          <w:tcPr>
            <w:tcW w:w="571" w:type="pct"/>
            <w:tcBorders>
              <w:top w:val="single" w:sz="4" w:space="0" w:color="auto"/>
              <w:left w:val="single" w:sz="4" w:space="0" w:color="auto"/>
              <w:bottom w:val="single" w:sz="4" w:space="0" w:color="auto"/>
              <w:right w:val="single" w:sz="4" w:space="0" w:color="auto"/>
            </w:tcBorders>
          </w:tcPr>
          <w:p w:rsidR="00AE47A2" w:rsidRPr="002953EC" w:rsidRDefault="00AE47A2" w:rsidP="0086257A">
            <w:pPr>
              <w:spacing w:after="0" w:line="240" w:lineRule="auto"/>
              <w:jc w:val="center"/>
              <w:rPr>
                <w:rFonts w:ascii="Arial" w:hAnsi="Arial" w:cs="Arial"/>
                <w:sz w:val="18"/>
                <w:szCs w:val="18"/>
              </w:rPr>
            </w:pPr>
          </w:p>
        </w:tc>
      </w:tr>
    </w:tbl>
    <w:p w:rsidR="00AE47A2" w:rsidRDefault="00AE47A2" w:rsidP="00AE47A2">
      <w:pPr>
        <w:autoSpaceDE w:val="0"/>
        <w:autoSpaceDN w:val="0"/>
        <w:adjustRightInd w:val="0"/>
        <w:spacing w:after="0" w:line="240" w:lineRule="auto"/>
        <w:rPr>
          <w:rFonts w:ascii="Arial" w:hAnsi="Arial" w:cs="Arial"/>
          <w:b/>
        </w:rPr>
      </w:pPr>
    </w:p>
    <w:p w:rsidR="00AE47A2" w:rsidRDefault="00AE47A2" w:rsidP="00AE47A2">
      <w:pPr>
        <w:autoSpaceDE w:val="0"/>
        <w:autoSpaceDN w:val="0"/>
        <w:adjustRightInd w:val="0"/>
        <w:spacing w:after="0" w:line="240" w:lineRule="auto"/>
        <w:rPr>
          <w:rFonts w:ascii="Arial" w:hAnsi="Arial" w:cs="Arial"/>
          <w:b/>
        </w:rPr>
      </w:pPr>
    </w:p>
    <w:p w:rsidR="00AE47A2" w:rsidRDefault="00AE47A2" w:rsidP="00AE47A2">
      <w:pPr>
        <w:autoSpaceDE w:val="0"/>
        <w:autoSpaceDN w:val="0"/>
        <w:adjustRightInd w:val="0"/>
        <w:spacing w:after="0" w:line="240" w:lineRule="auto"/>
        <w:rPr>
          <w:rFonts w:ascii="Arial" w:hAnsi="Arial" w:cs="Arial"/>
          <w:b/>
        </w:rPr>
      </w:pPr>
    </w:p>
    <w:p w:rsidR="00AE47A2" w:rsidRDefault="00AE47A2" w:rsidP="00AE47A2">
      <w:pPr>
        <w:autoSpaceDE w:val="0"/>
        <w:autoSpaceDN w:val="0"/>
        <w:adjustRightInd w:val="0"/>
        <w:spacing w:after="0" w:line="240" w:lineRule="auto"/>
        <w:rPr>
          <w:rFonts w:ascii="Arial" w:hAnsi="Arial" w:cs="Arial"/>
          <w:b/>
        </w:rPr>
      </w:pPr>
    </w:p>
    <w:p w:rsidR="00AE47A2" w:rsidRDefault="00AE47A2" w:rsidP="00AE47A2">
      <w:pPr>
        <w:autoSpaceDE w:val="0"/>
        <w:autoSpaceDN w:val="0"/>
        <w:adjustRightInd w:val="0"/>
        <w:spacing w:after="0" w:line="240" w:lineRule="auto"/>
        <w:rPr>
          <w:rFonts w:ascii="Arial" w:hAnsi="Arial" w:cs="Arial"/>
          <w:b/>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p w:rsidR="00AE47A2" w:rsidRDefault="00AE47A2" w:rsidP="00AE47A2">
      <w:pPr>
        <w:spacing w:after="0" w:line="240" w:lineRule="auto"/>
        <w:rPr>
          <w:sz w:val="12"/>
          <w:szCs w:val="12"/>
        </w:rPr>
      </w:pPr>
    </w:p>
    <w:tbl>
      <w:tblPr>
        <w:tblW w:w="5173"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4209"/>
        <w:gridCol w:w="3691"/>
        <w:gridCol w:w="2361"/>
        <w:gridCol w:w="1922"/>
      </w:tblGrid>
      <w:tr w:rsidR="00AE47A2" w:rsidRPr="002953EC" w:rsidTr="0086257A">
        <w:tc>
          <w:tcPr>
            <w:tcW w:w="1026" w:type="pct"/>
          </w:tcPr>
          <w:p w:rsidR="00AE47A2" w:rsidRPr="002953EC" w:rsidRDefault="00AE47A2" w:rsidP="0086257A">
            <w:pPr>
              <w:spacing w:after="0" w:line="240" w:lineRule="auto"/>
              <w:rPr>
                <w:rFonts w:ascii="Arial" w:hAnsi="Arial" w:cs="Arial"/>
                <w:sz w:val="18"/>
                <w:szCs w:val="18"/>
              </w:rPr>
            </w:pPr>
            <w:r w:rsidRPr="002953EC">
              <w:rPr>
                <w:rFonts w:ascii="Arial" w:hAnsi="Arial" w:cs="Arial"/>
                <w:sz w:val="18"/>
                <w:szCs w:val="18"/>
              </w:rPr>
              <w:lastRenderedPageBreak/>
              <w:t xml:space="preserve">Efekty kształcenia </w:t>
            </w:r>
            <w:r w:rsidRPr="002953EC">
              <w:rPr>
                <w:rFonts w:ascii="Arial" w:hAnsi="Arial" w:cs="Arial"/>
                <w:sz w:val="18"/>
                <w:szCs w:val="18"/>
              </w:rPr>
              <w:br/>
              <w:t>wg podstawy programowej</w:t>
            </w:r>
          </w:p>
        </w:tc>
        <w:tc>
          <w:tcPr>
            <w:tcW w:w="1373" w:type="pct"/>
          </w:tcPr>
          <w:p w:rsidR="00AE47A2" w:rsidRPr="002953EC" w:rsidRDefault="00AE47A2" w:rsidP="0086257A">
            <w:pPr>
              <w:spacing w:after="0" w:line="240" w:lineRule="auto"/>
              <w:rPr>
                <w:rFonts w:ascii="Arial" w:hAnsi="Arial" w:cs="Arial"/>
                <w:sz w:val="18"/>
                <w:szCs w:val="18"/>
              </w:rPr>
            </w:pPr>
            <w:r w:rsidRPr="002953EC">
              <w:rPr>
                <w:rFonts w:ascii="Arial" w:hAnsi="Arial" w:cs="Arial"/>
                <w:sz w:val="18"/>
                <w:szCs w:val="18"/>
              </w:rPr>
              <w:t>Szczegółowe cele kształcenia określające wiadomości i umiejętności opisujące uszczegółowione efekty kształcenia</w:t>
            </w:r>
          </w:p>
        </w:tc>
        <w:tc>
          <w:tcPr>
            <w:tcW w:w="1204" w:type="pct"/>
          </w:tcPr>
          <w:p w:rsidR="00AE47A2" w:rsidRPr="002953EC" w:rsidRDefault="00AE47A2" w:rsidP="0086257A">
            <w:pPr>
              <w:spacing w:after="0" w:line="240" w:lineRule="auto"/>
              <w:jc w:val="center"/>
              <w:rPr>
                <w:rFonts w:ascii="Arial" w:hAnsi="Arial" w:cs="Arial"/>
                <w:sz w:val="18"/>
                <w:szCs w:val="18"/>
              </w:rPr>
            </w:pPr>
            <w:r w:rsidRPr="002953EC">
              <w:rPr>
                <w:rFonts w:ascii="Arial" w:hAnsi="Arial" w:cs="Arial"/>
                <w:sz w:val="18"/>
                <w:szCs w:val="18"/>
              </w:rPr>
              <w:t>Treści kształcenia</w:t>
            </w:r>
          </w:p>
        </w:tc>
        <w:tc>
          <w:tcPr>
            <w:tcW w:w="770" w:type="pct"/>
          </w:tcPr>
          <w:p w:rsidR="00AE47A2" w:rsidRPr="002953EC" w:rsidRDefault="00AE47A2" w:rsidP="0086257A">
            <w:pPr>
              <w:spacing w:after="0" w:line="240" w:lineRule="auto"/>
              <w:jc w:val="center"/>
              <w:rPr>
                <w:rFonts w:ascii="Arial" w:hAnsi="Arial" w:cs="Arial"/>
                <w:sz w:val="18"/>
                <w:szCs w:val="18"/>
              </w:rPr>
            </w:pPr>
            <w:r w:rsidRPr="002953EC">
              <w:rPr>
                <w:rFonts w:ascii="Arial" w:hAnsi="Arial" w:cs="Arial"/>
                <w:sz w:val="18"/>
                <w:szCs w:val="18"/>
              </w:rPr>
              <w:t>Proponowane ćwiczenia</w:t>
            </w:r>
          </w:p>
        </w:tc>
        <w:tc>
          <w:tcPr>
            <w:tcW w:w="627" w:type="pct"/>
          </w:tcPr>
          <w:p w:rsidR="00AE47A2" w:rsidRPr="002953EC" w:rsidRDefault="00AE47A2" w:rsidP="0086257A">
            <w:pPr>
              <w:spacing w:after="0" w:line="240" w:lineRule="auto"/>
              <w:jc w:val="center"/>
              <w:rPr>
                <w:rFonts w:ascii="Arial" w:hAnsi="Arial" w:cs="Arial"/>
                <w:sz w:val="18"/>
                <w:szCs w:val="18"/>
              </w:rPr>
            </w:pPr>
            <w:r w:rsidRPr="002953EC">
              <w:rPr>
                <w:rFonts w:ascii="Arial" w:hAnsi="Arial" w:cs="Arial"/>
                <w:sz w:val="18"/>
                <w:szCs w:val="18"/>
              </w:rPr>
              <w:t>Uwagi</w:t>
            </w:r>
          </w:p>
        </w:tc>
      </w:tr>
      <w:tr w:rsidR="00AE47A2" w:rsidRPr="00EC77BC" w:rsidTr="0086257A">
        <w:tblPrEx>
          <w:tblBorders>
            <w:bottom w:val="single" w:sz="4" w:space="0" w:color="auto"/>
          </w:tblBorders>
        </w:tblPrEx>
        <w:trPr>
          <w:trHeight w:val="285"/>
        </w:trPr>
        <w:tc>
          <w:tcPr>
            <w:tcW w:w="1026" w:type="pct"/>
            <w:vMerge w:val="restart"/>
          </w:tcPr>
          <w:p w:rsidR="004C60C5" w:rsidRPr="004C60C5" w:rsidRDefault="004C60C5" w:rsidP="004C60C5">
            <w:pPr>
              <w:spacing w:before="40" w:after="0" w:line="240" w:lineRule="auto"/>
              <w:ind w:left="113" w:hanging="113"/>
              <w:rPr>
                <w:rFonts w:ascii="Arial" w:hAnsi="Arial" w:cs="Arial"/>
                <w:sz w:val="18"/>
                <w:szCs w:val="18"/>
              </w:rPr>
            </w:pPr>
            <w:r w:rsidRPr="004C60C5">
              <w:rPr>
                <w:rFonts w:ascii="Arial" w:hAnsi="Arial" w:cs="Arial"/>
                <w:sz w:val="18"/>
                <w:szCs w:val="18"/>
              </w:rPr>
              <w:t>MOT.02.1</w:t>
            </w:r>
          </w:p>
          <w:p w:rsidR="004C60C5" w:rsidRPr="004C60C5" w:rsidRDefault="004C60C5" w:rsidP="004C60C5">
            <w:pPr>
              <w:spacing w:before="40" w:after="0" w:line="240" w:lineRule="auto"/>
              <w:rPr>
                <w:rFonts w:ascii="Arial" w:hAnsi="Arial" w:cs="Arial"/>
                <w:sz w:val="18"/>
                <w:szCs w:val="18"/>
              </w:rPr>
            </w:pPr>
            <w:r w:rsidRPr="004C60C5">
              <w:rPr>
                <w:rFonts w:ascii="Arial" w:hAnsi="Arial" w:cs="Arial"/>
                <w:sz w:val="18"/>
                <w:szCs w:val="18"/>
              </w:rPr>
              <w:t>(5) organizuje stanowisko pracy zgodnie z wymaganiami ergonomii, przepisami bezpieczeństwa i higieny pracy, ochrony przeciwpożarowej i ochrony środowiska;</w:t>
            </w:r>
          </w:p>
          <w:p w:rsidR="00AE47A2" w:rsidRDefault="004C60C5" w:rsidP="004C60C5">
            <w:pPr>
              <w:spacing w:after="0" w:line="240" w:lineRule="auto"/>
              <w:rPr>
                <w:rFonts w:ascii="Arial" w:hAnsi="Arial" w:cs="Arial"/>
                <w:sz w:val="18"/>
                <w:szCs w:val="18"/>
              </w:rPr>
            </w:pPr>
            <w:r w:rsidRPr="004C60C5">
              <w:rPr>
                <w:rFonts w:ascii="Arial" w:hAnsi="Arial" w:cs="Arial"/>
                <w:sz w:val="18"/>
                <w:szCs w:val="18"/>
              </w:rPr>
              <w:t>(6) stosuje środki ochrony indywidualnej i zbiorowej podczas wykonywania zadań zawodowych;</w:t>
            </w:r>
          </w:p>
          <w:p w:rsidR="00AE47A2" w:rsidRDefault="00751DBF" w:rsidP="004C60C5">
            <w:pPr>
              <w:spacing w:after="0" w:line="240" w:lineRule="auto"/>
              <w:rPr>
                <w:rFonts w:ascii="Arial" w:hAnsi="Arial" w:cs="Arial"/>
                <w:sz w:val="18"/>
                <w:szCs w:val="18"/>
              </w:rPr>
            </w:pPr>
            <w:r>
              <w:rPr>
                <w:rFonts w:ascii="Arial" w:hAnsi="Arial" w:cs="Arial"/>
                <w:sz w:val="18"/>
                <w:szCs w:val="18"/>
              </w:rPr>
              <w:t>MOT.02.5</w:t>
            </w:r>
          </w:p>
          <w:p w:rsidR="00751DBF" w:rsidRDefault="00751DBF" w:rsidP="004C60C5">
            <w:pPr>
              <w:spacing w:after="0" w:line="240" w:lineRule="auto"/>
              <w:rPr>
                <w:rFonts w:ascii="Arial" w:hAnsi="Arial" w:cs="Arial"/>
                <w:sz w:val="18"/>
                <w:szCs w:val="18"/>
              </w:rPr>
            </w:pPr>
            <w:r>
              <w:rPr>
                <w:rFonts w:ascii="Arial" w:hAnsi="Arial" w:cs="Arial"/>
                <w:sz w:val="18"/>
                <w:szCs w:val="18"/>
              </w:rPr>
              <w:t xml:space="preserve">(1) </w:t>
            </w:r>
            <w:r w:rsidRPr="00751DBF">
              <w:rPr>
                <w:rFonts w:ascii="Arial" w:hAnsi="Arial" w:cs="Arial"/>
                <w:sz w:val="18"/>
                <w:szCs w:val="18"/>
              </w:rPr>
              <w:t>wypełnia dokumentację związaną z przyjęciem pojazdów samochodowych do wykonywania napraw mechatronicznych układów pojazdów samochodowych</w:t>
            </w:r>
            <w:r>
              <w:rPr>
                <w:rFonts w:ascii="Arial" w:hAnsi="Arial" w:cs="Arial"/>
                <w:sz w:val="18"/>
                <w:szCs w:val="18"/>
              </w:rPr>
              <w:t>;</w:t>
            </w:r>
          </w:p>
          <w:p w:rsidR="00751DBF" w:rsidRDefault="00751DBF" w:rsidP="004C60C5">
            <w:pPr>
              <w:spacing w:after="0" w:line="240" w:lineRule="auto"/>
              <w:rPr>
                <w:rFonts w:ascii="Arial" w:hAnsi="Arial" w:cs="Arial"/>
                <w:sz w:val="18"/>
                <w:szCs w:val="18"/>
              </w:rPr>
            </w:pPr>
            <w:r>
              <w:rPr>
                <w:rFonts w:ascii="Arial" w:hAnsi="Arial" w:cs="Arial"/>
                <w:sz w:val="18"/>
                <w:szCs w:val="18"/>
              </w:rPr>
              <w:t xml:space="preserve">(2) </w:t>
            </w:r>
            <w:r w:rsidRPr="00751DBF">
              <w:rPr>
                <w:rFonts w:ascii="Arial" w:hAnsi="Arial" w:cs="Arial"/>
                <w:sz w:val="18"/>
                <w:szCs w:val="18"/>
              </w:rPr>
              <w:t>lokalizuje uszkodzenia elektrycznych i elektronicznych układów pojazdów samochodowych na podstawie pomiarów i wyników badań diagnostycznych</w:t>
            </w:r>
            <w:r>
              <w:rPr>
                <w:rFonts w:ascii="Arial" w:hAnsi="Arial" w:cs="Arial"/>
                <w:sz w:val="18"/>
                <w:szCs w:val="18"/>
              </w:rPr>
              <w:t>;</w:t>
            </w:r>
          </w:p>
          <w:p w:rsidR="00751DBF" w:rsidRDefault="00751DBF" w:rsidP="004C60C5">
            <w:pPr>
              <w:spacing w:after="0" w:line="240" w:lineRule="auto"/>
              <w:rPr>
                <w:rFonts w:ascii="Arial" w:hAnsi="Arial" w:cs="Arial"/>
                <w:sz w:val="18"/>
                <w:szCs w:val="18"/>
              </w:rPr>
            </w:pPr>
            <w:r>
              <w:rPr>
                <w:rFonts w:ascii="Arial" w:hAnsi="Arial" w:cs="Arial"/>
                <w:sz w:val="18"/>
                <w:szCs w:val="18"/>
              </w:rPr>
              <w:t xml:space="preserve">(3) </w:t>
            </w:r>
            <w:r w:rsidRPr="00751DBF">
              <w:rPr>
                <w:rFonts w:ascii="Arial" w:hAnsi="Arial" w:cs="Arial"/>
                <w:sz w:val="18"/>
                <w:szCs w:val="18"/>
              </w:rPr>
              <w:t>dobiera metody do wykonywania napraw elektrycznych i elektronicznych układów pojazdów samochodowych</w:t>
            </w:r>
            <w:r>
              <w:rPr>
                <w:rFonts w:ascii="Arial" w:hAnsi="Arial" w:cs="Arial"/>
                <w:sz w:val="18"/>
                <w:szCs w:val="18"/>
              </w:rPr>
              <w:t>;</w:t>
            </w:r>
          </w:p>
          <w:p w:rsidR="00751DBF" w:rsidRDefault="00751DBF" w:rsidP="004C60C5">
            <w:pPr>
              <w:spacing w:after="0" w:line="240" w:lineRule="auto"/>
              <w:rPr>
                <w:rFonts w:ascii="Arial" w:hAnsi="Arial" w:cs="Arial"/>
                <w:sz w:val="18"/>
                <w:szCs w:val="18"/>
              </w:rPr>
            </w:pPr>
            <w:r>
              <w:rPr>
                <w:rFonts w:ascii="Arial" w:hAnsi="Arial" w:cs="Arial"/>
                <w:sz w:val="18"/>
                <w:szCs w:val="18"/>
              </w:rPr>
              <w:t xml:space="preserve">(4) </w:t>
            </w:r>
            <w:r w:rsidRPr="00751DBF">
              <w:rPr>
                <w:rFonts w:ascii="Arial" w:hAnsi="Arial" w:cs="Arial"/>
                <w:sz w:val="18"/>
                <w:szCs w:val="18"/>
              </w:rPr>
              <w:t>ustala zakres naprawy podzespołów i zespołów pojazdów samochodowych</w:t>
            </w:r>
            <w:r>
              <w:rPr>
                <w:rFonts w:ascii="Arial" w:hAnsi="Arial" w:cs="Arial"/>
                <w:sz w:val="18"/>
                <w:szCs w:val="18"/>
              </w:rPr>
              <w:t>;</w:t>
            </w:r>
          </w:p>
          <w:p w:rsidR="00751DBF" w:rsidRDefault="00751DBF" w:rsidP="004C60C5">
            <w:pPr>
              <w:spacing w:after="0" w:line="240" w:lineRule="auto"/>
              <w:rPr>
                <w:rFonts w:ascii="Arial" w:hAnsi="Arial" w:cs="Arial"/>
                <w:sz w:val="18"/>
                <w:szCs w:val="18"/>
              </w:rPr>
            </w:pPr>
            <w:r>
              <w:rPr>
                <w:rFonts w:ascii="Arial" w:hAnsi="Arial" w:cs="Arial"/>
                <w:sz w:val="18"/>
                <w:szCs w:val="18"/>
              </w:rPr>
              <w:t xml:space="preserve">(5) </w:t>
            </w:r>
            <w:r w:rsidRPr="00751DBF">
              <w:rPr>
                <w:rFonts w:ascii="Arial" w:hAnsi="Arial" w:cs="Arial"/>
                <w:sz w:val="18"/>
                <w:szCs w:val="18"/>
              </w:rPr>
              <w:t>sporządza zapotrzebowanie na elementy elektrycznych i elektronicznych układów pojazdów samochodowych</w:t>
            </w:r>
            <w:r>
              <w:rPr>
                <w:rFonts w:ascii="Arial" w:hAnsi="Arial" w:cs="Arial"/>
                <w:sz w:val="18"/>
                <w:szCs w:val="18"/>
              </w:rPr>
              <w:t>;</w:t>
            </w:r>
          </w:p>
          <w:p w:rsidR="00751DBF" w:rsidRDefault="00751DBF" w:rsidP="004C60C5">
            <w:pPr>
              <w:spacing w:after="0" w:line="240" w:lineRule="auto"/>
              <w:rPr>
                <w:rFonts w:ascii="Arial" w:hAnsi="Arial" w:cs="Arial"/>
                <w:sz w:val="18"/>
                <w:szCs w:val="18"/>
              </w:rPr>
            </w:pPr>
            <w:r>
              <w:rPr>
                <w:rFonts w:ascii="Arial" w:hAnsi="Arial" w:cs="Arial"/>
                <w:sz w:val="18"/>
                <w:szCs w:val="18"/>
              </w:rPr>
              <w:t xml:space="preserve">(6) </w:t>
            </w:r>
            <w:r w:rsidR="00813B27" w:rsidRPr="00813B27">
              <w:rPr>
                <w:rFonts w:ascii="Arial" w:hAnsi="Arial" w:cs="Arial"/>
                <w:sz w:val="18"/>
                <w:szCs w:val="18"/>
              </w:rPr>
              <w:t>stosuje narzędzia i przyrządy do wykonania napraw elektrycznych i elektronicznych układów pojazdów samochodowych</w:t>
            </w:r>
            <w:r w:rsidR="00813B27">
              <w:rPr>
                <w:rFonts w:ascii="Arial" w:hAnsi="Arial" w:cs="Arial"/>
                <w:sz w:val="18"/>
                <w:szCs w:val="18"/>
              </w:rPr>
              <w:t>;</w:t>
            </w:r>
          </w:p>
          <w:p w:rsidR="00813B27" w:rsidRDefault="00813B27" w:rsidP="004C60C5">
            <w:pPr>
              <w:spacing w:after="0" w:line="240" w:lineRule="auto"/>
              <w:rPr>
                <w:rFonts w:ascii="Arial" w:hAnsi="Arial" w:cs="Arial"/>
                <w:sz w:val="18"/>
                <w:szCs w:val="18"/>
              </w:rPr>
            </w:pPr>
            <w:r>
              <w:rPr>
                <w:rFonts w:ascii="Arial" w:hAnsi="Arial" w:cs="Arial"/>
                <w:sz w:val="18"/>
                <w:szCs w:val="18"/>
              </w:rPr>
              <w:t xml:space="preserve">(7) </w:t>
            </w:r>
            <w:r w:rsidR="006A6E26" w:rsidRPr="006A6E26">
              <w:rPr>
                <w:rFonts w:ascii="Arial" w:hAnsi="Arial" w:cs="Arial"/>
                <w:sz w:val="18"/>
                <w:szCs w:val="18"/>
              </w:rPr>
              <w:t>przeprowadza demontaż elektrycznych i elektronicznych układów pojazdów samochodowych</w:t>
            </w:r>
            <w:r w:rsidR="006A6E26">
              <w:rPr>
                <w:rFonts w:ascii="Arial" w:hAnsi="Arial" w:cs="Arial"/>
                <w:sz w:val="18"/>
                <w:szCs w:val="18"/>
              </w:rPr>
              <w:t>;</w:t>
            </w:r>
          </w:p>
          <w:p w:rsidR="006A6E26" w:rsidRDefault="006A6E26" w:rsidP="004C60C5">
            <w:pPr>
              <w:spacing w:after="0" w:line="240" w:lineRule="auto"/>
              <w:rPr>
                <w:rFonts w:ascii="Arial" w:hAnsi="Arial" w:cs="Arial"/>
                <w:sz w:val="18"/>
                <w:szCs w:val="18"/>
              </w:rPr>
            </w:pPr>
            <w:r>
              <w:rPr>
                <w:rFonts w:ascii="Arial" w:hAnsi="Arial" w:cs="Arial"/>
                <w:sz w:val="18"/>
                <w:szCs w:val="18"/>
              </w:rPr>
              <w:t xml:space="preserve">(8) </w:t>
            </w:r>
            <w:r w:rsidR="00181D7E" w:rsidRPr="00181D7E">
              <w:rPr>
                <w:rFonts w:ascii="Arial" w:hAnsi="Arial" w:cs="Arial"/>
                <w:sz w:val="18"/>
                <w:szCs w:val="18"/>
              </w:rPr>
              <w:t>przeprowadza weryfikację elektrycznych i elektronicznych układów pojazdów samochodowych</w:t>
            </w:r>
            <w:r w:rsidR="00181D7E">
              <w:rPr>
                <w:rFonts w:ascii="Arial" w:hAnsi="Arial" w:cs="Arial"/>
                <w:sz w:val="18"/>
                <w:szCs w:val="18"/>
              </w:rPr>
              <w:t>;</w:t>
            </w:r>
          </w:p>
          <w:p w:rsidR="00181D7E" w:rsidRPr="00690B17" w:rsidRDefault="00181D7E" w:rsidP="004C60C5">
            <w:pPr>
              <w:spacing w:after="0" w:line="240" w:lineRule="auto"/>
              <w:rPr>
                <w:rFonts w:ascii="Arial" w:hAnsi="Arial" w:cs="Arial"/>
                <w:sz w:val="18"/>
                <w:szCs w:val="18"/>
              </w:rPr>
            </w:pPr>
          </w:p>
        </w:tc>
        <w:tc>
          <w:tcPr>
            <w:tcW w:w="3347" w:type="pct"/>
            <w:gridSpan w:val="3"/>
          </w:tcPr>
          <w:p w:rsidR="00AE47A2" w:rsidRPr="00EC77BC" w:rsidRDefault="00AE47A2" w:rsidP="003E1C7B">
            <w:pPr>
              <w:spacing w:before="40" w:after="40" w:line="240" w:lineRule="auto"/>
              <w:jc w:val="center"/>
              <w:rPr>
                <w:rFonts w:ascii="Arial" w:hAnsi="Arial" w:cs="Arial"/>
                <w:b/>
                <w:sz w:val="18"/>
                <w:szCs w:val="18"/>
              </w:rPr>
            </w:pPr>
            <w:r>
              <w:rPr>
                <w:rFonts w:ascii="Arial" w:hAnsi="Arial" w:cs="Arial"/>
                <w:b/>
                <w:sz w:val="18"/>
                <w:szCs w:val="18"/>
              </w:rPr>
              <w:t>1</w:t>
            </w:r>
            <w:r w:rsidR="004C60C5">
              <w:rPr>
                <w:rFonts w:ascii="Arial" w:hAnsi="Arial" w:cs="Arial"/>
                <w:b/>
                <w:sz w:val="18"/>
                <w:szCs w:val="18"/>
              </w:rPr>
              <w:t>0</w:t>
            </w:r>
            <w:r>
              <w:rPr>
                <w:rFonts w:ascii="Arial" w:hAnsi="Arial" w:cs="Arial"/>
                <w:b/>
                <w:sz w:val="18"/>
                <w:szCs w:val="18"/>
              </w:rPr>
              <w:t xml:space="preserve">.5. Naprawa </w:t>
            </w:r>
            <w:r w:rsidR="003E1C7B">
              <w:rPr>
                <w:rFonts w:ascii="Arial" w:hAnsi="Arial" w:cs="Arial"/>
                <w:b/>
                <w:sz w:val="18"/>
                <w:szCs w:val="18"/>
              </w:rPr>
              <w:t>mecha</w:t>
            </w:r>
            <w:r>
              <w:rPr>
                <w:rFonts w:ascii="Arial" w:hAnsi="Arial" w:cs="Arial"/>
                <w:b/>
                <w:sz w:val="18"/>
                <w:szCs w:val="18"/>
              </w:rPr>
              <w:t>tronicznych układów pojazdów samochodowych</w:t>
            </w:r>
          </w:p>
        </w:tc>
        <w:tc>
          <w:tcPr>
            <w:tcW w:w="627" w:type="pct"/>
            <w:vMerge w:val="restart"/>
          </w:tcPr>
          <w:p w:rsidR="00AE47A2" w:rsidRPr="00EC77BC" w:rsidRDefault="00AE47A2" w:rsidP="0086257A">
            <w:pPr>
              <w:spacing w:line="240" w:lineRule="auto"/>
              <w:jc w:val="center"/>
              <w:rPr>
                <w:rFonts w:ascii="Arial" w:hAnsi="Arial" w:cs="Arial"/>
                <w:sz w:val="18"/>
                <w:szCs w:val="18"/>
              </w:rPr>
            </w:pPr>
          </w:p>
        </w:tc>
      </w:tr>
      <w:tr w:rsidR="00AE47A2" w:rsidRPr="00EC77BC" w:rsidTr="0086257A">
        <w:tblPrEx>
          <w:tblBorders>
            <w:bottom w:val="single" w:sz="4" w:space="0" w:color="auto"/>
          </w:tblBorders>
        </w:tblPrEx>
        <w:trPr>
          <w:trHeight w:val="1975"/>
        </w:trPr>
        <w:tc>
          <w:tcPr>
            <w:tcW w:w="1026" w:type="pct"/>
            <w:vMerge/>
            <w:textDirection w:val="btLr"/>
          </w:tcPr>
          <w:p w:rsidR="00AE47A2" w:rsidRPr="009A13EE" w:rsidRDefault="00AE47A2" w:rsidP="0086257A">
            <w:pPr>
              <w:spacing w:line="240" w:lineRule="auto"/>
              <w:ind w:left="113" w:right="113"/>
              <w:rPr>
                <w:rFonts w:ascii="Tahoma" w:eastAsia="Times New Roman" w:hAnsi="Tahoma" w:cs="Tahoma"/>
                <w:lang w:eastAsia="pl-PL"/>
              </w:rPr>
            </w:pPr>
          </w:p>
        </w:tc>
        <w:tc>
          <w:tcPr>
            <w:tcW w:w="1373" w:type="pct"/>
            <w:tcBorders>
              <w:top w:val="single" w:sz="4" w:space="0" w:color="auto"/>
              <w:left w:val="single" w:sz="4" w:space="0" w:color="auto"/>
              <w:right w:val="single" w:sz="4" w:space="0" w:color="auto"/>
            </w:tcBorders>
          </w:tcPr>
          <w:p w:rsidR="00AE47A2" w:rsidRPr="00220565" w:rsidRDefault="00AE47A2" w:rsidP="0086257A">
            <w:pPr>
              <w:spacing w:before="40" w:after="0" w:line="240" w:lineRule="auto"/>
              <w:ind w:left="113" w:hanging="113"/>
              <w:rPr>
                <w:rFonts w:ascii="Arial" w:hAnsi="Arial" w:cs="Arial"/>
                <w:sz w:val="18"/>
                <w:szCs w:val="18"/>
              </w:rPr>
            </w:pPr>
            <w:r w:rsidRPr="00220565">
              <w:rPr>
                <w:rFonts w:ascii="Arial" w:hAnsi="Arial" w:cs="Arial"/>
                <w:sz w:val="18"/>
                <w:szCs w:val="18"/>
              </w:rPr>
              <w:t>Uczeń:</w:t>
            </w:r>
          </w:p>
          <w:p w:rsidR="00026D8E" w:rsidRPr="00026D8E" w:rsidRDefault="00026D8E" w:rsidP="001D0190">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zapisuje informacje uzyskane od klienta w dokumencie związanym z przyjęciem pojazdu samochodowego do naprawy elektrycznych i elektronicznych układów pojazdów samochodowych</w:t>
            </w:r>
          </w:p>
          <w:p w:rsidR="00026D8E" w:rsidRPr="00026D8E" w:rsidRDefault="00026D8E" w:rsidP="001D0190">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stosuje procedury przyjęcia pojazdów samochodowych do naprawy elektrycznych i elektronicznych układów pojazdów samochodowych</w:t>
            </w:r>
          </w:p>
          <w:p w:rsidR="00026D8E" w:rsidRPr="00026D8E" w:rsidRDefault="00026D8E" w:rsidP="001D0190">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szacuje czas i koszty wykonania naprawy elektrycznych i elektronicznych układów pojazdów samochodowych</w:t>
            </w:r>
          </w:p>
          <w:p w:rsidR="00026D8E" w:rsidRPr="00026D8E" w:rsidRDefault="00026D8E" w:rsidP="001D0190">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wypełnia zlecenie serwisowe naprawy elektrycznych i elektronicznych układów pojazdów samochodowych</w:t>
            </w:r>
          </w:p>
          <w:p w:rsidR="00026D8E" w:rsidRPr="00026D8E" w:rsidRDefault="00026D8E" w:rsidP="001D0190">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sporządza kartę oceny stanu pojazdu samochodowego przyjmowanego do naprawy elektrycznych i elektronicznych układów pojazdów samochodowych</w:t>
            </w:r>
          </w:p>
          <w:p w:rsidR="00AE47A2" w:rsidRDefault="00026D8E" w:rsidP="001D0190">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stosuje programy komputerowe do wykonania dokumentacji przyjęcia pojazdu samochodowego do naprawy elektrycznych i elektronicznych układów</w:t>
            </w:r>
          </w:p>
          <w:p w:rsidR="00026D8E" w:rsidRPr="00026D8E" w:rsidRDefault="00026D8E" w:rsidP="001D0190">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rozpoznaje objawy nadmiernego zużycia lub uszkodzenia elektrycznych i elektronicznych układów pojazdów samochodowych</w:t>
            </w:r>
          </w:p>
          <w:p w:rsidR="00026D8E" w:rsidRPr="00026D8E" w:rsidRDefault="00026D8E" w:rsidP="001D0190">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rozpoznaje objawy uszkodzeń elektrycznych i elektronicznych układów pojazdów samochodowych</w:t>
            </w:r>
          </w:p>
          <w:p w:rsidR="00026D8E" w:rsidRPr="00026D8E" w:rsidRDefault="00026D8E" w:rsidP="001D0190">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rozpoznaje zużyte lub uszkodzone elektryczne i elektroniczne układy pojazdów samochodowych</w:t>
            </w:r>
          </w:p>
          <w:p w:rsidR="00026D8E" w:rsidRPr="00026D8E" w:rsidRDefault="00026D8E" w:rsidP="001D0190">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ustala przyczyny nadmiernego zużycia lub uszkodzenia elektrycznych i elektronicznych układów pojazdów samochodowych</w:t>
            </w:r>
          </w:p>
          <w:p w:rsidR="00026D8E" w:rsidRDefault="00026D8E" w:rsidP="001D0190">
            <w:pPr>
              <w:numPr>
                <w:ilvl w:val="0"/>
                <w:numId w:val="48"/>
              </w:numPr>
              <w:spacing w:after="0" w:line="240" w:lineRule="auto"/>
              <w:ind w:left="115" w:hanging="115"/>
              <w:rPr>
                <w:rFonts w:ascii="Arial" w:hAnsi="Arial" w:cs="Arial"/>
                <w:sz w:val="18"/>
                <w:szCs w:val="18"/>
              </w:rPr>
            </w:pPr>
            <w:r w:rsidRPr="00026D8E">
              <w:rPr>
                <w:rFonts w:ascii="Arial" w:hAnsi="Arial" w:cs="Arial"/>
                <w:sz w:val="18"/>
                <w:szCs w:val="18"/>
              </w:rPr>
              <w:t>wskazuje działania zapobiegające zużyciu lub uszkodzeniu elektrycznych i elektronicznych układów pojazdów samochodowych</w:t>
            </w:r>
          </w:p>
          <w:p w:rsidR="00AB38AD" w:rsidRPr="00AB38AD" w:rsidRDefault="00AB38AD" w:rsidP="001D0190">
            <w:pPr>
              <w:numPr>
                <w:ilvl w:val="0"/>
                <w:numId w:val="48"/>
              </w:numPr>
              <w:spacing w:after="0" w:line="240" w:lineRule="auto"/>
              <w:ind w:left="115" w:hanging="115"/>
              <w:rPr>
                <w:rFonts w:ascii="Arial" w:hAnsi="Arial" w:cs="Arial"/>
                <w:sz w:val="18"/>
                <w:szCs w:val="18"/>
              </w:rPr>
            </w:pPr>
            <w:r w:rsidRPr="00AB38AD">
              <w:rPr>
                <w:rFonts w:ascii="Arial" w:hAnsi="Arial" w:cs="Arial"/>
                <w:sz w:val="18"/>
                <w:szCs w:val="18"/>
              </w:rPr>
              <w:t>korzysta z dokumentacji technicznej w procesie doboru metody naprawy elektrycznych i elektronicznych układów pojazdów samochodowych</w:t>
            </w:r>
          </w:p>
        </w:tc>
        <w:tc>
          <w:tcPr>
            <w:tcW w:w="1204" w:type="pct"/>
            <w:tcBorders>
              <w:top w:val="single" w:sz="4" w:space="0" w:color="auto"/>
              <w:left w:val="single" w:sz="4" w:space="0" w:color="auto"/>
              <w:right w:val="single" w:sz="4" w:space="0" w:color="auto"/>
            </w:tcBorders>
          </w:tcPr>
          <w:p w:rsidR="006D38A1" w:rsidRDefault="006D38A1" w:rsidP="001D0190">
            <w:pPr>
              <w:numPr>
                <w:ilvl w:val="0"/>
                <w:numId w:val="251"/>
              </w:numPr>
              <w:spacing w:before="40" w:after="0" w:line="240" w:lineRule="auto"/>
              <w:ind w:left="113" w:hanging="113"/>
              <w:rPr>
                <w:rFonts w:ascii="Arial" w:hAnsi="Arial" w:cs="Arial"/>
                <w:sz w:val="18"/>
                <w:szCs w:val="18"/>
              </w:rPr>
            </w:pPr>
            <w:r>
              <w:rPr>
                <w:rFonts w:ascii="Arial" w:hAnsi="Arial" w:cs="Arial"/>
                <w:sz w:val="18"/>
                <w:szCs w:val="18"/>
              </w:rPr>
              <w:t>Metody lokalizacji uszkodzeń oraz zasady ich naprawy</w:t>
            </w:r>
          </w:p>
          <w:p w:rsidR="006D38A1" w:rsidRDefault="006D38A1" w:rsidP="001D0190">
            <w:pPr>
              <w:numPr>
                <w:ilvl w:val="0"/>
                <w:numId w:val="251"/>
              </w:numPr>
              <w:spacing w:before="40" w:after="0" w:line="240" w:lineRule="auto"/>
              <w:ind w:left="113" w:hanging="113"/>
              <w:rPr>
                <w:rFonts w:ascii="Arial" w:hAnsi="Arial" w:cs="Arial"/>
                <w:sz w:val="18"/>
                <w:szCs w:val="18"/>
              </w:rPr>
            </w:pPr>
            <w:r>
              <w:rPr>
                <w:rFonts w:ascii="Arial" w:hAnsi="Arial" w:cs="Arial"/>
                <w:sz w:val="18"/>
                <w:szCs w:val="18"/>
              </w:rPr>
              <w:t>Naprawa elementów instalacji elektrycznej pojazdu</w:t>
            </w:r>
          </w:p>
          <w:p w:rsidR="00AE47A2" w:rsidRPr="0044520F" w:rsidRDefault="006D38A1" w:rsidP="001D0190">
            <w:pPr>
              <w:numPr>
                <w:ilvl w:val="0"/>
                <w:numId w:val="251"/>
              </w:numPr>
              <w:spacing w:before="40" w:after="0" w:line="240" w:lineRule="auto"/>
              <w:ind w:left="113" w:hanging="113"/>
              <w:rPr>
                <w:rFonts w:ascii="Arial" w:hAnsi="Arial" w:cs="Arial"/>
                <w:sz w:val="18"/>
                <w:szCs w:val="18"/>
              </w:rPr>
            </w:pPr>
            <w:r>
              <w:rPr>
                <w:rFonts w:ascii="Arial" w:hAnsi="Arial" w:cs="Arial"/>
                <w:sz w:val="18"/>
                <w:szCs w:val="18"/>
              </w:rPr>
              <w:t>Naprawa podstawowych urządzeń układu</w:t>
            </w:r>
            <w:r w:rsidR="00AE47A2" w:rsidRPr="0044520F">
              <w:rPr>
                <w:rFonts w:ascii="Arial" w:hAnsi="Arial" w:cs="Arial"/>
                <w:sz w:val="18"/>
                <w:szCs w:val="18"/>
              </w:rPr>
              <w:t xml:space="preserve"> </w:t>
            </w:r>
            <w:r w:rsidR="00AE47A2">
              <w:rPr>
                <w:rFonts w:ascii="Arial" w:hAnsi="Arial" w:cs="Arial"/>
                <w:sz w:val="18"/>
                <w:szCs w:val="18"/>
              </w:rPr>
              <w:t>zasil</w:t>
            </w:r>
            <w:r w:rsidR="00AE47A2" w:rsidRPr="0044520F">
              <w:rPr>
                <w:rFonts w:ascii="Arial" w:hAnsi="Arial" w:cs="Arial"/>
                <w:sz w:val="18"/>
                <w:szCs w:val="18"/>
              </w:rPr>
              <w:t>ania</w:t>
            </w:r>
            <w:r w:rsidR="00AE47A2">
              <w:rPr>
                <w:rFonts w:ascii="Arial" w:hAnsi="Arial" w:cs="Arial"/>
                <w:sz w:val="18"/>
                <w:szCs w:val="18"/>
              </w:rPr>
              <w:t xml:space="preserve"> elektrycznego pojazdów</w:t>
            </w:r>
            <w:r w:rsidR="00AE47A2" w:rsidRPr="0044520F">
              <w:rPr>
                <w:rFonts w:ascii="Arial" w:hAnsi="Arial" w:cs="Arial"/>
                <w:sz w:val="18"/>
                <w:szCs w:val="18"/>
              </w:rPr>
              <w:t xml:space="preserve"> </w:t>
            </w:r>
          </w:p>
          <w:p w:rsidR="00AE47A2" w:rsidRPr="0044520F" w:rsidRDefault="006D38A1"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Naprawa urządzeń wspomagających rozruch oraz układu</w:t>
            </w:r>
            <w:r w:rsidR="00AE47A2" w:rsidRPr="0044520F">
              <w:rPr>
                <w:rFonts w:ascii="Arial" w:hAnsi="Arial" w:cs="Arial"/>
                <w:sz w:val="18"/>
                <w:szCs w:val="18"/>
              </w:rPr>
              <w:t xml:space="preserve"> rozruchu</w:t>
            </w:r>
          </w:p>
          <w:p w:rsidR="00AE47A2" w:rsidRDefault="006D38A1"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Naprawa czujników i elementów wykonawczych stosowanych w pojazdach</w:t>
            </w:r>
          </w:p>
          <w:p w:rsidR="00AE47A2" w:rsidRPr="0044520F" w:rsidRDefault="006D38A1"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Naprawa elementów układu zapłonowego</w:t>
            </w:r>
          </w:p>
          <w:p w:rsidR="006D38A1" w:rsidRDefault="006D38A1"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 xml:space="preserve">Naprawa </w:t>
            </w:r>
            <w:r w:rsidR="006E7BC2">
              <w:rPr>
                <w:rFonts w:ascii="Arial" w:hAnsi="Arial" w:cs="Arial"/>
                <w:sz w:val="18"/>
                <w:szCs w:val="18"/>
              </w:rPr>
              <w:t>systemów transmisji danych</w:t>
            </w:r>
            <w:r>
              <w:rPr>
                <w:rFonts w:ascii="Arial" w:hAnsi="Arial" w:cs="Arial"/>
                <w:sz w:val="18"/>
                <w:szCs w:val="18"/>
              </w:rPr>
              <w:t xml:space="preserve"> oraz zestawu wskaźników</w:t>
            </w:r>
          </w:p>
          <w:p w:rsidR="006D38A1" w:rsidRDefault="006D38A1"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Naprawa czujników płynów eksploatacyjnych</w:t>
            </w:r>
          </w:p>
          <w:p w:rsidR="006D38A1" w:rsidRDefault="006D38A1"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Naprawa elementów układu poduszek gazowych i pirotechnicznych napinaczy pasów bezpieczeństwa</w:t>
            </w:r>
          </w:p>
          <w:p w:rsidR="00AE47A2" w:rsidRPr="0044520F" w:rsidRDefault="006D38A1"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Naprawa elementów</w:t>
            </w:r>
            <w:r w:rsidR="00AE47A2" w:rsidRPr="0044520F">
              <w:rPr>
                <w:rFonts w:ascii="Arial" w:hAnsi="Arial" w:cs="Arial"/>
                <w:sz w:val="18"/>
                <w:szCs w:val="18"/>
              </w:rPr>
              <w:t xml:space="preserve"> oświetlenia wewnętrznego </w:t>
            </w:r>
            <w:r>
              <w:rPr>
                <w:rFonts w:ascii="Arial" w:hAnsi="Arial" w:cs="Arial"/>
                <w:sz w:val="18"/>
                <w:szCs w:val="18"/>
              </w:rPr>
              <w:t>pojazdów</w:t>
            </w:r>
          </w:p>
          <w:p w:rsidR="00AE47A2" w:rsidRPr="0044520F" w:rsidRDefault="006D38A1"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Naprawa elementów</w:t>
            </w:r>
            <w:r w:rsidR="00AE47A2" w:rsidRPr="0044520F">
              <w:rPr>
                <w:rFonts w:ascii="Arial" w:hAnsi="Arial" w:cs="Arial"/>
                <w:sz w:val="18"/>
                <w:szCs w:val="18"/>
              </w:rPr>
              <w:t xml:space="preserve"> oświetlenia zewnętrznego</w:t>
            </w:r>
            <w:r>
              <w:rPr>
                <w:rFonts w:ascii="Arial" w:hAnsi="Arial" w:cs="Arial"/>
                <w:sz w:val="18"/>
                <w:szCs w:val="18"/>
              </w:rPr>
              <w:t xml:space="preserve"> pojazdów</w:t>
            </w:r>
          </w:p>
          <w:p w:rsidR="00AE47A2" w:rsidRPr="0044520F" w:rsidRDefault="0086257A"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Naprawa e</w:t>
            </w:r>
            <w:r w:rsidR="00AE47A2">
              <w:rPr>
                <w:rFonts w:ascii="Arial" w:hAnsi="Arial" w:cs="Arial"/>
                <w:sz w:val="18"/>
                <w:szCs w:val="18"/>
              </w:rPr>
              <w:t>lektryczn</w:t>
            </w:r>
            <w:r>
              <w:rPr>
                <w:rFonts w:ascii="Arial" w:hAnsi="Arial" w:cs="Arial"/>
                <w:sz w:val="18"/>
                <w:szCs w:val="18"/>
              </w:rPr>
              <w:t>ych</w:t>
            </w:r>
            <w:r w:rsidR="00AE47A2">
              <w:rPr>
                <w:rFonts w:ascii="Arial" w:hAnsi="Arial" w:cs="Arial"/>
                <w:sz w:val="18"/>
                <w:szCs w:val="18"/>
              </w:rPr>
              <w:t xml:space="preserve"> u</w:t>
            </w:r>
            <w:r w:rsidR="00AE47A2" w:rsidRPr="0044520F">
              <w:rPr>
                <w:rFonts w:ascii="Arial" w:hAnsi="Arial" w:cs="Arial"/>
                <w:sz w:val="18"/>
                <w:szCs w:val="18"/>
              </w:rPr>
              <w:t>rządze</w:t>
            </w:r>
            <w:r>
              <w:rPr>
                <w:rFonts w:ascii="Arial" w:hAnsi="Arial" w:cs="Arial"/>
                <w:sz w:val="18"/>
                <w:szCs w:val="18"/>
              </w:rPr>
              <w:t xml:space="preserve">ń </w:t>
            </w:r>
            <w:r w:rsidR="00AE47A2" w:rsidRPr="0044520F">
              <w:rPr>
                <w:rFonts w:ascii="Arial" w:hAnsi="Arial" w:cs="Arial"/>
                <w:sz w:val="18"/>
                <w:szCs w:val="18"/>
              </w:rPr>
              <w:t>pomocnicz</w:t>
            </w:r>
            <w:r>
              <w:rPr>
                <w:rFonts w:ascii="Arial" w:hAnsi="Arial" w:cs="Arial"/>
                <w:sz w:val="18"/>
                <w:szCs w:val="18"/>
              </w:rPr>
              <w:t>ych (np. szyba ogrzewanej</w:t>
            </w:r>
            <w:r w:rsidR="00AE47A2" w:rsidRPr="0044520F">
              <w:rPr>
                <w:rFonts w:ascii="Arial" w:hAnsi="Arial" w:cs="Arial"/>
                <w:sz w:val="18"/>
                <w:szCs w:val="18"/>
              </w:rPr>
              <w:t xml:space="preserve"> luster</w:t>
            </w:r>
            <w:r>
              <w:rPr>
                <w:rFonts w:ascii="Arial" w:hAnsi="Arial" w:cs="Arial"/>
                <w:sz w:val="18"/>
                <w:szCs w:val="18"/>
              </w:rPr>
              <w:t>e</w:t>
            </w:r>
            <w:r w:rsidR="00AE47A2" w:rsidRPr="0044520F">
              <w:rPr>
                <w:rFonts w:ascii="Arial" w:hAnsi="Arial" w:cs="Arial"/>
                <w:sz w:val="18"/>
                <w:szCs w:val="18"/>
              </w:rPr>
              <w:t>k ogrzewan</w:t>
            </w:r>
            <w:r>
              <w:rPr>
                <w:rFonts w:ascii="Arial" w:hAnsi="Arial" w:cs="Arial"/>
                <w:sz w:val="18"/>
                <w:szCs w:val="18"/>
              </w:rPr>
              <w:t>ych</w:t>
            </w:r>
            <w:r w:rsidR="00AE47A2" w:rsidRPr="0044520F">
              <w:rPr>
                <w:rFonts w:ascii="Arial" w:hAnsi="Arial" w:cs="Arial"/>
                <w:sz w:val="18"/>
                <w:szCs w:val="18"/>
              </w:rPr>
              <w:t>, siedze</w:t>
            </w:r>
            <w:r>
              <w:rPr>
                <w:rFonts w:ascii="Arial" w:hAnsi="Arial" w:cs="Arial"/>
                <w:sz w:val="18"/>
                <w:szCs w:val="18"/>
              </w:rPr>
              <w:t>ń</w:t>
            </w:r>
            <w:r w:rsidR="00AE47A2" w:rsidRPr="0044520F">
              <w:rPr>
                <w:rFonts w:ascii="Arial" w:hAnsi="Arial" w:cs="Arial"/>
                <w:sz w:val="18"/>
                <w:szCs w:val="18"/>
              </w:rPr>
              <w:t xml:space="preserve"> ogrzewan</w:t>
            </w:r>
            <w:r>
              <w:rPr>
                <w:rFonts w:ascii="Arial" w:hAnsi="Arial" w:cs="Arial"/>
                <w:sz w:val="18"/>
                <w:szCs w:val="18"/>
              </w:rPr>
              <w:t>ych</w:t>
            </w:r>
            <w:r w:rsidR="00AE47A2" w:rsidRPr="0044520F">
              <w:rPr>
                <w:rFonts w:ascii="Arial" w:hAnsi="Arial" w:cs="Arial"/>
                <w:sz w:val="18"/>
                <w:szCs w:val="18"/>
              </w:rPr>
              <w:t>)</w:t>
            </w:r>
          </w:p>
          <w:p w:rsidR="00AE47A2" w:rsidRPr="0044520F" w:rsidRDefault="0086257A"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Naprawa układu</w:t>
            </w:r>
            <w:r w:rsidR="00AE47A2" w:rsidRPr="0044520F">
              <w:rPr>
                <w:rFonts w:ascii="Arial" w:hAnsi="Arial" w:cs="Arial"/>
                <w:sz w:val="18"/>
                <w:szCs w:val="18"/>
              </w:rPr>
              <w:t xml:space="preserve"> elektryczn</w:t>
            </w:r>
            <w:r>
              <w:rPr>
                <w:rFonts w:ascii="Arial" w:hAnsi="Arial" w:cs="Arial"/>
                <w:sz w:val="18"/>
                <w:szCs w:val="18"/>
              </w:rPr>
              <w:t>ego</w:t>
            </w:r>
            <w:r w:rsidR="00AE47A2" w:rsidRPr="0044520F">
              <w:rPr>
                <w:rFonts w:ascii="Arial" w:hAnsi="Arial" w:cs="Arial"/>
                <w:sz w:val="18"/>
                <w:szCs w:val="18"/>
              </w:rPr>
              <w:t xml:space="preserve"> wycieraczek i spryskiwaczy szyb</w:t>
            </w:r>
          </w:p>
          <w:p w:rsidR="00AE47A2" w:rsidRPr="0086257A" w:rsidRDefault="0086257A" w:rsidP="0086257A">
            <w:pPr>
              <w:numPr>
                <w:ilvl w:val="0"/>
                <w:numId w:val="251"/>
              </w:numPr>
              <w:spacing w:after="0" w:line="240" w:lineRule="auto"/>
              <w:ind w:left="113" w:hanging="113"/>
              <w:rPr>
                <w:rFonts w:ascii="Arial" w:hAnsi="Arial" w:cs="Arial"/>
                <w:sz w:val="18"/>
                <w:szCs w:val="18"/>
              </w:rPr>
            </w:pPr>
            <w:r>
              <w:rPr>
                <w:rFonts w:ascii="Arial" w:hAnsi="Arial" w:cs="Arial"/>
                <w:sz w:val="18"/>
                <w:szCs w:val="18"/>
              </w:rPr>
              <w:t>Naprawa u</w:t>
            </w:r>
            <w:r w:rsidR="00AE47A2" w:rsidRPr="0044520F">
              <w:rPr>
                <w:rFonts w:ascii="Arial" w:hAnsi="Arial" w:cs="Arial"/>
                <w:sz w:val="18"/>
                <w:szCs w:val="18"/>
              </w:rPr>
              <w:t>kład</w:t>
            </w:r>
            <w:r>
              <w:rPr>
                <w:rFonts w:ascii="Arial" w:hAnsi="Arial" w:cs="Arial"/>
                <w:sz w:val="18"/>
                <w:szCs w:val="18"/>
              </w:rPr>
              <w:t>u</w:t>
            </w:r>
            <w:r w:rsidR="00AE47A2" w:rsidRPr="0044520F">
              <w:rPr>
                <w:rFonts w:ascii="Arial" w:hAnsi="Arial" w:cs="Arial"/>
                <w:sz w:val="18"/>
                <w:szCs w:val="18"/>
              </w:rPr>
              <w:t xml:space="preserve"> </w:t>
            </w:r>
            <w:r w:rsidR="00AE47A2">
              <w:rPr>
                <w:rFonts w:ascii="Arial" w:hAnsi="Arial" w:cs="Arial"/>
                <w:sz w:val="18"/>
                <w:szCs w:val="18"/>
              </w:rPr>
              <w:t>elektryczn</w:t>
            </w:r>
            <w:r>
              <w:rPr>
                <w:rFonts w:ascii="Arial" w:hAnsi="Arial" w:cs="Arial"/>
                <w:sz w:val="18"/>
                <w:szCs w:val="18"/>
              </w:rPr>
              <w:t>ego</w:t>
            </w:r>
            <w:r w:rsidR="00AE47A2">
              <w:rPr>
                <w:rFonts w:ascii="Arial" w:hAnsi="Arial" w:cs="Arial"/>
                <w:sz w:val="18"/>
                <w:szCs w:val="18"/>
              </w:rPr>
              <w:t xml:space="preserve"> </w:t>
            </w:r>
            <w:r>
              <w:rPr>
                <w:rFonts w:ascii="Arial" w:hAnsi="Arial" w:cs="Arial"/>
                <w:sz w:val="18"/>
                <w:szCs w:val="18"/>
              </w:rPr>
              <w:t>sygnału dźwiękowego</w:t>
            </w:r>
          </w:p>
          <w:p w:rsidR="00AE47A2" w:rsidRPr="0044520F" w:rsidRDefault="0086257A"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Naprawa u</w:t>
            </w:r>
            <w:r w:rsidR="00AE47A2" w:rsidRPr="0044520F">
              <w:rPr>
                <w:rFonts w:ascii="Arial" w:hAnsi="Arial" w:cs="Arial"/>
                <w:sz w:val="18"/>
                <w:szCs w:val="18"/>
              </w:rPr>
              <w:t>kład</w:t>
            </w:r>
            <w:r>
              <w:rPr>
                <w:rFonts w:ascii="Arial" w:hAnsi="Arial" w:cs="Arial"/>
                <w:sz w:val="18"/>
                <w:szCs w:val="18"/>
              </w:rPr>
              <w:t>u</w:t>
            </w:r>
            <w:r w:rsidR="00AE47A2" w:rsidRPr="0044520F">
              <w:rPr>
                <w:rFonts w:ascii="Arial" w:hAnsi="Arial" w:cs="Arial"/>
                <w:sz w:val="18"/>
                <w:szCs w:val="18"/>
              </w:rPr>
              <w:t xml:space="preserve"> zamka centralnego</w:t>
            </w:r>
          </w:p>
          <w:p w:rsidR="00AE47A2" w:rsidRPr="0044520F" w:rsidRDefault="0086257A"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Naprawa u</w:t>
            </w:r>
            <w:r w:rsidR="00AE47A2" w:rsidRPr="0044520F">
              <w:rPr>
                <w:rFonts w:ascii="Arial" w:hAnsi="Arial" w:cs="Arial"/>
                <w:sz w:val="18"/>
                <w:szCs w:val="18"/>
              </w:rPr>
              <w:t>kład</w:t>
            </w:r>
            <w:r>
              <w:rPr>
                <w:rFonts w:ascii="Arial" w:hAnsi="Arial" w:cs="Arial"/>
                <w:sz w:val="18"/>
                <w:szCs w:val="18"/>
              </w:rPr>
              <w:t>u</w:t>
            </w:r>
            <w:r w:rsidR="00AE47A2" w:rsidRPr="0044520F">
              <w:rPr>
                <w:rFonts w:ascii="Arial" w:hAnsi="Arial" w:cs="Arial"/>
                <w:sz w:val="18"/>
                <w:szCs w:val="18"/>
              </w:rPr>
              <w:t xml:space="preserve"> zabezpieczające</w:t>
            </w:r>
            <w:r>
              <w:rPr>
                <w:rFonts w:ascii="Arial" w:hAnsi="Arial" w:cs="Arial"/>
                <w:sz w:val="18"/>
                <w:szCs w:val="18"/>
              </w:rPr>
              <w:t>go</w:t>
            </w:r>
            <w:r w:rsidR="00AE47A2" w:rsidRPr="0044520F">
              <w:rPr>
                <w:rFonts w:ascii="Arial" w:hAnsi="Arial" w:cs="Arial"/>
                <w:sz w:val="18"/>
                <w:szCs w:val="18"/>
              </w:rPr>
              <w:t xml:space="preserve"> przed kradzieżą</w:t>
            </w:r>
          </w:p>
          <w:p w:rsidR="00AE47A2" w:rsidRPr="006E7BC2" w:rsidRDefault="006E7BC2" w:rsidP="006E7BC2">
            <w:pPr>
              <w:numPr>
                <w:ilvl w:val="0"/>
                <w:numId w:val="251"/>
              </w:numPr>
              <w:spacing w:after="0" w:line="240" w:lineRule="auto"/>
              <w:ind w:left="113" w:hanging="113"/>
              <w:rPr>
                <w:rFonts w:ascii="Arial" w:hAnsi="Arial" w:cs="Arial"/>
                <w:sz w:val="18"/>
                <w:szCs w:val="18"/>
              </w:rPr>
            </w:pPr>
            <w:r>
              <w:rPr>
                <w:rFonts w:ascii="Arial" w:hAnsi="Arial" w:cs="Arial"/>
                <w:sz w:val="18"/>
                <w:szCs w:val="18"/>
              </w:rPr>
              <w:t>Naprawa u</w:t>
            </w:r>
            <w:r w:rsidR="00AE47A2" w:rsidRPr="0044520F">
              <w:rPr>
                <w:rFonts w:ascii="Arial" w:hAnsi="Arial" w:cs="Arial"/>
                <w:sz w:val="18"/>
                <w:szCs w:val="18"/>
              </w:rPr>
              <w:t>kład</w:t>
            </w:r>
            <w:r>
              <w:rPr>
                <w:rFonts w:ascii="Arial" w:hAnsi="Arial" w:cs="Arial"/>
                <w:sz w:val="18"/>
                <w:szCs w:val="18"/>
              </w:rPr>
              <w:t>u klimatyzacji</w:t>
            </w:r>
          </w:p>
          <w:p w:rsidR="006E7BC2" w:rsidRDefault="006E7BC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Konserwacja elementów pojazdów z napędem hybrydowym</w:t>
            </w:r>
          </w:p>
          <w:p w:rsidR="00AE47A2" w:rsidRPr="0044520F" w:rsidRDefault="006E7BC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Aktualizacja oprogramowania sterowników i ich wymiana</w:t>
            </w:r>
            <w:r w:rsidR="00AE47A2" w:rsidRPr="0044520F">
              <w:rPr>
                <w:rFonts w:ascii="Arial" w:hAnsi="Arial" w:cs="Arial"/>
                <w:sz w:val="18"/>
                <w:szCs w:val="18"/>
              </w:rPr>
              <w:t xml:space="preserve"> </w:t>
            </w:r>
          </w:p>
          <w:p w:rsidR="00AE47A2" w:rsidRPr="00E94E1F" w:rsidRDefault="006E7BC2" w:rsidP="001D0190">
            <w:pPr>
              <w:numPr>
                <w:ilvl w:val="0"/>
                <w:numId w:val="251"/>
              </w:numPr>
              <w:spacing w:after="0" w:line="240" w:lineRule="auto"/>
              <w:ind w:left="113" w:hanging="113"/>
              <w:rPr>
                <w:rFonts w:ascii="Arial" w:hAnsi="Arial" w:cs="Arial"/>
                <w:sz w:val="18"/>
                <w:szCs w:val="18"/>
              </w:rPr>
            </w:pPr>
            <w:r>
              <w:rPr>
                <w:rFonts w:ascii="Arial" w:hAnsi="Arial" w:cs="Arial"/>
                <w:sz w:val="18"/>
                <w:szCs w:val="18"/>
              </w:rPr>
              <w:t>Tworzenie listy zapotrzebowania oraz kosztorysu naprawy układów elektrycznych i elektronicznych</w:t>
            </w:r>
            <w:r w:rsidR="00241A79">
              <w:rPr>
                <w:rFonts w:ascii="Arial" w:hAnsi="Arial" w:cs="Arial"/>
                <w:sz w:val="18"/>
                <w:szCs w:val="18"/>
              </w:rPr>
              <w:t xml:space="preserve"> pojazdu</w:t>
            </w:r>
          </w:p>
        </w:tc>
        <w:tc>
          <w:tcPr>
            <w:tcW w:w="770" w:type="pct"/>
            <w:tcBorders>
              <w:top w:val="single" w:sz="4" w:space="0" w:color="auto"/>
              <w:left w:val="single" w:sz="4" w:space="0" w:color="auto"/>
              <w:right w:val="single" w:sz="4" w:space="0" w:color="auto"/>
            </w:tcBorders>
          </w:tcPr>
          <w:p w:rsidR="00AE47A2" w:rsidRPr="00D159FA" w:rsidRDefault="00AE47A2" w:rsidP="001D0190">
            <w:pPr>
              <w:numPr>
                <w:ilvl w:val="0"/>
                <w:numId w:val="252"/>
              </w:numPr>
              <w:spacing w:before="40" w:after="0" w:line="240" w:lineRule="auto"/>
              <w:ind w:left="113" w:hanging="113"/>
              <w:rPr>
                <w:rFonts w:ascii="Arial" w:hAnsi="Arial" w:cs="Arial"/>
                <w:sz w:val="18"/>
                <w:szCs w:val="18"/>
              </w:rPr>
            </w:pPr>
            <w:r w:rsidRPr="00D159FA">
              <w:rPr>
                <w:rFonts w:ascii="Arial" w:hAnsi="Arial" w:cs="Arial"/>
                <w:sz w:val="18"/>
                <w:szCs w:val="18"/>
              </w:rPr>
              <w:t xml:space="preserve">Wymontowanie uszkodzonego elementu z samochodu </w:t>
            </w:r>
          </w:p>
          <w:p w:rsidR="00AE47A2" w:rsidRPr="00D159FA" w:rsidRDefault="00AE47A2" w:rsidP="001D0190">
            <w:pPr>
              <w:numPr>
                <w:ilvl w:val="0"/>
                <w:numId w:val="252"/>
              </w:numPr>
              <w:spacing w:after="0" w:line="240" w:lineRule="auto"/>
              <w:ind w:left="113" w:hanging="113"/>
              <w:rPr>
                <w:rFonts w:ascii="Arial" w:hAnsi="Arial" w:cs="Arial"/>
                <w:sz w:val="18"/>
                <w:szCs w:val="18"/>
              </w:rPr>
            </w:pPr>
            <w:r w:rsidRPr="00D159FA">
              <w:rPr>
                <w:rFonts w:ascii="Arial" w:hAnsi="Arial" w:cs="Arial"/>
                <w:sz w:val="18"/>
                <w:szCs w:val="18"/>
              </w:rPr>
              <w:t>Weryfikacja wzrokowa elementu</w:t>
            </w:r>
          </w:p>
          <w:p w:rsidR="00AE47A2" w:rsidRPr="00D159FA" w:rsidRDefault="00AE47A2" w:rsidP="001D0190">
            <w:pPr>
              <w:numPr>
                <w:ilvl w:val="0"/>
                <w:numId w:val="252"/>
              </w:numPr>
              <w:spacing w:after="0" w:line="240" w:lineRule="auto"/>
              <w:ind w:left="113" w:hanging="113"/>
              <w:rPr>
                <w:rFonts w:ascii="Arial" w:hAnsi="Arial" w:cs="Arial"/>
                <w:sz w:val="18"/>
                <w:szCs w:val="18"/>
              </w:rPr>
            </w:pPr>
            <w:r w:rsidRPr="00D159FA">
              <w:rPr>
                <w:rFonts w:ascii="Arial" w:hAnsi="Arial" w:cs="Arial"/>
                <w:sz w:val="18"/>
                <w:szCs w:val="18"/>
              </w:rPr>
              <w:t>Rozkładanie podzespołu na części z dokonaniem weryfikacji wzrokowo, a następnie za pomocą przyrządów pomiarowych</w:t>
            </w:r>
          </w:p>
          <w:p w:rsidR="00AE47A2" w:rsidRPr="00D159FA" w:rsidRDefault="00AE47A2" w:rsidP="001D0190">
            <w:pPr>
              <w:numPr>
                <w:ilvl w:val="0"/>
                <w:numId w:val="252"/>
              </w:numPr>
              <w:spacing w:after="0" w:line="240" w:lineRule="auto"/>
              <w:ind w:left="113" w:hanging="113"/>
              <w:rPr>
                <w:rFonts w:ascii="Arial" w:hAnsi="Arial" w:cs="Arial"/>
                <w:sz w:val="18"/>
                <w:szCs w:val="18"/>
              </w:rPr>
            </w:pPr>
            <w:r w:rsidRPr="00D159FA">
              <w:rPr>
                <w:rFonts w:ascii="Arial" w:hAnsi="Arial" w:cs="Arial"/>
                <w:sz w:val="18"/>
                <w:szCs w:val="18"/>
              </w:rPr>
              <w:t xml:space="preserve">Wymiana uszkodzonej części i złożenie podzespołu </w:t>
            </w:r>
          </w:p>
          <w:p w:rsidR="00AE47A2" w:rsidRPr="00D159FA" w:rsidRDefault="00AE47A2" w:rsidP="001D0190">
            <w:pPr>
              <w:numPr>
                <w:ilvl w:val="0"/>
                <w:numId w:val="252"/>
              </w:numPr>
              <w:spacing w:after="0" w:line="240" w:lineRule="auto"/>
              <w:ind w:left="113" w:hanging="113"/>
              <w:rPr>
                <w:rFonts w:ascii="Arial" w:hAnsi="Arial" w:cs="Arial"/>
                <w:sz w:val="18"/>
                <w:szCs w:val="18"/>
              </w:rPr>
            </w:pPr>
            <w:r w:rsidRPr="00D159FA">
              <w:rPr>
                <w:rFonts w:ascii="Arial" w:hAnsi="Arial" w:cs="Arial"/>
                <w:sz w:val="18"/>
                <w:szCs w:val="18"/>
              </w:rPr>
              <w:t>Sprawdzenie działania podzespołu za pomocą przyrządów pomiarowych</w:t>
            </w:r>
          </w:p>
          <w:p w:rsidR="00AE47A2" w:rsidRPr="00D159FA" w:rsidRDefault="00AE47A2" w:rsidP="001D0190">
            <w:pPr>
              <w:numPr>
                <w:ilvl w:val="0"/>
                <w:numId w:val="252"/>
              </w:numPr>
              <w:spacing w:after="0" w:line="240" w:lineRule="auto"/>
              <w:ind w:left="113" w:hanging="113"/>
              <w:rPr>
                <w:rFonts w:ascii="Arial" w:hAnsi="Arial" w:cs="Arial"/>
                <w:sz w:val="18"/>
                <w:szCs w:val="18"/>
              </w:rPr>
            </w:pPr>
            <w:r w:rsidRPr="00D159FA">
              <w:rPr>
                <w:rFonts w:ascii="Arial" w:hAnsi="Arial" w:cs="Arial"/>
                <w:sz w:val="18"/>
                <w:szCs w:val="18"/>
              </w:rPr>
              <w:t>Zamontowanie naprawionego podzespołu do samochodu</w:t>
            </w:r>
          </w:p>
          <w:p w:rsidR="00AE47A2" w:rsidRPr="00D159FA" w:rsidRDefault="00AE47A2" w:rsidP="001D0190">
            <w:pPr>
              <w:numPr>
                <w:ilvl w:val="0"/>
                <w:numId w:val="252"/>
              </w:numPr>
              <w:spacing w:after="0" w:line="240" w:lineRule="auto"/>
              <w:ind w:left="113" w:hanging="113"/>
              <w:rPr>
                <w:rFonts w:ascii="Arial" w:hAnsi="Arial" w:cs="Arial"/>
                <w:sz w:val="18"/>
                <w:szCs w:val="18"/>
              </w:rPr>
            </w:pPr>
            <w:r w:rsidRPr="00D159FA">
              <w:rPr>
                <w:rFonts w:ascii="Arial" w:hAnsi="Arial" w:cs="Arial"/>
                <w:sz w:val="18"/>
                <w:szCs w:val="18"/>
              </w:rPr>
              <w:t xml:space="preserve">Lokalizowanie miejsca   zwarcia w instalacji </w:t>
            </w:r>
          </w:p>
          <w:p w:rsidR="00AE47A2" w:rsidRPr="00D159FA" w:rsidRDefault="00AE47A2" w:rsidP="001D0190">
            <w:pPr>
              <w:numPr>
                <w:ilvl w:val="0"/>
                <w:numId w:val="252"/>
              </w:numPr>
              <w:spacing w:after="0" w:line="240" w:lineRule="auto"/>
              <w:ind w:left="113" w:hanging="113"/>
              <w:rPr>
                <w:rFonts w:ascii="Arial" w:hAnsi="Arial" w:cs="Arial"/>
                <w:sz w:val="18"/>
                <w:szCs w:val="18"/>
              </w:rPr>
            </w:pPr>
            <w:r w:rsidRPr="00D159FA">
              <w:rPr>
                <w:rFonts w:ascii="Arial" w:hAnsi="Arial" w:cs="Arial"/>
                <w:sz w:val="18"/>
                <w:szCs w:val="18"/>
              </w:rPr>
              <w:t>Lokalizowanie przerwy w instalacji</w:t>
            </w:r>
          </w:p>
          <w:p w:rsidR="00AE47A2" w:rsidRPr="00D159FA" w:rsidRDefault="00AE47A2" w:rsidP="001D0190">
            <w:pPr>
              <w:numPr>
                <w:ilvl w:val="0"/>
                <w:numId w:val="252"/>
              </w:numPr>
              <w:spacing w:after="0" w:line="240" w:lineRule="auto"/>
              <w:ind w:left="113" w:hanging="113"/>
              <w:rPr>
                <w:rFonts w:ascii="Arial" w:hAnsi="Arial" w:cs="Arial"/>
                <w:sz w:val="18"/>
                <w:szCs w:val="18"/>
              </w:rPr>
            </w:pPr>
            <w:r w:rsidRPr="00D159FA">
              <w:rPr>
                <w:rFonts w:ascii="Arial" w:hAnsi="Arial" w:cs="Arial"/>
                <w:sz w:val="18"/>
                <w:szCs w:val="18"/>
              </w:rPr>
              <w:t>Sprawdzanie podłączenia podzespołu do układu na podstawie schematu elektrycznego</w:t>
            </w:r>
          </w:p>
          <w:p w:rsidR="00AE47A2" w:rsidRPr="000239DA" w:rsidRDefault="00AE47A2" w:rsidP="001D0190">
            <w:pPr>
              <w:numPr>
                <w:ilvl w:val="0"/>
                <w:numId w:val="252"/>
              </w:numPr>
              <w:spacing w:after="0" w:line="240" w:lineRule="auto"/>
              <w:ind w:left="113" w:hanging="113"/>
              <w:rPr>
                <w:rFonts w:ascii="Arial" w:hAnsi="Arial" w:cs="Arial"/>
                <w:sz w:val="18"/>
                <w:szCs w:val="18"/>
              </w:rPr>
            </w:pPr>
            <w:r w:rsidRPr="00D159FA">
              <w:rPr>
                <w:rFonts w:ascii="Arial" w:hAnsi="Arial" w:cs="Arial"/>
                <w:sz w:val="18"/>
                <w:szCs w:val="18"/>
              </w:rPr>
              <w:t xml:space="preserve">Mierzenie wartości sygnału w miejscu podłączenia podzespołu do instalacji pojazdu </w:t>
            </w:r>
          </w:p>
        </w:tc>
        <w:tc>
          <w:tcPr>
            <w:tcW w:w="627" w:type="pct"/>
            <w:vMerge/>
            <w:tcBorders>
              <w:left w:val="single" w:sz="4" w:space="0" w:color="auto"/>
            </w:tcBorders>
          </w:tcPr>
          <w:p w:rsidR="00AE47A2" w:rsidRPr="00EC77BC" w:rsidRDefault="00AE47A2" w:rsidP="0086257A">
            <w:pPr>
              <w:spacing w:line="240" w:lineRule="auto"/>
              <w:jc w:val="center"/>
              <w:rPr>
                <w:sz w:val="18"/>
                <w:szCs w:val="18"/>
              </w:rPr>
            </w:pPr>
          </w:p>
        </w:tc>
      </w:tr>
    </w:tbl>
    <w:p w:rsidR="00AE47A2" w:rsidRDefault="00AE47A2" w:rsidP="00AE47A2"/>
    <w:tbl>
      <w:tblPr>
        <w:tblW w:w="5173"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4209"/>
        <w:gridCol w:w="3691"/>
        <w:gridCol w:w="2361"/>
        <w:gridCol w:w="1922"/>
      </w:tblGrid>
      <w:tr w:rsidR="00AE47A2" w:rsidRPr="002953EC" w:rsidTr="0086257A">
        <w:tc>
          <w:tcPr>
            <w:tcW w:w="1026" w:type="pct"/>
            <w:tcBorders>
              <w:top w:val="single" w:sz="4" w:space="0" w:color="auto"/>
              <w:left w:val="single" w:sz="4" w:space="0" w:color="auto"/>
              <w:bottom w:val="single" w:sz="4" w:space="0" w:color="auto"/>
              <w:right w:val="single" w:sz="4" w:space="0" w:color="auto"/>
            </w:tcBorders>
          </w:tcPr>
          <w:p w:rsidR="00AE47A2" w:rsidRDefault="00181D7E" w:rsidP="0086257A">
            <w:pPr>
              <w:spacing w:after="40" w:line="240" w:lineRule="auto"/>
              <w:rPr>
                <w:rFonts w:ascii="Arial" w:hAnsi="Arial" w:cs="Arial"/>
                <w:sz w:val="18"/>
                <w:szCs w:val="18"/>
              </w:rPr>
            </w:pPr>
            <w:r>
              <w:rPr>
                <w:rFonts w:ascii="Arial" w:hAnsi="Arial" w:cs="Arial"/>
                <w:sz w:val="18"/>
                <w:szCs w:val="18"/>
              </w:rPr>
              <w:lastRenderedPageBreak/>
              <w:t xml:space="preserve">(9) </w:t>
            </w:r>
            <w:r w:rsidRPr="00181D7E">
              <w:rPr>
                <w:rFonts w:ascii="Arial" w:hAnsi="Arial" w:cs="Arial"/>
                <w:sz w:val="18"/>
                <w:szCs w:val="18"/>
              </w:rPr>
              <w:t>wykonuje naprawę elektrycznych i elektronicznych układów pojazdów samochodowych z wykorzystaniem urządzeń i narzędzi</w:t>
            </w:r>
            <w:r>
              <w:rPr>
                <w:rFonts w:ascii="Arial" w:hAnsi="Arial" w:cs="Arial"/>
                <w:sz w:val="18"/>
                <w:szCs w:val="18"/>
              </w:rPr>
              <w:t>;</w:t>
            </w:r>
          </w:p>
          <w:p w:rsidR="00181D7E" w:rsidRDefault="00181D7E" w:rsidP="0086257A">
            <w:pPr>
              <w:spacing w:after="40" w:line="240" w:lineRule="auto"/>
              <w:rPr>
                <w:rFonts w:ascii="Arial" w:hAnsi="Arial" w:cs="Arial"/>
                <w:sz w:val="18"/>
                <w:szCs w:val="18"/>
              </w:rPr>
            </w:pPr>
            <w:r>
              <w:rPr>
                <w:rFonts w:ascii="Arial" w:hAnsi="Arial" w:cs="Arial"/>
                <w:sz w:val="18"/>
                <w:szCs w:val="18"/>
              </w:rPr>
              <w:t xml:space="preserve">(10) </w:t>
            </w:r>
            <w:r w:rsidRPr="00181D7E">
              <w:rPr>
                <w:rFonts w:ascii="Arial" w:hAnsi="Arial" w:cs="Arial"/>
                <w:sz w:val="18"/>
                <w:szCs w:val="18"/>
              </w:rPr>
              <w:t>stosuje procedury wymiany uszkodzonych elektrycznych i elektronicznych układów pojazdów samochodowych</w:t>
            </w:r>
            <w:r>
              <w:rPr>
                <w:rFonts w:ascii="Arial" w:hAnsi="Arial" w:cs="Arial"/>
                <w:sz w:val="18"/>
                <w:szCs w:val="18"/>
              </w:rPr>
              <w:t>;</w:t>
            </w:r>
          </w:p>
          <w:p w:rsidR="00181D7E" w:rsidRDefault="00181D7E" w:rsidP="0086257A">
            <w:pPr>
              <w:spacing w:after="40" w:line="240" w:lineRule="auto"/>
              <w:rPr>
                <w:rFonts w:ascii="Arial" w:hAnsi="Arial" w:cs="Arial"/>
                <w:sz w:val="18"/>
                <w:szCs w:val="18"/>
              </w:rPr>
            </w:pPr>
            <w:r>
              <w:rPr>
                <w:rFonts w:ascii="Arial" w:hAnsi="Arial" w:cs="Arial"/>
                <w:sz w:val="18"/>
                <w:szCs w:val="18"/>
              </w:rPr>
              <w:t xml:space="preserve">(11) </w:t>
            </w:r>
            <w:r w:rsidRPr="00181D7E">
              <w:rPr>
                <w:rFonts w:ascii="Arial" w:hAnsi="Arial" w:cs="Arial"/>
                <w:sz w:val="18"/>
                <w:szCs w:val="18"/>
              </w:rPr>
              <w:t>wykonuje montaż elektrycznych i elektronicznych układów pojazdów samochodowych</w:t>
            </w:r>
            <w:r>
              <w:rPr>
                <w:rFonts w:ascii="Arial" w:hAnsi="Arial" w:cs="Arial"/>
                <w:sz w:val="18"/>
                <w:szCs w:val="18"/>
              </w:rPr>
              <w:t>;</w:t>
            </w:r>
          </w:p>
          <w:p w:rsidR="00181D7E" w:rsidRDefault="00181D7E" w:rsidP="0086257A">
            <w:pPr>
              <w:spacing w:after="40" w:line="240" w:lineRule="auto"/>
              <w:rPr>
                <w:rFonts w:ascii="Arial" w:hAnsi="Arial" w:cs="Arial"/>
                <w:sz w:val="18"/>
                <w:szCs w:val="18"/>
              </w:rPr>
            </w:pPr>
            <w:r>
              <w:rPr>
                <w:rFonts w:ascii="Arial" w:hAnsi="Arial" w:cs="Arial"/>
                <w:sz w:val="18"/>
                <w:szCs w:val="18"/>
              </w:rPr>
              <w:t xml:space="preserve">(12) </w:t>
            </w:r>
            <w:r w:rsidRPr="00181D7E">
              <w:rPr>
                <w:rFonts w:ascii="Arial" w:hAnsi="Arial" w:cs="Arial"/>
                <w:sz w:val="18"/>
                <w:szCs w:val="18"/>
              </w:rPr>
              <w:t>ocenia jakość wykonanej naprawy elektrycznych i elektronicznych układów pojazdów samochodowych</w:t>
            </w:r>
            <w:r>
              <w:rPr>
                <w:rFonts w:ascii="Arial" w:hAnsi="Arial" w:cs="Arial"/>
                <w:sz w:val="18"/>
                <w:szCs w:val="18"/>
              </w:rPr>
              <w:t>;</w:t>
            </w:r>
          </w:p>
          <w:p w:rsidR="00CC185F" w:rsidRDefault="00CC185F" w:rsidP="00CC185F">
            <w:pPr>
              <w:spacing w:after="40" w:line="240" w:lineRule="auto"/>
              <w:rPr>
                <w:rFonts w:ascii="Arial" w:hAnsi="Arial" w:cs="Arial"/>
                <w:sz w:val="18"/>
                <w:szCs w:val="18"/>
              </w:rPr>
            </w:pPr>
            <w:r>
              <w:rPr>
                <w:rFonts w:ascii="Arial" w:hAnsi="Arial" w:cs="Arial"/>
                <w:sz w:val="18"/>
                <w:szCs w:val="18"/>
              </w:rPr>
              <w:t xml:space="preserve">(13) </w:t>
            </w:r>
            <w:r w:rsidRPr="00026D8E">
              <w:rPr>
                <w:rFonts w:ascii="Arial" w:hAnsi="Arial" w:cs="Arial"/>
                <w:sz w:val="18"/>
                <w:szCs w:val="18"/>
              </w:rPr>
              <w:t>wypełnia dokumentację naprawy elektrycznych i elektronicznych układów pojazdów samochodowych</w:t>
            </w:r>
            <w:r>
              <w:rPr>
                <w:rFonts w:ascii="Arial" w:hAnsi="Arial" w:cs="Arial"/>
                <w:sz w:val="18"/>
                <w:szCs w:val="18"/>
              </w:rPr>
              <w:t>;</w:t>
            </w:r>
          </w:p>
          <w:p w:rsidR="00CC185F" w:rsidRDefault="00CC185F" w:rsidP="00CC185F">
            <w:pPr>
              <w:spacing w:after="40" w:line="240" w:lineRule="auto"/>
              <w:rPr>
                <w:rFonts w:ascii="Arial" w:hAnsi="Arial" w:cs="Arial"/>
                <w:sz w:val="18"/>
                <w:szCs w:val="18"/>
              </w:rPr>
            </w:pPr>
            <w:r>
              <w:rPr>
                <w:rFonts w:ascii="Arial" w:hAnsi="Arial" w:cs="Arial"/>
                <w:sz w:val="18"/>
                <w:szCs w:val="18"/>
              </w:rPr>
              <w:t xml:space="preserve">(14) </w:t>
            </w:r>
            <w:r w:rsidRPr="00026D8E">
              <w:rPr>
                <w:rFonts w:ascii="Arial" w:hAnsi="Arial" w:cs="Arial"/>
                <w:sz w:val="18"/>
                <w:szCs w:val="18"/>
              </w:rPr>
              <w:t>przekazuje pojazd samochodowy po naprawie elektrycznych i elektronicznych układów pojazdów samochodowych wraz z dokumentacją</w:t>
            </w:r>
            <w:r>
              <w:rPr>
                <w:rFonts w:ascii="Arial" w:hAnsi="Arial" w:cs="Arial"/>
                <w:sz w:val="18"/>
                <w:szCs w:val="18"/>
              </w:rPr>
              <w:t>;</w:t>
            </w:r>
          </w:p>
          <w:p w:rsidR="00026D8E" w:rsidRPr="002953EC" w:rsidRDefault="00026D8E" w:rsidP="00CC185F">
            <w:pPr>
              <w:spacing w:after="40" w:line="240" w:lineRule="auto"/>
              <w:rPr>
                <w:rFonts w:ascii="Arial" w:hAnsi="Arial" w:cs="Arial"/>
                <w:sz w:val="18"/>
                <w:szCs w:val="18"/>
              </w:rPr>
            </w:pPr>
          </w:p>
        </w:tc>
        <w:tc>
          <w:tcPr>
            <w:tcW w:w="1373" w:type="pct"/>
            <w:tcBorders>
              <w:top w:val="single" w:sz="4" w:space="0" w:color="auto"/>
              <w:left w:val="single" w:sz="4" w:space="0" w:color="auto"/>
              <w:bottom w:val="single" w:sz="4" w:space="0" w:color="auto"/>
              <w:right w:val="single" w:sz="4" w:space="0" w:color="auto"/>
            </w:tcBorders>
          </w:tcPr>
          <w:p w:rsidR="00AE47A2" w:rsidRDefault="00AB38AD" w:rsidP="00AB38AD">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AB38AD">
              <w:rPr>
                <w:rFonts w:ascii="Arial" w:hAnsi="Arial" w:cs="Arial"/>
                <w:sz w:val="18"/>
                <w:szCs w:val="18"/>
              </w:rPr>
              <w:t>wskazuje metody naprawy elektrycznych i elektronicznych układów pojazdów samochodowych</w:t>
            </w:r>
          </w:p>
          <w:p w:rsidR="0026543A" w:rsidRPr="0026543A" w:rsidRDefault="0026543A" w:rsidP="0026543A">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26543A">
              <w:rPr>
                <w:rFonts w:ascii="Arial" w:hAnsi="Arial" w:cs="Arial"/>
                <w:sz w:val="18"/>
                <w:szCs w:val="18"/>
              </w:rPr>
              <w:t>analizuje możliwości naprawy podzespołów i zespołów pojazdów samochodowych</w:t>
            </w:r>
          </w:p>
          <w:p w:rsidR="0026543A" w:rsidRDefault="0026543A" w:rsidP="0026543A">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26543A">
              <w:rPr>
                <w:rFonts w:ascii="Arial" w:hAnsi="Arial" w:cs="Arial"/>
                <w:sz w:val="18"/>
                <w:szCs w:val="18"/>
              </w:rPr>
              <w:t>określa czynności naprawy podzespołów i zespołów pojazdów samochodowych</w:t>
            </w:r>
          </w:p>
          <w:p w:rsidR="00D945AB" w:rsidRPr="00D945AB" w:rsidRDefault="00D945AB" w:rsidP="00D945AB">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D945AB">
              <w:rPr>
                <w:rFonts w:ascii="Arial" w:hAnsi="Arial" w:cs="Arial"/>
                <w:sz w:val="18"/>
                <w:szCs w:val="18"/>
              </w:rPr>
              <w:t>przygotowuje harmonogram działań dotyczący naprawy podzespołów i zespołów pojazdów samochodowych</w:t>
            </w:r>
          </w:p>
          <w:p w:rsidR="0026543A" w:rsidRDefault="00D945AB" w:rsidP="00D945AB">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D945AB">
              <w:rPr>
                <w:rFonts w:ascii="Arial" w:hAnsi="Arial" w:cs="Arial"/>
                <w:sz w:val="18"/>
                <w:szCs w:val="18"/>
              </w:rPr>
              <w:t>stosuje dokumentację techniczną przy ustalaniu zakresu naprawy podzespołów i zespołów pojazdów samochodowych</w:t>
            </w:r>
          </w:p>
          <w:p w:rsidR="00CE77D9" w:rsidRPr="00CE77D9" w:rsidRDefault="00D945AB" w:rsidP="00CE77D9">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00CE77D9" w:rsidRPr="00CE77D9">
              <w:rPr>
                <w:rFonts w:ascii="Arial" w:hAnsi="Arial" w:cs="Arial"/>
                <w:sz w:val="18"/>
                <w:szCs w:val="18"/>
              </w:rPr>
              <w:t>określa elementy elektrycznych i elektronicznych układów pojazdów samochodowych do zamówienia, korzystając z katalogów fabrycznych producentów pojazdów samochodowych</w:t>
            </w:r>
          </w:p>
          <w:p w:rsidR="00CE77D9" w:rsidRPr="00CE77D9" w:rsidRDefault="00CE77D9" w:rsidP="00CE77D9">
            <w:pPr>
              <w:spacing w:after="0" w:line="240" w:lineRule="auto"/>
              <w:ind w:left="115" w:hanging="115"/>
              <w:rPr>
                <w:rFonts w:ascii="Arial" w:hAnsi="Arial" w:cs="Arial"/>
                <w:sz w:val="18"/>
                <w:szCs w:val="18"/>
              </w:rPr>
            </w:pPr>
            <w:r>
              <w:rPr>
                <w:rFonts w:ascii="Arial" w:hAnsi="Arial" w:cs="Arial"/>
                <w:sz w:val="18"/>
                <w:szCs w:val="18"/>
              </w:rPr>
              <w:t>•</w:t>
            </w:r>
            <w:r w:rsidRPr="00CE77D9">
              <w:rPr>
                <w:rFonts w:ascii="Arial" w:hAnsi="Arial" w:cs="Arial"/>
                <w:sz w:val="18"/>
                <w:szCs w:val="18"/>
              </w:rPr>
              <w:t xml:space="preserve"> określa ilość elementów elektrycznych i elektronicznych układów pojazdów samochodowych do zamówienia</w:t>
            </w:r>
          </w:p>
          <w:p w:rsidR="00CE77D9" w:rsidRPr="00CE77D9" w:rsidRDefault="00CE77D9" w:rsidP="00CE77D9">
            <w:pPr>
              <w:spacing w:after="0" w:line="240" w:lineRule="auto"/>
              <w:ind w:left="115" w:hanging="115"/>
              <w:rPr>
                <w:rFonts w:ascii="Arial" w:hAnsi="Arial" w:cs="Arial"/>
                <w:sz w:val="18"/>
                <w:szCs w:val="18"/>
              </w:rPr>
            </w:pPr>
            <w:r>
              <w:rPr>
                <w:rFonts w:ascii="Arial" w:hAnsi="Arial" w:cs="Arial"/>
                <w:sz w:val="18"/>
                <w:szCs w:val="18"/>
              </w:rPr>
              <w:t>•</w:t>
            </w:r>
            <w:r w:rsidRPr="00CE77D9">
              <w:rPr>
                <w:rFonts w:ascii="Arial" w:hAnsi="Arial" w:cs="Arial"/>
                <w:sz w:val="18"/>
                <w:szCs w:val="18"/>
              </w:rPr>
              <w:t xml:space="preserve"> wypełnia zamówienie magazynowe na elementy elektrycznych i elektronicznych układów pojazdów samochodowych</w:t>
            </w:r>
          </w:p>
          <w:p w:rsidR="00D945AB" w:rsidRDefault="00CE77D9" w:rsidP="00CE77D9">
            <w:pPr>
              <w:spacing w:after="0" w:line="240" w:lineRule="auto"/>
              <w:ind w:left="115" w:hanging="115"/>
              <w:rPr>
                <w:rFonts w:ascii="Arial" w:hAnsi="Arial" w:cs="Arial"/>
                <w:sz w:val="18"/>
                <w:szCs w:val="18"/>
              </w:rPr>
            </w:pPr>
            <w:r>
              <w:rPr>
                <w:rFonts w:ascii="Arial" w:hAnsi="Arial" w:cs="Arial"/>
                <w:sz w:val="18"/>
                <w:szCs w:val="18"/>
              </w:rPr>
              <w:t>•</w:t>
            </w:r>
            <w:r w:rsidRPr="00CE77D9">
              <w:rPr>
                <w:rFonts w:ascii="Arial" w:hAnsi="Arial" w:cs="Arial"/>
                <w:sz w:val="18"/>
                <w:szCs w:val="18"/>
              </w:rPr>
              <w:t xml:space="preserve"> stosuje oprogramowanie komputerowe w celu sporządzenia zamówień na elementy elektrycznych i elektronicznych układów pojazdów samochodowych</w:t>
            </w:r>
          </w:p>
          <w:p w:rsidR="00701C1F" w:rsidRPr="00701C1F" w:rsidRDefault="00701C1F" w:rsidP="00701C1F">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701C1F">
              <w:rPr>
                <w:rFonts w:ascii="Arial" w:hAnsi="Arial" w:cs="Arial"/>
                <w:sz w:val="18"/>
                <w:szCs w:val="18"/>
              </w:rPr>
              <w:t>rozróżnia narzędzia i przyrządy do wykonania naprawy elektrycznych i elektronicznych układów pojazdów samochodowych</w:t>
            </w:r>
          </w:p>
          <w:p w:rsidR="00701C1F" w:rsidRPr="00701C1F" w:rsidRDefault="00701C1F" w:rsidP="00701C1F">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701C1F">
              <w:rPr>
                <w:rFonts w:ascii="Arial" w:hAnsi="Arial" w:cs="Arial"/>
                <w:sz w:val="18"/>
                <w:szCs w:val="18"/>
              </w:rPr>
              <w:t>dobiera narzędzia i przyrządy do wykonania naprawy elektrycznych i elektronicznych układów pojazdów samochodowych</w:t>
            </w:r>
          </w:p>
          <w:p w:rsidR="00701C1F" w:rsidRPr="00701C1F" w:rsidRDefault="00701C1F" w:rsidP="00701C1F">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701C1F">
              <w:rPr>
                <w:rFonts w:ascii="Arial" w:hAnsi="Arial" w:cs="Arial"/>
                <w:sz w:val="18"/>
                <w:szCs w:val="18"/>
              </w:rPr>
              <w:t xml:space="preserve">sprawdza stan narzędzi i przyrządów do </w:t>
            </w:r>
            <w:r>
              <w:rPr>
                <w:rFonts w:ascii="Arial" w:hAnsi="Arial" w:cs="Arial"/>
                <w:sz w:val="18"/>
                <w:szCs w:val="18"/>
              </w:rPr>
              <w:t>w</w:t>
            </w:r>
            <w:r w:rsidRPr="00701C1F">
              <w:rPr>
                <w:rFonts w:ascii="Arial" w:hAnsi="Arial" w:cs="Arial"/>
                <w:sz w:val="18"/>
                <w:szCs w:val="18"/>
              </w:rPr>
              <w:t>ykonywania naprawy elektrycznych i elektronicznych układów pojazdów samochodowych</w:t>
            </w:r>
          </w:p>
          <w:p w:rsidR="00701C1F" w:rsidRPr="00701C1F" w:rsidRDefault="00701C1F" w:rsidP="00701C1F">
            <w:pPr>
              <w:spacing w:after="0" w:line="240" w:lineRule="auto"/>
              <w:ind w:left="115" w:hanging="115"/>
              <w:rPr>
                <w:rFonts w:ascii="Arial" w:hAnsi="Arial" w:cs="Arial"/>
                <w:sz w:val="18"/>
                <w:szCs w:val="18"/>
              </w:rPr>
            </w:pPr>
            <w:r>
              <w:rPr>
                <w:rFonts w:ascii="Arial" w:hAnsi="Arial" w:cs="Arial"/>
                <w:sz w:val="18"/>
                <w:szCs w:val="18"/>
              </w:rPr>
              <w:t>•</w:t>
            </w:r>
            <w:r w:rsidRPr="00701C1F">
              <w:rPr>
                <w:rFonts w:ascii="Arial" w:hAnsi="Arial" w:cs="Arial"/>
                <w:sz w:val="18"/>
                <w:szCs w:val="18"/>
              </w:rPr>
              <w:t xml:space="preserve"> posługuje się narzędziami i przyrządami podczas naprawy elektrycznych i elektronicznych układów pojazdów samochodowych</w:t>
            </w:r>
          </w:p>
          <w:p w:rsidR="00CE77D9" w:rsidRDefault="00701C1F" w:rsidP="00701C1F">
            <w:pPr>
              <w:spacing w:after="0" w:line="240" w:lineRule="auto"/>
              <w:ind w:left="115" w:hanging="115"/>
              <w:rPr>
                <w:rFonts w:ascii="Arial" w:hAnsi="Arial" w:cs="Arial"/>
                <w:sz w:val="18"/>
                <w:szCs w:val="18"/>
              </w:rPr>
            </w:pPr>
            <w:r>
              <w:rPr>
                <w:rFonts w:ascii="Arial" w:hAnsi="Arial" w:cs="Arial"/>
                <w:sz w:val="18"/>
                <w:szCs w:val="18"/>
              </w:rPr>
              <w:t>•</w:t>
            </w:r>
            <w:r w:rsidRPr="00701C1F">
              <w:rPr>
                <w:rFonts w:ascii="Arial" w:hAnsi="Arial" w:cs="Arial"/>
                <w:sz w:val="18"/>
                <w:szCs w:val="18"/>
              </w:rPr>
              <w:t xml:space="preserve"> odkłada narzędzia i przyrządy po wykonaniu naprawy elektrycznych i elektronicznych układów pojazdów samochodowych</w:t>
            </w:r>
          </w:p>
          <w:p w:rsidR="00617DC0" w:rsidRDefault="00617DC0" w:rsidP="00617DC0">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617DC0">
              <w:rPr>
                <w:rFonts w:ascii="Arial" w:hAnsi="Arial" w:cs="Arial"/>
                <w:sz w:val="18"/>
                <w:szCs w:val="18"/>
              </w:rPr>
              <w:t>określa zakres demontażu elektrycznych i elektronicznych układów pojazdów samochodowych</w:t>
            </w:r>
          </w:p>
          <w:p w:rsidR="00617DC0" w:rsidRPr="00617DC0" w:rsidRDefault="00617DC0" w:rsidP="00617DC0">
            <w:pPr>
              <w:spacing w:after="0" w:line="240" w:lineRule="auto"/>
              <w:ind w:left="115" w:hanging="115"/>
              <w:rPr>
                <w:rFonts w:ascii="Arial" w:hAnsi="Arial" w:cs="Arial"/>
                <w:sz w:val="18"/>
                <w:szCs w:val="18"/>
              </w:rPr>
            </w:pPr>
          </w:p>
          <w:p w:rsidR="00617DC0" w:rsidRPr="00617DC0" w:rsidRDefault="00617DC0" w:rsidP="00617DC0">
            <w:pPr>
              <w:spacing w:after="0" w:line="240" w:lineRule="auto"/>
              <w:ind w:left="115" w:hanging="115"/>
              <w:rPr>
                <w:rFonts w:ascii="Arial" w:hAnsi="Arial" w:cs="Arial"/>
                <w:sz w:val="18"/>
                <w:szCs w:val="18"/>
              </w:rPr>
            </w:pPr>
            <w:r>
              <w:rPr>
                <w:rFonts w:ascii="Arial" w:hAnsi="Arial" w:cs="Arial"/>
                <w:sz w:val="18"/>
                <w:szCs w:val="18"/>
              </w:rPr>
              <w:lastRenderedPageBreak/>
              <w:t>•</w:t>
            </w:r>
            <w:r w:rsidRPr="00617DC0">
              <w:rPr>
                <w:rFonts w:ascii="Arial" w:hAnsi="Arial" w:cs="Arial"/>
                <w:sz w:val="18"/>
                <w:szCs w:val="18"/>
              </w:rPr>
              <w:t xml:space="preserve"> ustala kolejność demontażu elektrycznych i elektronicznych układów pojazdów samochodowych</w:t>
            </w:r>
          </w:p>
          <w:p w:rsidR="00617DC0" w:rsidRPr="00617DC0" w:rsidRDefault="00617DC0" w:rsidP="00617DC0">
            <w:pPr>
              <w:spacing w:after="0" w:line="240" w:lineRule="auto"/>
              <w:ind w:left="115" w:hanging="115"/>
              <w:rPr>
                <w:rFonts w:ascii="Arial" w:hAnsi="Arial" w:cs="Arial"/>
                <w:sz w:val="18"/>
                <w:szCs w:val="18"/>
              </w:rPr>
            </w:pPr>
            <w:r>
              <w:rPr>
                <w:rFonts w:ascii="Arial" w:hAnsi="Arial" w:cs="Arial"/>
                <w:sz w:val="18"/>
                <w:szCs w:val="18"/>
              </w:rPr>
              <w:t>•</w:t>
            </w:r>
            <w:r w:rsidRPr="00617DC0">
              <w:rPr>
                <w:rFonts w:ascii="Arial" w:hAnsi="Arial" w:cs="Arial"/>
                <w:sz w:val="18"/>
                <w:szCs w:val="18"/>
              </w:rPr>
              <w:t xml:space="preserve"> zabezpiecza pojazd samochodowy do wykonania demontażu elektrycznych i elektronicznych układów pojazdów samochodowych</w:t>
            </w:r>
          </w:p>
          <w:p w:rsidR="00701C1F" w:rsidRDefault="00617DC0" w:rsidP="00617DC0">
            <w:pPr>
              <w:spacing w:after="0" w:line="240" w:lineRule="auto"/>
              <w:ind w:left="115" w:hanging="115"/>
              <w:rPr>
                <w:rFonts w:ascii="Arial" w:hAnsi="Arial" w:cs="Arial"/>
                <w:sz w:val="18"/>
                <w:szCs w:val="18"/>
              </w:rPr>
            </w:pPr>
            <w:r>
              <w:rPr>
                <w:rFonts w:ascii="Arial" w:hAnsi="Arial" w:cs="Arial"/>
                <w:sz w:val="18"/>
                <w:szCs w:val="18"/>
              </w:rPr>
              <w:t>•</w:t>
            </w:r>
            <w:r w:rsidRPr="00617DC0">
              <w:rPr>
                <w:rFonts w:ascii="Arial" w:hAnsi="Arial" w:cs="Arial"/>
                <w:sz w:val="18"/>
                <w:szCs w:val="18"/>
              </w:rPr>
              <w:t xml:space="preserve"> wykonuje demontaż elektrycznych i elektronicznych układów pojazdów samochodowych z wykorzystaniem dokumentacji technicznej</w:t>
            </w:r>
          </w:p>
          <w:p w:rsidR="00B4660C" w:rsidRPr="00B4660C" w:rsidRDefault="00B4660C" w:rsidP="00B4660C">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B4660C">
              <w:rPr>
                <w:rFonts w:ascii="Arial" w:hAnsi="Arial" w:cs="Arial"/>
                <w:sz w:val="18"/>
                <w:szCs w:val="18"/>
              </w:rPr>
              <w:t>przygotowuje elektryczne i elektroniczne układy pojazdów samochodowych do weryfikacji</w:t>
            </w:r>
          </w:p>
          <w:p w:rsidR="00B4660C" w:rsidRPr="00B4660C" w:rsidRDefault="00B4660C" w:rsidP="00B4660C">
            <w:pPr>
              <w:spacing w:after="0" w:line="240" w:lineRule="auto"/>
              <w:ind w:left="115" w:hanging="115"/>
              <w:rPr>
                <w:rFonts w:ascii="Arial" w:hAnsi="Arial" w:cs="Arial"/>
                <w:sz w:val="18"/>
                <w:szCs w:val="18"/>
              </w:rPr>
            </w:pPr>
            <w:r>
              <w:rPr>
                <w:rFonts w:ascii="Arial" w:hAnsi="Arial" w:cs="Arial"/>
                <w:sz w:val="18"/>
                <w:szCs w:val="18"/>
              </w:rPr>
              <w:t>•</w:t>
            </w:r>
            <w:r w:rsidRPr="00B4660C">
              <w:rPr>
                <w:rFonts w:ascii="Arial" w:hAnsi="Arial" w:cs="Arial"/>
                <w:sz w:val="18"/>
                <w:szCs w:val="18"/>
              </w:rPr>
              <w:t xml:space="preserve"> korzysta z dokumentacji technicznej podczas weryfikacji elektrycznych i elektronicznych układów pojazdów samochodowych</w:t>
            </w:r>
          </w:p>
          <w:p w:rsidR="00B4660C" w:rsidRDefault="00B4660C" w:rsidP="00B4660C">
            <w:pPr>
              <w:spacing w:after="0" w:line="240" w:lineRule="auto"/>
              <w:ind w:left="115" w:hanging="115"/>
              <w:rPr>
                <w:rFonts w:ascii="Arial" w:hAnsi="Arial" w:cs="Arial"/>
                <w:sz w:val="18"/>
                <w:szCs w:val="18"/>
              </w:rPr>
            </w:pPr>
            <w:r>
              <w:rPr>
                <w:rFonts w:ascii="Arial" w:hAnsi="Arial" w:cs="Arial"/>
                <w:sz w:val="18"/>
                <w:szCs w:val="18"/>
              </w:rPr>
              <w:t>•</w:t>
            </w:r>
            <w:r w:rsidRPr="00B4660C">
              <w:rPr>
                <w:rFonts w:ascii="Arial" w:hAnsi="Arial" w:cs="Arial"/>
                <w:sz w:val="18"/>
                <w:szCs w:val="18"/>
              </w:rPr>
              <w:t xml:space="preserve"> dobiera narzędzia i przyrządy pomiarowe do przeprowadzenia weryfikacji elektrycznych i elektronicznych układów pojazdów samochodowych </w:t>
            </w:r>
          </w:p>
          <w:p w:rsidR="00AB38AD" w:rsidRDefault="00B4660C" w:rsidP="00B4660C">
            <w:pPr>
              <w:spacing w:after="0" w:line="240" w:lineRule="auto"/>
              <w:ind w:left="115" w:hanging="115"/>
              <w:rPr>
                <w:rFonts w:ascii="Arial" w:hAnsi="Arial" w:cs="Arial"/>
                <w:sz w:val="18"/>
                <w:szCs w:val="18"/>
              </w:rPr>
            </w:pPr>
            <w:r>
              <w:rPr>
                <w:rFonts w:ascii="Arial" w:hAnsi="Arial" w:cs="Arial"/>
                <w:sz w:val="18"/>
                <w:szCs w:val="18"/>
              </w:rPr>
              <w:t>•</w:t>
            </w:r>
            <w:r w:rsidRPr="00B4660C">
              <w:rPr>
                <w:rFonts w:ascii="Arial" w:hAnsi="Arial" w:cs="Arial"/>
                <w:sz w:val="18"/>
                <w:szCs w:val="18"/>
              </w:rPr>
              <w:t xml:space="preserve"> określa elementy elektrycznych i elektronicznych układów pojazdów samochodowych nadające się do dalszej eksploatacji</w:t>
            </w:r>
          </w:p>
          <w:p w:rsidR="00C4683A" w:rsidRPr="00C4683A" w:rsidRDefault="00C4683A" w:rsidP="00C4683A">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C4683A">
              <w:rPr>
                <w:rFonts w:ascii="Arial" w:hAnsi="Arial" w:cs="Arial"/>
                <w:sz w:val="18"/>
                <w:szCs w:val="18"/>
              </w:rPr>
              <w:t>określa elementy elektrycznych i elektronicznych układów pojazdów samochodowych przeznaczonych do naprawy lub regeneracji</w:t>
            </w:r>
          </w:p>
          <w:p w:rsidR="00B4660C" w:rsidRDefault="00C4683A" w:rsidP="00C4683A">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C4683A">
              <w:rPr>
                <w:rFonts w:ascii="Arial" w:hAnsi="Arial" w:cs="Arial"/>
                <w:sz w:val="18"/>
                <w:szCs w:val="18"/>
              </w:rPr>
              <w:t>określa elementy elektrycznych i elektronicznych układów pojazdów samochodowych przeznaczone do wymiany</w:t>
            </w:r>
          </w:p>
          <w:p w:rsidR="00FF7A4B" w:rsidRPr="00FF7A4B" w:rsidRDefault="00FF7A4B" w:rsidP="00FF7A4B">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FF7A4B">
              <w:rPr>
                <w:rFonts w:ascii="Arial" w:hAnsi="Arial" w:cs="Arial"/>
                <w:sz w:val="18"/>
                <w:szCs w:val="18"/>
              </w:rPr>
              <w:t>określa zakres naprawy elektrycznych i elektronicznych układów pojazdów samochodowych</w:t>
            </w:r>
          </w:p>
          <w:p w:rsidR="00FF7A4B" w:rsidRPr="00FF7A4B" w:rsidRDefault="00FF7A4B" w:rsidP="00FF7A4B">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FF7A4B">
              <w:rPr>
                <w:rFonts w:ascii="Arial" w:hAnsi="Arial" w:cs="Arial"/>
                <w:sz w:val="18"/>
                <w:szCs w:val="18"/>
              </w:rPr>
              <w:t>zabezpiecza elektryczne i elektroniczne układy pojazdów samochodowych przed uszkodzeniem podczas naprawy</w:t>
            </w:r>
          </w:p>
          <w:p w:rsidR="00FF7A4B" w:rsidRPr="00FF7A4B" w:rsidRDefault="00FF7A4B" w:rsidP="00FF7A4B">
            <w:pPr>
              <w:spacing w:after="0" w:line="240" w:lineRule="auto"/>
              <w:ind w:left="115" w:hanging="115"/>
              <w:rPr>
                <w:rFonts w:ascii="Arial" w:hAnsi="Arial" w:cs="Arial"/>
                <w:sz w:val="18"/>
                <w:szCs w:val="18"/>
              </w:rPr>
            </w:pPr>
            <w:r>
              <w:rPr>
                <w:rFonts w:ascii="Arial" w:hAnsi="Arial" w:cs="Arial"/>
                <w:sz w:val="18"/>
                <w:szCs w:val="18"/>
              </w:rPr>
              <w:t>•</w:t>
            </w:r>
            <w:r w:rsidRPr="00FF7A4B">
              <w:rPr>
                <w:rFonts w:ascii="Arial" w:hAnsi="Arial" w:cs="Arial"/>
                <w:sz w:val="18"/>
                <w:szCs w:val="18"/>
              </w:rPr>
              <w:t xml:space="preserve"> określa zakres montażu elektrycznych i elektronicznych układów pojazdów samochodowych</w:t>
            </w:r>
          </w:p>
          <w:p w:rsidR="00FF7A4B" w:rsidRPr="00FF7A4B" w:rsidRDefault="00FF7A4B" w:rsidP="00FF7A4B">
            <w:pPr>
              <w:spacing w:after="0" w:line="240" w:lineRule="auto"/>
              <w:ind w:left="115" w:hanging="115"/>
              <w:rPr>
                <w:rFonts w:ascii="Arial" w:hAnsi="Arial" w:cs="Arial"/>
                <w:sz w:val="18"/>
                <w:szCs w:val="18"/>
              </w:rPr>
            </w:pPr>
            <w:r>
              <w:rPr>
                <w:rFonts w:ascii="Arial" w:hAnsi="Arial" w:cs="Arial"/>
                <w:sz w:val="18"/>
                <w:szCs w:val="18"/>
              </w:rPr>
              <w:t>•</w:t>
            </w:r>
            <w:r w:rsidRPr="00FF7A4B">
              <w:rPr>
                <w:rFonts w:ascii="Arial" w:hAnsi="Arial" w:cs="Arial"/>
                <w:sz w:val="18"/>
                <w:szCs w:val="18"/>
              </w:rPr>
              <w:t xml:space="preserve"> ustala kolejność montażu elektrycznych i elektronicznych układów pojazdów samochodowych na podstawie dokumentacji technicznej</w:t>
            </w:r>
          </w:p>
          <w:p w:rsidR="00FF7A4B" w:rsidRDefault="00FF7A4B" w:rsidP="00FF7A4B">
            <w:pPr>
              <w:spacing w:after="0" w:line="240" w:lineRule="auto"/>
              <w:ind w:left="115" w:hanging="115"/>
              <w:rPr>
                <w:rFonts w:ascii="Arial" w:hAnsi="Arial" w:cs="Arial"/>
                <w:sz w:val="18"/>
                <w:szCs w:val="18"/>
              </w:rPr>
            </w:pPr>
            <w:r>
              <w:rPr>
                <w:rFonts w:ascii="Arial" w:hAnsi="Arial" w:cs="Arial"/>
                <w:sz w:val="18"/>
                <w:szCs w:val="18"/>
              </w:rPr>
              <w:t>•</w:t>
            </w:r>
            <w:r w:rsidRPr="00FF7A4B">
              <w:rPr>
                <w:rFonts w:ascii="Arial" w:hAnsi="Arial" w:cs="Arial"/>
                <w:sz w:val="18"/>
                <w:szCs w:val="18"/>
              </w:rPr>
              <w:t xml:space="preserve"> wykonuje montaż elektrycznych i elektronicznych układów pojazdów samochodowych z zastosowaniem dokumentacji technicznej</w:t>
            </w:r>
          </w:p>
          <w:p w:rsidR="00FF7A4B" w:rsidRPr="00FF7A4B" w:rsidRDefault="00FF7A4B" w:rsidP="00FF7A4B">
            <w:pPr>
              <w:spacing w:after="0" w:line="240" w:lineRule="auto"/>
              <w:ind w:left="115" w:hanging="115"/>
              <w:rPr>
                <w:rFonts w:ascii="Arial" w:hAnsi="Arial" w:cs="Arial"/>
                <w:sz w:val="18"/>
                <w:szCs w:val="18"/>
              </w:rPr>
            </w:pPr>
          </w:p>
          <w:p w:rsidR="00FF7A4B" w:rsidRPr="00FF7A4B" w:rsidRDefault="00FF7A4B" w:rsidP="00FF7A4B">
            <w:pPr>
              <w:spacing w:after="0" w:line="240" w:lineRule="auto"/>
              <w:ind w:left="115" w:hanging="115"/>
              <w:rPr>
                <w:rFonts w:ascii="Arial" w:hAnsi="Arial" w:cs="Arial"/>
                <w:sz w:val="18"/>
                <w:szCs w:val="18"/>
              </w:rPr>
            </w:pPr>
            <w:r>
              <w:rPr>
                <w:rFonts w:ascii="Arial" w:hAnsi="Arial" w:cs="Arial"/>
                <w:sz w:val="18"/>
                <w:szCs w:val="18"/>
              </w:rPr>
              <w:lastRenderedPageBreak/>
              <w:t>•</w:t>
            </w:r>
            <w:r w:rsidRPr="00FF7A4B">
              <w:rPr>
                <w:rFonts w:ascii="Arial" w:hAnsi="Arial" w:cs="Arial"/>
                <w:sz w:val="18"/>
                <w:szCs w:val="18"/>
              </w:rPr>
              <w:t xml:space="preserve"> dokonuje wymiany zdemontowanych elektrycznych i elektronicznych układów pojazdów samochodowych</w:t>
            </w:r>
          </w:p>
          <w:p w:rsidR="00C4683A" w:rsidRDefault="00FF7A4B" w:rsidP="00FF7A4B">
            <w:pPr>
              <w:spacing w:after="0" w:line="240" w:lineRule="auto"/>
              <w:ind w:left="115" w:hanging="115"/>
              <w:rPr>
                <w:rFonts w:ascii="Arial" w:hAnsi="Arial" w:cs="Arial"/>
                <w:sz w:val="18"/>
                <w:szCs w:val="18"/>
              </w:rPr>
            </w:pPr>
            <w:r>
              <w:rPr>
                <w:rFonts w:ascii="Arial" w:hAnsi="Arial" w:cs="Arial"/>
                <w:sz w:val="18"/>
                <w:szCs w:val="18"/>
              </w:rPr>
              <w:t>•</w:t>
            </w:r>
            <w:r w:rsidRPr="00FF7A4B">
              <w:rPr>
                <w:rFonts w:ascii="Arial" w:hAnsi="Arial" w:cs="Arial"/>
                <w:sz w:val="18"/>
                <w:szCs w:val="18"/>
              </w:rPr>
              <w:t xml:space="preserve"> sprawdza prawidłowość wykonanej naprawy elektrycznych i elektronicznych układów pojazdów samochodowych</w:t>
            </w:r>
          </w:p>
          <w:p w:rsidR="001B599D" w:rsidRPr="001B599D" w:rsidRDefault="001B599D" w:rsidP="001B599D">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1B599D">
              <w:rPr>
                <w:rFonts w:ascii="Arial" w:hAnsi="Arial" w:cs="Arial"/>
                <w:sz w:val="18"/>
                <w:szCs w:val="18"/>
              </w:rPr>
              <w:t>posługuje się dokumentacją techniczną podczas wymiany elektrycznych i elektronicznych układów pojazdów samochodowych</w:t>
            </w:r>
          </w:p>
          <w:p w:rsidR="001B599D" w:rsidRPr="001B599D" w:rsidRDefault="001B599D" w:rsidP="001B599D">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1B599D">
              <w:rPr>
                <w:rFonts w:ascii="Arial" w:hAnsi="Arial" w:cs="Arial"/>
                <w:sz w:val="18"/>
                <w:szCs w:val="18"/>
              </w:rPr>
              <w:t>dobiera części do elektrycznych i elektronicznych układów pojazdów samochodowych zgodnie z zasadami normalizacji</w:t>
            </w:r>
          </w:p>
          <w:p w:rsidR="001B599D" w:rsidRPr="001B599D" w:rsidRDefault="001B599D" w:rsidP="001B599D">
            <w:pPr>
              <w:spacing w:after="0" w:line="240" w:lineRule="auto"/>
              <w:ind w:left="115" w:hanging="115"/>
              <w:rPr>
                <w:rFonts w:ascii="Arial" w:hAnsi="Arial" w:cs="Arial"/>
                <w:sz w:val="18"/>
                <w:szCs w:val="18"/>
              </w:rPr>
            </w:pPr>
            <w:r>
              <w:rPr>
                <w:rFonts w:ascii="Arial" w:hAnsi="Arial" w:cs="Arial"/>
                <w:sz w:val="18"/>
                <w:szCs w:val="18"/>
              </w:rPr>
              <w:t>•</w:t>
            </w:r>
            <w:r w:rsidRPr="001B599D">
              <w:rPr>
                <w:rFonts w:ascii="Arial" w:hAnsi="Arial" w:cs="Arial"/>
                <w:sz w:val="18"/>
                <w:szCs w:val="18"/>
              </w:rPr>
              <w:t xml:space="preserve"> planuje czynności niezbędne do wykonania wymiany elektrycznych i elektronicznych układów pojazdów samochodowych</w:t>
            </w:r>
          </w:p>
          <w:p w:rsidR="001B599D" w:rsidRPr="001B599D" w:rsidRDefault="001B599D" w:rsidP="001B599D">
            <w:pPr>
              <w:spacing w:after="0" w:line="240" w:lineRule="auto"/>
              <w:ind w:left="115" w:hanging="115"/>
              <w:rPr>
                <w:rFonts w:ascii="Arial" w:hAnsi="Arial" w:cs="Arial"/>
                <w:sz w:val="18"/>
                <w:szCs w:val="18"/>
              </w:rPr>
            </w:pPr>
            <w:r>
              <w:rPr>
                <w:rFonts w:ascii="Arial" w:hAnsi="Arial" w:cs="Arial"/>
                <w:sz w:val="18"/>
                <w:szCs w:val="18"/>
              </w:rPr>
              <w:t>•</w:t>
            </w:r>
            <w:r w:rsidRPr="001B599D">
              <w:rPr>
                <w:rFonts w:ascii="Arial" w:hAnsi="Arial" w:cs="Arial"/>
                <w:sz w:val="18"/>
                <w:szCs w:val="18"/>
              </w:rPr>
              <w:t xml:space="preserve"> używa narzędzi i przyrządów do wykonania naprawy elektrycznych i elektronicznych układów pojazdów samochodowych</w:t>
            </w:r>
          </w:p>
          <w:p w:rsidR="001B599D" w:rsidRPr="001B599D" w:rsidRDefault="001B599D" w:rsidP="001B599D">
            <w:pPr>
              <w:spacing w:after="0" w:line="240" w:lineRule="auto"/>
              <w:ind w:left="115" w:hanging="115"/>
              <w:rPr>
                <w:rFonts w:ascii="Arial" w:hAnsi="Arial" w:cs="Arial"/>
                <w:sz w:val="18"/>
                <w:szCs w:val="18"/>
              </w:rPr>
            </w:pPr>
            <w:r>
              <w:rPr>
                <w:rFonts w:ascii="Arial" w:hAnsi="Arial" w:cs="Arial"/>
                <w:sz w:val="18"/>
                <w:szCs w:val="18"/>
              </w:rPr>
              <w:t>•</w:t>
            </w:r>
            <w:r w:rsidRPr="001B599D">
              <w:rPr>
                <w:rFonts w:ascii="Arial" w:hAnsi="Arial" w:cs="Arial"/>
                <w:sz w:val="18"/>
                <w:szCs w:val="18"/>
              </w:rPr>
              <w:t xml:space="preserve"> wymienia elektryczne i elektroniczne układy pojazdów samochodowych</w:t>
            </w:r>
          </w:p>
          <w:p w:rsidR="00FF7A4B" w:rsidRDefault="001B599D" w:rsidP="001B599D">
            <w:pPr>
              <w:spacing w:after="0" w:line="240" w:lineRule="auto"/>
              <w:ind w:left="115" w:hanging="115"/>
              <w:rPr>
                <w:rFonts w:ascii="Arial" w:hAnsi="Arial" w:cs="Arial"/>
                <w:sz w:val="18"/>
                <w:szCs w:val="18"/>
              </w:rPr>
            </w:pPr>
            <w:r>
              <w:rPr>
                <w:rFonts w:ascii="Arial" w:hAnsi="Arial" w:cs="Arial"/>
                <w:sz w:val="18"/>
                <w:szCs w:val="18"/>
              </w:rPr>
              <w:t>•</w:t>
            </w:r>
            <w:r w:rsidRPr="001B599D">
              <w:rPr>
                <w:rFonts w:ascii="Arial" w:hAnsi="Arial" w:cs="Arial"/>
                <w:sz w:val="18"/>
                <w:szCs w:val="18"/>
              </w:rPr>
              <w:t xml:space="preserve"> sprawdza prawidłowość wykonanej wymiany elektrycznych i elektronicznych układów pojazdów samochodowych</w:t>
            </w:r>
          </w:p>
          <w:p w:rsidR="00462D78" w:rsidRPr="00462D78" w:rsidRDefault="00462D78" w:rsidP="00462D78">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462D78">
              <w:rPr>
                <w:rFonts w:ascii="Arial" w:hAnsi="Arial" w:cs="Arial"/>
                <w:sz w:val="18"/>
                <w:szCs w:val="18"/>
              </w:rPr>
              <w:t>ustala kolejne czynności do wykonania montażu elementów elektrycznych i elektronicznych układów pojazdów samochodowych</w:t>
            </w:r>
          </w:p>
          <w:p w:rsidR="00462D78" w:rsidRPr="00462D78" w:rsidRDefault="00462D78" w:rsidP="00462D78">
            <w:pPr>
              <w:spacing w:after="0" w:line="240" w:lineRule="auto"/>
              <w:ind w:left="115" w:hanging="115"/>
              <w:rPr>
                <w:rFonts w:ascii="Arial" w:hAnsi="Arial" w:cs="Arial"/>
                <w:sz w:val="18"/>
                <w:szCs w:val="18"/>
              </w:rPr>
            </w:pPr>
            <w:r>
              <w:rPr>
                <w:rFonts w:ascii="Arial" w:hAnsi="Arial" w:cs="Arial"/>
                <w:sz w:val="18"/>
                <w:szCs w:val="18"/>
              </w:rPr>
              <w:t>•</w:t>
            </w:r>
            <w:r w:rsidRPr="00462D78">
              <w:rPr>
                <w:rFonts w:ascii="Arial" w:hAnsi="Arial" w:cs="Arial"/>
                <w:sz w:val="18"/>
                <w:szCs w:val="18"/>
              </w:rPr>
              <w:t xml:space="preserve"> dobiera materiały do wykonania montażu elementów elektrycznych i elektronicznych układów pojazdów samochodowych</w:t>
            </w:r>
          </w:p>
          <w:p w:rsidR="00462D78" w:rsidRPr="00462D78" w:rsidRDefault="00462D78" w:rsidP="00462D78">
            <w:pPr>
              <w:spacing w:after="0" w:line="240" w:lineRule="auto"/>
              <w:ind w:left="115" w:hanging="115"/>
              <w:rPr>
                <w:rFonts w:ascii="Arial" w:hAnsi="Arial" w:cs="Arial"/>
                <w:sz w:val="18"/>
                <w:szCs w:val="18"/>
              </w:rPr>
            </w:pPr>
            <w:r>
              <w:rPr>
                <w:rFonts w:ascii="Arial" w:hAnsi="Arial" w:cs="Arial"/>
                <w:sz w:val="18"/>
                <w:szCs w:val="18"/>
              </w:rPr>
              <w:t>•</w:t>
            </w:r>
            <w:r w:rsidRPr="00462D78">
              <w:rPr>
                <w:rFonts w:ascii="Arial" w:hAnsi="Arial" w:cs="Arial"/>
                <w:sz w:val="18"/>
                <w:szCs w:val="18"/>
              </w:rPr>
              <w:t xml:space="preserve"> montuje elektryczne i elektroniczne układy pojazdów samochodowych</w:t>
            </w:r>
          </w:p>
          <w:p w:rsidR="00462D78" w:rsidRPr="00462D78" w:rsidRDefault="00462D78" w:rsidP="00462D78">
            <w:pPr>
              <w:spacing w:after="0" w:line="240" w:lineRule="auto"/>
              <w:ind w:left="115" w:hanging="115"/>
              <w:rPr>
                <w:rFonts w:ascii="Arial" w:hAnsi="Arial" w:cs="Arial"/>
                <w:sz w:val="18"/>
                <w:szCs w:val="18"/>
              </w:rPr>
            </w:pPr>
            <w:r>
              <w:rPr>
                <w:rFonts w:ascii="Arial" w:hAnsi="Arial" w:cs="Arial"/>
                <w:sz w:val="18"/>
                <w:szCs w:val="18"/>
              </w:rPr>
              <w:t>•</w:t>
            </w:r>
            <w:r w:rsidRPr="00462D78">
              <w:rPr>
                <w:rFonts w:ascii="Arial" w:hAnsi="Arial" w:cs="Arial"/>
                <w:sz w:val="18"/>
                <w:szCs w:val="18"/>
              </w:rPr>
              <w:t xml:space="preserve"> zabezpiecza montowane elementy elektrycznych i elektronicznych układów pojazdów samochodowych przed uszkodzeniem podczas montażu</w:t>
            </w:r>
          </w:p>
          <w:p w:rsidR="001B599D" w:rsidRDefault="00462D78" w:rsidP="00462D78">
            <w:pPr>
              <w:spacing w:after="0" w:line="240" w:lineRule="auto"/>
              <w:ind w:left="115" w:hanging="115"/>
              <w:rPr>
                <w:rFonts w:ascii="Arial" w:hAnsi="Arial" w:cs="Arial"/>
                <w:sz w:val="18"/>
                <w:szCs w:val="18"/>
              </w:rPr>
            </w:pPr>
            <w:r>
              <w:rPr>
                <w:rFonts w:ascii="Arial" w:hAnsi="Arial" w:cs="Arial"/>
                <w:sz w:val="18"/>
                <w:szCs w:val="18"/>
              </w:rPr>
              <w:t>•</w:t>
            </w:r>
            <w:r w:rsidRPr="00462D78">
              <w:rPr>
                <w:rFonts w:ascii="Arial" w:hAnsi="Arial" w:cs="Arial"/>
                <w:sz w:val="18"/>
                <w:szCs w:val="18"/>
              </w:rPr>
              <w:t xml:space="preserve"> sprawdza prawidłowość wykonanego montażu</w:t>
            </w:r>
          </w:p>
          <w:p w:rsidR="00B71BB4" w:rsidRPr="00B71BB4" w:rsidRDefault="00B71BB4" w:rsidP="00B71BB4">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B71BB4">
              <w:rPr>
                <w:rFonts w:ascii="Arial" w:hAnsi="Arial" w:cs="Arial"/>
                <w:sz w:val="18"/>
                <w:szCs w:val="18"/>
              </w:rPr>
              <w:t>określa metody sprawdzania jakości wykonanej naprawy elektrycznych i elektronicznych układów pojazdów samochodowych</w:t>
            </w:r>
          </w:p>
          <w:p w:rsidR="00B71BB4" w:rsidRPr="00B71BB4" w:rsidRDefault="00B71BB4" w:rsidP="00B71BB4">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t>a</w:t>
            </w:r>
            <w:r w:rsidRPr="00B71BB4">
              <w:rPr>
                <w:rFonts w:ascii="Arial" w:hAnsi="Arial" w:cs="Arial"/>
                <w:sz w:val="18"/>
                <w:szCs w:val="18"/>
              </w:rPr>
              <w:t>nalizuje wyniki z przeprowadzonej kontroli jakości wykonanej naprawy elektrycznych i elektronicznych układów pojazdów samochodowych</w:t>
            </w:r>
          </w:p>
          <w:p w:rsidR="00B71BB4" w:rsidRPr="00B71BB4" w:rsidRDefault="00B71BB4" w:rsidP="00B71BB4">
            <w:pPr>
              <w:spacing w:after="0" w:line="240" w:lineRule="auto"/>
              <w:ind w:left="115" w:hanging="115"/>
              <w:rPr>
                <w:rFonts w:ascii="Arial" w:hAnsi="Arial" w:cs="Arial"/>
                <w:sz w:val="18"/>
                <w:szCs w:val="18"/>
              </w:rPr>
            </w:pPr>
            <w:r>
              <w:rPr>
                <w:rFonts w:ascii="Arial" w:hAnsi="Arial" w:cs="Arial"/>
                <w:sz w:val="18"/>
                <w:szCs w:val="18"/>
              </w:rPr>
              <w:t>•</w:t>
            </w:r>
            <w:r w:rsidRPr="00B71BB4">
              <w:rPr>
                <w:rFonts w:ascii="Arial" w:hAnsi="Arial" w:cs="Arial"/>
                <w:sz w:val="18"/>
                <w:szCs w:val="18"/>
              </w:rPr>
              <w:t xml:space="preserve"> korzysta z przyrządów diagnostycznych do oceny jakości wykonanej naprawy</w:t>
            </w:r>
          </w:p>
          <w:p w:rsidR="00462D78" w:rsidRDefault="00B71BB4" w:rsidP="00B71BB4">
            <w:pPr>
              <w:spacing w:after="0" w:line="240" w:lineRule="auto"/>
              <w:ind w:left="115" w:hanging="115"/>
              <w:rPr>
                <w:rFonts w:ascii="Arial" w:hAnsi="Arial" w:cs="Arial"/>
                <w:sz w:val="18"/>
                <w:szCs w:val="18"/>
              </w:rPr>
            </w:pPr>
            <w:r>
              <w:rPr>
                <w:rFonts w:ascii="Arial" w:hAnsi="Arial" w:cs="Arial"/>
                <w:sz w:val="18"/>
                <w:szCs w:val="18"/>
              </w:rPr>
              <w:t>•</w:t>
            </w:r>
            <w:r w:rsidRPr="00B71BB4">
              <w:rPr>
                <w:rFonts w:ascii="Arial" w:hAnsi="Arial" w:cs="Arial"/>
                <w:sz w:val="18"/>
                <w:szCs w:val="18"/>
              </w:rPr>
              <w:t xml:space="preserve"> przeprowadza próby po naprawie elektrycznych i elektronicznych układów pojazdów samochodowych</w:t>
            </w:r>
          </w:p>
          <w:p w:rsidR="006F21A0" w:rsidRPr="006F21A0" w:rsidRDefault="006F21A0" w:rsidP="006F21A0">
            <w:pPr>
              <w:spacing w:after="0" w:line="240" w:lineRule="auto"/>
              <w:ind w:left="115" w:hanging="115"/>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sidRPr="006F21A0">
              <w:rPr>
                <w:rFonts w:ascii="Arial" w:hAnsi="Arial" w:cs="Arial"/>
                <w:sz w:val="18"/>
                <w:szCs w:val="18"/>
              </w:rPr>
              <w:t>stosuje normy czasowe przy wykonaniu dokumentacji naprawy elektrycznych i elektronicznych układów pojazdów samochodowych</w:t>
            </w:r>
          </w:p>
          <w:p w:rsidR="006F21A0" w:rsidRPr="006F21A0" w:rsidRDefault="006F21A0" w:rsidP="006F21A0">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6F21A0">
              <w:rPr>
                <w:rFonts w:ascii="Arial" w:hAnsi="Arial" w:cs="Arial"/>
                <w:sz w:val="18"/>
                <w:szCs w:val="18"/>
              </w:rPr>
              <w:t>zapisuje w dokumentacji serwisowej informacje dotyczące naprawy elektrycznych i elektronicznych układów pojazdów samochodowych</w:t>
            </w:r>
          </w:p>
          <w:p w:rsidR="006F21A0" w:rsidRPr="006F21A0" w:rsidRDefault="006F21A0" w:rsidP="006F21A0">
            <w:pPr>
              <w:spacing w:after="0" w:line="240" w:lineRule="auto"/>
              <w:ind w:left="115" w:hanging="115"/>
              <w:rPr>
                <w:rFonts w:ascii="Arial" w:hAnsi="Arial" w:cs="Arial"/>
                <w:sz w:val="18"/>
                <w:szCs w:val="18"/>
              </w:rPr>
            </w:pPr>
            <w:r>
              <w:rPr>
                <w:rFonts w:ascii="Arial" w:hAnsi="Arial" w:cs="Arial"/>
                <w:sz w:val="18"/>
                <w:szCs w:val="18"/>
              </w:rPr>
              <w:t>•</w:t>
            </w:r>
            <w:r w:rsidRPr="006F21A0">
              <w:rPr>
                <w:rFonts w:ascii="Arial" w:hAnsi="Arial" w:cs="Arial"/>
                <w:sz w:val="18"/>
                <w:szCs w:val="18"/>
              </w:rPr>
              <w:t xml:space="preserve"> umieszcza informacje dotyczące naprawy w formie zawieszek i naklejek serwisowych w widocznym miejscu</w:t>
            </w:r>
          </w:p>
          <w:p w:rsidR="006F21A0" w:rsidRPr="006F21A0" w:rsidRDefault="006F21A0" w:rsidP="006F21A0">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6F21A0">
              <w:rPr>
                <w:rFonts w:ascii="Arial" w:hAnsi="Arial" w:cs="Arial"/>
                <w:sz w:val="18"/>
                <w:szCs w:val="18"/>
              </w:rPr>
              <w:t>aktualizuje informacje serwisowe w komputerze pokładowym</w:t>
            </w:r>
          </w:p>
          <w:p w:rsidR="006F21A0" w:rsidRPr="006F21A0" w:rsidRDefault="006F21A0" w:rsidP="006F21A0">
            <w:pPr>
              <w:spacing w:after="0" w:line="240" w:lineRule="auto"/>
              <w:ind w:left="115" w:hanging="115"/>
              <w:rPr>
                <w:rFonts w:ascii="Arial" w:hAnsi="Arial" w:cs="Arial"/>
                <w:sz w:val="18"/>
                <w:szCs w:val="18"/>
              </w:rPr>
            </w:pPr>
            <w:r>
              <w:rPr>
                <w:rFonts w:ascii="Arial" w:hAnsi="Arial" w:cs="Arial"/>
                <w:sz w:val="18"/>
                <w:szCs w:val="18"/>
              </w:rPr>
              <w:t>•</w:t>
            </w:r>
            <w:r w:rsidRPr="006F21A0">
              <w:rPr>
                <w:rFonts w:ascii="Arial" w:hAnsi="Arial" w:cs="Arial"/>
                <w:sz w:val="18"/>
                <w:szCs w:val="18"/>
              </w:rPr>
              <w:t xml:space="preserve"> korzysta z cenników części zamiennych pojazdów samochodowych</w:t>
            </w:r>
          </w:p>
          <w:p w:rsidR="00B71BB4" w:rsidRDefault="006F21A0" w:rsidP="006F21A0">
            <w:pPr>
              <w:spacing w:after="0" w:line="240" w:lineRule="auto"/>
              <w:ind w:left="115" w:hanging="115"/>
              <w:rPr>
                <w:rFonts w:ascii="Arial" w:hAnsi="Arial" w:cs="Arial"/>
                <w:sz w:val="18"/>
                <w:szCs w:val="18"/>
              </w:rPr>
            </w:pPr>
            <w:r>
              <w:rPr>
                <w:rFonts w:ascii="Arial" w:hAnsi="Arial" w:cs="Arial"/>
                <w:sz w:val="18"/>
                <w:szCs w:val="18"/>
              </w:rPr>
              <w:t>•</w:t>
            </w:r>
            <w:r w:rsidRPr="006F21A0">
              <w:rPr>
                <w:rFonts w:ascii="Arial" w:hAnsi="Arial" w:cs="Arial"/>
                <w:sz w:val="18"/>
                <w:szCs w:val="18"/>
              </w:rPr>
              <w:t xml:space="preserve"> sporządza kosztorys naprawy z uwzględnieniem ceny netto oraz podatku VAT</w:t>
            </w:r>
          </w:p>
          <w:p w:rsidR="0089246F" w:rsidRPr="0089246F" w:rsidRDefault="0089246F" w:rsidP="0089246F">
            <w:pPr>
              <w:spacing w:after="0" w:line="240" w:lineRule="auto"/>
              <w:ind w:left="115" w:hanging="115"/>
              <w:rPr>
                <w:rFonts w:ascii="Arial" w:hAnsi="Arial" w:cs="Arial"/>
                <w:sz w:val="18"/>
                <w:szCs w:val="18"/>
              </w:rPr>
            </w:pPr>
            <w:r>
              <w:rPr>
                <w:rFonts w:ascii="Arial" w:hAnsi="Arial" w:cs="Arial"/>
                <w:sz w:val="18"/>
                <w:szCs w:val="18"/>
              </w:rPr>
              <w:t>•</w:t>
            </w:r>
            <w:r>
              <w:rPr>
                <w:rFonts w:ascii="Arial" w:hAnsi="Arial" w:cs="Arial"/>
                <w:sz w:val="18"/>
                <w:szCs w:val="18"/>
              </w:rPr>
              <w:tab/>
            </w:r>
            <w:r w:rsidRPr="0089246F">
              <w:rPr>
                <w:rFonts w:ascii="Arial" w:hAnsi="Arial" w:cs="Arial"/>
                <w:sz w:val="18"/>
                <w:szCs w:val="18"/>
              </w:rPr>
              <w:t>przygotowuje pojazd samochodowy do wydania po naprawie elektrycznych i elektronicznych układów pojazdów samochodowych</w:t>
            </w:r>
          </w:p>
          <w:p w:rsidR="0089246F" w:rsidRPr="0089246F" w:rsidRDefault="0089246F" w:rsidP="0089246F">
            <w:pPr>
              <w:spacing w:after="0" w:line="240" w:lineRule="auto"/>
              <w:ind w:left="115" w:hanging="115"/>
              <w:rPr>
                <w:rFonts w:ascii="Arial" w:hAnsi="Arial" w:cs="Arial"/>
                <w:sz w:val="18"/>
                <w:szCs w:val="18"/>
              </w:rPr>
            </w:pPr>
            <w:r>
              <w:rPr>
                <w:rFonts w:ascii="Arial" w:hAnsi="Arial" w:cs="Arial"/>
                <w:sz w:val="18"/>
                <w:szCs w:val="18"/>
              </w:rPr>
              <w:t>•</w:t>
            </w:r>
            <w:r w:rsidRPr="0089246F">
              <w:rPr>
                <w:rFonts w:ascii="Arial" w:hAnsi="Arial" w:cs="Arial"/>
                <w:sz w:val="18"/>
                <w:szCs w:val="18"/>
              </w:rPr>
              <w:t xml:space="preserve"> przekazuje klientowi informacje dotyczące wykonanej naprawy pojazdów samochodowych wraz z kosztorysem i dokumentem sprzedaży</w:t>
            </w:r>
          </w:p>
          <w:p w:rsidR="0089246F" w:rsidRPr="0089246F" w:rsidRDefault="0089246F" w:rsidP="0089246F">
            <w:pPr>
              <w:spacing w:after="0" w:line="240" w:lineRule="auto"/>
              <w:ind w:left="115" w:hanging="115"/>
              <w:rPr>
                <w:rFonts w:ascii="Arial" w:hAnsi="Arial" w:cs="Arial"/>
                <w:sz w:val="18"/>
                <w:szCs w:val="18"/>
              </w:rPr>
            </w:pPr>
            <w:r>
              <w:rPr>
                <w:rFonts w:ascii="Arial" w:hAnsi="Arial" w:cs="Arial"/>
                <w:sz w:val="18"/>
                <w:szCs w:val="18"/>
              </w:rPr>
              <w:t>•</w:t>
            </w:r>
            <w:r w:rsidRPr="0089246F">
              <w:rPr>
                <w:rFonts w:ascii="Arial" w:hAnsi="Arial" w:cs="Arial"/>
                <w:sz w:val="18"/>
                <w:szCs w:val="18"/>
              </w:rPr>
              <w:t xml:space="preserve"> informuje klienta o gwarancji po naprawie pojazdów samochodowych</w:t>
            </w:r>
          </w:p>
          <w:p w:rsidR="0089246F" w:rsidRPr="0089246F" w:rsidRDefault="0089246F" w:rsidP="0089246F">
            <w:pPr>
              <w:spacing w:after="0" w:line="240" w:lineRule="auto"/>
              <w:ind w:left="115" w:hanging="115"/>
              <w:rPr>
                <w:rFonts w:ascii="Arial" w:hAnsi="Arial" w:cs="Arial"/>
                <w:sz w:val="18"/>
                <w:szCs w:val="18"/>
              </w:rPr>
            </w:pPr>
            <w:r>
              <w:rPr>
                <w:rFonts w:ascii="Arial" w:hAnsi="Arial" w:cs="Arial"/>
                <w:sz w:val="18"/>
                <w:szCs w:val="18"/>
              </w:rPr>
              <w:t>•</w:t>
            </w:r>
            <w:r w:rsidRPr="0089246F">
              <w:rPr>
                <w:rFonts w:ascii="Arial" w:hAnsi="Arial" w:cs="Arial"/>
                <w:sz w:val="18"/>
                <w:szCs w:val="18"/>
              </w:rPr>
              <w:t xml:space="preserve"> sporządza dokumentacje gwarancyjną i pogwarancyjną</w:t>
            </w:r>
          </w:p>
          <w:p w:rsidR="0089246F" w:rsidRPr="0089246F" w:rsidRDefault="0089246F" w:rsidP="0089246F">
            <w:pPr>
              <w:spacing w:after="0" w:line="240" w:lineRule="auto"/>
              <w:ind w:left="115" w:hanging="115"/>
              <w:rPr>
                <w:rFonts w:ascii="Arial" w:hAnsi="Arial" w:cs="Arial"/>
                <w:sz w:val="18"/>
                <w:szCs w:val="18"/>
              </w:rPr>
            </w:pPr>
            <w:r>
              <w:rPr>
                <w:rFonts w:ascii="Arial" w:hAnsi="Arial" w:cs="Arial"/>
                <w:sz w:val="18"/>
                <w:szCs w:val="18"/>
              </w:rPr>
              <w:t>•</w:t>
            </w:r>
            <w:r w:rsidRPr="0089246F">
              <w:rPr>
                <w:rFonts w:ascii="Arial" w:hAnsi="Arial" w:cs="Arial"/>
                <w:sz w:val="18"/>
                <w:szCs w:val="18"/>
              </w:rPr>
              <w:t xml:space="preserve"> przekazuje klientowi informacje o stanie technicznym pojazdów samochodowych</w:t>
            </w:r>
          </w:p>
          <w:p w:rsidR="006F21A0" w:rsidRPr="002953EC" w:rsidRDefault="0089246F" w:rsidP="0089246F">
            <w:pPr>
              <w:spacing w:after="0" w:line="240" w:lineRule="auto"/>
              <w:ind w:left="115" w:hanging="115"/>
              <w:rPr>
                <w:rFonts w:ascii="Arial" w:hAnsi="Arial" w:cs="Arial"/>
                <w:sz w:val="18"/>
                <w:szCs w:val="18"/>
              </w:rPr>
            </w:pPr>
            <w:r>
              <w:rPr>
                <w:rFonts w:ascii="Arial" w:hAnsi="Arial" w:cs="Arial"/>
                <w:sz w:val="18"/>
                <w:szCs w:val="18"/>
              </w:rPr>
              <w:t>•</w:t>
            </w:r>
            <w:r w:rsidRPr="0089246F">
              <w:rPr>
                <w:rFonts w:ascii="Arial" w:hAnsi="Arial" w:cs="Arial"/>
                <w:sz w:val="18"/>
                <w:szCs w:val="18"/>
              </w:rPr>
              <w:t xml:space="preserve"> wydaje pojazd samochodowy po wykonanej naprawie elektrycznych i elektronicznych układów pojazdów samochodowych</w:t>
            </w:r>
          </w:p>
        </w:tc>
        <w:tc>
          <w:tcPr>
            <w:tcW w:w="1204" w:type="pct"/>
            <w:tcBorders>
              <w:top w:val="single" w:sz="4" w:space="0" w:color="auto"/>
              <w:left w:val="single" w:sz="4" w:space="0" w:color="auto"/>
              <w:bottom w:val="single" w:sz="4" w:space="0" w:color="auto"/>
              <w:right w:val="single" w:sz="4" w:space="0" w:color="auto"/>
            </w:tcBorders>
          </w:tcPr>
          <w:p w:rsidR="00AE47A2" w:rsidRPr="00E94E1F" w:rsidRDefault="00AE47A2" w:rsidP="006E7BC2">
            <w:pPr>
              <w:spacing w:after="0" w:line="240" w:lineRule="auto"/>
              <w:ind w:left="113"/>
              <w:rPr>
                <w:rFonts w:ascii="Arial" w:hAnsi="Arial" w:cs="Arial"/>
                <w:sz w:val="18"/>
                <w:szCs w:val="18"/>
              </w:rPr>
            </w:pPr>
          </w:p>
        </w:tc>
        <w:tc>
          <w:tcPr>
            <w:tcW w:w="770" w:type="pct"/>
            <w:tcBorders>
              <w:top w:val="single" w:sz="4" w:space="0" w:color="auto"/>
              <w:left w:val="single" w:sz="4" w:space="0" w:color="auto"/>
              <w:bottom w:val="single" w:sz="4" w:space="0" w:color="auto"/>
              <w:right w:val="single" w:sz="4" w:space="0" w:color="auto"/>
            </w:tcBorders>
          </w:tcPr>
          <w:p w:rsidR="00AE47A2" w:rsidRPr="00D159FA" w:rsidRDefault="00AE47A2" w:rsidP="001D0190">
            <w:pPr>
              <w:numPr>
                <w:ilvl w:val="0"/>
                <w:numId w:val="252"/>
              </w:numPr>
              <w:spacing w:before="40" w:after="0" w:line="240" w:lineRule="auto"/>
              <w:ind w:left="113" w:hanging="113"/>
              <w:rPr>
                <w:rFonts w:ascii="Arial" w:hAnsi="Arial" w:cs="Arial"/>
                <w:sz w:val="18"/>
                <w:szCs w:val="18"/>
              </w:rPr>
            </w:pPr>
            <w:r w:rsidRPr="00D159FA">
              <w:rPr>
                <w:rFonts w:ascii="Arial" w:hAnsi="Arial" w:cs="Arial"/>
                <w:sz w:val="18"/>
                <w:szCs w:val="18"/>
              </w:rPr>
              <w:t>Podłączanie testera diagnostycznego do instalacji pojazdu  i odczytywanie kodów usterek</w:t>
            </w:r>
          </w:p>
          <w:p w:rsidR="00AE47A2" w:rsidRPr="00E94E1F" w:rsidRDefault="00AE47A2" w:rsidP="001D0190">
            <w:pPr>
              <w:numPr>
                <w:ilvl w:val="0"/>
                <w:numId w:val="252"/>
              </w:numPr>
              <w:spacing w:after="0" w:line="240" w:lineRule="auto"/>
              <w:ind w:left="113" w:hanging="113"/>
              <w:rPr>
                <w:rFonts w:ascii="Arial" w:hAnsi="Arial" w:cs="Arial"/>
                <w:sz w:val="18"/>
                <w:szCs w:val="18"/>
              </w:rPr>
            </w:pPr>
            <w:r w:rsidRPr="00D159FA">
              <w:rPr>
                <w:rFonts w:ascii="Arial" w:hAnsi="Arial" w:cs="Arial"/>
                <w:sz w:val="18"/>
                <w:szCs w:val="18"/>
              </w:rPr>
              <w:t>Identyfikowanie usterk</w:t>
            </w:r>
            <w:r>
              <w:rPr>
                <w:rFonts w:ascii="Arial" w:hAnsi="Arial" w:cs="Arial"/>
                <w:sz w:val="18"/>
                <w:szCs w:val="18"/>
              </w:rPr>
              <w:t>i na podstawie odczytanego kodu</w:t>
            </w:r>
          </w:p>
        </w:tc>
        <w:tc>
          <w:tcPr>
            <w:tcW w:w="627" w:type="pct"/>
            <w:tcBorders>
              <w:top w:val="single" w:sz="4" w:space="0" w:color="auto"/>
              <w:left w:val="single" w:sz="4" w:space="0" w:color="auto"/>
              <w:bottom w:val="single" w:sz="4" w:space="0" w:color="auto"/>
              <w:right w:val="single" w:sz="4" w:space="0" w:color="auto"/>
            </w:tcBorders>
          </w:tcPr>
          <w:p w:rsidR="00AE47A2" w:rsidRPr="002953EC" w:rsidRDefault="00AE47A2" w:rsidP="0086257A">
            <w:pPr>
              <w:spacing w:after="0" w:line="240" w:lineRule="auto"/>
              <w:jc w:val="center"/>
              <w:rPr>
                <w:rFonts w:ascii="Arial" w:hAnsi="Arial" w:cs="Arial"/>
                <w:sz w:val="18"/>
                <w:szCs w:val="18"/>
              </w:rPr>
            </w:pPr>
          </w:p>
        </w:tc>
      </w:tr>
    </w:tbl>
    <w:p w:rsidR="00AE47A2" w:rsidRDefault="00AE47A2" w:rsidP="00AE47A2">
      <w:pPr>
        <w:autoSpaceDE w:val="0"/>
        <w:autoSpaceDN w:val="0"/>
        <w:adjustRightInd w:val="0"/>
        <w:spacing w:after="0" w:line="240" w:lineRule="auto"/>
        <w:rPr>
          <w:rFonts w:ascii="Arial" w:hAnsi="Arial" w:cs="Arial"/>
          <w:b/>
        </w:rPr>
      </w:pPr>
    </w:p>
    <w:p w:rsidR="00AE47A2" w:rsidRDefault="00AE47A2" w:rsidP="00AE47A2">
      <w:pPr>
        <w:autoSpaceDE w:val="0"/>
        <w:autoSpaceDN w:val="0"/>
        <w:adjustRightInd w:val="0"/>
        <w:spacing w:after="0" w:line="240" w:lineRule="auto"/>
        <w:rPr>
          <w:rFonts w:ascii="Arial" w:hAnsi="Arial" w:cs="Arial"/>
          <w:b/>
        </w:rPr>
      </w:pPr>
    </w:p>
    <w:p w:rsidR="00AE47A2" w:rsidRDefault="00AE47A2" w:rsidP="00AE47A2">
      <w:pPr>
        <w:autoSpaceDE w:val="0"/>
        <w:autoSpaceDN w:val="0"/>
        <w:adjustRightInd w:val="0"/>
        <w:spacing w:after="0" w:line="240" w:lineRule="auto"/>
        <w:rPr>
          <w:rFonts w:ascii="Arial" w:hAnsi="Arial" w:cs="Arial"/>
          <w:b/>
        </w:rPr>
      </w:pPr>
    </w:p>
    <w:p w:rsidR="00AE47A2" w:rsidRDefault="00AE47A2" w:rsidP="00AE47A2">
      <w:pPr>
        <w:autoSpaceDE w:val="0"/>
        <w:autoSpaceDN w:val="0"/>
        <w:adjustRightInd w:val="0"/>
        <w:spacing w:after="0" w:line="240" w:lineRule="auto"/>
        <w:rPr>
          <w:rFonts w:ascii="Arial" w:hAnsi="Arial" w:cs="Arial"/>
          <w:b/>
        </w:rPr>
      </w:pPr>
    </w:p>
    <w:p w:rsidR="00AE47A2" w:rsidRDefault="00AE47A2" w:rsidP="00AE47A2">
      <w:pPr>
        <w:autoSpaceDE w:val="0"/>
        <w:autoSpaceDN w:val="0"/>
        <w:adjustRightInd w:val="0"/>
        <w:spacing w:after="0" w:line="240" w:lineRule="auto"/>
        <w:rPr>
          <w:rFonts w:ascii="Arial" w:hAnsi="Arial" w:cs="Arial"/>
          <w:b/>
        </w:rPr>
      </w:pPr>
    </w:p>
    <w:p w:rsidR="00AE47A2" w:rsidRDefault="00AE47A2" w:rsidP="00AE47A2">
      <w:pPr>
        <w:autoSpaceDE w:val="0"/>
        <w:autoSpaceDN w:val="0"/>
        <w:adjustRightInd w:val="0"/>
        <w:spacing w:after="0" w:line="240" w:lineRule="auto"/>
        <w:rPr>
          <w:rFonts w:ascii="Arial" w:hAnsi="Arial" w:cs="Arial"/>
          <w:b/>
        </w:rPr>
      </w:pPr>
    </w:p>
    <w:p w:rsidR="00AE47A2" w:rsidRDefault="00AE47A2" w:rsidP="00AE47A2">
      <w:pPr>
        <w:autoSpaceDE w:val="0"/>
        <w:autoSpaceDN w:val="0"/>
        <w:adjustRightInd w:val="0"/>
        <w:spacing w:after="0" w:line="240" w:lineRule="auto"/>
        <w:rPr>
          <w:rFonts w:ascii="Arial" w:hAnsi="Arial" w:cs="Arial"/>
          <w:b/>
        </w:rPr>
      </w:pPr>
    </w:p>
    <w:p w:rsidR="00AE47A2" w:rsidRDefault="00AE47A2" w:rsidP="00AE47A2">
      <w:pPr>
        <w:autoSpaceDE w:val="0"/>
        <w:autoSpaceDN w:val="0"/>
        <w:adjustRightInd w:val="0"/>
        <w:spacing w:after="0" w:line="240" w:lineRule="auto"/>
        <w:rPr>
          <w:rFonts w:ascii="Arial" w:hAnsi="Arial" w:cs="Arial"/>
          <w:b/>
        </w:rPr>
      </w:pPr>
    </w:p>
    <w:p w:rsidR="00237010" w:rsidRDefault="00237010" w:rsidP="00AE47A2">
      <w:pPr>
        <w:autoSpaceDE w:val="0"/>
        <w:autoSpaceDN w:val="0"/>
        <w:adjustRightInd w:val="0"/>
        <w:spacing w:after="0" w:line="240" w:lineRule="auto"/>
        <w:rPr>
          <w:rFonts w:ascii="Arial" w:hAnsi="Arial" w:cs="Arial"/>
          <w:b/>
        </w:rPr>
      </w:pPr>
    </w:p>
    <w:p w:rsidR="00237010" w:rsidRDefault="00237010" w:rsidP="00AE47A2">
      <w:pPr>
        <w:autoSpaceDE w:val="0"/>
        <w:autoSpaceDN w:val="0"/>
        <w:adjustRightInd w:val="0"/>
        <w:spacing w:after="0" w:line="240" w:lineRule="auto"/>
        <w:rPr>
          <w:rFonts w:ascii="Arial" w:hAnsi="Arial" w:cs="Arial"/>
          <w:b/>
        </w:rPr>
      </w:pPr>
    </w:p>
    <w:p w:rsidR="00AE47A2" w:rsidRDefault="00AE47A2" w:rsidP="00AE47A2">
      <w:pPr>
        <w:autoSpaceDE w:val="0"/>
        <w:autoSpaceDN w:val="0"/>
        <w:adjustRightInd w:val="0"/>
        <w:spacing w:after="0" w:line="240" w:lineRule="auto"/>
        <w:rPr>
          <w:rFonts w:ascii="Arial" w:hAnsi="Arial" w:cs="Arial"/>
          <w:b/>
        </w:rPr>
      </w:pPr>
    </w:p>
    <w:p w:rsidR="00AE47A2" w:rsidRDefault="00AE47A2" w:rsidP="00AE47A2">
      <w:pPr>
        <w:autoSpaceDE w:val="0"/>
        <w:autoSpaceDN w:val="0"/>
        <w:adjustRightInd w:val="0"/>
        <w:spacing w:after="0" w:line="240" w:lineRule="auto"/>
        <w:rPr>
          <w:rFonts w:ascii="Arial" w:hAnsi="Arial" w:cs="Arial"/>
          <w:b/>
        </w:rPr>
      </w:pPr>
    </w:p>
    <w:p w:rsidR="00AE47A2" w:rsidRDefault="00AE47A2" w:rsidP="00AE47A2">
      <w:pPr>
        <w:autoSpaceDE w:val="0"/>
        <w:autoSpaceDN w:val="0"/>
        <w:adjustRightInd w:val="0"/>
        <w:spacing w:after="0" w:line="240" w:lineRule="auto"/>
        <w:rPr>
          <w:rFonts w:ascii="Arial" w:hAnsi="Arial" w:cs="Arial"/>
          <w:b/>
        </w:rPr>
      </w:pPr>
    </w:p>
    <w:p w:rsidR="00AE47A2" w:rsidRDefault="00AE47A2" w:rsidP="00AE47A2">
      <w:pPr>
        <w:autoSpaceDE w:val="0"/>
        <w:autoSpaceDN w:val="0"/>
        <w:adjustRightInd w:val="0"/>
        <w:spacing w:after="0" w:line="240" w:lineRule="auto"/>
        <w:rPr>
          <w:rFonts w:ascii="Arial" w:hAnsi="Arial" w:cs="Arial"/>
          <w:b/>
        </w:rPr>
      </w:pPr>
    </w:p>
    <w:p w:rsidR="00AE47A2" w:rsidRDefault="00AE47A2" w:rsidP="00AE47A2">
      <w:pPr>
        <w:autoSpaceDE w:val="0"/>
        <w:autoSpaceDN w:val="0"/>
        <w:adjustRightInd w:val="0"/>
        <w:spacing w:after="0" w:line="240" w:lineRule="auto"/>
        <w:rPr>
          <w:rFonts w:ascii="Arial" w:hAnsi="Arial" w:cs="Arial"/>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4"/>
      </w:tblGrid>
      <w:tr w:rsidR="00AE47A2" w:rsidRPr="008A110C" w:rsidTr="0086257A">
        <w:tc>
          <w:tcPr>
            <w:tcW w:w="15134" w:type="dxa"/>
          </w:tcPr>
          <w:p w:rsidR="00AE47A2" w:rsidRPr="008A110C" w:rsidRDefault="00AE47A2" w:rsidP="0086257A">
            <w:pPr>
              <w:autoSpaceDE w:val="0"/>
              <w:autoSpaceDN w:val="0"/>
              <w:adjustRightInd w:val="0"/>
              <w:spacing w:after="0" w:line="240" w:lineRule="auto"/>
              <w:rPr>
                <w:rFonts w:ascii="Arial" w:hAnsi="Arial" w:cs="Arial"/>
                <w:b/>
              </w:rPr>
            </w:pPr>
          </w:p>
          <w:p w:rsidR="00AE47A2" w:rsidRPr="007D771B" w:rsidRDefault="00AE47A2" w:rsidP="0086257A">
            <w:pPr>
              <w:spacing w:after="0" w:line="240" w:lineRule="auto"/>
              <w:jc w:val="both"/>
              <w:rPr>
                <w:rFonts w:ascii="Arial" w:hAnsi="Arial" w:cs="Arial"/>
                <w:b/>
                <w:sz w:val="18"/>
                <w:szCs w:val="18"/>
              </w:rPr>
            </w:pPr>
            <w:r w:rsidRPr="007D771B">
              <w:rPr>
                <w:rFonts w:ascii="Arial" w:hAnsi="Arial" w:cs="Arial"/>
                <w:b/>
                <w:sz w:val="18"/>
                <w:szCs w:val="18"/>
              </w:rPr>
              <w:t>Kryteria oceny i metody sprawdzania osiągnięć</w:t>
            </w:r>
          </w:p>
          <w:p w:rsidR="00AE47A2" w:rsidRPr="007D771B" w:rsidRDefault="00AE47A2" w:rsidP="0086257A">
            <w:pPr>
              <w:spacing w:after="0" w:line="240" w:lineRule="auto"/>
              <w:jc w:val="both"/>
              <w:rPr>
                <w:rFonts w:ascii="Arial" w:hAnsi="Arial" w:cs="Arial"/>
                <w:b/>
                <w:sz w:val="18"/>
                <w:szCs w:val="18"/>
              </w:rPr>
            </w:pPr>
          </w:p>
          <w:p w:rsidR="00AE47A2" w:rsidRPr="007D771B" w:rsidRDefault="00AE47A2" w:rsidP="0086257A">
            <w:pPr>
              <w:spacing w:after="0" w:line="240" w:lineRule="auto"/>
              <w:jc w:val="both"/>
              <w:rPr>
                <w:rFonts w:ascii="Arial" w:hAnsi="Arial" w:cs="Arial"/>
                <w:sz w:val="18"/>
                <w:szCs w:val="18"/>
              </w:rPr>
            </w:pPr>
            <w:r w:rsidRPr="007D771B">
              <w:rPr>
                <w:rFonts w:ascii="Arial" w:hAnsi="Arial" w:cs="Arial"/>
                <w:sz w:val="18"/>
                <w:szCs w:val="18"/>
              </w:rPr>
              <w:t>Sprawdzenie osiągnięcia przez uczniów założonych, szczegółowych celów kształcenia powinno być realizowane poprzez zastosowanie odpowiednich narzędzi bieżącego pomiaru dydaktycznego:</w:t>
            </w:r>
          </w:p>
          <w:p w:rsidR="00AE47A2" w:rsidRPr="007D771B"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sprawdzianów ustnych</w:t>
            </w:r>
            <w:r>
              <w:rPr>
                <w:rFonts w:ascii="Arial" w:hAnsi="Arial" w:cs="Arial"/>
                <w:sz w:val="18"/>
                <w:szCs w:val="18"/>
              </w:rPr>
              <w:t>,</w:t>
            </w:r>
          </w:p>
          <w:p w:rsidR="00AE47A2" w:rsidRPr="007D771B"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sprawdzianów praktycznych z zadaniami typu próba pracy</w:t>
            </w:r>
            <w:r>
              <w:rPr>
                <w:rFonts w:ascii="Arial" w:hAnsi="Arial" w:cs="Arial"/>
                <w:sz w:val="18"/>
                <w:szCs w:val="18"/>
              </w:rPr>
              <w:t>,</w:t>
            </w:r>
          </w:p>
          <w:p w:rsidR="00AE47A2" w:rsidRPr="007D771B"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obserwacji pracy uczniów podczas wykonywania zadań</w:t>
            </w:r>
            <w:r>
              <w:rPr>
                <w:rFonts w:ascii="Arial" w:hAnsi="Arial" w:cs="Arial"/>
                <w:sz w:val="18"/>
                <w:szCs w:val="18"/>
              </w:rPr>
              <w:t>.</w:t>
            </w:r>
          </w:p>
          <w:p w:rsidR="00AE47A2" w:rsidRPr="007D771B" w:rsidRDefault="00AE47A2" w:rsidP="0086257A">
            <w:pPr>
              <w:spacing w:after="0" w:line="240" w:lineRule="auto"/>
              <w:jc w:val="both"/>
              <w:rPr>
                <w:rFonts w:ascii="Arial" w:hAnsi="Arial" w:cs="Arial"/>
                <w:sz w:val="18"/>
                <w:szCs w:val="18"/>
              </w:rPr>
            </w:pPr>
            <w:r w:rsidRPr="007D771B">
              <w:rPr>
                <w:rFonts w:ascii="Arial" w:hAnsi="Arial" w:cs="Arial"/>
                <w:sz w:val="18"/>
                <w:szCs w:val="18"/>
              </w:rPr>
              <w:t>Sprawdziany ustne powinny dotyczyć głównie sprawdzenia stopnia przygotowania ucznia do realizacji zadania oraz stopnia opanowania zrealizowanego zadania.</w:t>
            </w:r>
          </w:p>
          <w:p w:rsidR="00AE47A2" w:rsidRPr="007D771B" w:rsidRDefault="00AE47A2" w:rsidP="0086257A">
            <w:pPr>
              <w:spacing w:after="0" w:line="240" w:lineRule="auto"/>
              <w:jc w:val="both"/>
              <w:rPr>
                <w:rFonts w:ascii="Arial" w:hAnsi="Arial" w:cs="Arial"/>
                <w:sz w:val="18"/>
                <w:szCs w:val="18"/>
              </w:rPr>
            </w:pPr>
            <w:r w:rsidRPr="007D771B">
              <w:rPr>
                <w:rFonts w:ascii="Arial" w:hAnsi="Arial" w:cs="Arial"/>
                <w:sz w:val="18"/>
                <w:szCs w:val="18"/>
              </w:rPr>
              <w:t>Podczas sprawdzania i oceniania osiągnięć edukacyjnych należy zwracać uwagę na:</w:t>
            </w:r>
          </w:p>
          <w:p w:rsidR="00AE47A2" w:rsidRPr="007D771B"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organizację stanowiska pracy</w:t>
            </w:r>
            <w:r>
              <w:rPr>
                <w:rFonts w:ascii="Arial" w:hAnsi="Arial" w:cs="Arial"/>
                <w:sz w:val="18"/>
                <w:szCs w:val="18"/>
              </w:rPr>
              <w:t>,</w:t>
            </w:r>
          </w:p>
          <w:p w:rsidR="00AE47A2" w:rsidRPr="007D771B"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dobór środków ochrony indywidualnej</w:t>
            </w:r>
            <w:r>
              <w:rPr>
                <w:rFonts w:ascii="Arial" w:hAnsi="Arial" w:cs="Arial"/>
                <w:sz w:val="18"/>
                <w:szCs w:val="18"/>
              </w:rPr>
              <w:t>,</w:t>
            </w:r>
          </w:p>
          <w:p w:rsidR="00AE47A2" w:rsidRPr="007D771B"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Pr>
                <w:rFonts w:ascii="Arial" w:hAnsi="Arial" w:cs="Arial"/>
                <w:sz w:val="18"/>
                <w:szCs w:val="18"/>
              </w:rPr>
              <w:t xml:space="preserve"> przestrzeganie</w:t>
            </w:r>
            <w:r w:rsidRPr="007D771B">
              <w:rPr>
                <w:rFonts w:ascii="Arial" w:hAnsi="Arial" w:cs="Arial"/>
                <w:sz w:val="18"/>
                <w:szCs w:val="18"/>
              </w:rPr>
              <w:t xml:space="preserve"> przepisów bezpieczeństwa i higieny pracy, ochrony przeciwpożarowej oraz ochrony środowiska</w:t>
            </w:r>
            <w:r>
              <w:rPr>
                <w:rFonts w:ascii="Arial" w:hAnsi="Arial" w:cs="Arial"/>
                <w:sz w:val="18"/>
                <w:szCs w:val="18"/>
              </w:rPr>
              <w:t>,</w:t>
            </w:r>
          </w:p>
          <w:p w:rsidR="00AE47A2" w:rsidRPr="007D771B"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posługiwanie się dokumentacją techniczną</w:t>
            </w:r>
            <w:r>
              <w:rPr>
                <w:rFonts w:ascii="Arial" w:hAnsi="Arial" w:cs="Arial"/>
                <w:sz w:val="18"/>
                <w:szCs w:val="18"/>
              </w:rPr>
              <w:t>,</w:t>
            </w:r>
          </w:p>
          <w:p w:rsidR="00AE47A2" w:rsidRPr="007D771B"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dobór materiałów, narzędzi, urządzeń i sprzętu kontrolno-pomiarowego</w:t>
            </w:r>
            <w:r>
              <w:rPr>
                <w:rFonts w:ascii="Arial" w:hAnsi="Arial" w:cs="Arial"/>
                <w:sz w:val="18"/>
                <w:szCs w:val="18"/>
              </w:rPr>
              <w:t>,</w:t>
            </w:r>
          </w:p>
          <w:p w:rsidR="00AE47A2" w:rsidRPr="007D771B"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poprawność wykonywanej pracy</w:t>
            </w:r>
            <w:r>
              <w:rPr>
                <w:rFonts w:ascii="Arial" w:hAnsi="Arial" w:cs="Arial"/>
                <w:sz w:val="18"/>
                <w:szCs w:val="18"/>
              </w:rPr>
              <w:t>,</w:t>
            </w:r>
          </w:p>
          <w:p w:rsidR="00AE47A2" w:rsidRPr="007D771B" w:rsidRDefault="00AE47A2" w:rsidP="0086257A">
            <w:pPr>
              <w:spacing w:after="0" w:line="240" w:lineRule="auto"/>
              <w:jc w:val="both"/>
              <w:rPr>
                <w:rFonts w:ascii="Arial" w:hAnsi="Arial" w:cs="Arial"/>
                <w:sz w:val="18"/>
                <w:szCs w:val="18"/>
              </w:rPr>
            </w:pPr>
            <w:r>
              <w:rPr>
                <w:rFonts w:ascii="Times New Roman" w:hAnsi="Times New Roman" w:cs="Times New Roman"/>
                <w:sz w:val="18"/>
                <w:szCs w:val="18"/>
              </w:rPr>
              <w:t>–</w:t>
            </w:r>
            <w:r w:rsidRPr="007D771B">
              <w:rPr>
                <w:rFonts w:ascii="Arial" w:hAnsi="Arial" w:cs="Arial"/>
                <w:sz w:val="18"/>
                <w:szCs w:val="18"/>
              </w:rPr>
              <w:t xml:space="preserve"> zachowanie porządku na stanowisku pracy</w:t>
            </w:r>
            <w:r>
              <w:rPr>
                <w:rFonts w:ascii="Arial" w:hAnsi="Arial" w:cs="Arial"/>
                <w:sz w:val="18"/>
                <w:szCs w:val="18"/>
              </w:rPr>
              <w:t>.</w:t>
            </w:r>
          </w:p>
          <w:p w:rsidR="00AE47A2" w:rsidRPr="007D771B" w:rsidRDefault="00AE47A2" w:rsidP="0086257A">
            <w:pPr>
              <w:spacing w:after="0" w:line="240" w:lineRule="auto"/>
              <w:jc w:val="both"/>
              <w:rPr>
                <w:rFonts w:ascii="Arial" w:hAnsi="Arial" w:cs="Arial"/>
                <w:sz w:val="18"/>
                <w:szCs w:val="18"/>
              </w:rPr>
            </w:pPr>
          </w:p>
          <w:p w:rsidR="00AE47A2" w:rsidRPr="007D771B" w:rsidRDefault="00AE47A2" w:rsidP="0086257A">
            <w:pPr>
              <w:spacing w:after="0" w:line="240" w:lineRule="auto"/>
              <w:jc w:val="both"/>
              <w:rPr>
                <w:rFonts w:ascii="Arial" w:hAnsi="Arial" w:cs="Arial"/>
                <w:sz w:val="18"/>
                <w:szCs w:val="18"/>
              </w:rPr>
            </w:pPr>
          </w:p>
          <w:p w:rsidR="00AE47A2" w:rsidRPr="007D771B" w:rsidRDefault="00AE47A2" w:rsidP="0086257A">
            <w:pPr>
              <w:spacing w:after="0" w:line="240" w:lineRule="auto"/>
              <w:jc w:val="both"/>
              <w:rPr>
                <w:rFonts w:ascii="Arial" w:hAnsi="Arial" w:cs="Arial"/>
                <w:b/>
                <w:sz w:val="18"/>
                <w:szCs w:val="18"/>
              </w:rPr>
            </w:pPr>
            <w:r w:rsidRPr="007D771B">
              <w:rPr>
                <w:rFonts w:ascii="Arial" w:hAnsi="Arial" w:cs="Arial"/>
                <w:b/>
                <w:sz w:val="18"/>
                <w:szCs w:val="18"/>
              </w:rPr>
              <w:t>Zalecane środki dydaktyczne</w:t>
            </w:r>
          </w:p>
          <w:p w:rsidR="00AE47A2" w:rsidRPr="007D771B" w:rsidRDefault="00AE47A2" w:rsidP="0086257A">
            <w:pPr>
              <w:spacing w:after="0" w:line="240" w:lineRule="auto"/>
              <w:jc w:val="both"/>
              <w:rPr>
                <w:rFonts w:ascii="Arial" w:hAnsi="Arial" w:cs="Arial"/>
                <w:b/>
                <w:sz w:val="18"/>
                <w:szCs w:val="18"/>
              </w:rPr>
            </w:pPr>
          </w:p>
          <w:p w:rsidR="00AE47A2" w:rsidRPr="007D771B" w:rsidRDefault="00AE47A2" w:rsidP="0086257A">
            <w:pPr>
              <w:spacing w:after="0" w:line="240" w:lineRule="auto"/>
              <w:jc w:val="both"/>
              <w:rPr>
                <w:rFonts w:ascii="Arial" w:hAnsi="Arial" w:cs="Arial"/>
                <w:sz w:val="18"/>
                <w:szCs w:val="18"/>
              </w:rPr>
            </w:pPr>
            <w:r w:rsidRPr="007D771B">
              <w:rPr>
                <w:rFonts w:ascii="Arial" w:hAnsi="Arial" w:cs="Arial"/>
                <w:sz w:val="18"/>
                <w:szCs w:val="18"/>
              </w:rPr>
              <w:t xml:space="preserve">Zajęcia powinny odbywać się w </w:t>
            </w:r>
            <w:r>
              <w:rPr>
                <w:rFonts w:ascii="Arial" w:hAnsi="Arial" w:cs="Arial"/>
                <w:sz w:val="18"/>
                <w:szCs w:val="18"/>
              </w:rPr>
              <w:t>pracowniach szkolnych, centrach k</w:t>
            </w:r>
            <w:r w:rsidRPr="007D771B">
              <w:rPr>
                <w:rFonts w:ascii="Arial" w:hAnsi="Arial" w:cs="Arial"/>
                <w:sz w:val="18"/>
                <w:szCs w:val="18"/>
              </w:rPr>
              <w:t xml:space="preserve">ształcenia </w:t>
            </w:r>
            <w:r>
              <w:rPr>
                <w:rFonts w:ascii="Arial" w:hAnsi="Arial" w:cs="Arial"/>
                <w:sz w:val="18"/>
                <w:szCs w:val="18"/>
              </w:rPr>
              <w:t>p</w:t>
            </w:r>
            <w:r w:rsidRPr="007D771B">
              <w:rPr>
                <w:rFonts w:ascii="Arial" w:hAnsi="Arial" w:cs="Arial"/>
                <w:sz w:val="18"/>
                <w:szCs w:val="18"/>
              </w:rPr>
              <w:t>raktycznego oraz zakładach produkcyjno-naprawczych na odpowiednio przygotowanych stanowiskach pracy. Wyposażenie tych stanowisk powinno umożliwiać przeprowadzanie prac obsługowo-naprawczych pojazdów samochodowych</w:t>
            </w:r>
          </w:p>
          <w:p w:rsidR="00AE47A2" w:rsidRPr="007D771B" w:rsidRDefault="00AE47A2" w:rsidP="0086257A">
            <w:pPr>
              <w:spacing w:after="0" w:line="240" w:lineRule="auto"/>
              <w:jc w:val="both"/>
              <w:rPr>
                <w:rFonts w:ascii="Arial" w:hAnsi="Arial" w:cs="Arial"/>
                <w:sz w:val="18"/>
                <w:szCs w:val="18"/>
              </w:rPr>
            </w:pPr>
          </w:p>
          <w:p w:rsidR="00AE47A2" w:rsidRPr="007D771B" w:rsidRDefault="00AE47A2" w:rsidP="0086257A">
            <w:pPr>
              <w:spacing w:after="0" w:line="240" w:lineRule="auto"/>
              <w:jc w:val="both"/>
              <w:rPr>
                <w:rFonts w:ascii="Arial" w:hAnsi="Arial" w:cs="Arial"/>
                <w:sz w:val="18"/>
                <w:szCs w:val="18"/>
              </w:rPr>
            </w:pPr>
          </w:p>
          <w:p w:rsidR="00AE47A2" w:rsidRPr="007D771B" w:rsidRDefault="00AE47A2" w:rsidP="0086257A">
            <w:pPr>
              <w:spacing w:after="0" w:line="240" w:lineRule="auto"/>
              <w:jc w:val="both"/>
              <w:rPr>
                <w:rFonts w:ascii="Arial" w:hAnsi="Arial" w:cs="Arial"/>
                <w:b/>
                <w:sz w:val="18"/>
                <w:szCs w:val="18"/>
              </w:rPr>
            </w:pPr>
            <w:r w:rsidRPr="007D771B">
              <w:rPr>
                <w:rFonts w:ascii="Arial" w:hAnsi="Arial" w:cs="Arial"/>
                <w:b/>
                <w:sz w:val="18"/>
                <w:szCs w:val="18"/>
              </w:rPr>
              <w:t>Zalecane metody kształcenia</w:t>
            </w:r>
          </w:p>
          <w:p w:rsidR="00AE47A2" w:rsidRPr="007D771B" w:rsidRDefault="00AE47A2" w:rsidP="0086257A">
            <w:pPr>
              <w:spacing w:after="0" w:line="240" w:lineRule="auto"/>
              <w:jc w:val="both"/>
              <w:rPr>
                <w:rFonts w:ascii="Arial" w:hAnsi="Arial" w:cs="Arial"/>
                <w:sz w:val="18"/>
                <w:szCs w:val="18"/>
                <w:u w:val="single"/>
              </w:rPr>
            </w:pPr>
          </w:p>
          <w:p w:rsidR="00AE47A2" w:rsidRPr="007D771B" w:rsidRDefault="00AE47A2" w:rsidP="0086257A">
            <w:pPr>
              <w:spacing w:after="0" w:line="240" w:lineRule="auto"/>
              <w:jc w:val="both"/>
              <w:rPr>
                <w:rFonts w:ascii="Arial" w:hAnsi="Arial" w:cs="Arial"/>
                <w:sz w:val="18"/>
                <w:szCs w:val="18"/>
              </w:rPr>
            </w:pPr>
            <w:r w:rsidRPr="007D771B">
              <w:rPr>
                <w:rFonts w:ascii="Arial" w:hAnsi="Arial" w:cs="Arial"/>
                <w:sz w:val="18"/>
                <w:szCs w:val="18"/>
              </w:rPr>
              <w:t>Do realizacji programu nauczania należy stosować metodę ćwiczeń  w formie zadań praktycznych realizowaną w kilku zespołach liczących 3</w:t>
            </w:r>
            <w:r>
              <w:rPr>
                <w:rFonts w:ascii="Arial" w:hAnsi="Arial" w:cs="Arial"/>
                <w:sz w:val="18"/>
                <w:szCs w:val="18"/>
              </w:rPr>
              <w:t xml:space="preserve"> – </w:t>
            </w:r>
            <w:r w:rsidRPr="007D771B">
              <w:rPr>
                <w:rFonts w:ascii="Arial" w:hAnsi="Arial" w:cs="Arial"/>
                <w:sz w:val="18"/>
                <w:szCs w:val="18"/>
              </w:rPr>
              <w:t>4 uczniów.</w:t>
            </w:r>
          </w:p>
          <w:p w:rsidR="00AE47A2" w:rsidRPr="007D771B" w:rsidRDefault="00AE47A2" w:rsidP="0086257A">
            <w:pPr>
              <w:spacing w:after="0" w:line="240" w:lineRule="auto"/>
              <w:jc w:val="both"/>
              <w:rPr>
                <w:rFonts w:ascii="Arial" w:hAnsi="Arial" w:cs="Arial"/>
                <w:sz w:val="18"/>
                <w:szCs w:val="18"/>
              </w:rPr>
            </w:pPr>
            <w:r w:rsidRPr="007D771B">
              <w:rPr>
                <w:rFonts w:ascii="Arial" w:hAnsi="Arial" w:cs="Arial"/>
                <w:sz w:val="18"/>
                <w:szCs w:val="18"/>
              </w:rPr>
              <w:t>W strukturze zajęć należy uwzględnić: instruktaż wstępny, instruktaż bieżący oraz instruktaż końcowy. Celem instruktażu wstępnego jest przygotowanie uczniów do wykonania zadania, udzielanie pomocy w doborze narzędzi, materiałów oraz planowaniu kolejności wykonywania operacji dotyczących zadania. Celem instruktażu bieżącego jest udzielanie pomocy uczniom w wykonywaniu trudniejszych elementów zadania. Instruktaż ten jest realizowany poprzez pokaz, wyjaśnienia oraz nadzór nad bezpiecznym i zgodnym z technologią wykonaniem zadania. Zadaniem instruktażu końcowego jest sprawdzenie, ocena poprawności wykonania pracy oraz ocena przebiegu zajęć.</w:t>
            </w:r>
          </w:p>
          <w:p w:rsidR="00AE47A2" w:rsidRDefault="00AE47A2" w:rsidP="0086257A">
            <w:pPr>
              <w:spacing w:after="0" w:line="240" w:lineRule="auto"/>
              <w:rPr>
                <w:rFonts w:ascii="Arial" w:hAnsi="Arial" w:cs="Arial"/>
                <w:b/>
                <w:sz w:val="18"/>
                <w:szCs w:val="18"/>
              </w:rPr>
            </w:pPr>
          </w:p>
          <w:p w:rsidR="00AE47A2" w:rsidRPr="008A110C" w:rsidRDefault="00AE47A2" w:rsidP="0086257A">
            <w:pPr>
              <w:autoSpaceDE w:val="0"/>
              <w:autoSpaceDN w:val="0"/>
              <w:adjustRightInd w:val="0"/>
              <w:spacing w:after="0" w:line="240" w:lineRule="auto"/>
              <w:rPr>
                <w:rFonts w:ascii="Arial" w:hAnsi="Arial" w:cs="Arial"/>
                <w:b/>
              </w:rPr>
            </w:pPr>
          </w:p>
          <w:p w:rsidR="00AE47A2" w:rsidRPr="00D60AEE" w:rsidRDefault="00AE47A2" w:rsidP="0086257A">
            <w:pPr>
              <w:spacing w:after="0" w:line="240" w:lineRule="auto"/>
              <w:rPr>
                <w:rFonts w:ascii="Arial" w:hAnsi="Arial" w:cs="Arial"/>
                <w:b/>
                <w:sz w:val="18"/>
                <w:szCs w:val="18"/>
              </w:rPr>
            </w:pPr>
            <w:r w:rsidRPr="00D60AEE">
              <w:rPr>
                <w:rFonts w:ascii="Arial" w:hAnsi="Arial" w:cs="Arial"/>
                <w:b/>
                <w:sz w:val="18"/>
                <w:szCs w:val="18"/>
              </w:rPr>
              <w:t>Formy organizacyjne</w:t>
            </w:r>
          </w:p>
          <w:p w:rsidR="00AE47A2" w:rsidRPr="00D60AEE" w:rsidRDefault="00AE47A2" w:rsidP="0086257A">
            <w:pPr>
              <w:spacing w:after="0" w:line="240" w:lineRule="auto"/>
              <w:rPr>
                <w:rFonts w:ascii="Arial" w:hAnsi="Arial" w:cs="Arial"/>
                <w:sz w:val="18"/>
                <w:szCs w:val="18"/>
              </w:rPr>
            </w:pPr>
            <w:r w:rsidRPr="00D60AEE">
              <w:rPr>
                <w:rFonts w:ascii="Arial" w:hAnsi="Arial" w:cs="Arial"/>
                <w:sz w:val="18"/>
                <w:szCs w:val="18"/>
              </w:rPr>
              <w:t xml:space="preserve">Zajęcia powinny być prowadzone z wykorzystaniem zróżnicowanych form: indywidualnie oraz grupowo. </w:t>
            </w:r>
          </w:p>
          <w:p w:rsidR="00AE47A2" w:rsidRPr="00D60AEE" w:rsidRDefault="00AE47A2" w:rsidP="0086257A">
            <w:pPr>
              <w:spacing w:after="0" w:line="240" w:lineRule="auto"/>
              <w:rPr>
                <w:rFonts w:ascii="Arial" w:hAnsi="Arial" w:cs="Arial"/>
                <w:b/>
                <w:sz w:val="18"/>
                <w:szCs w:val="18"/>
              </w:rPr>
            </w:pPr>
          </w:p>
          <w:p w:rsidR="00AE47A2" w:rsidRPr="00D60AEE" w:rsidRDefault="00AE47A2" w:rsidP="0086257A">
            <w:pPr>
              <w:spacing w:after="0" w:line="240" w:lineRule="auto"/>
              <w:rPr>
                <w:rFonts w:ascii="Arial" w:hAnsi="Arial" w:cs="Arial"/>
                <w:b/>
                <w:sz w:val="18"/>
                <w:szCs w:val="18"/>
              </w:rPr>
            </w:pPr>
          </w:p>
          <w:p w:rsidR="00AE47A2" w:rsidRPr="00D60AEE" w:rsidRDefault="00AE47A2" w:rsidP="0086257A">
            <w:pPr>
              <w:spacing w:after="0" w:line="240" w:lineRule="auto"/>
              <w:rPr>
                <w:rFonts w:ascii="Arial" w:hAnsi="Arial" w:cs="Arial"/>
                <w:b/>
                <w:sz w:val="18"/>
                <w:szCs w:val="18"/>
              </w:rPr>
            </w:pPr>
            <w:r w:rsidRPr="00D60AEE">
              <w:rPr>
                <w:rFonts w:ascii="Arial" w:hAnsi="Arial" w:cs="Arial"/>
                <w:b/>
                <w:sz w:val="18"/>
                <w:szCs w:val="18"/>
              </w:rPr>
              <w:t xml:space="preserve">Formy indywidualizacji pracy uczniów </w:t>
            </w:r>
            <w:r w:rsidRPr="00D60AEE">
              <w:rPr>
                <w:rFonts w:ascii="Arial" w:hAnsi="Arial" w:cs="Arial"/>
                <w:sz w:val="18"/>
                <w:szCs w:val="18"/>
              </w:rPr>
              <w:t>powinny uwzględniać dostosowanie warunków, środków, metod i form kształcenia do:</w:t>
            </w:r>
          </w:p>
          <w:p w:rsidR="00AE47A2" w:rsidRPr="00D60AEE" w:rsidRDefault="00AE47A2" w:rsidP="0086257A">
            <w:pPr>
              <w:spacing w:after="0" w:line="240" w:lineRule="auto"/>
              <w:ind w:left="142" w:hanging="142"/>
              <w:rPr>
                <w:rFonts w:ascii="Arial" w:hAnsi="Arial" w:cs="Arial"/>
                <w:sz w:val="18"/>
                <w:szCs w:val="18"/>
              </w:rPr>
            </w:pPr>
            <w:r w:rsidRPr="00D60AEE">
              <w:rPr>
                <w:rFonts w:ascii="Arial" w:hAnsi="Arial" w:cs="Arial"/>
                <w:sz w:val="18"/>
                <w:szCs w:val="18"/>
              </w:rPr>
              <w:t>–</w:t>
            </w:r>
            <w:r w:rsidRPr="00D60AEE">
              <w:rPr>
                <w:rFonts w:ascii="Arial" w:hAnsi="Arial" w:cs="Arial"/>
                <w:sz w:val="18"/>
                <w:szCs w:val="18"/>
              </w:rPr>
              <w:tab/>
              <w:t>potrzeb ucznia,</w:t>
            </w:r>
          </w:p>
          <w:p w:rsidR="00AE47A2" w:rsidRDefault="00AE47A2" w:rsidP="0086257A">
            <w:pPr>
              <w:spacing w:after="0" w:line="240" w:lineRule="auto"/>
              <w:rPr>
                <w:rFonts w:ascii="Arial" w:hAnsi="Arial" w:cs="Arial"/>
                <w:b/>
                <w:sz w:val="18"/>
                <w:szCs w:val="18"/>
              </w:rPr>
            </w:pPr>
            <w:r w:rsidRPr="00D60AEE">
              <w:rPr>
                <w:rFonts w:ascii="Arial" w:hAnsi="Arial" w:cs="Arial"/>
                <w:sz w:val="18"/>
                <w:szCs w:val="18"/>
              </w:rPr>
              <w:t>– możliwości ucznia.</w:t>
            </w:r>
          </w:p>
          <w:p w:rsidR="00AE47A2" w:rsidRPr="008A110C" w:rsidRDefault="00AE47A2" w:rsidP="0086257A">
            <w:pPr>
              <w:autoSpaceDE w:val="0"/>
              <w:autoSpaceDN w:val="0"/>
              <w:adjustRightInd w:val="0"/>
              <w:spacing w:after="0" w:line="240" w:lineRule="auto"/>
              <w:rPr>
                <w:rFonts w:ascii="Arial" w:hAnsi="Arial" w:cs="Arial"/>
                <w:b/>
              </w:rPr>
            </w:pPr>
          </w:p>
        </w:tc>
      </w:tr>
    </w:tbl>
    <w:p w:rsidR="00AE47A2" w:rsidRPr="00805D49" w:rsidRDefault="00AE47A2" w:rsidP="00AE47A2">
      <w:pPr>
        <w:autoSpaceDE w:val="0"/>
        <w:autoSpaceDN w:val="0"/>
        <w:adjustRightInd w:val="0"/>
        <w:spacing w:after="0" w:line="240" w:lineRule="auto"/>
        <w:rPr>
          <w:rFonts w:ascii="Arial" w:hAnsi="Arial" w:cs="Arial"/>
          <w:b/>
        </w:rPr>
        <w:sectPr w:rsidR="00AE47A2" w:rsidRPr="00805D49" w:rsidSect="0086257A">
          <w:footerReference w:type="default" r:id="rId8"/>
          <w:pgSz w:w="16838" w:h="11906" w:orient="landscape"/>
          <w:pgMar w:top="993" w:right="962" w:bottom="709" w:left="1276" w:header="709" w:footer="325" w:gutter="0"/>
          <w:cols w:space="708"/>
          <w:docGrid w:linePitch="360"/>
        </w:sectPr>
      </w:pPr>
    </w:p>
    <w:p w:rsidR="00AE0AEA" w:rsidRPr="00F20C94" w:rsidRDefault="00237010" w:rsidP="003C497E">
      <w:pPr>
        <w:tabs>
          <w:tab w:val="left" w:pos="1276"/>
        </w:tabs>
        <w:spacing w:after="0" w:line="240" w:lineRule="auto"/>
        <w:ind w:right="-457"/>
        <w:jc w:val="right"/>
        <w:rPr>
          <w:rFonts w:ascii="Arial" w:hAnsi="Arial" w:cs="Arial"/>
          <w:b/>
          <w:bCs/>
          <w:sz w:val="22"/>
          <w:szCs w:val="22"/>
          <w:lang w:eastAsia="pl-PL"/>
        </w:rPr>
      </w:pPr>
      <w:r>
        <w:rPr>
          <w:rFonts w:ascii="Arial" w:hAnsi="Arial" w:cs="Arial"/>
          <w:b/>
          <w:bCs/>
          <w:sz w:val="22"/>
          <w:szCs w:val="22"/>
          <w:lang w:eastAsia="pl-PL"/>
        </w:rPr>
        <w:lastRenderedPageBreak/>
        <w:t>Z</w:t>
      </w:r>
      <w:r w:rsidR="00AE0AEA" w:rsidRPr="00F20C94">
        <w:rPr>
          <w:rFonts w:ascii="Arial" w:hAnsi="Arial" w:cs="Arial"/>
          <w:b/>
          <w:bCs/>
          <w:sz w:val="22"/>
          <w:szCs w:val="22"/>
          <w:lang w:eastAsia="pl-PL"/>
        </w:rPr>
        <w:t>ałącznik 1</w:t>
      </w:r>
    </w:p>
    <w:p w:rsidR="00922C6E" w:rsidRPr="00F20C94" w:rsidRDefault="00922C6E" w:rsidP="00AE0AEA">
      <w:pPr>
        <w:pStyle w:val="Akapitzlist"/>
        <w:spacing w:after="0" w:line="240" w:lineRule="auto"/>
        <w:ind w:left="0"/>
        <w:jc w:val="both"/>
        <w:rPr>
          <w:rFonts w:ascii="Arial" w:hAnsi="Arial" w:cs="Arial"/>
          <w:b/>
          <w:lang w:val="pl-PL"/>
        </w:rPr>
      </w:pPr>
    </w:p>
    <w:p w:rsidR="00AE0AEA" w:rsidRPr="0002594A" w:rsidRDefault="00AE0AEA" w:rsidP="00081F99">
      <w:pPr>
        <w:pStyle w:val="Akapitzlist"/>
        <w:spacing w:after="0" w:line="240" w:lineRule="auto"/>
        <w:ind w:left="-426"/>
        <w:rPr>
          <w:rFonts w:ascii="Arial" w:hAnsi="Arial" w:cs="Arial"/>
          <w:b/>
          <w:sz w:val="22"/>
          <w:szCs w:val="22"/>
          <w:lang w:val="pl-PL"/>
        </w:rPr>
      </w:pPr>
      <w:r w:rsidRPr="00F20C94">
        <w:rPr>
          <w:rFonts w:ascii="Arial" w:hAnsi="Arial" w:cs="Arial"/>
          <w:b/>
          <w:sz w:val="22"/>
          <w:szCs w:val="22"/>
        </w:rPr>
        <w:t xml:space="preserve">EFEKTY KSZTAŁCENIA DLA ZAWODU </w:t>
      </w:r>
      <w:r w:rsidR="0002594A">
        <w:rPr>
          <w:rFonts w:ascii="Arial" w:hAnsi="Arial" w:cs="Arial"/>
          <w:b/>
          <w:sz w:val="22"/>
          <w:szCs w:val="22"/>
          <w:lang w:val="pl-PL"/>
        </w:rPr>
        <w:t>ELEKTROMECHANIK</w:t>
      </w:r>
      <w:r w:rsidR="00FE1F4D" w:rsidRPr="00F20C94">
        <w:rPr>
          <w:rFonts w:ascii="Arial" w:hAnsi="Arial" w:cs="Arial"/>
          <w:b/>
          <w:sz w:val="22"/>
          <w:szCs w:val="22"/>
          <w:lang w:val="pl-PL"/>
        </w:rPr>
        <w:t xml:space="preserve"> POJAZDÓW SAMOCHODOWYCH</w:t>
      </w:r>
      <w:r w:rsidRPr="00F20C94">
        <w:rPr>
          <w:rFonts w:ascii="Arial" w:hAnsi="Arial" w:cs="Arial"/>
          <w:b/>
          <w:sz w:val="22"/>
          <w:szCs w:val="22"/>
        </w:rPr>
        <w:t xml:space="preserve"> W</w:t>
      </w:r>
      <w:r w:rsidR="00615B34" w:rsidRPr="00F20C94">
        <w:rPr>
          <w:rFonts w:ascii="Arial" w:hAnsi="Arial" w:cs="Arial"/>
          <w:b/>
          <w:sz w:val="22"/>
          <w:szCs w:val="22"/>
          <w:lang w:val="pl-PL"/>
        </w:rPr>
        <w:t xml:space="preserve">EDŁUG </w:t>
      </w:r>
      <w:r w:rsidR="00D25ED6" w:rsidRPr="00F20C94">
        <w:rPr>
          <w:rFonts w:ascii="Arial" w:hAnsi="Arial" w:cs="Arial"/>
          <w:b/>
          <w:sz w:val="22"/>
          <w:szCs w:val="22"/>
          <w:lang w:val="pl-PL"/>
        </w:rPr>
        <w:t>P</w:t>
      </w:r>
      <w:r w:rsidRPr="00F20C94">
        <w:rPr>
          <w:rFonts w:ascii="Arial" w:hAnsi="Arial" w:cs="Arial"/>
          <w:b/>
          <w:sz w:val="22"/>
          <w:szCs w:val="22"/>
        </w:rPr>
        <w:t>ODSTAWY PR</w:t>
      </w:r>
      <w:r w:rsidR="00615B34" w:rsidRPr="00F20C94">
        <w:rPr>
          <w:rFonts w:ascii="Arial" w:hAnsi="Arial" w:cs="Arial"/>
          <w:b/>
          <w:sz w:val="22"/>
          <w:szCs w:val="22"/>
        </w:rPr>
        <w:t>OGRAMOWEJ</w:t>
      </w:r>
      <w:r w:rsidR="0002594A">
        <w:rPr>
          <w:rFonts w:ascii="Arial" w:hAnsi="Arial" w:cs="Arial"/>
          <w:b/>
          <w:sz w:val="22"/>
          <w:szCs w:val="22"/>
          <w:lang w:val="pl-PL"/>
        </w:rPr>
        <w:t xml:space="preserve"> KSZTAŁCENIA W ZAWODACH</w:t>
      </w:r>
    </w:p>
    <w:p w:rsidR="00AE0AEA" w:rsidRPr="00F20C94" w:rsidRDefault="00AE0AEA" w:rsidP="00AE0AEA">
      <w:pPr>
        <w:spacing w:after="0" w:line="240" w:lineRule="auto"/>
        <w:rPr>
          <w:rFonts w:ascii="Arial" w:hAnsi="Arial" w:cs="Arial"/>
        </w:rPr>
      </w:pPr>
    </w:p>
    <w:p w:rsidR="006D77D0" w:rsidRPr="00F20C94" w:rsidRDefault="006D77D0" w:rsidP="006D77D0">
      <w:pPr>
        <w:spacing w:after="120" w:line="240" w:lineRule="auto"/>
        <w:ind w:left="-426"/>
        <w:rPr>
          <w:rFonts w:ascii="Arial" w:hAnsi="Arial" w:cs="Arial"/>
          <w:b/>
        </w:rPr>
      </w:pPr>
      <w:r w:rsidRPr="00F20C94">
        <w:rPr>
          <w:rFonts w:ascii="Arial" w:hAnsi="Arial" w:cs="Arial"/>
          <w:b/>
        </w:rPr>
        <w:t>MOT.0</w:t>
      </w:r>
      <w:r w:rsidR="000D7E8E">
        <w:rPr>
          <w:rFonts w:ascii="Arial" w:hAnsi="Arial" w:cs="Arial"/>
          <w:b/>
        </w:rPr>
        <w:t>2</w:t>
      </w:r>
      <w:r w:rsidRPr="00F20C94">
        <w:rPr>
          <w:rFonts w:ascii="Arial" w:hAnsi="Arial" w:cs="Arial"/>
          <w:b/>
        </w:rPr>
        <w:t xml:space="preserve">. </w:t>
      </w:r>
      <w:r w:rsidR="00E31B8A" w:rsidRPr="00E31B8A">
        <w:rPr>
          <w:rFonts w:ascii="Arial" w:hAnsi="Arial" w:cs="Arial"/>
          <w:b/>
        </w:rPr>
        <w:t>Obsługa, diagnozowanie oraz naprawa mechatronicznych systemów pojazdów samochodowych</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47"/>
        <w:gridCol w:w="10517"/>
      </w:tblGrid>
      <w:tr w:rsidR="002947DB" w:rsidRPr="00F20C94" w:rsidTr="00D66569">
        <w:trPr>
          <w:jc w:val="center"/>
        </w:trPr>
        <w:tc>
          <w:tcPr>
            <w:tcW w:w="5000" w:type="pct"/>
            <w:gridSpan w:val="2"/>
            <w:shd w:val="clear" w:color="auto" w:fill="FFFFFF" w:themeFill="background1"/>
            <w:vAlign w:val="center"/>
          </w:tcPr>
          <w:p w:rsidR="002947DB" w:rsidRPr="00F20C94" w:rsidRDefault="002947DB" w:rsidP="00E31B8A">
            <w:pPr>
              <w:tabs>
                <w:tab w:val="left" w:pos="993"/>
              </w:tabs>
              <w:spacing w:before="40" w:after="40" w:line="240" w:lineRule="auto"/>
              <w:rPr>
                <w:rFonts w:ascii="Arial" w:eastAsia="Arial" w:hAnsi="Arial" w:cs="Arial"/>
                <w:b/>
                <w:sz w:val="18"/>
                <w:szCs w:val="18"/>
              </w:rPr>
            </w:pPr>
            <w:r w:rsidRPr="00F20C94">
              <w:rPr>
                <w:rFonts w:ascii="Arial" w:eastAsia="Arial" w:hAnsi="Arial" w:cs="Arial"/>
                <w:b/>
                <w:sz w:val="18"/>
                <w:szCs w:val="18"/>
              </w:rPr>
              <w:t>MOT.0</w:t>
            </w:r>
            <w:r w:rsidR="00E31B8A">
              <w:rPr>
                <w:rFonts w:ascii="Arial" w:eastAsia="Arial" w:hAnsi="Arial" w:cs="Arial"/>
                <w:b/>
                <w:sz w:val="18"/>
                <w:szCs w:val="18"/>
              </w:rPr>
              <w:t>2</w:t>
            </w:r>
            <w:r w:rsidRPr="00F20C94">
              <w:rPr>
                <w:rFonts w:ascii="Arial" w:eastAsia="Arial" w:hAnsi="Arial" w:cs="Arial"/>
                <w:b/>
                <w:sz w:val="18"/>
                <w:szCs w:val="18"/>
              </w:rPr>
              <w:t>.1. Bezpieczeństwo i higiena pracy</w:t>
            </w:r>
          </w:p>
        </w:tc>
      </w:tr>
      <w:tr w:rsidR="002947DB" w:rsidRPr="00F20C94" w:rsidTr="00C56DE6">
        <w:trPr>
          <w:jc w:val="center"/>
        </w:trPr>
        <w:tc>
          <w:tcPr>
            <w:tcW w:w="1555"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5"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56DE6">
        <w:trPr>
          <w:jc w:val="center"/>
        </w:trPr>
        <w:tc>
          <w:tcPr>
            <w:tcW w:w="1555" w:type="pct"/>
            <w:shd w:val="clear" w:color="auto" w:fill="FFFFFF" w:themeFill="background1"/>
          </w:tcPr>
          <w:p w:rsidR="002947DB" w:rsidRPr="00F20C94" w:rsidRDefault="002947DB" w:rsidP="00D66569">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5" w:type="pct"/>
            <w:shd w:val="clear" w:color="auto" w:fill="FFFFFF" w:themeFill="background1"/>
          </w:tcPr>
          <w:p w:rsidR="002947DB" w:rsidRPr="00F20C94" w:rsidRDefault="002947DB" w:rsidP="00D66569">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56DE6">
        <w:trPr>
          <w:jc w:val="center"/>
        </w:trPr>
        <w:tc>
          <w:tcPr>
            <w:tcW w:w="1555" w:type="pct"/>
          </w:tcPr>
          <w:p w:rsidR="002947DB" w:rsidRPr="00F20C94" w:rsidRDefault="003E64D1" w:rsidP="001D0190">
            <w:pPr>
              <w:pStyle w:val="Akapitzlist"/>
              <w:numPr>
                <w:ilvl w:val="0"/>
                <w:numId w:val="154"/>
              </w:numPr>
              <w:spacing w:after="0" w:line="240" w:lineRule="auto"/>
              <w:ind w:left="284" w:hanging="284"/>
              <w:rPr>
                <w:rFonts w:ascii="Arial" w:hAnsi="Arial" w:cs="Arial"/>
                <w:sz w:val="18"/>
                <w:szCs w:val="18"/>
              </w:rPr>
            </w:pPr>
            <w:r>
              <w:rPr>
                <w:rFonts w:ascii="Arial" w:hAnsi="Arial" w:cs="Arial"/>
                <w:sz w:val="18"/>
                <w:szCs w:val="18"/>
                <w:lang w:val="pl-PL"/>
              </w:rPr>
              <w:t>stosuje</w:t>
            </w:r>
            <w:r w:rsidR="002947DB" w:rsidRPr="00F20C94">
              <w:rPr>
                <w:rFonts w:ascii="Arial" w:hAnsi="Arial" w:cs="Arial"/>
                <w:sz w:val="18"/>
                <w:szCs w:val="18"/>
              </w:rPr>
              <w:t xml:space="preserve"> pojęcia związane z bezpieczeństwem i higieną pracy, ochroną przeciwpożarową, ochroną środowiska i ergonomią </w:t>
            </w:r>
          </w:p>
          <w:p w:rsidR="002947DB" w:rsidRPr="00F20C94" w:rsidRDefault="002947DB" w:rsidP="00D66569">
            <w:pPr>
              <w:tabs>
                <w:tab w:val="left" w:pos="83"/>
              </w:tabs>
              <w:spacing w:after="0" w:line="240" w:lineRule="auto"/>
              <w:ind w:left="366" w:hanging="344"/>
              <w:contextualSpacing/>
              <w:rPr>
                <w:rFonts w:ascii="Arial" w:eastAsia="Arial" w:hAnsi="Arial" w:cs="Arial"/>
                <w:sz w:val="18"/>
                <w:szCs w:val="18"/>
              </w:rPr>
            </w:pPr>
          </w:p>
        </w:tc>
        <w:tc>
          <w:tcPr>
            <w:tcW w:w="3445" w:type="pct"/>
          </w:tcPr>
          <w:p w:rsidR="002947DB" w:rsidRPr="00F20C94" w:rsidRDefault="002947DB" w:rsidP="001D0190">
            <w:pPr>
              <w:pStyle w:val="Akapitzlist"/>
              <w:numPr>
                <w:ilvl w:val="0"/>
                <w:numId w:val="240"/>
              </w:numPr>
              <w:autoSpaceDE w:val="0"/>
              <w:autoSpaceDN w:val="0"/>
              <w:adjustRightInd w:val="0"/>
              <w:spacing w:after="0" w:line="240" w:lineRule="auto"/>
              <w:ind w:left="313" w:hanging="313"/>
              <w:rPr>
                <w:rFonts w:ascii="Arial" w:hAnsi="Arial" w:cs="Arial"/>
                <w:sz w:val="18"/>
                <w:szCs w:val="18"/>
              </w:rPr>
            </w:pPr>
            <w:r w:rsidRPr="00F20C94">
              <w:rPr>
                <w:rFonts w:ascii="Arial" w:hAnsi="Arial" w:cs="Arial"/>
                <w:sz w:val="18"/>
                <w:szCs w:val="18"/>
              </w:rPr>
              <w:t xml:space="preserve">wymienia </w:t>
            </w:r>
            <w:r w:rsidR="00E456B3">
              <w:rPr>
                <w:rFonts w:ascii="Arial" w:hAnsi="Arial" w:cs="Arial"/>
                <w:sz w:val="18"/>
                <w:szCs w:val="18"/>
                <w:lang w:val="pl-PL"/>
              </w:rPr>
              <w:t>przepisy prawa</w:t>
            </w:r>
            <w:r w:rsidRPr="00F20C94">
              <w:rPr>
                <w:rFonts w:ascii="Arial" w:hAnsi="Arial" w:cs="Arial"/>
                <w:sz w:val="18"/>
                <w:szCs w:val="18"/>
              </w:rPr>
              <w:t xml:space="preserve"> określające wymagania w zakresie bezpieczeństwa i higieny pracy</w:t>
            </w:r>
            <w:r w:rsidR="00E456B3">
              <w:rPr>
                <w:rFonts w:ascii="Arial" w:hAnsi="Arial" w:cs="Arial"/>
                <w:sz w:val="18"/>
                <w:szCs w:val="18"/>
                <w:lang w:val="pl-PL"/>
              </w:rPr>
              <w:t>, ochrony przeciwpożarowej, ochrony środowiska i ergonomii</w:t>
            </w:r>
          </w:p>
          <w:p w:rsidR="002947DB" w:rsidRPr="00F20C94" w:rsidRDefault="00E456B3" w:rsidP="001D0190">
            <w:pPr>
              <w:pStyle w:val="Akapitzlist"/>
              <w:numPr>
                <w:ilvl w:val="0"/>
                <w:numId w:val="240"/>
              </w:numPr>
              <w:autoSpaceDE w:val="0"/>
              <w:autoSpaceDN w:val="0"/>
              <w:adjustRightInd w:val="0"/>
              <w:spacing w:after="0" w:line="240" w:lineRule="auto"/>
              <w:ind w:left="313" w:hanging="313"/>
              <w:rPr>
                <w:rFonts w:ascii="Arial" w:hAnsi="Arial" w:cs="Arial"/>
                <w:sz w:val="18"/>
                <w:szCs w:val="18"/>
              </w:rPr>
            </w:pPr>
            <w:r>
              <w:rPr>
                <w:rFonts w:ascii="Arial" w:hAnsi="Arial" w:cs="Arial"/>
                <w:sz w:val="18"/>
                <w:szCs w:val="18"/>
              </w:rPr>
              <w:t>rozróżnia zagrożenia dla środowiska</w:t>
            </w:r>
          </w:p>
          <w:p w:rsidR="002947DB" w:rsidRPr="00F20C94" w:rsidRDefault="000703BB" w:rsidP="001D0190">
            <w:pPr>
              <w:pStyle w:val="Akapitzlist"/>
              <w:numPr>
                <w:ilvl w:val="0"/>
                <w:numId w:val="240"/>
              </w:numPr>
              <w:spacing w:after="0" w:line="240" w:lineRule="auto"/>
              <w:ind w:left="313" w:hanging="313"/>
              <w:rPr>
                <w:rFonts w:ascii="Arial" w:hAnsi="Arial" w:cs="Arial"/>
                <w:sz w:val="18"/>
                <w:szCs w:val="18"/>
              </w:rPr>
            </w:pPr>
            <w:r>
              <w:rPr>
                <w:rFonts w:ascii="Arial" w:hAnsi="Arial" w:cs="Arial"/>
                <w:sz w:val="18"/>
                <w:szCs w:val="18"/>
              </w:rPr>
              <w:t>określa sposoby zapobiegania wyrządzaniu szkód środowisku</w:t>
            </w:r>
          </w:p>
          <w:p w:rsidR="002947DB" w:rsidRPr="00F20C94" w:rsidRDefault="00796DF7" w:rsidP="001D0190">
            <w:pPr>
              <w:pStyle w:val="Akapitzlist"/>
              <w:numPr>
                <w:ilvl w:val="0"/>
                <w:numId w:val="240"/>
              </w:numPr>
              <w:spacing w:after="0" w:line="240" w:lineRule="auto"/>
              <w:ind w:left="313" w:hanging="313"/>
              <w:rPr>
                <w:rFonts w:ascii="Arial" w:hAnsi="Arial" w:cs="Arial"/>
                <w:sz w:val="18"/>
                <w:szCs w:val="18"/>
              </w:rPr>
            </w:pPr>
            <w:r>
              <w:rPr>
                <w:rFonts w:ascii="Arial" w:hAnsi="Arial" w:cs="Arial"/>
                <w:sz w:val="18"/>
                <w:szCs w:val="18"/>
                <w:lang w:val="pl-PL"/>
              </w:rPr>
              <w:t>rozróżnia zasady i przepisy dotyczące ergonomii</w:t>
            </w:r>
            <w:r w:rsidR="002947DB" w:rsidRPr="00F20C94">
              <w:rPr>
                <w:rFonts w:ascii="Arial" w:hAnsi="Arial" w:cs="Arial"/>
                <w:sz w:val="18"/>
                <w:szCs w:val="18"/>
              </w:rPr>
              <w:t xml:space="preserve"> w środowisku pracy</w:t>
            </w:r>
          </w:p>
          <w:p w:rsidR="002947DB" w:rsidRPr="00F20C94" w:rsidRDefault="00796DF7" w:rsidP="001D0190">
            <w:pPr>
              <w:pStyle w:val="Akapitzlist"/>
              <w:numPr>
                <w:ilvl w:val="0"/>
                <w:numId w:val="240"/>
              </w:numPr>
              <w:spacing w:after="0" w:line="240" w:lineRule="auto"/>
              <w:ind w:left="313" w:hanging="313"/>
              <w:rPr>
                <w:rFonts w:ascii="Arial" w:hAnsi="Arial" w:cs="Arial"/>
                <w:sz w:val="18"/>
                <w:szCs w:val="18"/>
              </w:rPr>
            </w:pPr>
            <w:r>
              <w:rPr>
                <w:rFonts w:ascii="Arial" w:hAnsi="Arial" w:cs="Arial"/>
                <w:sz w:val="18"/>
                <w:szCs w:val="18"/>
                <w:lang w:val="pl-PL"/>
              </w:rPr>
              <w:t>rozróżnia środki gaśnicze ze względu na zakres ich stosowania</w:t>
            </w:r>
          </w:p>
          <w:p w:rsidR="002947DB" w:rsidRPr="00F20C94" w:rsidRDefault="00C46C25" w:rsidP="001D0190">
            <w:pPr>
              <w:pStyle w:val="Akapitzlist"/>
              <w:numPr>
                <w:ilvl w:val="0"/>
                <w:numId w:val="240"/>
              </w:numPr>
              <w:spacing w:after="0" w:line="240" w:lineRule="auto"/>
              <w:ind w:left="313" w:hanging="313"/>
              <w:rPr>
                <w:rFonts w:ascii="Arial" w:hAnsi="Arial" w:cs="Arial"/>
                <w:sz w:val="18"/>
                <w:szCs w:val="18"/>
              </w:rPr>
            </w:pPr>
            <w:r>
              <w:rPr>
                <w:rFonts w:ascii="Arial" w:hAnsi="Arial" w:cs="Arial"/>
                <w:sz w:val="18"/>
                <w:szCs w:val="18"/>
                <w:lang w:val="pl-PL"/>
              </w:rPr>
              <w:t>rozróżnia sposoby zapobiegania ryzyku zawodowemu</w:t>
            </w:r>
          </w:p>
        </w:tc>
      </w:tr>
      <w:tr w:rsidR="002947DB" w:rsidRPr="00F20C94" w:rsidTr="00C56DE6">
        <w:trPr>
          <w:jc w:val="center"/>
        </w:trPr>
        <w:tc>
          <w:tcPr>
            <w:tcW w:w="1555" w:type="pct"/>
          </w:tcPr>
          <w:p w:rsidR="002947DB" w:rsidRPr="00F20C94" w:rsidRDefault="002947DB" w:rsidP="00D66569">
            <w:pPr>
              <w:tabs>
                <w:tab w:val="left" w:pos="306"/>
              </w:tabs>
              <w:spacing w:after="0" w:line="240" w:lineRule="auto"/>
              <w:ind w:left="313" w:hanging="291"/>
              <w:rPr>
                <w:rFonts w:ascii="Arial" w:hAnsi="Arial" w:cs="Arial"/>
                <w:sz w:val="18"/>
                <w:szCs w:val="18"/>
              </w:rPr>
            </w:pPr>
            <w:r w:rsidRPr="00F20C94">
              <w:rPr>
                <w:rFonts w:ascii="Arial" w:hAnsi="Arial" w:cs="Arial"/>
                <w:sz w:val="18"/>
                <w:szCs w:val="18"/>
              </w:rPr>
              <w:t>2)</w:t>
            </w:r>
            <w:r w:rsidR="00BB1FD3">
              <w:rPr>
                <w:rFonts w:ascii="Arial" w:hAnsi="Arial" w:cs="Arial"/>
                <w:sz w:val="18"/>
                <w:szCs w:val="18"/>
              </w:rPr>
              <w:tab/>
            </w:r>
            <w:r w:rsidR="00E31B8A" w:rsidRPr="00E31B8A">
              <w:rPr>
                <w:rFonts w:ascii="Arial" w:hAnsi="Arial" w:cs="Arial"/>
                <w:sz w:val="18"/>
                <w:szCs w:val="18"/>
              </w:rPr>
              <w:t>rozróżnia zadania i uprawnienia instytucji oraz służb działających w zakresie ochrony pracy, ochrony przeciwpożarowej oraz ochrony środowiska</w:t>
            </w:r>
          </w:p>
          <w:p w:rsidR="002947DB" w:rsidRPr="00F20C94" w:rsidRDefault="002947DB" w:rsidP="00D66569">
            <w:pPr>
              <w:pStyle w:val="Akapitzlist"/>
              <w:tabs>
                <w:tab w:val="left" w:pos="83"/>
              </w:tabs>
              <w:spacing w:after="0" w:line="240" w:lineRule="auto"/>
              <w:ind w:left="313"/>
              <w:rPr>
                <w:rFonts w:ascii="Arial" w:eastAsia="Arial" w:hAnsi="Arial" w:cs="Arial"/>
                <w:sz w:val="18"/>
                <w:szCs w:val="18"/>
              </w:rPr>
            </w:pPr>
          </w:p>
        </w:tc>
        <w:tc>
          <w:tcPr>
            <w:tcW w:w="3445" w:type="pct"/>
          </w:tcPr>
          <w:p w:rsidR="00E31B8A" w:rsidRPr="00E31B8A" w:rsidRDefault="00E31B8A" w:rsidP="00E31B8A">
            <w:pPr>
              <w:autoSpaceDE w:val="0"/>
              <w:autoSpaceDN w:val="0"/>
              <w:adjustRightInd w:val="0"/>
              <w:spacing w:after="0" w:line="240" w:lineRule="auto"/>
              <w:ind w:left="312" w:hanging="312"/>
              <w:rPr>
                <w:rFonts w:ascii="Arial" w:hAnsi="Arial" w:cs="Arial"/>
                <w:sz w:val="18"/>
                <w:szCs w:val="18"/>
              </w:rPr>
            </w:pPr>
            <w:r>
              <w:rPr>
                <w:rFonts w:ascii="Arial" w:hAnsi="Arial" w:cs="Arial"/>
                <w:sz w:val="18"/>
                <w:szCs w:val="18"/>
              </w:rPr>
              <w:t>1)</w:t>
            </w:r>
            <w:r>
              <w:rPr>
                <w:rFonts w:ascii="Arial" w:hAnsi="Arial" w:cs="Arial"/>
                <w:sz w:val="18"/>
                <w:szCs w:val="18"/>
              </w:rPr>
              <w:tab/>
            </w:r>
            <w:r w:rsidRPr="00E31B8A">
              <w:rPr>
                <w:rFonts w:ascii="Arial" w:hAnsi="Arial" w:cs="Arial"/>
                <w:sz w:val="18"/>
                <w:szCs w:val="18"/>
              </w:rPr>
              <w:t>wymienia instytucje oraz służby sprawujące nadzór nad warunkami pracy i bezpiecznym użytkowaniem maszyn i urządzeń</w:t>
            </w:r>
          </w:p>
          <w:p w:rsidR="002947DB" w:rsidRPr="00E31B8A" w:rsidRDefault="00E31B8A" w:rsidP="00E31B8A">
            <w:pPr>
              <w:autoSpaceDE w:val="0"/>
              <w:autoSpaceDN w:val="0"/>
              <w:adjustRightInd w:val="0"/>
              <w:spacing w:after="0" w:line="240" w:lineRule="auto"/>
              <w:ind w:left="312" w:hanging="312"/>
              <w:rPr>
                <w:rFonts w:ascii="Arial" w:hAnsi="Arial" w:cs="Arial"/>
                <w:sz w:val="18"/>
                <w:szCs w:val="18"/>
              </w:rPr>
            </w:pPr>
            <w:r>
              <w:rPr>
                <w:rFonts w:ascii="Arial" w:hAnsi="Arial" w:cs="Arial"/>
                <w:sz w:val="18"/>
                <w:szCs w:val="18"/>
              </w:rPr>
              <w:t>2)</w:t>
            </w:r>
            <w:r>
              <w:rPr>
                <w:rFonts w:ascii="Arial" w:hAnsi="Arial" w:cs="Arial"/>
                <w:sz w:val="18"/>
                <w:szCs w:val="18"/>
              </w:rPr>
              <w:tab/>
            </w:r>
            <w:r w:rsidRPr="00E31B8A">
              <w:rPr>
                <w:rFonts w:ascii="Arial" w:hAnsi="Arial" w:cs="Arial"/>
                <w:sz w:val="18"/>
                <w:szCs w:val="18"/>
              </w:rPr>
              <w:t>opisuje zadania i uprawnienia instytucji oraz służb sprawujących nadzór nad warunkami pracy i bezpiecznym użytkowaniem maszyn i urządzeń</w:t>
            </w:r>
          </w:p>
        </w:tc>
      </w:tr>
      <w:tr w:rsidR="002947DB" w:rsidRPr="00F20C94" w:rsidTr="00C56DE6">
        <w:trPr>
          <w:jc w:val="center"/>
        </w:trPr>
        <w:tc>
          <w:tcPr>
            <w:tcW w:w="1555" w:type="pct"/>
          </w:tcPr>
          <w:p w:rsidR="00E20898" w:rsidRPr="00E20898" w:rsidRDefault="00BB1FD3" w:rsidP="00E20898">
            <w:pPr>
              <w:tabs>
                <w:tab w:val="left" w:pos="306"/>
              </w:tabs>
              <w:spacing w:after="0" w:line="240" w:lineRule="auto"/>
              <w:ind w:left="313" w:hanging="291"/>
              <w:rPr>
                <w:rFonts w:ascii="Arial" w:hAnsi="Arial" w:cs="Arial"/>
                <w:sz w:val="18"/>
                <w:szCs w:val="18"/>
              </w:rPr>
            </w:pPr>
            <w:r>
              <w:rPr>
                <w:rFonts w:ascii="Arial" w:hAnsi="Arial" w:cs="Arial"/>
                <w:sz w:val="18"/>
                <w:szCs w:val="18"/>
              </w:rPr>
              <w:t>3)</w:t>
            </w:r>
            <w:r>
              <w:rPr>
                <w:rFonts w:ascii="Arial" w:hAnsi="Arial" w:cs="Arial"/>
                <w:sz w:val="18"/>
                <w:szCs w:val="18"/>
              </w:rPr>
              <w:tab/>
            </w:r>
            <w:r w:rsidRPr="00BB1FD3">
              <w:rPr>
                <w:rFonts w:ascii="Arial" w:hAnsi="Arial" w:cs="Arial"/>
                <w:sz w:val="18"/>
                <w:szCs w:val="18"/>
              </w:rPr>
              <w:t>klasyfikuje prawa i obowiązki pracownika oraz pracodawcy w zakresie bezpieczeństwa i higieny pracy</w:t>
            </w:r>
          </w:p>
        </w:tc>
        <w:tc>
          <w:tcPr>
            <w:tcW w:w="3445" w:type="pct"/>
          </w:tcPr>
          <w:p w:rsidR="00DB51F2" w:rsidRPr="00DB51F2" w:rsidRDefault="00DB51F2" w:rsidP="00E20898">
            <w:pPr>
              <w:spacing w:after="0" w:line="240" w:lineRule="auto"/>
              <w:ind w:left="290" w:hanging="284"/>
              <w:rPr>
                <w:rFonts w:ascii="Arial" w:hAnsi="Arial" w:cs="Arial"/>
                <w:sz w:val="18"/>
                <w:szCs w:val="18"/>
              </w:rPr>
            </w:pPr>
            <w:r w:rsidRPr="00DB51F2">
              <w:rPr>
                <w:rFonts w:ascii="Arial" w:hAnsi="Arial" w:cs="Arial"/>
                <w:sz w:val="18"/>
                <w:szCs w:val="18"/>
              </w:rPr>
              <w:t>1)</w:t>
            </w:r>
            <w:r w:rsidR="00E20898">
              <w:rPr>
                <w:rFonts w:ascii="Arial" w:hAnsi="Arial" w:cs="Arial"/>
                <w:sz w:val="18"/>
                <w:szCs w:val="18"/>
              </w:rPr>
              <w:tab/>
            </w:r>
            <w:r w:rsidRPr="00DB51F2">
              <w:rPr>
                <w:rFonts w:ascii="Arial" w:hAnsi="Arial" w:cs="Arial"/>
                <w:sz w:val="18"/>
                <w:szCs w:val="18"/>
              </w:rPr>
              <w:t>wymienia prawa i obowiązki pracownika i pracodawcy w zakresie bezpieczeństwa i higieny pracy</w:t>
            </w:r>
          </w:p>
          <w:p w:rsidR="00DB51F2" w:rsidRPr="00DB51F2" w:rsidRDefault="00E20898" w:rsidP="00E20898">
            <w:pPr>
              <w:spacing w:after="0" w:line="240" w:lineRule="auto"/>
              <w:ind w:left="290" w:hanging="284"/>
              <w:rPr>
                <w:rFonts w:ascii="Arial" w:hAnsi="Arial" w:cs="Arial"/>
                <w:sz w:val="18"/>
                <w:szCs w:val="18"/>
              </w:rPr>
            </w:pPr>
            <w:r>
              <w:rPr>
                <w:rFonts w:ascii="Arial" w:hAnsi="Arial" w:cs="Arial"/>
                <w:sz w:val="18"/>
                <w:szCs w:val="18"/>
              </w:rPr>
              <w:t>2)</w:t>
            </w:r>
            <w:r>
              <w:rPr>
                <w:rFonts w:ascii="Arial" w:hAnsi="Arial" w:cs="Arial"/>
                <w:sz w:val="18"/>
                <w:szCs w:val="18"/>
              </w:rPr>
              <w:tab/>
            </w:r>
            <w:r w:rsidR="00DB51F2" w:rsidRPr="00DB51F2">
              <w:rPr>
                <w:rFonts w:ascii="Arial" w:hAnsi="Arial" w:cs="Arial"/>
                <w:sz w:val="18"/>
                <w:szCs w:val="18"/>
              </w:rPr>
              <w:t>rozróżnia rodzaje znaków bezpieczeństwa i alarmów</w:t>
            </w:r>
          </w:p>
          <w:p w:rsidR="002947DB" w:rsidRPr="00DB51F2" w:rsidRDefault="00E20898" w:rsidP="00E20898">
            <w:pPr>
              <w:autoSpaceDE w:val="0"/>
              <w:autoSpaceDN w:val="0"/>
              <w:adjustRightInd w:val="0"/>
              <w:spacing w:after="0" w:line="240" w:lineRule="auto"/>
              <w:ind w:left="290" w:hanging="284"/>
              <w:rPr>
                <w:rFonts w:ascii="Arial" w:hAnsi="Arial" w:cs="Arial"/>
                <w:sz w:val="18"/>
                <w:szCs w:val="18"/>
              </w:rPr>
            </w:pPr>
            <w:r>
              <w:rPr>
                <w:rFonts w:ascii="Arial" w:hAnsi="Arial" w:cs="Arial"/>
                <w:sz w:val="18"/>
                <w:szCs w:val="18"/>
              </w:rPr>
              <w:t>3)</w:t>
            </w:r>
            <w:r>
              <w:rPr>
                <w:rFonts w:ascii="Arial" w:hAnsi="Arial" w:cs="Arial"/>
                <w:sz w:val="18"/>
                <w:szCs w:val="18"/>
              </w:rPr>
              <w:tab/>
            </w:r>
            <w:r w:rsidR="00DB51F2" w:rsidRPr="00DB51F2">
              <w:rPr>
                <w:rFonts w:ascii="Arial" w:hAnsi="Arial" w:cs="Arial"/>
                <w:sz w:val="18"/>
                <w:szCs w:val="18"/>
              </w:rPr>
              <w:t>opisuje znaki zakazu, nakazu, ostrzegawcze, ewakuacyjne i ochrony przeciwpożarowej oraz sygnały alarmowe</w:t>
            </w:r>
          </w:p>
        </w:tc>
      </w:tr>
      <w:tr w:rsidR="002947DB" w:rsidRPr="00F20C94" w:rsidTr="00C56DE6">
        <w:trPr>
          <w:jc w:val="center"/>
        </w:trPr>
        <w:tc>
          <w:tcPr>
            <w:tcW w:w="1555" w:type="pct"/>
          </w:tcPr>
          <w:p w:rsidR="002947DB" w:rsidRPr="00F20C94" w:rsidRDefault="00FD374B" w:rsidP="003E64D1">
            <w:pPr>
              <w:tabs>
                <w:tab w:val="left" w:pos="306"/>
              </w:tabs>
              <w:spacing w:after="0" w:line="240" w:lineRule="auto"/>
              <w:ind w:left="313" w:hanging="291"/>
              <w:rPr>
                <w:rFonts w:ascii="Arial" w:eastAsia="Arial" w:hAnsi="Arial" w:cs="Arial"/>
                <w:sz w:val="18"/>
                <w:szCs w:val="18"/>
              </w:rPr>
            </w:pPr>
            <w:r>
              <w:rPr>
                <w:rFonts w:ascii="Arial" w:hAnsi="Arial" w:cs="Arial"/>
                <w:sz w:val="18"/>
                <w:szCs w:val="18"/>
              </w:rPr>
              <w:t>4)</w:t>
            </w:r>
            <w:r>
              <w:rPr>
                <w:rFonts w:ascii="Arial" w:hAnsi="Arial" w:cs="Arial"/>
                <w:sz w:val="18"/>
                <w:szCs w:val="18"/>
              </w:rPr>
              <w:tab/>
            </w:r>
            <w:r w:rsidRPr="00FD374B">
              <w:rPr>
                <w:rFonts w:ascii="Arial" w:hAnsi="Arial" w:cs="Arial"/>
                <w:sz w:val="18"/>
                <w:szCs w:val="18"/>
              </w:rPr>
              <w:t>określa skutki oddziaływania czynników szkodliwych na organizm człowieka oraz określa sposoby przeciwdziałania zagrożeniom</w:t>
            </w:r>
          </w:p>
        </w:tc>
        <w:tc>
          <w:tcPr>
            <w:tcW w:w="3445" w:type="pct"/>
          </w:tcPr>
          <w:p w:rsidR="006E2BA6" w:rsidRPr="006E2BA6" w:rsidRDefault="006E2BA6" w:rsidP="006E2BA6">
            <w:pPr>
              <w:suppressAutoHyphens/>
              <w:overflowPunct w:val="0"/>
              <w:spacing w:after="0" w:line="240" w:lineRule="auto"/>
              <w:ind w:left="312" w:hanging="312"/>
              <w:rPr>
                <w:rFonts w:ascii="Arial" w:hAnsi="Arial" w:cs="Arial"/>
                <w:sz w:val="18"/>
                <w:szCs w:val="18"/>
              </w:rPr>
            </w:pPr>
            <w:r>
              <w:rPr>
                <w:rFonts w:ascii="Arial" w:hAnsi="Arial" w:cs="Arial"/>
                <w:sz w:val="18"/>
                <w:szCs w:val="18"/>
              </w:rPr>
              <w:t>1)</w:t>
            </w:r>
            <w:r>
              <w:rPr>
                <w:rFonts w:ascii="Arial" w:hAnsi="Arial" w:cs="Arial"/>
                <w:sz w:val="18"/>
                <w:szCs w:val="18"/>
              </w:rPr>
              <w:tab/>
            </w:r>
            <w:r w:rsidRPr="006E2BA6">
              <w:rPr>
                <w:rFonts w:ascii="Arial" w:hAnsi="Arial" w:cs="Arial"/>
                <w:sz w:val="18"/>
                <w:szCs w:val="18"/>
              </w:rPr>
              <w:t>określa zagrożenia występujące w środowisku pracy</w:t>
            </w:r>
          </w:p>
          <w:p w:rsidR="006E2BA6" w:rsidRPr="006E2BA6" w:rsidRDefault="006E2BA6" w:rsidP="006E2BA6">
            <w:pPr>
              <w:suppressAutoHyphens/>
              <w:overflowPunct w:val="0"/>
              <w:spacing w:after="0" w:line="240" w:lineRule="auto"/>
              <w:ind w:left="312" w:hanging="312"/>
              <w:rPr>
                <w:rFonts w:ascii="Arial" w:hAnsi="Arial" w:cs="Arial"/>
                <w:sz w:val="18"/>
                <w:szCs w:val="18"/>
              </w:rPr>
            </w:pPr>
            <w:r>
              <w:rPr>
                <w:rFonts w:ascii="Arial" w:hAnsi="Arial" w:cs="Arial"/>
                <w:sz w:val="18"/>
                <w:szCs w:val="18"/>
              </w:rPr>
              <w:t>2)</w:t>
            </w:r>
            <w:r>
              <w:rPr>
                <w:rFonts w:ascii="Arial" w:hAnsi="Arial" w:cs="Arial"/>
                <w:sz w:val="18"/>
                <w:szCs w:val="18"/>
              </w:rPr>
              <w:tab/>
            </w:r>
            <w:r w:rsidRPr="006E2BA6">
              <w:rPr>
                <w:rFonts w:ascii="Arial" w:hAnsi="Arial" w:cs="Arial"/>
                <w:sz w:val="18"/>
                <w:szCs w:val="18"/>
              </w:rPr>
              <w:t>rozróżnia czynniki szkodliwe, niebezpieczne i uciążliwe w środowisku pracy</w:t>
            </w:r>
          </w:p>
          <w:p w:rsidR="006E2BA6" w:rsidRPr="006E2BA6" w:rsidRDefault="006E2BA6" w:rsidP="006E2BA6">
            <w:pPr>
              <w:suppressAutoHyphens/>
              <w:overflowPunct w:val="0"/>
              <w:spacing w:after="0" w:line="240" w:lineRule="auto"/>
              <w:ind w:left="312" w:hanging="312"/>
              <w:rPr>
                <w:rFonts w:ascii="Arial" w:hAnsi="Arial" w:cs="Arial"/>
                <w:sz w:val="18"/>
                <w:szCs w:val="18"/>
              </w:rPr>
            </w:pPr>
            <w:r>
              <w:rPr>
                <w:rFonts w:ascii="Arial" w:hAnsi="Arial" w:cs="Arial"/>
                <w:sz w:val="18"/>
                <w:szCs w:val="18"/>
              </w:rPr>
              <w:t>3)</w:t>
            </w:r>
            <w:r>
              <w:rPr>
                <w:rFonts w:ascii="Arial" w:hAnsi="Arial" w:cs="Arial"/>
                <w:sz w:val="18"/>
                <w:szCs w:val="18"/>
              </w:rPr>
              <w:tab/>
            </w:r>
            <w:r w:rsidRPr="006E2BA6">
              <w:rPr>
                <w:rFonts w:ascii="Arial" w:hAnsi="Arial" w:cs="Arial"/>
                <w:sz w:val="18"/>
                <w:szCs w:val="18"/>
              </w:rPr>
              <w:t>rozpoznaje skutki oddziaływania czynników szkodliwych, niebezpiecznych i uciążliwych na organizm człowieka</w:t>
            </w:r>
          </w:p>
          <w:p w:rsidR="002947DB" w:rsidRPr="006E2BA6" w:rsidRDefault="006E2BA6" w:rsidP="006E2BA6">
            <w:pPr>
              <w:suppressAutoHyphens/>
              <w:overflowPunct w:val="0"/>
              <w:spacing w:after="0" w:line="240" w:lineRule="auto"/>
              <w:ind w:left="312" w:hanging="312"/>
              <w:rPr>
                <w:rFonts w:ascii="Arial" w:hAnsi="Arial" w:cs="Arial"/>
                <w:sz w:val="18"/>
                <w:szCs w:val="18"/>
              </w:rPr>
            </w:pPr>
            <w:r>
              <w:rPr>
                <w:rFonts w:ascii="Arial" w:hAnsi="Arial" w:cs="Arial"/>
                <w:sz w:val="18"/>
                <w:szCs w:val="18"/>
              </w:rPr>
              <w:t>4)</w:t>
            </w:r>
            <w:r>
              <w:rPr>
                <w:rFonts w:ascii="Arial" w:hAnsi="Arial" w:cs="Arial"/>
                <w:sz w:val="18"/>
                <w:szCs w:val="18"/>
              </w:rPr>
              <w:tab/>
            </w:r>
            <w:r w:rsidRPr="006E2BA6">
              <w:rPr>
                <w:rFonts w:ascii="Arial" w:hAnsi="Arial" w:cs="Arial"/>
                <w:sz w:val="18"/>
                <w:szCs w:val="18"/>
              </w:rPr>
              <w:t>wyjaśnia znaczenie pojęć choroba zawodowa i wypadek przy pracy</w:t>
            </w:r>
          </w:p>
        </w:tc>
      </w:tr>
      <w:tr w:rsidR="002947DB" w:rsidRPr="00F20C94" w:rsidTr="00C56DE6">
        <w:trPr>
          <w:jc w:val="center"/>
        </w:trPr>
        <w:tc>
          <w:tcPr>
            <w:tcW w:w="1555" w:type="pct"/>
          </w:tcPr>
          <w:p w:rsidR="002947DB" w:rsidRPr="00F20C94" w:rsidRDefault="00460840" w:rsidP="00C56DE6">
            <w:pPr>
              <w:tabs>
                <w:tab w:val="left" w:pos="313"/>
              </w:tabs>
              <w:spacing w:after="0" w:line="240" w:lineRule="auto"/>
              <w:ind w:left="284" w:hanging="284"/>
              <w:rPr>
                <w:rFonts w:ascii="Arial" w:hAnsi="Arial" w:cs="Arial"/>
                <w:sz w:val="18"/>
                <w:szCs w:val="18"/>
              </w:rPr>
            </w:pPr>
            <w:r>
              <w:rPr>
                <w:rFonts w:ascii="Arial" w:hAnsi="Arial" w:cs="Arial"/>
                <w:sz w:val="18"/>
                <w:szCs w:val="18"/>
              </w:rPr>
              <w:t>5)</w:t>
            </w:r>
            <w:r>
              <w:rPr>
                <w:rFonts w:ascii="Arial" w:hAnsi="Arial" w:cs="Arial"/>
                <w:sz w:val="18"/>
                <w:szCs w:val="18"/>
              </w:rPr>
              <w:tab/>
            </w:r>
            <w:r w:rsidRPr="00460840">
              <w:rPr>
                <w:rFonts w:ascii="Arial" w:hAnsi="Arial" w:cs="Arial"/>
                <w:sz w:val="18"/>
                <w:szCs w:val="18"/>
              </w:rPr>
              <w:t>organizuje stanowisko pracy zgodnie z wymaganiami ergonomii, przepisami bezpieczeństwa i higieny pracy, ochrony przeciwpożarowej i ochrony środowiska</w:t>
            </w:r>
          </w:p>
        </w:tc>
        <w:tc>
          <w:tcPr>
            <w:tcW w:w="3445" w:type="pct"/>
          </w:tcPr>
          <w:p w:rsidR="00562001" w:rsidRDefault="00562001" w:rsidP="00562001">
            <w:pPr>
              <w:pStyle w:val="Akapitzlist"/>
              <w:numPr>
                <w:ilvl w:val="0"/>
                <w:numId w:val="176"/>
              </w:numPr>
              <w:suppressAutoHyphens/>
              <w:overflowPunct w:val="0"/>
              <w:spacing w:after="0" w:line="240" w:lineRule="auto"/>
              <w:ind w:left="312" w:hanging="141"/>
              <w:rPr>
                <w:rFonts w:ascii="Arial" w:hAnsi="Arial" w:cs="Arial"/>
                <w:sz w:val="18"/>
                <w:szCs w:val="18"/>
              </w:rPr>
            </w:pPr>
            <w:r w:rsidRPr="00562001">
              <w:rPr>
                <w:rFonts w:ascii="Arial" w:hAnsi="Arial" w:cs="Arial"/>
                <w:sz w:val="18"/>
                <w:szCs w:val="18"/>
              </w:rPr>
              <w:t>dobiera przyrządy, urządzenia, maszyny i elementy wyposażenia stanowiska pracy zgodnie z zasadami ergonomii</w:t>
            </w:r>
          </w:p>
          <w:p w:rsidR="002947DB" w:rsidRPr="00562001" w:rsidRDefault="00562001" w:rsidP="00562001">
            <w:pPr>
              <w:pStyle w:val="Akapitzlist"/>
              <w:numPr>
                <w:ilvl w:val="0"/>
                <w:numId w:val="176"/>
              </w:numPr>
              <w:suppressAutoHyphens/>
              <w:overflowPunct w:val="0"/>
              <w:spacing w:after="0" w:line="240" w:lineRule="auto"/>
              <w:ind w:left="312" w:hanging="141"/>
              <w:rPr>
                <w:rFonts w:ascii="Arial" w:hAnsi="Arial" w:cs="Arial"/>
                <w:sz w:val="18"/>
                <w:szCs w:val="18"/>
              </w:rPr>
            </w:pPr>
            <w:r w:rsidRPr="00562001">
              <w:rPr>
                <w:rFonts w:ascii="Arial" w:hAnsi="Arial" w:cs="Arial"/>
                <w:sz w:val="18"/>
                <w:szCs w:val="18"/>
              </w:rPr>
              <w:t>stosuje przepisy bezpieczeństwa i higieny pracy, ochrony przeciwpożarowej i ochrony środowiska podczas organizacji stanowiska prac</w:t>
            </w:r>
            <w:r>
              <w:rPr>
                <w:rFonts w:ascii="Arial" w:hAnsi="Arial" w:cs="Arial"/>
                <w:sz w:val="18"/>
                <w:szCs w:val="18"/>
              </w:rPr>
              <w:t>y</w:t>
            </w:r>
          </w:p>
        </w:tc>
      </w:tr>
      <w:tr w:rsidR="002947DB" w:rsidRPr="00F20C94" w:rsidTr="00C56DE6">
        <w:trPr>
          <w:jc w:val="center"/>
        </w:trPr>
        <w:tc>
          <w:tcPr>
            <w:tcW w:w="1555" w:type="pct"/>
          </w:tcPr>
          <w:p w:rsidR="002947DB" w:rsidRPr="00F20C94" w:rsidRDefault="002947DB" w:rsidP="00D66569">
            <w:pPr>
              <w:tabs>
                <w:tab w:val="left" w:pos="313"/>
              </w:tabs>
              <w:spacing w:after="0" w:line="240" w:lineRule="auto"/>
              <w:ind w:left="284" w:hanging="284"/>
              <w:rPr>
                <w:rFonts w:ascii="Arial" w:hAnsi="Arial" w:cs="Arial"/>
                <w:strike/>
                <w:sz w:val="18"/>
                <w:szCs w:val="18"/>
              </w:rPr>
            </w:pPr>
            <w:r w:rsidRPr="00F20C94">
              <w:rPr>
                <w:rFonts w:ascii="Arial" w:hAnsi="Arial" w:cs="Arial"/>
                <w:sz w:val="18"/>
                <w:szCs w:val="18"/>
              </w:rPr>
              <w:t>6)</w:t>
            </w:r>
            <w:r w:rsidR="00562001">
              <w:rPr>
                <w:rFonts w:ascii="Arial" w:hAnsi="Arial" w:cs="Arial"/>
                <w:sz w:val="18"/>
                <w:szCs w:val="18"/>
              </w:rPr>
              <w:tab/>
            </w:r>
            <w:r w:rsidR="00562001" w:rsidRPr="00562001">
              <w:rPr>
                <w:rFonts w:ascii="Arial" w:hAnsi="Arial" w:cs="Arial"/>
                <w:sz w:val="18"/>
                <w:szCs w:val="18"/>
              </w:rPr>
              <w:t>stosuje środki ochrony indywidualnej i zbiorowej podczas wykonywania zadań zawodowych</w:t>
            </w:r>
          </w:p>
          <w:p w:rsidR="002947DB" w:rsidRPr="00F20C94" w:rsidRDefault="002947DB" w:rsidP="00D66569">
            <w:pPr>
              <w:tabs>
                <w:tab w:val="left" w:pos="83"/>
              </w:tabs>
              <w:spacing w:after="0" w:line="240" w:lineRule="auto"/>
              <w:ind w:left="366" w:hanging="344"/>
              <w:rPr>
                <w:rFonts w:ascii="Arial" w:eastAsia="Arial" w:hAnsi="Arial" w:cs="Arial"/>
                <w:sz w:val="18"/>
                <w:szCs w:val="18"/>
              </w:rPr>
            </w:pPr>
          </w:p>
        </w:tc>
        <w:tc>
          <w:tcPr>
            <w:tcW w:w="3445" w:type="pct"/>
          </w:tcPr>
          <w:p w:rsidR="00FE7B01" w:rsidRPr="00FE7B01" w:rsidRDefault="00FE7B01" w:rsidP="00FE7B01">
            <w:pPr>
              <w:suppressAutoHyphens/>
              <w:overflowPunct w:val="0"/>
              <w:spacing w:after="0" w:line="240" w:lineRule="auto"/>
              <w:ind w:left="340" w:hanging="340"/>
              <w:rPr>
                <w:rStyle w:val="Pogrubienie"/>
                <w:rFonts w:ascii="Arial" w:hAnsi="Arial" w:cs="Arial"/>
                <w:b w:val="0"/>
                <w:sz w:val="18"/>
                <w:szCs w:val="18"/>
                <w:shd w:val="clear" w:color="auto" w:fill="FFFFFF"/>
              </w:rPr>
            </w:pPr>
            <w:r>
              <w:rPr>
                <w:rStyle w:val="Pogrubienie"/>
                <w:rFonts w:ascii="Arial" w:hAnsi="Arial" w:cs="Arial"/>
                <w:b w:val="0"/>
                <w:sz w:val="18"/>
                <w:szCs w:val="18"/>
                <w:shd w:val="clear" w:color="auto" w:fill="FFFFFF"/>
              </w:rPr>
              <w:t>1)</w:t>
            </w:r>
            <w:r>
              <w:rPr>
                <w:rStyle w:val="Pogrubienie"/>
                <w:rFonts w:ascii="Arial" w:hAnsi="Arial" w:cs="Arial"/>
                <w:b w:val="0"/>
                <w:sz w:val="18"/>
                <w:szCs w:val="18"/>
                <w:shd w:val="clear" w:color="auto" w:fill="FFFFFF"/>
              </w:rPr>
              <w:tab/>
            </w:r>
            <w:r w:rsidRPr="00FE7B01">
              <w:rPr>
                <w:rStyle w:val="Pogrubienie"/>
                <w:rFonts w:ascii="Arial" w:hAnsi="Arial" w:cs="Arial"/>
                <w:b w:val="0"/>
                <w:sz w:val="18"/>
                <w:szCs w:val="18"/>
                <w:shd w:val="clear" w:color="auto" w:fill="FFFFFF"/>
              </w:rPr>
              <w:t>dobiera środki ochrony indywidualnej stosowane podczas wykonywania zadań zawodowych</w:t>
            </w:r>
          </w:p>
          <w:p w:rsidR="00FE7B01" w:rsidRPr="00FE7B01" w:rsidRDefault="00FE7B01" w:rsidP="00FE7B01">
            <w:pPr>
              <w:suppressAutoHyphens/>
              <w:overflowPunct w:val="0"/>
              <w:spacing w:after="0" w:line="240" w:lineRule="auto"/>
              <w:ind w:left="340" w:hanging="340"/>
              <w:rPr>
                <w:rStyle w:val="Pogrubienie"/>
                <w:rFonts w:ascii="Arial" w:hAnsi="Arial" w:cs="Arial"/>
                <w:b w:val="0"/>
                <w:sz w:val="18"/>
                <w:szCs w:val="18"/>
                <w:shd w:val="clear" w:color="auto" w:fill="FFFFFF"/>
              </w:rPr>
            </w:pPr>
            <w:r>
              <w:rPr>
                <w:rStyle w:val="Pogrubienie"/>
                <w:rFonts w:ascii="Arial" w:hAnsi="Arial" w:cs="Arial"/>
                <w:b w:val="0"/>
                <w:sz w:val="18"/>
                <w:szCs w:val="18"/>
                <w:shd w:val="clear" w:color="auto" w:fill="FFFFFF"/>
              </w:rPr>
              <w:t>2)</w:t>
            </w:r>
            <w:r>
              <w:rPr>
                <w:rStyle w:val="Pogrubienie"/>
                <w:rFonts w:ascii="Arial" w:hAnsi="Arial" w:cs="Arial"/>
                <w:b w:val="0"/>
                <w:sz w:val="18"/>
                <w:szCs w:val="18"/>
                <w:shd w:val="clear" w:color="auto" w:fill="FFFFFF"/>
              </w:rPr>
              <w:tab/>
            </w:r>
            <w:r w:rsidRPr="00FE7B01">
              <w:rPr>
                <w:rStyle w:val="Pogrubienie"/>
                <w:rFonts w:ascii="Arial" w:hAnsi="Arial" w:cs="Arial"/>
                <w:b w:val="0"/>
                <w:sz w:val="18"/>
                <w:szCs w:val="18"/>
                <w:shd w:val="clear" w:color="auto" w:fill="FFFFFF"/>
              </w:rPr>
              <w:t>wskazuje środki ochrony zbiorowej i indywidualnej stosowane podczas wykonywania zadań zawodowych</w:t>
            </w:r>
          </w:p>
          <w:p w:rsidR="00FE7B01" w:rsidRPr="00FE7B01" w:rsidRDefault="00FE7B01" w:rsidP="00FE7B01">
            <w:pPr>
              <w:suppressAutoHyphens/>
              <w:overflowPunct w:val="0"/>
              <w:spacing w:after="0" w:line="240" w:lineRule="auto"/>
              <w:ind w:left="340" w:hanging="340"/>
              <w:rPr>
                <w:rStyle w:val="Pogrubienie"/>
                <w:rFonts w:ascii="Arial" w:hAnsi="Arial" w:cs="Arial"/>
                <w:b w:val="0"/>
                <w:sz w:val="18"/>
                <w:szCs w:val="18"/>
                <w:shd w:val="clear" w:color="auto" w:fill="FFFFFF"/>
              </w:rPr>
            </w:pPr>
            <w:r>
              <w:rPr>
                <w:rStyle w:val="Pogrubienie"/>
                <w:rFonts w:ascii="Arial" w:hAnsi="Arial" w:cs="Arial"/>
                <w:b w:val="0"/>
                <w:sz w:val="18"/>
                <w:szCs w:val="18"/>
                <w:shd w:val="clear" w:color="auto" w:fill="FFFFFF"/>
              </w:rPr>
              <w:t>3)</w:t>
            </w:r>
            <w:r>
              <w:rPr>
                <w:rStyle w:val="Pogrubienie"/>
                <w:rFonts w:ascii="Arial" w:hAnsi="Arial" w:cs="Arial"/>
                <w:b w:val="0"/>
                <w:sz w:val="18"/>
                <w:szCs w:val="18"/>
                <w:shd w:val="clear" w:color="auto" w:fill="FFFFFF"/>
              </w:rPr>
              <w:tab/>
            </w:r>
            <w:r w:rsidRPr="00FE7B01">
              <w:rPr>
                <w:rStyle w:val="Pogrubienie"/>
                <w:rFonts w:ascii="Arial" w:hAnsi="Arial" w:cs="Arial"/>
                <w:b w:val="0"/>
                <w:sz w:val="18"/>
                <w:szCs w:val="18"/>
                <w:shd w:val="clear" w:color="auto" w:fill="FFFFFF"/>
              </w:rPr>
              <w:t>stosuje środki ochrony indywidualnej i zbiorowej zgodnie z przeznaczeniem</w:t>
            </w:r>
          </w:p>
          <w:p w:rsidR="002947DB" w:rsidRPr="00FE7B01" w:rsidRDefault="00FE7B01" w:rsidP="00FE7B01">
            <w:pPr>
              <w:suppressAutoHyphens/>
              <w:overflowPunct w:val="0"/>
              <w:spacing w:after="0" w:line="240" w:lineRule="auto"/>
              <w:ind w:left="340" w:hanging="340"/>
              <w:rPr>
                <w:rFonts w:ascii="Arial" w:hAnsi="Arial" w:cs="Arial"/>
                <w:sz w:val="18"/>
                <w:szCs w:val="18"/>
              </w:rPr>
            </w:pPr>
            <w:r>
              <w:rPr>
                <w:rStyle w:val="Pogrubienie"/>
                <w:rFonts w:ascii="Arial" w:hAnsi="Arial" w:cs="Arial"/>
                <w:b w:val="0"/>
                <w:sz w:val="18"/>
                <w:szCs w:val="18"/>
                <w:shd w:val="clear" w:color="auto" w:fill="FFFFFF"/>
              </w:rPr>
              <w:t>4)</w:t>
            </w:r>
            <w:r>
              <w:rPr>
                <w:rStyle w:val="Pogrubienie"/>
                <w:rFonts w:ascii="Arial" w:hAnsi="Arial" w:cs="Arial"/>
                <w:b w:val="0"/>
                <w:sz w:val="18"/>
                <w:szCs w:val="18"/>
                <w:shd w:val="clear" w:color="auto" w:fill="FFFFFF"/>
              </w:rPr>
              <w:tab/>
            </w:r>
            <w:r w:rsidRPr="00FE7B01">
              <w:rPr>
                <w:rStyle w:val="Pogrubienie"/>
                <w:rFonts w:ascii="Arial" w:hAnsi="Arial" w:cs="Arial"/>
                <w:b w:val="0"/>
                <w:sz w:val="18"/>
                <w:szCs w:val="18"/>
                <w:shd w:val="clear" w:color="auto" w:fill="FFFFFF"/>
              </w:rPr>
              <w:t>interpretuje informacje, jakie zawierają znaki bezpieczeństwa stosowane w motoryzacji</w:t>
            </w:r>
          </w:p>
        </w:tc>
      </w:tr>
      <w:tr w:rsidR="002947DB" w:rsidRPr="00F20C94" w:rsidTr="00C56DE6">
        <w:trPr>
          <w:jc w:val="center"/>
        </w:trPr>
        <w:tc>
          <w:tcPr>
            <w:tcW w:w="1555" w:type="pct"/>
          </w:tcPr>
          <w:p w:rsidR="002947DB" w:rsidRPr="00F20C94" w:rsidRDefault="007E64EC" w:rsidP="00D66569">
            <w:pPr>
              <w:tabs>
                <w:tab w:val="left" w:pos="596"/>
              </w:tabs>
              <w:spacing w:after="0" w:line="240" w:lineRule="auto"/>
              <w:ind w:left="312" w:hanging="312"/>
              <w:rPr>
                <w:rFonts w:ascii="Arial" w:hAnsi="Arial" w:cs="Arial"/>
                <w:sz w:val="18"/>
                <w:szCs w:val="18"/>
              </w:rPr>
            </w:pPr>
            <w:r>
              <w:rPr>
                <w:rFonts w:ascii="Arial" w:hAnsi="Arial" w:cs="Arial"/>
                <w:sz w:val="18"/>
                <w:szCs w:val="18"/>
              </w:rPr>
              <w:t>7</w:t>
            </w:r>
            <w:r w:rsidR="002947DB" w:rsidRPr="00F20C94">
              <w:rPr>
                <w:rFonts w:ascii="Arial" w:hAnsi="Arial" w:cs="Arial"/>
                <w:sz w:val="18"/>
                <w:szCs w:val="18"/>
              </w:rPr>
              <w:t>)</w:t>
            </w:r>
            <w:r>
              <w:rPr>
                <w:rFonts w:ascii="Arial" w:hAnsi="Arial" w:cs="Arial"/>
                <w:sz w:val="18"/>
                <w:szCs w:val="18"/>
              </w:rPr>
              <w:tab/>
            </w:r>
            <w:r w:rsidR="002947DB" w:rsidRPr="00F20C94">
              <w:rPr>
                <w:rFonts w:ascii="Arial" w:hAnsi="Arial" w:cs="Arial"/>
                <w:sz w:val="18"/>
                <w:szCs w:val="18"/>
              </w:rPr>
              <w:t xml:space="preserve">udziela pierwszej pomocy w </w:t>
            </w:r>
            <w:r w:rsidR="003E64D1">
              <w:rPr>
                <w:rFonts w:ascii="Arial" w:hAnsi="Arial" w:cs="Arial"/>
                <w:sz w:val="18"/>
                <w:szCs w:val="18"/>
              </w:rPr>
              <w:t>stan</w:t>
            </w:r>
            <w:r w:rsidR="002947DB" w:rsidRPr="00F20C94">
              <w:rPr>
                <w:rFonts w:ascii="Arial" w:hAnsi="Arial" w:cs="Arial"/>
                <w:sz w:val="18"/>
                <w:szCs w:val="18"/>
              </w:rPr>
              <w:t xml:space="preserve">ach </w:t>
            </w:r>
            <w:r w:rsidR="003E64D1">
              <w:rPr>
                <w:rFonts w:ascii="Arial" w:hAnsi="Arial" w:cs="Arial"/>
                <w:sz w:val="18"/>
                <w:szCs w:val="18"/>
              </w:rPr>
              <w:t>nagłego zagrożenia zdrowotnego</w:t>
            </w:r>
          </w:p>
          <w:p w:rsidR="002947DB" w:rsidRPr="00F20C94" w:rsidRDefault="002947DB" w:rsidP="00D66569">
            <w:pPr>
              <w:tabs>
                <w:tab w:val="left" w:pos="83"/>
              </w:tabs>
              <w:spacing w:after="0" w:line="240" w:lineRule="auto"/>
              <w:ind w:left="366" w:hanging="344"/>
              <w:rPr>
                <w:rFonts w:ascii="Arial" w:eastAsia="Arial" w:hAnsi="Arial" w:cs="Arial"/>
                <w:sz w:val="18"/>
                <w:szCs w:val="18"/>
              </w:rPr>
            </w:pPr>
          </w:p>
        </w:tc>
        <w:tc>
          <w:tcPr>
            <w:tcW w:w="3445" w:type="pct"/>
          </w:tcPr>
          <w:p w:rsidR="00C04B47" w:rsidRDefault="00C04B47" w:rsidP="00C04B47">
            <w:pPr>
              <w:tabs>
                <w:tab w:val="left" w:pos="394"/>
              </w:tabs>
              <w:spacing w:after="0" w:line="240" w:lineRule="auto"/>
              <w:ind w:left="318" w:hanging="318"/>
              <w:rPr>
                <w:rFonts w:ascii="Arial" w:hAnsi="Arial" w:cs="Arial"/>
                <w:sz w:val="18"/>
                <w:szCs w:val="18"/>
              </w:rPr>
            </w:pPr>
            <w:r w:rsidRPr="00C04B47">
              <w:rPr>
                <w:rFonts w:ascii="Arial" w:hAnsi="Arial" w:cs="Arial"/>
                <w:sz w:val="18"/>
                <w:szCs w:val="18"/>
              </w:rPr>
              <w:t>1)</w:t>
            </w:r>
            <w:r>
              <w:rPr>
                <w:rFonts w:ascii="Arial" w:hAnsi="Arial" w:cs="Arial"/>
                <w:sz w:val="18"/>
                <w:szCs w:val="18"/>
              </w:rPr>
              <w:tab/>
            </w:r>
            <w:r w:rsidRPr="00C04B47">
              <w:rPr>
                <w:rFonts w:ascii="Arial" w:hAnsi="Arial" w:cs="Arial"/>
                <w:sz w:val="18"/>
                <w:szCs w:val="18"/>
              </w:rPr>
              <w:t xml:space="preserve">opisuje podstawowe symptomy wskazujące na stany nagłego zagrożenia zdrowotnego </w:t>
            </w:r>
          </w:p>
          <w:p w:rsidR="00C04B47" w:rsidRDefault="00C04B47" w:rsidP="00C04B47">
            <w:pPr>
              <w:tabs>
                <w:tab w:val="left" w:pos="394"/>
              </w:tabs>
              <w:spacing w:after="0" w:line="240" w:lineRule="auto"/>
              <w:ind w:left="318" w:hanging="318"/>
              <w:rPr>
                <w:rFonts w:ascii="Arial" w:hAnsi="Arial" w:cs="Arial"/>
                <w:sz w:val="18"/>
                <w:szCs w:val="18"/>
              </w:rPr>
            </w:pPr>
            <w:r w:rsidRPr="00C04B47">
              <w:rPr>
                <w:rFonts w:ascii="Arial" w:hAnsi="Arial" w:cs="Arial"/>
                <w:sz w:val="18"/>
                <w:szCs w:val="18"/>
              </w:rPr>
              <w:t>2)</w:t>
            </w:r>
            <w:r>
              <w:rPr>
                <w:rFonts w:ascii="Arial" w:hAnsi="Arial" w:cs="Arial"/>
                <w:sz w:val="18"/>
                <w:szCs w:val="18"/>
              </w:rPr>
              <w:tab/>
            </w:r>
            <w:r w:rsidRPr="00C04B47">
              <w:rPr>
                <w:rFonts w:ascii="Arial" w:hAnsi="Arial" w:cs="Arial"/>
                <w:sz w:val="18"/>
                <w:szCs w:val="18"/>
              </w:rPr>
              <w:t xml:space="preserve">ocenia sytuację poszkodowanego na podstawie analizy obserwowanych u niego objawów </w:t>
            </w:r>
          </w:p>
          <w:p w:rsid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3)</w:t>
            </w:r>
            <w:r>
              <w:rPr>
                <w:rFonts w:ascii="Arial" w:hAnsi="Arial" w:cs="Arial"/>
                <w:sz w:val="18"/>
                <w:szCs w:val="18"/>
              </w:rPr>
              <w:tab/>
            </w:r>
            <w:r w:rsidRPr="00C04B47">
              <w:rPr>
                <w:rFonts w:ascii="Arial" w:hAnsi="Arial" w:cs="Arial"/>
                <w:sz w:val="18"/>
                <w:szCs w:val="18"/>
              </w:rPr>
              <w:t xml:space="preserve">zabezpiecza siebie, poszkodowanego i miejsce wypadku </w:t>
            </w:r>
          </w:p>
          <w:p w:rsid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4)</w:t>
            </w:r>
            <w:r>
              <w:rPr>
                <w:rFonts w:ascii="Arial" w:hAnsi="Arial" w:cs="Arial"/>
                <w:sz w:val="18"/>
                <w:szCs w:val="18"/>
              </w:rPr>
              <w:tab/>
            </w:r>
            <w:r w:rsidRPr="00C04B47">
              <w:rPr>
                <w:rFonts w:ascii="Arial" w:hAnsi="Arial" w:cs="Arial"/>
                <w:sz w:val="18"/>
                <w:szCs w:val="18"/>
              </w:rPr>
              <w:t xml:space="preserve">układa poszkodowanego w pozycji bezpiecznej </w:t>
            </w:r>
          </w:p>
          <w:p w:rsid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5)</w:t>
            </w:r>
            <w:r>
              <w:rPr>
                <w:rFonts w:ascii="Arial" w:hAnsi="Arial" w:cs="Arial"/>
                <w:sz w:val="18"/>
                <w:szCs w:val="18"/>
              </w:rPr>
              <w:tab/>
            </w:r>
            <w:r w:rsidRPr="00C04B47">
              <w:rPr>
                <w:rFonts w:ascii="Arial" w:hAnsi="Arial" w:cs="Arial"/>
                <w:sz w:val="18"/>
                <w:szCs w:val="18"/>
              </w:rPr>
              <w:t xml:space="preserve">powiadamia odpowiednie służby </w:t>
            </w:r>
          </w:p>
          <w:p w:rsid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6)</w:t>
            </w:r>
            <w:r>
              <w:rPr>
                <w:rFonts w:ascii="Arial" w:hAnsi="Arial" w:cs="Arial"/>
                <w:sz w:val="18"/>
                <w:szCs w:val="18"/>
              </w:rPr>
              <w:tab/>
            </w:r>
            <w:r w:rsidRPr="00C04B47">
              <w:rPr>
                <w:rFonts w:ascii="Arial" w:hAnsi="Arial" w:cs="Arial"/>
                <w:sz w:val="18"/>
                <w:szCs w:val="18"/>
              </w:rPr>
              <w:t xml:space="preserve">prezentuje udzielanie pierwszej pomocy w urazowych stanach nagłego zagrożenia zdrowotnego, np. krwotok, zmiażdżenie, amputacja, złamanie, oparzenie </w:t>
            </w:r>
          </w:p>
          <w:p w:rsid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7)</w:t>
            </w:r>
            <w:r>
              <w:rPr>
                <w:rFonts w:ascii="Arial" w:hAnsi="Arial" w:cs="Arial"/>
                <w:sz w:val="18"/>
                <w:szCs w:val="18"/>
              </w:rPr>
              <w:tab/>
            </w:r>
            <w:r w:rsidRPr="00C04B47">
              <w:rPr>
                <w:rFonts w:ascii="Arial" w:hAnsi="Arial" w:cs="Arial"/>
                <w:sz w:val="18"/>
                <w:szCs w:val="18"/>
              </w:rPr>
              <w:t xml:space="preserve">prezentuje udzielanie pierwszej pomocy w nieurazowych stanach nagłego zagrożenia zdrowotnego, np. omdlenie, zawał, </w:t>
            </w:r>
            <w:r w:rsidRPr="00C04B47">
              <w:rPr>
                <w:rFonts w:ascii="Arial" w:hAnsi="Arial" w:cs="Arial"/>
                <w:sz w:val="18"/>
                <w:szCs w:val="18"/>
              </w:rPr>
              <w:lastRenderedPageBreak/>
              <w:t xml:space="preserve">udar </w:t>
            </w:r>
          </w:p>
          <w:p w:rsidR="002947DB" w:rsidRP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8)</w:t>
            </w:r>
            <w:r>
              <w:rPr>
                <w:rFonts w:ascii="Arial" w:hAnsi="Arial" w:cs="Arial"/>
                <w:sz w:val="18"/>
                <w:szCs w:val="18"/>
              </w:rPr>
              <w:tab/>
            </w:r>
            <w:r w:rsidRPr="00C04B47">
              <w:rPr>
                <w:rFonts w:ascii="Arial" w:hAnsi="Arial" w:cs="Arial"/>
                <w:sz w:val="18"/>
                <w:szCs w:val="18"/>
              </w:rPr>
              <w:t>wykonuje resuscytację krążeniowo-oddechową na fantomie zgodnie z wytycznymi Polskiej Rady Resuscytacji i Europejskiej Rady Resuscytacji</w:t>
            </w:r>
          </w:p>
        </w:tc>
      </w:tr>
      <w:tr w:rsidR="002947DB" w:rsidRPr="00F20C94" w:rsidTr="00D66569">
        <w:trPr>
          <w:jc w:val="center"/>
        </w:trPr>
        <w:tc>
          <w:tcPr>
            <w:tcW w:w="5000" w:type="pct"/>
            <w:gridSpan w:val="2"/>
            <w:shd w:val="clear" w:color="auto" w:fill="FFFFFF" w:themeFill="background1"/>
          </w:tcPr>
          <w:p w:rsidR="002947DB" w:rsidRPr="00F20C94" w:rsidRDefault="002947DB" w:rsidP="007E64EC">
            <w:pPr>
              <w:spacing w:before="40" w:after="40" w:line="240" w:lineRule="auto"/>
              <w:ind w:left="357"/>
              <w:rPr>
                <w:rFonts w:ascii="Arial" w:eastAsia="Arial" w:hAnsi="Arial" w:cs="Arial"/>
                <w:b/>
                <w:sz w:val="18"/>
                <w:szCs w:val="18"/>
              </w:rPr>
            </w:pPr>
            <w:r w:rsidRPr="00F20C94">
              <w:rPr>
                <w:rFonts w:ascii="Arial" w:eastAsia="Arial" w:hAnsi="Arial" w:cs="Arial"/>
                <w:b/>
                <w:sz w:val="18"/>
                <w:szCs w:val="18"/>
              </w:rPr>
              <w:lastRenderedPageBreak/>
              <w:t>MOT.0</w:t>
            </w:r>
            <w:r w:rsidR="007E64EC">
              <w:rPr>
                <w:rFonts w:ascii="Arial" w:eastAsia="Arial" w:hAnsi="Arial" w:cs="Arial"/>
                <w:b/>
                <w:sz w:val="18"/>
                <w:szCs w:val="18"/>
              </w:rPr>
              <w:t>2</w:t>
            </w:r>
            <w:r w:rsidRPr="00F20C94">
              <w:rPr>
                <w:rFonts w:ascii="Arial" w:eastAsia="Arial" w:hAnsi="Arial" w:cs="Arial"/>
                <w:b/>
                <w:sz w:val="18"/>
                <w:szCs w:val="18"/>
              </w:rPr>
              <w:t>.2. Podstawy motoryzacji</w:t>
            </w:r>
          </w:p>
        </w:tc>
      </w:tr>
      <w:tr w:rsidR="002947DB" w:rsidRPr="00F20C94" w:rsidTr="00C56DE6">
        <w:trPr>
          <w:jc w:val="center"/>
        </w:trPr>
        <w:tc>
          <w:tcPr>
            <w:tcW w:w="1555" w:type="pct"/>
            <w:tcBorders>
              <w:bottom w:val="single" w:sz="4" w:space="0" w:color="auto"/>
            </w:tcBorders>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5" w:type="pct"/>
            <w:tcBorders>
              <w:bottom w:val="single" w:sz="4" w:space="0" w:color="000000"/>
            </w:tcBorders>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56DE6">
        <w:trPr>
          <w:jc w:val="center"/>
        </w:trPr>
        <w:tc>
          <w:tcPr>
            <w:tcW w:w="1555" w:type="pct"/>
            <w:tcBorders>
              <w:top w:val="single" w:sz="4" w:space="0" w:color="auto"/>
              <w:bottom w:val="nil"/>
            </w:tcBorders>
            <w:shd w:val="clear" w:color="auto" w:fill="FFFFFF" w:themeFill="background1"/>
          </w:tcPr>
          <w:p w:rsidR="002947DB" w:rsidRPr="00F20C94" w:rsidRDefault="002947DB" w:rsidP="00C56DE6">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5" w:type="pct"/>
            <w:tcBorders>
              <w:bottom w:val="nil"/>
            </w:tcBorders>
            <w:shd w:val="clear" w:color="auto" w:fill="FFFFFF" w:themeFill="background1"/>
          </w:tcPr>
          <w:p w:rsidR="002947DB" w:rsidRPr="00F20C94" w:rsidRDefault="002947DB" w:rsidP="00C56DE6">
            <w:pPr>
              <w:shd w:val="clear" w:color="auto" w:fill="FFFFFF" w:themeFill="background1"/>
              <w:spacing w:after="0" w:line="240" w:lineRule="auto"/>
              <w:rPr>
                <w:rFonts w:ascii="Arial" w:eastAsia="Arial" w:hAnsi="Arial" w:cs="Arial"/>
                <w:sz w:val="18"/>
                <w:szCs w:val="18"/>
              </w:rPr>
            </w:pPr>
            <w:r w:rsidRPr="00F20C94">
              <w:rPr>
                <w:rFonts w:ascii="Arial" w:eastAsia="Arial" w:hAnsi="Arial" w:cs="Arial"/>
                <w:sz w:val="18"/>
                <w:szCs w:val="18"/>
              </w:rPr>
              <w:t>Uczeń:</w:t>
            </w:r>
          </w:p>
        </w:tc>
      </w:tr>
    </w:tbl>
    <w:tbl>
      <w:tblPr>
        <w:tblStyle w:val="5"/>
        <w:tblW w:w="5359"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48"/>
        <w:gridCol w:w="10491"/>
      </w:tblGrid>
      <w:tr w:rsidR="002947DB" w:rsidRPr="00F20C94" w:rsidTr="00C56DE6">
        <w:trPr>
          <w:jc w:val="center"/>
        </w:trPr>
        <w:tc>
          <w:tcPr>
            <w:tcW w:w="1558" w:type="pct"/>
            <w:tcBorders>
              <w:top w:val="single" w:sz="4" w:space="0" w:color="auto"/>
            </w:tcBorders>
          </w:tcPr>
          <w:p w:rsidR="002947DB" w:rsidRPr="00F20C94" w:rsidRDefault="002947DB" w:rsidP="001D0190">
            <w:pPr>
              <w:pStyle w:val="Akapitzlist"/>
              <w:numPr>
                <w:ilvl w:val="0"/>
                <w:numId w:val="155"/>
              </w:numPr>
              <w:spacing w:after="0" w:line="240" w:lineRule="auto"/>
              <w:rPr>
                <w:rFonts w:ascii="Arial" w:eastAsia="Arial" w:hAnsi="Arial" w:cs="Arial"/>
                <w:sz w:val="18"/>
                <w:szCs w:val="18"/>
              </w:rPr>
            </w:pPr>
            <w:r w:rsidRPr="00F20C94">
              <w:rPr>
                <w:rFonts w:ascii="Arial" w:eastAsia="Arial" w:hAnsi="Arial" w:cs="Arial"/>
                <w:sz w:val="18"/>
                <w:szCs w:val="18"/>
              </w:rPr>
              <w:t>opisuje zjawiska związane z elektry</w:t>
            </w:r>
            <w:r w:rsidR="007174F6">
              <w:rPr>
                <w:rFonts w:ascii="Arial" w:eastAsia="Arial" w:hAnsi="Arial" w:cs="Arial"/>
                <w:sz w:val="18"/>
                <w:szCs w:val="18"/>
              </w:rPr>
              <w:t>cznością</w:t>
            </w:r>
          </w:p>
        </w:tc>
        <w:tc>
          <w:tcPr>
            <w:tcW w:w="3442" w:type="pct"/>
          </w:tcPr>
          <w:p w:rsidR="007174F6" w:rsidRPr="007174F6" w:rsidRDefault="007174F6" w:rsidP="007174F6">
            <w:pPr>
              <w:spacing w:after="0" w:line="240" w:lineRule="auto"/>
              <w:ind w:left="340" w:hanging="340"/>
              <w:contextualSpacing/>
              <w:rPr>
                <w:rFonts w:ascii="Arial" w:eastAsia="Arial" w:hAnsi="Arial" w:cs="Arial"/>
                <w:sz w:val="18"/>
                <w:szCs w:val="18"/>
              </w:rPr>
            </w:pPr>
            <w:r w:rsidRPr="007174F6">
              <w:rPr>
                <w:rFonts w:ascii="Arial" w:eastAsia="Arial" w:hAnsi="Arial" w:cs="Arial"/>
                <w:sz w:val="18"/>
                <w:szCs w:val="18"/>
              </w:rPr>
              <w:t>1)</w:t>
            </w:r>
            <w:r>
              <w:rPr>
                <w:rFonts w:ascii="Arial" w:eastAsia="Arial" w:hAnsi="Arial" w:cs="Arial"/>
                <w:sz w:val="18"/>
                <w:szCs w:val="18"/>
              </w:rPr>
              <w:tab/>
            </w:r>
            <w:r w:rsidRPr="007174F6">
              <w:rPr>
                <w:rFonts w:ascii="Arial" w:eastAsia="Arial" w:hAnsi="Arial" w:cs="Arial"/>
                <w:sz w:val="18"/>
                <w:szCs w:val="18"/>
              </w:rPr>
              <w:t>opisuje pole elektryczne za pomocą wielkości fizycznych</w:t>
            </w:r>
          </w:p>
          <w:p w:rsidR="007174F6" w:rsidRPr="007174F6" w:rsidRDefault="007174F6" w:rsidP="007174F6">
            <w:pPr>
              <w:spacing w:after="0" w:line="240" w:lineRule="auto"/>
              <w:ind w:left="340" w:hanging="340"/>
              <w:contextualSpacing/>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r>
            <w:r w:rsidRPr="007174F6">
              <w:rPr>
                <w:rFonts w:ascii="Arial" w:eastAsia="Arial" w:hAnsi="Arial" w:cs="Arial"/>
                <w:sz w:val="18"/>
                <w:szCs w:val="18"/>
              </w:rPr>
              <w:t>opisuje zjawisko prądu elektrycznego</w:t>
            </w:r>
          </w:p>
          <w:p w:rsidR="007174F6" w:rsidRPr="007174F6" w:rsidRDefault="007174F6" w:rsidP="007174F6">
            <w:pPr>
              <w:spacing w:after="0" w:line="240" w:lineRule="auto"/>
              <w:ind w:left="340" w:hanging="340"/>
              <w:contextualSpacing/>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r>
            <w:r w:rsidRPr="007174F6">
              <w:rPr>
                <w:rFonts w:ascii="Arial" w:eastAsia="Arial" w:hAnsi="Arial" w:cs="Arial"/>
                <w:sz w:val="18"/>
                <w:szCs w:val="18"/>
              </w:rPr>
              <w:t>opisuje przepływ prądu w ciałach stałych, cieczach i gazach</w:t>
            </w:r>
          </w:p>
          <w:p w:rsidR="007174F6" w:rsidRPr="007174F6" w:rsidRDefault="007174F6" w:rsidP="007174F6">
            <w:pPr>
              <w:spacing w:after="0" w:line="240" w:lineRule="auto"/>
              <w:ind w:left="340" w:hanging="340"/>
              <w:contextualSpacing/>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r>
            <w:r w:rsidRPr="007174F6">
              <w:rPr>
                <w:rFonts w:ascii="Arial" w:eastAsia="Arial" w:hAnsi="Arial" w:cs="Arial"/>
                <w:sz w:val="18"/>
                <w:szCs w:val="18"/>
              </w:rPr>
              <w:t>opisuje przepływ prądu w półprzewodnikach</w:t>
            </w:r>
          </w:p>
          <w:p w:rsidR="007174F6" w:rsidRPr="007174F6" w:rsidRDefault="007174F6" w:rsidP="007174F6">
            <w:pPr>
              <w:spacing w:after="0" w:line="240" w:lineRule="auto"/>
              <w:ind w:left="340" w:hanging="340"/>
              <w:contextualSpacing/>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r>
            <w:r w:rsidRPr="007174F6">
              <w:rPr>
                <w:rFonts w:ascii="Arial" w:eastAsia="Arial" w:hAnsi="Arial" w:cs="Arial"/>
                <w:sz w:val="18"/>
                <w:szCs w:val="18"/>
              </w:rPr>
              <w:t>opisuje przebieg prądu przemiennego</w:t>
            </w:r>
          </w:p>
          <w:p w:rsidR="002947DB" w:rsidRPr="00F20C94" w:rsidRDefault="007174F6" w:rsidP="007174F6">
            <w:pPr>
              <w:spacing w:after="0" w:line="240" w:lineRule="auto"/>
              <w:ind w:left="340" w:hanging="340"/>
              <w:contextualSpacing/>
              <w:rPr>
                <w:rFonts w:ascii="Arial" w:eastAsia="Arial" w:hAnsi="Arial" w:cs="Arial"/>
                <w:sz w:val="18"/>
                <w:szCs w:val="18"/>
              </w:rPr>
            </w:pPr>
            <w:r>
              <w:rPr>
                <w:rFonts w:ascii="Arial" w:eastAsia="Arial" w:hAnsi="Arial" w:cs="Arial"/>
                <w:sz w:val="18"/>
                <w:szCs w:val="18"/>
              </w:rPr>
              <w:t>6)</w:t>
            </w:r>
            <w:r>
              <w:rPr>
                <w:rFonts w:ascii="Arial" w:eastAsia="Arial" w:hAnsi="Arial" w:cs="Arial"/>
                <w:sz w:val="18"/>
                <w:szCs w:val="18"/>
              </w:rPr>
              <w:tab/>
            </w:r>
            <w:r w:rsidRPr="007174F6">
              <w:rPr>
                <w:rFonts w:ascii="Arial" w:eastAsia="Arial" w:hAnsi="Arial" w:cs="Arial"/>
                <w:sz w:val="18"/>
                <w:szCs w:val="18"/>
              </w:rPr>
              <w:t>posługuje się wielkościami i ich jednostkami charakteryzującymi prąd elektryczny stały i przemienny</w:t>
            </w:r>
          </w:p>
        </w:tc>
      </w:tr>
      <w:tr w:rsidR="002947DB" w:rsidRPr="00F20C94" w:rsidTr="00C56DE6">
        <w:trPr>
          <w:jc w:val="center"/>
        </w:trPr>
        <w:tc>
          <w:tcPr>
            <w:tcW w:w="1558" w:type="pct"/>
          </w:tcPr>
          <w:p w:rsidR="002947DB" w:rsidRPr="00FF4B31" w:rsidRDefault="007174F6" w:rsidP="00FF4B31">
            <w:pPr>
              <w:pStyle w:val="Akapitzlist"/>
              <w:numPr>
                <w:ilvl w:val="0"/>
                <w:numId w:val="155"/>
              </w:numPr>
              <w:spacing w:after="0" w:line="240" w:lineRule="auto"/>
              <w:rPr>
                <w:rFonts w:ascii="Arial" w:eastAsia="Arial" w:hAnsi="Arial" w:cs="Arial"/>
                <w:sz w:val="18"/>
                <w:szCs w:val="18"/>
              </w:rPr>
            </w:pPr>
            <w:r>
              <w:rPr>
                <w:rFonts w:ascii="Arial" w:eastAsia="Arial" w:hAnsi="Arial" w:cs="Arial"/>
                <w:sz w:val="18"/>
                <w:szCs w:val="18"/>
              </w:rPr>
              <w:t>charakteryz</w:t>
            </w:r>
            <w:r w:rsidR="002947DB" w:rsidRPr="00F20C94">
              <w:rPr>
                <w:rFonts w:ascii="Arial" w:eastAsia="Arial" w:hAnsi="Arial" w:cs="Arial"/>
                <w:sz w:val="18"/>
                <w:szCs w:val="18"/>
              </w:rPr>
              <w:t>uje zjawiska związane z elektromagnetyzmem</w:t>
            </w:r>
          </w:p>
        </w:tc>
        <w:tc>
          <w:tcPr>
            <w:tcW w:w="3442" w:type="pct"/>
          </w:tcPr>
          <w:p w:rsidR="007174F6" w:rsidRPr="007174F6" w:rsidRDefault="00FF4B31" w:rsidP="00FF4B31">
            <w:pPr>
              <w:spacing w:after="0" w:line="240" w:lineRule="auto"/>
              <w:ind w:left="368" w:hanging="34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r>
            <w:r w:rsidR="007174F6" w:rsidRPr="007174F6">
              <w:rPr>
                <w:rFonts w:ascii="Arial" w:eastAsia="Arial" w:hAnsi="Arial" w:cs="Arial"/>
                <w:sz w:val="18"/>
                <w:szCs w:val="18"/>
              </w:rPr>
              <w:t>opisuje pole elektromagnetyczne za pomocą wielkości fizycznych</w:t>
            </w:r>
          </w:p>
          <w:p w:rsidR="002947DB" w:rsidRPr="00F20C94" w:rsidRDefault="00FF4B31" w:rsidP="00FF4B31">
            <w:pPr>
              <w:spacing w:after="0" w:line="240" w:lineRule="auto"/>
              <w:ind w:left="368" w:hanging="340"/>
              <w:contextualSpacing/>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r>
            <w:r w:rsidR="007174F6" w:rsidRPr="007174F6">
              <w:rPr>
                <w:rFonts w:ascii="Arial" w:eastAsia="Arial" w:hAnsi="Arial" w:cs="Arial"/>
                <w:sz w:val="18"/>
                <w:szCs w:val="18"/>
              </w:rPr>
              <w:t>posługuje się wielkościami fizycznymi i ich jednostkami do opisu elektromagnetyzmu</w:t>
            </w:r>
          </w:p>
        </w:tc>
      </w:tr>
      <w:tr w:rsidR="002947DB" w:rsidRPr="00F20C94" w:rsidTr="00C56DE6">
        <w:trPr>
          <w:jc w:val="center"/>
        </w:trPr>
        <w:tc>
          <w:tcPr>
            <w:tcW w:w="1558" w:type="pct"/>
          </w:tcPr>
          <w:p w:rsidR="002947DB" w:rsidRPr="00F20C94" w:rsidRDefault="00F96ACE" w:rsidP="00F96ACE">
            <w:pPr>
              <w:pStyle w:val="Akapitzlist"/>
              <w:numPr>
                <w:ilvl w:val="0"/>
                <w:numId w:val="155"/>
              </w:numPr>
              <w:spacing w:after="0" w:line="240" w:lineRule="auto"/>
              <w:rPr>
                <w:rFonts w:ascii="Arial" w:eastAsia="Arial" w:hAnsi="Arial" w:cs="Arial"/>
                <w:sz w:val="18"/>
                <w:szCs w:val="18"/>
              </w:rPr>
            </w:pPr>
            <w:r w:rsidRPr="00F96ACE">
              <w:rPr>
                <w:rFonts w:ascii="Arial" w:eastAsia="Arial" w:hAnsi="Arial" w:cs="Arial"/>
                <w:sz w:val="18"/>
                <w:szCs w:val="18"/>
              </w:rPr>
              <w:t>charakteryzuje materiały pod względem właściwości elektrycznych i magnetycznych</w:t>
            </w:r>
          </w:p>
        </w:tc>
        <w:tc>
          <w:tcPr>
            <w:tcW w:w="3442" w:type="pct"/>
          </w:tcPr>
          <w:p w:rsidR="00F96ACE" w:rsidRPr="00F96ACE" w:rsidRDefault="00F96ACE" w:rsidP="00F96ACE">
            <w:pPr>
              <w:spacing w:after="0" w:line="240" w:lineRule="auto"/>
              <w:ind w:left="340" w:hanging="340"/>
              <w:rPr>
                <w:rFonts w:ascii="Arial" w:eastAsia="Arial" w:hAnsi="Arial" w:cs="Arial"/>
                <w:sz w:val="18"/>
                <w:szCs w:val="18"/>
              </w:rPr>
            </w:pPr>
            <w:r w:rsidRPr="00F96ACE">
              <w:rPr>
                <w:rFonts w:ascii="Arial" w:eastAsia="Arial" w:hAnsi="Arial" w:cs="Arial"/>
                <w:sz w:val="18"/>
                <w:szCs w:val="18"/>
              </w:rPr>
              <w:t>1)</w:t>
            </w:r>
            <w:r>
              <w:rPr>
                <w:rFonts w:ascii="Arial" w:eastAsia="Arial" w:hAnsi="Arial" w:cs="Arial"/>
                <w:sz w:val="18"/>
                <w:szCs w:val="18"/>
              </w:rPr>
              <w:tab/>
            </w:r>
            <w:r w:rsidRPr="00F96ACE">
              <w:rPr>
                <w:rFonts w:ascii="Arial" w:eastAsia="Arial" w:hAnsi="Arial" w:cs="Arial"/>
                <w:sz w:val="18"/>
                <w:szCs w:val="18"/>
              </w:rPr>
              <w:t>rozróżnia własności elektryczne i zastosowania: przewodników, półprzewodników, dielektryków, nadprzewodników</w:t>
            </w:r>
          </w:p>
          <w:p w:rsidR="002947DB" w:rsidRPr="00F96ACE" w:rsidRDefault="00F96ACE" w:rsidP="00F96ACE">
            <w:pPr>
              <w:spacing w:after="0" w:line="240" w:lineRule="auto"/>
              <w:ind w:left="340" w:hanging="340"/>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r>
            <w:r w:rsidRPr="00F96ACE">
              <w:rPr>
                <w:rFonts w:ascii="Arial" w:eastAsia="Arial" w:hAnsi="Arial" w:cs="Arial"/>
                <w:sz w:val="18"/>
                <w:szCs w:val="18"/>
              </w:rPr>
              <w:t>rozróżnia własności magnetyczne i zastosowania: ferromagnetyków, diamagnetyków, paramagnetyków</w:t>
            </w:r>
          </w:p>
        </w:tc>
      </w:tr>
      <w:tr w:rsidR="002947DB" w:rsidRPr="00F20C94" w:rsidTr="00C56DE6">
        <w:trPr>
          <w:trHeight w:val="841"/>
          <w:jc w:val="center"/>
        </w:trPr>
        <w:tc>
          <w:tcPr>
            <w:tcW w:w="1558" w:type="pct"/>
          </w:tcPr>
          <w:p w:rsidR="002947DB" w:rsidRPr="00F20C94" w:rsidRDefault="0058388C" w:rsidP="0058388C">
            <w:pPr>
              <w:pStyle w:val="Akapitzlist"/>
              <w:numPr>
                <w:ilvl w:val="0"/>
                <w:numId w:val="155"/>
              </w:numPr>
              <w:spacing w:after="0" w:line="240" w:lineRule="auto"/>
              <w:rPr>
                <w:rFonts w:ascii="Arial" w:eastAsia="Arial" w:hAnsi="Arial" w:cs="Arial"/>
                <w:sz w:val="18"/>
                <w:szCs w:val="18"/>
              </w:rPr>
            </w:pPr>
            <w:r w:rsidRPr="0058388C">
              <w:rPr>
                <w:rFonts w:ascii="Arial" w:eastAsia="Arial" w:hAnsi="Arial" w:cs="Arial"/>
                <w:sz w:val="18"/>
                <w:szCs w:val="18"/>
              </w:rPr>
              <w:t>stosuje prawa elektrotechniki do obliczania i szacowania wartości wielkości elektrycznych w obwodach elektrycznych i układach elektronicznych</w:t>
            </w:r>
          </w:p>
        </w:tc>
        <w:tc>
          <w:tcPr>
            <w:tcW w:w="3442" w:type="pct"/>
          </w:tcPr>
          <w:p w:rsidR="0058388C" w:rsidRPr="0058388C" w:rsidRDefault="0058388C" w:rsidP="0058388C">
            <w:pPr>
              <w:tabs>
                <w:tab w:val="left" w:pos="587"/>
              </w:tabs>
              <w:spacing w:after="0" w:line="240" w:lineRule="auto"/>
              <w:ind w:left="363" w:hanging="340"/>
              <w:rPr>
                <w:rFonts w:ascii="Arial" w:eastAsia="Arial" w:hAnsi="Arial" w:cs="Arial"/>
                <w:sz w:val="18"/>
                <w:szCs w:val="18"/>
              </w:rPr>
            </w:pPr>
            <w:r w:rsidRPr="0058388C">
              <w:rPr>
                <w:rFonts w:ascii="Arial" w:eastAsia="Arial" w:hAnsi="Arial" w:cs="Arial"/>
                <w:sz w:val="18"/>
                <w:szCs w:val="18"/>
              </w:rPr>
              <w:t>1)</w:t>
            </w:r>
            <w:r>
              <w:rPr>
                <w:rFonts w:ascii="Arial" w:eastAsia="Arial" w:hAnsi="Arial" w:cs="Arial"/>
                <w:sz w:val="18"/>
                <w:szCs w:val="18"/>
              </w:rPr>
              <w:tab/>
            </w:r>
            <w:r w:rsidRPr="0058388C">
              <w:rPr>
                <w:rFonts w:ascii="Arial" w:eastAsia="Arial" w:hAnsi="Arial" w:cs="Arial"/>
                <w:sz w:val="18"/>
                <w:szCs w:val="18"/>
              </w:rPr>
              <w:t>posługuje się prawem Ohma</w:t>
            </w:r>
          </w:p>
          <w:p w:rsidR="0058388C" w:rsidRPr="0058388C" w:rsidRDefault="0058388C" w:rsidP="0058388C">
            <w:pPr>
              <w:tabs>
                <w:tab w:val="left" w:pos="587"/>
              </w:tabs>
              <w:spacing w:after="0" w:line="240" w:lineRule="auto"/>
              <w:ind w:left="363" w:hanging="340"/>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r>
            <w:r w:rsidRPr="0058388C">
              <w:rPr>
                <w:rFonts w:ascii="Arial" w:eastAsia="Arial" w:hAnsi="Arial" w:cs="Arial"/>
                <w:sz w:val="18"/>
                <w:szCs w:val="18"/>
              </w:rPr>
              <w:t>posługuje się prawami Kirchhoffa</w:t>
            </w:r>
          </w:p>
          <w:p w:rsidR="0058388C" w:rsidRPr="0058388C" w:rsidRDefault="0058388C" w:rsidP="0058388C">
            <w:pPr>
              <w:tabs>
                <w:tab w:val="left" w:pos="587"/>
              </w:tabs>
              <w:spacing w:after="0" w:line="240" w:lineRule="auto"/>
              <w:ind w:left="363" w:hanging="340"/>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r>
            <w:r w:rsidRPr="0058388C">
              <w:rPr>
                <w:rFonts w:ascii="Arial" w:eastAsia="Arial" w:hAnsi="Arial" w:cs="Arial"/>
                <w:sz w:val="18"/>
                <w:szCs w:val="18"/>
              </w:rPr>
              <w:t>wyznacza opór zastępczy obwodu</w:t>
            </w:r>
          </w:p>
          <w:p w:rsidR="002947DB" w:rsidRPr="0058388C" w:rsidRDefault="0058388C" w:rsidP="0058388C">
            <w:pPr>
              <w:tabs>
                <w:tab w:val="left" w:pos="587"/>
              </w:tabs>
              <w:spacing w:after="0" w:line="240" w:lineRule="auto"/>
              <w:ind w:left="363" w:hanging="340"/>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r>
            <w:r w:rsidRPr="0058388C">
              <w:rPr>
                <w:rFonts w:ascii="Arial" w:eastAsia="Arial" w:hAnsi="Arial" w:cs="Arial"/>
                <w:sz w:val="18"/>
                <w:szCs w:val="18"/>
              </w:rPr>
              <w:t>wyznacza pojemność zastępczą obwodu</w:t>
            </w:r>
          </w:p>
        </w:tc>
      </w:tr>
      <w:tr w:rsidR="002947DB" w:rsidRPr="00F20C94" w:rsidTr="00C56DE6">
        <w:trPr>
          <w:jc w:val="center"/>
        </w:trPr>
        <w:tc>
          <w:tcPr>
            <w:tcW w:w="1558" w:type="pct"/>
          </w:tcPr>
          <w:p w:rsidR="002947DB" w:rsidRPr="00F20C94" w:rsidRDefault="002947DB" w:rsidP="001D0190">
            <w:pPr>
              <w:pStyle w:val="Akapitzlist"/>
              <w:numPr>
                <w:ilvl w:val="0"/>
                <w:numId w:val="155"/>
              </w:numPr>
              <w:spacing w:after="0" w:line="240" w:lineRule="auto"/>
              <w:rPr>
                <w:rFonts w:ascii="Arial" w:eastAsia="Arial" w:hAnsi="Arial" w:cs="Arial"/>
                <w:sz w:val="18"/>
                <w:szCs w:val="18"/>
              </w:rPr>
            </w:pPr>
            <w:r w:rsidRPr="00F20C94">
              <w:rPr>
                <w:rFonts w:ascii="Arial" w:eastAsia="Arial" w:hAnsi="Arial" w:cs="Arial"/>
                <w:sz w:val="18"/>
                <w:szCs w:val="18"/>
              </w:rPr>
              <w:t xml:space="preserve">rozróżnia elementy obwodów elektrycznych i układów elektronicznych </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tcPr>
          <w:p w:rsidR="00EC3142" w:rsidRPr="00EC3142" w:rsidRDefault="002947DB" w:rsidP="001D0190">
            <w:pPr>
              <w:pStyle w:val="Akapitzlist"/>
              <w:numPr>
                <w:ilvl w:val="0"/>
                <w:numId w:val="184"/>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rozpoznaje elementy obwodów elektrycznych na rysunku na podstawie dokumentacji i organoleptycznie</w:t>
            </w:r>
            <w:r w:rsidR="00EC3142">
              <w:rPr>
                <w:rFonts w:ascii="Arial" w:eastAsia="Arial" w:hAnsi="Arial" w:cs="Arial"/>
                <w:sz w:val="18"/>
                <w:szCs w:val="18"/>
                <w:lang w:val="pl-PL"/>
              </w:rPr>
              <w:t>:</w:t>
            </w:r>
          </w:p>
          <w:p w:rsidR="008D3298" w:rsidRDefault="00EC3142" w:rsidP="00EC3142">
            <w:pPr>
              <w:pStyle w:val="Akapitzlist"/>
              <w:spacing w:after="0" w:line="240" w:lineRule="auto"/>
              <w:ind w:left="310"/>
              <w:rPr>
                <w:rFonts w:ascii="Arial" w:eastAsia="Arial" w:hAnsi="Arial" w:cs="Arial"/>
                <w:sz w:val="18"/>
                <w:szCs w:val="18"/>
              </w:rPr>
            </w:pPr>
            <w:r>
              <w:rPr>
                <w:rFonts w:ascii="Arial" w:eastAsia="Arial" w:hAnsi="Arial" w:cs="Arial"/>
                <w:sz w:val="18"/>
                <w:szCs w:val="18"/>
                <w:lang w:val="pl-PL"/>
              </w:rPr>
              <w:t xml:space="preserve">a) </w:t>
            </w:r>
            <w:r w:rsidR="002947DB" w:rsidRPr="00F20C94">
              <w:rPr>
                <w:rFonts w:ascii="Arial" w:eastAsia="Arial" w:hAnsi="Arial" w:cs="Arial"/>
                <w:sz w:val="18"/>
                <w:szCs w:val="18"/>
              </w:rPr>
              <w:t>rezystory, kondensatory i pote</w:t>
            </w:r>
            <w:r>
              <w:rPr>
                <w:rFonts w:ascii="Arial" w:eastAsia="Arial" w:hAnsi="Arial" w:cs="Arial"/>
                <w:sz w:val="18"/>
                <w:szCs w:val="18"/>
              </w:rPr>
              <w:t>ncjometry,</w:t>
            </w:r>
          </w:p>
          <w:p w:rsidR="00EC3142" w:rsidRPr="008D3298" w:rsidRDefault="008D3298" w:rsidP="00EC3142">
            <w:pPr>
              <w:pStyle w:val="Akapitzlist"/>
              <w:spacing w:after="0" w:line="240" w:lineRule="auto"/>
              <w:ind w:left="310"/>
              <w:rPr>
                <w:rFonts w:ascii="Arial" w:eastAsia="Arial" w:hAnsi="Arial" w:cs="Arial"/>
                <w:sz w:val="18"/>
                <w:szCs w:val="18"/>
                <w:lang w:val="pl-PL"/>
              </w:rPr>
            </w:pPr>
            <w:r>
              <w:rPr>
                <w:rFonts w:ascii="Arial" w:eastAsia="Arial" w:hAnsi="Arial" w:cs="Arial"/>
                <w:sz w:val="18"/>
                <w:szCs w:val="18"/>
                <w:lang w:val="pl-PL"/>
              </w:rPr>
              <w:t>b)</w:t>
            </w:r>
            <w:r w:rsidR="00EC3142">
              <w:rPr>
                <w:rFonts w:ascii="Arial" w:eastAsia="Arial" w:hAnsi="Arial" w:cs="Arial"/>
                <w:sz w:val="18"/>
                <w:szCs w:val="18"/>
              </w:rPr>
              <w:t xml:space="preserve"> termistory, bimetale</w:t>
            </w:r>
            <w:r>
              <w:rPr>
                <w:rFonts w:ascii="Arial" w:eastAsia="Arial" w:hAnsi="Arial" w:cs="Arial"/>
                <w:sz w:val="18"/>
                <w:szCs w:val="18"/>
                <w:lang w:val="pl-PL"/>
              </w:rPr>
              <w:t>,</w:t>
            </w:r>
          </w:p>
          <w:p w:rsidR="00EC3142" w:rsidRPr="008D3298" w:rsidRDefault="008D3298" w:rsidP="00EC3142">
            <w:pPr>
              <w:pStyle w:val="Akapitzlist"/>
              <w:spacing w:after="0" w:line="240" w:lineRule="auto"/>
              <w:ind w:left="310"/>
              <w:rPr>
                <w:rFonts w:ascii="Arial" w:eastAsia="Arial" w:hAnsi="Arial" w:cs="Arial"/>
                <w:sz w:val="18"/>
                <w:szCs w:val="18"/>
                <w:lang w:val="pl-PL"/>
              </w:rPr>
            </w:pPr>
            <w:r>
              <w:rPr>
                <w:rFonts w:ascii="Arial" w:eastAsia="Arial" w:hAnsi="Arial" w:cs="Arial"/>
                <w:sz w:val="18"/>
                <w:szCs w:val="18"/>
                <w:lang w:val="pl-PL"/>
              </w:rPr>
              <w:t>c</w:t>
            </w:r>
            <w:r w:rsidR="00EC3142">
              <w:rPr>
                <w:rFonts w:ascii="Arial" w:eastAsia="Arial" w:hAnsi="Arial" w:cs="Arial"/>
                <w:sz w:val="18"/>
                <w:szCs w:val="18"/>
                <w:lang w:val="pl-PL"/>
              </w:rPr>
              <w:t xml:space="preserve">) </w:t>
            </w:r>
            <w:r w:rsidR="002947DB" w:rsidRPr="00F20C94">
              <w:rPr>
                <w:rFonts w:ascii="Arial" w:eastAsia="Arial" w:hAnsi="Arial" w:cs="Arial"/>
                <w:sz w:val="18"/>
                <w:szCs w:val="18"/>
              </w:rPr>
              <w:t>fotorezystory</w:t>
            </w:r>
            <w:r>
              <w:rPr>
                <w:rFonts w:ascii="Arial" w:eastAsia="Arial" w:hAnsi="Arial" w:cs="Arial"/>
                <w:sz w:val="18"/>
                <w:szCs w:val="18"/>
                <w:lang w:val="pl-PL"/>
              </w:rPr>
              <w:t>,</w:t>
            </w:r>
          </w:p>
          <w:p w:rsidR="002947DB" w:rsidRPr="00F20C94" w:rsidRDefault="00EC3142" w:rsidP="00EC3142">
            <w:pPr>
              <w:pStyle w:val="Akapitzlist"/>
              <w:spacing w:after="0" w:line="240" w:lineRule="auto"/>
              <w:ind w:left="310"/>
              <w:rPr>
                <w:rFonts w:ascii="Arial" w:eastAsia="Arial" w:hAnsi="Arial" w:cs="Arial"/>
                <w:sz w:val="18"/>
                <w:szCs w:val="18"/>
              </w:rPr>
            </w:pPr>
            <w:r>
              <w:rPr>
                <w:rFonts w:ascii="Arial" w:eastAsia="Arial" w:hAnsi="Arial" w:cs="Arial"/>
                <w:sz w:val="18"/>
                <w:szCs w:val="18"/>
                <w:lang w:val="pl-PL"/>
              </w:rPr>
              <w:t>c)</w:t>
            </w:r>
            <w:r>
              <w:rPr>
                <w:rFonts w:ascii="Arial" w:eastAsia="Arial" w:hAnsi="Arial" w:cs="Arial"/>
                <w:sz w:val="18"/>
                <w:szCs w:val="18"/>
              </w:rPr>
              <w:t xml:space="preserve"> cewki i przekaźniki</w:t>
            </w:r>
          </w:p>
          <w:p w:rsidR="002947DB" w:rsidRPr="00F20C94" w:rsidRDefault="002947DB" w:rsidP="001D0190">
            <w:pPr>
              <w:pStyle w:val="Akapitzlist"/>
              <w:numPr>
                <w:ilvl w:val="0"/>
                <w:numId w:val="184"/>
              </w:numPr>
              <w:spacing w:after="0" w:line="240" w:lineRule="auto"/>
              <w:ind w:left="284" w:hanging="284"/>
              <w:rPr>
                <w:rFonts w:ascii="Arial" w:eastAsia="Arial" w:hAnsi="Arial" w:cs="Arial"/>
                <w:sz w:val="18"/>
                <w:szCs w:val="18"/>
              </w:rPr>
            </w:pPr>
            <w:r w:rsidRPr="00F20C94">
              <w:rPr>
                <w:rFonts w:ascii="Arial" w:eastAsia="Arial" w:hAnsi="Arial" w:cs="Arial"/>
                <w:sz w:val="18"/>
                <w:szCs w:val="18"/>
              </w:rPr>
              <w:t>rozpoznaje</w:t>
            </w:r>
            <w:r w:rsidR="008D3298">
              <w:rPr>
                <w:rFonts w:ascii="Arial" w:eastAsia="Arial" w:hAnsi="Arial" w:cs="Arial"/>
                <w:sz w:val="18"/>
                <w:szCs w:val="18"/>
                <w:lang w:val="pl-PL"/>
              </w:rPr>
              <w:t xml:space="preserve"> na rysunku</w:t>
            </w:r>
            <w:r w:rsidRPr="00F20C94">
              <w:rPr>
                <w:rFonts w:ascii="Arial" w:eastAsia="Arial" w:hAnsi="Arial" w:cs="Arial"/>
                <w:sz w:val="18"/>
                <w:szCs w:val="18"/>
              </w:rPr>
              <w:t xml:space="preserve"> e</w:t>
            </w:r>
            <w:r w:rsidR="008D3298">
              <w:rPr>
                <w:rFonts w:ascii="Arial" w:eastAsia="Arial" w:hAnsi="Arial" w:cs="Arial"/>
                <w:sz w:val="18"/>
                <w:szCs w:val="18"/>
              </w:rPr>
              <w:t>lementy układów elektronicznych, np.</w:t>
            </w:r>
            <w:r w:rsidRPr="00F20C94">
              <w:rPr>
                <w:rFonts w:ascii="Arial" w:eastAsia="Arial" w:hAnsi="Arial" w:cs="Arial"/>
                <w:sz w:val="18"/>
                <w:szCs w:val="18"/>
              </w:rPr>
              <w:t xml:space="preserve"> diody, tranzystory, elementy przełączające i optoelektroniczne</w:t>
            </w:r>
          </w:p>
        </w:tc>
      </w:tr>
      <w:tr w:rsidR="002947DB" w:rsidRPr="00F20C94" w:rsidTr="00C56DE6">
        <w:trPr>
          <w:jc w:val="center"/>
        </w:trPr>
        <w:tc>
          <w:tcPr>
            <w:tcW w:w="1558" w:type="pct"/>
          </w:tcPr>
          <w:p w:rsidR="002947DB" w:rsidRPr="00F20C94" w:rsidRDefault="002947DB" w:rsidP="001D0190">
            <w:pPr>
              <w:pStyle w:val="Akapitzlist"/>
              <w:numPr>
                <w:ilvl w:val="0"/>
                <w:numId w:val="185"/>
              </w:numPr>
              <w:spacing w:after="0" w:line="240" w:lineRule="auto"/>
              <w:rPr>
                <w:rFonts w:ascii="Arial" w:eastAsia="Arial" w:hAnsi="Arial" w:cs="Arial"/>
                <w:sz w:val="18"/>
                <w:szCs w:val="18"/>
              </w:rPr>
            </w:pPr>
            <w:r w:rsidRPr="00F20C94">
              <w:rPr>
                <w:rFonts w:ascii="Arial" w:eastAsia="Arial" w:hAnsi="Arial" w:cs="Arial"/>
                <w:sz w:val="18"/>
                <w:szCs w:val="18"/>
              </w:rPr>
              <w:t>rozróżnia układy elektryczne i elektroniczne</w:t>
            </w:r>
          </w:p>
        </w:tc>
        <w:tc>
          <w:tcPr>
            <w:tcW w:w="3442" w:type="pct"/>
          </w:tcPr>
          <w:p w:rsidR="002947DB" w:rsidRPr="00F20C94" w:rsidRDefault="002947DB" w:rsidP="001D0190">
            <w:pPr>
              <w:pStyle w:val="Akapitzlist"/>
              <w:numPr>
                <w:ilvl w:val="0"/>
                <w:numId w:val="186"/>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opisuje działanie i zastosowanie obwodów elektrycznych</w:t>
            </w:r>
          </w:p>
          <w:p w:rsidR="002947DB" w:rsidRPr="00F20C94" w:rsidRDefault="002947DB" w:rsidP="001D0190">
            <w:pPr>
              <w:pStyle w:val="Akapitzlist"/>
              <w:numPr>
                <w:ilvl w:val="0"/>
                <w:numId w:val="186"/>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opisuje działanie i zasto</w:t>
            </w:r>
            <w:r w:rsidR="00134575">
              <w:rPr>
                <w:rFonts w:ascii="Arial" w:eastAsia="Arial" w:hAnsi="Arial" w:cs="Arial"/>
                <w:sz w:val="18"/>
                <w:szCs w:val="18"/>
              </w:rPr>
              <w:t>sowanie układów elektronicznych</w:t>
            </w:r>
            <w:r w:rsidRPr="00F20C94">
              <w:rPr>
                <w:rFonts w:ascii="Arial" w:eastAsia="Arial" w:hAnsi="Arial" w:cs="Arial"/>
                <w:sz w:val="18"/>
                <w:szCs w:val="18"/>
              </w:rPr>
              <w:t xml:space="preserve"> wzmacniających, prostujących, stabilizujących, przetwarzających</w:t>
            </w:r>
          </w:p>
        </w:tc>
      </w:tr>
      <w:tr w:rsidR="002947DB" w:rsidRPr="00F20C94" w:rsidTr="00C56DE6">
        <w:trPr>
          <w:jc w:val="center"/>
        </w:trPr>
        <w:tc>
          <w:tcPr>
            <w:tcW w:w="1558" w:type="pct"/>
          </w:tcPr>
          <w:p w:rsidR="002947DB" w:rsidRPr="00F20C94" w:rsidRDefault="002947DB" w:rsidP="001D0190">
            <w:pPr>
              <w:pStyle w:val="Akapitzlist"/>
              <w:numPr>
                <w:ilvl w:val="0"/>
                <w:numId w:val="185"/>
              </w:numPr>
              <w:spacing w:after="0" w:line="240" w:lineRule="auto"/>
              <w:rPr>
                <w:rFonts w:ascii="Arial" w:eastAsia="Arial" w:hAnsi="Arial" w:cs="Arial"/>
                <w:sz w:val="18"/>
                <w:szCs w:val="18"/>
              </w:rPr>
            </w:pPr>
            <w:r w:rsidRPr="00F20C94">
              <w:rPr>
                <w:rFonts w:ascii="Arial" w:eastAsia="Arial" w:hAnsi="Arial" w:cs="Arial"/>
                <w:sz w:val="18"/>
                <w:szCs w:val="18"/>
              </w:rPr>
              <w:t xml:space="preserve">rozróżnia maszyny i </w:t>
            </w:r>
            <w:r w:rsidR="00134575">
              <w:rPr>
                <w:rFonts w:ascii="Arial" w:eastAsia="Arial" w:hAnsi="Arial" w:cs="Arial"/>
                <w:sz w:val="18"/>
                <w:szCs w:val="18"/>
                <w:lang w:val="pl-PL"/>
              </w:rPr>
              <w:t xml:space="preserve">samochodowe </w:t>
            </w:r>
            <w:r w:rsidRPr="00F20C94">
              <w:rPr>
                <w:rFonts w:ascii="Arial" w:eastAsia="Arial" w:hAnsi="Arial" w:cs="Arial"/>
                <w:sz w:val="18"/>
                <w:szCs w:val="18"/>
              </w:rPr>
              <w:t>urządzenia elektryczne</w:t>
            </w:r>
          </w:p>
          <w:p w:rsidR="002947DB" w:rsidRPr="00F20C94" w:rsidRDefault="002947DB" w:rsidP="00D66569">
            <w:pPr>
              <w:pStyle w:val="Akapitzlist"/>
              <w:spacing w:after="0" w:line="240" w:lineRule="auto"/>
              <w:ind w:left="360" w:hanging="360"/>
              <w:rPr>
                <w:rFonts w:ascii="Arial" w:eastAsia="Arial" w:hAnsi="Arial" w:cs="Arial"/>
                <w:sz w:val="18"/>
                <w:szCs w:val="18"/>
              </w:rPr>
            </w:pPr>
          </w:p>
        </w:tc>
        <w:tc>
          <w:tcPr>
            <w:tcW w:w="3442" w:type="pct"/>
          </w:tcPr>
          <w:p w:rsidR="002947DB" w:rsidRPr="00F20C94" w:rsidRDefault="002947DB" w:rsidP="001D0190">
            <w:pPr>
              <w:pStyle w:val="Akapitzlist"/>
              <w:numPr>
                <w:ilvl w:val="0"/>
                <w:numId w:val="187"/>
              </w:numPr>
              <w:spacing w:after="0" w:line="240" w:lineRule="auto"/>
              <w:ind w:left="310"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silnika elektrycznego AC i DC</w:t>
            </w:r>
          </w:p>
          <w:p w:rsidR="002947DB" w:rsidRPr="00F20C94" w:rsidRDefault="002947DB" w:rsidP="001D0190">
            <w:pPr>
              <w:pStyle w:val="Akapitzlist"/>
              <w:numPr>
                <w:ilvl w:val="0"/>
                <w:numId w:val="187"/>
              </w:numPr>
              <w:spacing w:after="0" w:line="240" w:lineRule="auto"/>
              <w:ind w:left="310"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prądnicy prądy stałego i przemiennego</w:t>
            </w:r>
          </w:p>
          <w:p w:rsidR="002947DB" w:rsidRPr="00F20C94" w:rsidRDefault="002947DB" w:rsidP="001D0190">
            <w:pPr>
              <w:pStyle w:val="Akapitzlist"/>
              <w:numPr>
                <w:ilvl w:val="0"/>
                <w:numId w:val="187"/>
              </w:numPr>
              <w:spacing w:after="0" w:line="240" w:lineRule="auto"/>
              <w:ind w:left="310"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akumulatora</w:t>
            </w:r>
          </w:p>
          <w:p w:rsidR="00EC3142" w:rsidRPr="00134575" w:rsidRDefault="002947DB" w:rsidP="00134575">
            <w:pPr>
              <w:pStyle w:val="Akapitzlist"/>
              <w:numPr>
                <w:ilvl w:val="0"/>
                <w:numId w:val="187"/>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rozróżnia rodzaje akumulatorów</w:t>
            </w:r>
          </w:p>
          <w:p w:rsidR="00EC3142" w:rsidRDefault="00EC3142" w:rsidP="001D0190">
            <w:pPr>
              <w:pStyle w:val="Akapitzlist"/>
              <w:numPr>
                <w:ilvl w:val="0"/>
                <w:numId w:val="187"/>
              </w:numPr>
              <w:spacing w:after="0" w:line="240" w:lineRule="auto"/>
              <w:ind w:left="310" w:hanging="284"/>
              <w:rPr>
                <w:rFonts w:ascii="Arial" w:eastAsia="Arial" w:hAnsi="Arial" w:cs="Arial"/>
                <w:sz w:val="18"/>
                <w:szCs w:val="18"/>
              </w:rPr>
            </w:pPr>
            <w:r w:rsidRPr="00EC3142">
              <w:rPr>
                <w:rFonts w:ascii="Arial" w:eastAsia="Arial" w:hAnsi="Arial" w:cs="Arial"/>
                <w:sz w:val="18"/>
                <w:szCs w:val="18"/>
              </w:rPr>
              <w:t xml:space="preserve">podłącza </w:t>
            </w:r>
            <w:r w:rsidR="00134575">
              <w:rPr>
                <w:rFonts w:ascii="Arial" w:eastAsia="Arial" w:hAnsi="Arial" w:cs="Arial"/>
                <w:sz w:val="18"/>
                <w:szCs w:val="18"/>
                <w:lang w:val="pl-PL"/>
              </w:rPr>
              <w:t xml:space="preserve">samochodowe </w:t>
            </w:r>
            <w:r w:rsidRPr="00EC3142">
              <w:rPr>
                <w:rFonts w:ascii="Arial" w:eastAsia="Arial" w:hAnsi="Arial" w:cs="Arial"/>
                <w:sz w:val="18"/>
                <w:szCs w:val="18"/>
              </w:rPr>
              <w:t>urządzenia elektr</w:t>
            </w:r>
            <w:r w:rsidR="00134575">
              <w:rPr>
                <w:rFonts w:ascii="Arial" w:eastAsia="Arial" w:hAnsi="Arial" w:cs="Arial"/>
                <w:sz w:val="18"/>
                <w:szCs w:val="18"/>
                <w:lang w:val="pl-PL"/>
              </w:rPr>
              <w:t>yczne</w:t>
            </w:r>
            <w:r w:rsidRPr="00EC3142">
              <w:rPr>
                <w:rFonts w:ascii="Arial" w:eastAsia="Arial" w:hAnsi="Arial" w:cs="Arial"/>
                <w:sz w:val="18"/>
                <w:szCs w:val="18"/>
              </w:rPr>
              <w:t xml:space="preserve"> do akumulatora</w:t>
            </w:r>
          </w:p>
          <w:p w:rsidR="00EC3142" w:rsidRPr="00EC3142" w:rsidRDefault="00EC3142" w:rsidP="00134575">
            <w:pPr>
              <w:pStyle w:val="Akapitzlist"/>
              <w:numPr>
                <w:ilvl w:val="0"/>
                <w:numId w:val="187"/>
              </w:numPr>
              <w:spacing w:after="0" w:line="240" w:lineRule="auto"/>
              <w:ind w:left="310" w:hanging="284"/>
              <w:rPr>
                <w:rFonts w:ascii="Arial" w:eastAsia="Arial" w:hAnsi="Arial" w:cs="Arial"/>
                <w:sz w:val="18"/>
                <w:szCs w:val="18"/>
              </w:rPr>
            </w:pPr>
            <w:r w:rsidRPr="00EC3142">
              <w:rPr>
                <w:rFonts w:ascii="Arial" w:eastAsia="Arial" w:hAnsi="Arial" w:cs="Arial"/>
                <w:sz w:val="18"/>
                <w:szCs w:val="18"/>
              </w:rPr>
              <w:t xml:space="preserve">odłącza </w:t>
            </w:r>
            <w:r w:rsidR="00134575">
              <w:rPr>
                <w:rFonts w:ascii="Arial" w:eastAsia="Arial" w:hAnsi="Arial" w:cs="Arial"/>
                <w:sz w:val="18"/>
                <w:szCs w:val="18"/>
                <w:lang w:val="pl-PL"/>
              </w:rPr>
              <w:t xml:space="preserve">samochodowe </w:t>
            </w:r>
            <w:r w:rsidRPr="00EC3142">
              <w:rPr>
                <w:rFonts w:ascii="Arial" w:eastAsia="Arial" w:hAnsi="Arial" w:cs="Arial"/>
                <w:sz w:val="18"/>
                <w:szCs w:val="18"/>
              </w:rPr>
              <w:t>urządzenia elektr</w:t>
            </w:r>
            <w:r w:rsidR="00134575">
              <w:rPr>
                <w:rFonts w:ascii="Arial" w:eastAsia="Arial" w:hAnsi="Arial" w:cs="Arial"/>
                <w:sz w:val="18"/>
                <w:szCs w:val="18"/>
                <w:lang w:val="pl-PL"/>
              </w:rPr>
              <w:t>yczne</w:t>
            </w:r>
            <w:r w:rsidRPr="00EC3142">
              <w:rPr>
                <w:rFonts w:ascii="Arial" w:eastAsia="Arial" w:hAnsi="Arial" w:cs="Arial"/>
                <w:sz w:val="18"/>
                <w:szCs w:val="18"/>
              </w:rPr>
              <w:t xml:space="preserve"> od akumulatora</w:t>
            </w:r>
          </w:p>
        </w:tc>
      </w:tr>
      <w:tr w:rsidR="002947DB" w:rsidRPr="00F20C94" w:rsidTr="00C56DE6">
        <w:trPr>
          <w:jc w:val="center"/>
        </w:trPr>
        <w:tc>
          <w:tcPr>
            <w:tcW w:w="1558" w:type="pct"/>
          </w:tcPr>
          <w:p w:rsidR="002947DB" w:rsidRPr="00F20C94" w:rsidRDefault="002947DB" w:rsidP="001D0190">
            <w:pPr>
              <w:pStyle w:val="Akapitzlist"/>
              <w:numPr>
                <w:ilvl w:val="0"/>
                <w:numId w:val="151"/>
              </w:numPr>
              <w:spacing w:after="0" w:line="240" w:lineRule="auto"/>
              <w:rPr>
                <w:rFonts w:ascii="Arial" w:eastAsia="Arial" w:hAnsi="Arial" w:cs="Arial"/>
                <w:sz w:val="18"/>
                <w:szCs w:val="18"/>
              </w:rPr>
            </w:pPr>
            <w:r w:rsidRPr="00F20C94">
              <w:rPr>
                <w:rFonts w:ascii="Arial" w:eastAsia="Arial" w:hAnsi="Arial" w:cs="Arial"/>
                <w:sz w:val="18"/>
                <w:szCs w:val="18"/>
              </w:rPr>
              <w:t xml:space="preserve">przestrzega zasad sporządzania rysunku technicznego </w:t>
            </w:r>
          </w:p>
          <w:p w:rsidR="002947DB" w:rsidRPr="00F20C94" w:rsidRDefault="002947DB" w:rsidP="00D66569">
            <w:pPr>
              <w:pStyle w:val="Akapitzlist"/>
              <w:spacing w:after="0" w:line="240" w:lineRule="auto"/>
              <w:ind w:left="360"/>
              <w:rPr>
                <w:rFonts w:ascii="Arial" w:eastAsia="Arial" w:hAnsi="Arial" w:cs="Arial"/>
                <w:strike/>
                <w:sz w:val="18"/>
                <w:szCs w:val="18"/>
              </w:rPr>
            </w:pPr>
          </w:p>
        </w:tc>
        <w:tc>
          <w:tcPr>
            <w:tcW w:w="3442" w:type="pct"/>
          </w:tcPr>
          <w:p w:rsidR="002947DB" w:rsidRPr="00F20C94" w:rsidRDefault="002947DB" w:rsidP="001D0190">
            <w:pPr>
              <w:pStyle w:val="Akapitzlist"/>
              <w:numPr>
                <w:ilvl w:val="0"/>
                <w:numId w:val="188"/>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przestrzega norm technicznych, branżowych, europejskich stosowanych w rysunku technicznym</w:t>
            </w:r>
          </w:p>
          <w:p w:rsidR="002947DB" w:rsidRPr="00F20C94" w:rsidRDefault="002947DB" w:rsidP="001D0190">
            <w:pPr>
              <w:pStyle w:val="Akapitzlist"/>
              <w:numPr>
                <w:ilvl w:val="0"/>
                <w:numId w:val="188"/>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odczytuje informacje zawarte na rysunkach technicznych</w:t>
            </w:r>
          </w:p>
          <w:p w:rsidR="002947DB" w:rsidRPr="00F20C94" w:rsidRDefault="002947DB" w:rsidP="001D0190">
            <w:pPr>
              <w:pStyle w:val="Akapitzlist"/>
              <w:numPr>
                <w:ilvl w:val="0"/>
                <w:numId w:val="188"/>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wykonuje rzutowanie, przekroje, wymiarowanie części maszyn i rysunki aksonometryczne</w:t>
            </w:r>
          </w:p>
          <w:p w:rsidR="002947DB" w:rsidRPr="00F20C94" w:rsidRDefault="002947DB" w:rsidP="001D0190">
            <w:pPr>
              <w:pStyle w:val="Akapitzlist"/>
              <w:numPr>
                <w:ilvl w:val="0"/>
                <w:numId w:val="188"/>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wykonuje szkice elementów konstrukcyjnych pojazdu</w:t>
            </w:r>
            <w:r w:rsidR="00EC3142">
              <w:rPr>
                <w:rFonts w:ascii="Arial" w:eastAsia="Arial" w:hAnsi="Arial" w:cs="Arial"/>
                <w:sz w:val="18"/>
                <w:szCs w:val="18"/>
                <w:lang w:val="pl-PL"/>
              </w:rPr>
              <w:t xml:space="preserve"> samochodowego</w:t>
            </w:r>
          </w:p>
          <w:p w:rsidR="002947DB" w:rsidRPr="00F20C94" w:rsidRDefault="002947DB" w:rsidP="001D0190">
            <w:pPr>
              <w:pStyle w:val="Akapitzlist"/>
              <w:numPr>
                <w:ilvl w:val="0"/>
                <w:numId w:val="188"/>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posługuje się rysunkami wykonawczymi, złożeniowymi, montażowymi</w:t>
            </w:r>
          </w:p>
          <w:p w:rsidR="002947DB" w:rsidRPr="00F20C94" w:rsidRDefault="002947DB" w:rsidP="001D0190">
            <w:pPr>
              <w:pStyle w:val="Akapitzlist"/>
              <w:numPr>
                <w:ilvl w:val="0"/>
                <w:numId w:val="188"/>
              </w:numPr>
              <w:tabs>
                <w:tab w:val="left" w:pos="405"/>
              </w:tabs>
              <w:spacing w:after="0" w:line="240" w:lineRule="auto"/>
              <w:ind w:left="310" w:hanging="284"/>
              <w:rPr>
                <w:rFonts w:ascii="Arial" w:eastAsia="Arial" w:hAnsi="Arial" w:cs="Arial"/>
                <w:sz w:val="18"/>
                <w:szCs w:val="18"/>
              </w:rPr>
            </w:pPr>
            <w:r w:rsidRPr="00F20C94">
              <w:rPr>
                <w:rFonts w:ascii="Arial" w:eastAsia="Arial" w:hAnsi="Arial" w:cs="Arial"/>
                <w:sz w:val="18"/>
                <w:szCs w:val="18"/>
              </w:rPr>
              <w:t>posługuje się rysunkami technicznymi z wykorzystaniem technik komputerowych</w:t>
            </w:r>
          </w:p>
        </w:tc>
      </w:tr>
      <w:tr w:rsidR="002947DB" w:rsidRPr="00F20C94" w:rsidTr="00C56DE6">
        <w:trPr>
          <w:jc w:val="center"/>
        </w:trPr>
        <w:tc>
          <w:tcPr>
            <w:tcW w:w="1558" w:type="pct"/>
          </w:tcPr>
          <w:p w:rsidR="002947DB" w:rsidRPr="00F20C94" w:rsidRDefault="002947DB" w:rsidP="001D0190">
            <w:pPr>
              <w:pStyle w:val="Akapitzlist"/>
              <w:numPr>
                <w:ilvl w:val="0"/>
                <w:numId w:val="151"/>
              </w:numPr>
              <w:spacing w:after="0" w:line="240" w:lineRule="auto"/>
              <w:rPr>
                <w:rFonts w:ascii="Arial" w:eastAsia="Arial" w:hAnsi="Arial" w:cs="Arial"/>
                <w:sz w:val="18"/>
                <w:szCs w:val="18"/>
              </w:rPr>
            </w:pPr>
            <w:r w:rsidRPr="00F20C94">
              <w:rPr>
                <w:rFonts w:ascii="Arial" w:eastAsia="Arial" w:hAnsi="Arial" w:cs="Arial"/>
                <w:sz w:val="18"/>
                <w:szCs w:val="18"/>
              </w:rPr>
              <w:t>posługuje się dokumentacją techniczną maszyn i urządzeń</w:t>
            </w:r>
            <w:r w:rsidRPr="00F20C94">
              <w:rPr>
                <w:rFonts w:ascii="Arial" w:hAnsi="Arial" w:cs="Arial"/>
                <w:sz w:val="18"/>
                <w:szCs w:val="18"/>
              </w:rPr>
              <w:t xml:space="preserve"> </w:t>
            </w:r>
          </w:p>
          <w:p w:rsidR="002947DB" w:rsidRPr="00F20C94" w:rsidRDefault="002947DB" w:rsidP="00D66569">
            <w:pPr>
              <w:spacing w:after="0" w:line="240" w:lineRule="auto"/>
              <w:ind w:left="360"/>
              <w:contextualSpacing/>
              <w:rPr>
                <w:rFonts w:ascii="Arial" w:eastAsia="Arial" w:hAnsi="Arial" w:cs="Arial"/>
                <w:sz w:val="18"/>
                <w:szCs w:val="18"/>
              </w:rPr>
            </w:pPr>
          </w:p>
        </w:tc>
        <w:tc>
          <w:tcPr>
            <w:tcW w:w="3442" w:type="pct"/>
          </w:tcPr>
          <w:p w:rsidR="002947DB" w:rsidRPr="00F20C94" w:rsidRDefault="002947DB" w:rsidP="001D0190">
            <w:pPr>
              <w:numPr>
                <w:ilvl w:val="0"/>
                <w:numId w:val="189"/>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rozróżnia rodzaje dokumentacji technicznej części maszyn</w:t>
            </w:r>
            <w:r w:rsidR="00B20FC2">
              <w:rPr>
                <w:rFonts w:ascii="Arial" w:eastAsia="Arial" w:hAnsi="Arial" w:cs="Arial"/>
                <w:sz w:val="18"/>
                <w:szCs w:val="18"/>
              </w:rPr>
              <w:t xml:space="preserve"> i urządzeń</w:t>
            </w:r>
          </w:p>
          <w:p w:rsidR="002947DB" w:rsidRPr="00F20C94" w:rsidRDefault="002947DB" w:rsidP="001D0190">
            <w:pPr>
              <w:numPr>
                <w:ilvl w:val="0"/>
                <w:numId w:val="189"/>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odczytuje informacje zawarte w dokumentacji technicznej dotyczące maszyn i urządzeń</w:t>
            </w:r>
          </w:p>
          <w:p w:rsidR="00B20FC2" w:rsidRPr="00B20FC2" w:rsidRDefault="00B20FC2" w:rsidP="00B20FC2">
            <w:pPr>
              <w:pStyle w:val="Akapitzlist"/>
              <w:numPr>
                <w:ilvl w:val="0"/>
                <w:numId w:val="189"/>
              </w:numPr>
              <w:spacing w:after="0" w:line="240" w:lineRule="auto"/>
              <w:ind w:left="310" w:hanging="284"/>
              <w:rPr>
                <w:rFonts w:ascii="Arial" w:eastAsia="Arial" w:hAnsi="Arial" w:cs="Arial"/>
                <w:sz w:val="18"/>
                <w:szCs w:val="18"/>
              </w:rPr>
            </w:pPr>
            <w:r>
              <w:rPr>
                <w:rFonts w:ascii="Arial" w:eastAsia="Arial" w:hAnsi="Arial" w:cs="Arial"/>
                <w:sz w:val="18"/>
                <w:szCs w:val="18"/>
                <w:lang w:val="pl-PL"/>
              </w:rPr>
              <w:t>stos</w:t>
            </w:r>
            <w:r w:rsidR="002947DB" w:rsidRPr="00F20C94">
              <w:rPr>
                <w:rFonts w:ascii="Arial" w:eastAsia="Arial" w:hAnsi="Arial" w:cs="Arial"/>
                <w:sz w:val="18"/>
                <w:szCs w:val="18"/>
              </w:rPr>
              <w:t>uje dokumentację konstrukcyjną, eksploatacyjną i naprawczą maszyn i urządzeń podczas wykonywania zadań zawodowych</w:t>
            </w:r>
          </w:p>
          <w:p w:rsidR="00851800" w:rsidRPr="00F20C94" w:rsidRDefault="00851800" w:rsidP="001D0190">
            <w:pPr>
              <w:pStyle w:val="Akapitzlist"/>
              <w:numPr>
                <w:ilvl w:val="0"/>
                <w:numId w:val="189"/>
              </w:numPr>
              <w:spacing w:after="0" w:line="240" w:lineRule="auto"/>
              <w:ind w:left="310" w:hanging="284"/>
              <w:rPr>
                <w:rFonts w:ascii="Arial" w:eastAsia="Arial" w:hAnsi="Arial" w:cs="Arial"/>
                <w:sz w:val="18"/>
                <w:szCs w:val="18"/>
              </w:rPr>
            </w:pPr>
            <w:r>
              <w:rPr>
                <w:rFonts w:ascii="Arial" w:eastAsia="Arial" w:hAnsi="Arial" w:cs="Arial"/>
                <w:sz w:val="18"/>
                <w:szCs w:val="18"/>
                <w:lang w:val="pl-PL"/>
              </w:rPr>
              <w:lastRenderedPageBreak/>
              <w:t>rozpoznaje w dokumentacji technicznej poszczególne części maszyn i urządzeń</w:t>
            </w:r>
          </w:p>
        </w:tc>
      </w:tr>
      <w:tr w:rsidR="002947DB" w:rsidRPr="00F20C94" w:rsidTr="00C56DE6">
        <w:trPr>
          <w:jc w:val="center"/>
        </w:trPr>
        <w:tc>
          <w:tcPr>
            <w:tcW w:w="1558" w:type="pct"/>
          </w:tcPr>
          <w:p w:rsidR="002947DB" w:rsidRPr="00F20C94" w:rsidRDefault="002947DB" w:rsidP="001D0190">
            <w:pPr>
              <w:pStyle w:val="Akapitzlist"/>
              <w:numPr>
                <w:ilvl w:val="0"/>
                <w:numId w:val="151"/>
              </w:numPr>
              <w:spacing w:after="0" w:line="240" w:lineRule="auto"/>
              <w:rPr>
                <w:rFonts w:ascii="Arial" w:eastAsia="Arial" w:hAnsi="Arial" w:cs="Arial"/>
                <w:sz w:val="18"/>
                <w:szCs w:val="18"/>
              </w:rPr>
            </w:pPr>
            <w:r w:rsidRPr="00F20C94">
              <w:rPr>
                <w:rFonts w:ascii="Arial" w:eastAsia="Arial" w:hAnsi="Arial" w:cs="Arial"/>
                <w:sz w:val="18"/>
                <w:szCs w:val="18"/>
              </w:rPr>
              <w:lastRenderedPageBreak/>
              <w:t xml:space="preserve">rozróżnia części maszyn i urządzeń </w:t>
            </w:r>
          </w:p>
          <w:p w:rsidR="002947DB" w:rsidRPr="00F20C94" w:rsidRDefault="002947DB" w:rsidP="00D66569">
            <w:pPr>
              <w:pStyle w:val="Akapitzlist"/>
              <w:spacing w:after="0" w:line="240" w:lineRule="auto"/>
              <w:ind w:left="360"/>
              <w:rPr>
                <w:rFonts w:ascii="Arial" w:eastAsia="Arial" w:hAnsi="Arial" w:cs="Arial"/>
                <w:sz w:val="18"/>
                <w:szCs w:val="18"/>
              </w:rPr>
            </w:pPr>
            <w:r w:rsidRPr="00F20C94">
              <w:rPr>
                <w:rFonts w:ascii="Arial" w:eastAsia="Arial" w:hAnsi="Arial" w:cs="Arial"/>
                <w:sz w:val="18"/>
                <w:szCs w:val="18"/>
              </w:rPr>
              <w:t>oraz o</w:t>
            </w:r>
            <w:r w:rsidR="00B20FC2">
              <w:rPr>
                <w:rFonts w:ascii="Arial" w:eastAsia="Arial" w:hAnsi="Arial" w:cs="Arial"/>
                <w:sz w:val="18"/>
                <w:szCs w:val="18"/>
              </w:rPr>
              <w:t>pisuje budowę i ich zastosowania</w:t>
            </w:r>
            <w:r w:rsidRPr="00F20C94">
              <w:rPr>
                <w:rFonts w:ascii="Arial" w:eastAsia="Arial" w:hAnsi="Arial" w:cs="Arial"/>
                <w:sz w:val="18"/>
                <w:szCs w:val="18"/>
              </w:rPr>
              <w:t xml:space="preserve">  </w:t>
            </w:r>
          </w:p>
        </w:tc>
        <w:tc>
          <w:tcPr>
            <w:tcW w:w="3442" w:type="pct"/>
          </w:tcPr>
          <w:p w:rsidR="002947DB" w:rsidRPr="00F20C94" w:rsidRDefault="002947DB" w:rsidP="001D0190">
            <w:pPr>
              <w:pStyle w:val="tabelalewa"/>
              <w:numPr>
                <w:ilvl w:val="0"/>
                <w:numId w:val="190"/>
              </w:numPr>
              <w:ind w:left="310" w:hanging="284"/>
              <w:contextualSpacing/>
              <w:rPr>
                <w:rFonts w:ascii="Arial" w:eastAsia="Arial Unicode MS" w:hAnsi="Arial" w:cs="Arial"/>
              </w:rPr>
            </w:pPr>
            <w:r w:rsidRPr="00F20C94">
              <w:rPr>
                <w:rFonts w:ascii="Arial" w:eastAsia="Arial Unicode MS" w:hAnsi="Arial" w:cs="Arial"/>
              </w:rPr>
              <w:t>określa przeznaczenie osi i wałów</w:t>
            </w:r>
          </w:p>
          <w:p w:rsidR="002947DB" w:rsidRPr="00F20C94" w:rsidRDefault="002947DB" w:rsidP="001D0190">
            <w:pPr>
              <w:pStyle w:val="tabelalewa"/>
              <w:numPr>
                <w:ilvl w:val="0"/>
                <w:numId w:val="190"/>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wyjaśnia budowę i przeznaczenie łożysk ślizgowych i tocznych</w:t>
            </w:r>
          </w:p>
          <w:p w:rsidR="002947DB" w:rsidRPr="00F20C94" w:rsidRDefault="002947DB" w:rsidP="001D0190">
            <w:pPr>
              <w:pStyle w:val="tabelalewa"/>
              <w:numPr>
                <w:ilvl w:val="0"/>
                <w:numId w:val="190"/>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wyjaśnia budowę i zasadę działania sprzęgieł i hamulców</w:t>
            </w:r>
          </w:p>
          <w:p w:rsidR="002947DB" w:rsidRPr="00F20C94" w:rsidRDefault="002947DB" w:rsidP="001D0190">
            <w:pPr>
              <w:pStyle w:val="tabelalewa"/>
              <w:numPr>
                <w:ilvl w:val="0"/>
                <w:numId w:val="190"/>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rozróżnia</w:t>
            </w:r>
            <w:r w:rsidR="00AE45DD">
              <w:rPr>
                <w:rFonts w:ascii="Arial" w:eastAsia="Arial Unicode MS" w:hAnsi="Arial" w:cs="Arial"/>
              </w:rPr>
              <w:t xml:space="preserve"> rodzaje</w:t>
            </w:r>
            <w:r w:rsidRPr="00F20C94">
              <w:rPr>
                <w:rFonts w:ascii="Arial" w:eastAsia="Arial Unicode MS" w:hAnsi="Arial" w:cs="Arial"/>
              </w:rPr>
              <w:t xml:space="preserve"> przekładni</w:t>
            </w:r>
            <w:r w:rsidR="00AE45DD">
              <w:rPr>
                <w:rFonts w:ascii="Arial" w:eastAsia="Arial Unicode MS" w:hAnsi="Arial" w:cs="Arial"/>
              </w:rPr>
              <w:t xml:space="preserve"> mechanicznych</w:t>
            </w:r>
          </w:p>
          <w:p w:rsidR="002947DB" w:rsidRPr="00F20C94" w:rsidRDefault="002947DB" w:rsidP="001D0190">
            <w:pPr>
              <w:pStyle w:val="tabelalewa"/>
              <w:numPr>
                <w:ilvl w:val="0"/>
                <w:numId w:val="190"/>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wyjaśnia budowę i zasadę działania oraz przeznaczenie przekładni mechanicznych</w:t>
            </w:r>
          </w:p>
          <w:p w:rsidR="002947DB" w:rsidRPr="00F20C94" w:rsidRDefault="00B20FC2" w:rsidP="001D0190">
            <w:pPr>
              <w:pStyle w:val="tabelalewa"/>
              <w:numPr>
                <w:ilvl w:val="0"/>
                <w:numId w:val="190"/>
              </w:numPr>
              <w:tabs>
                <w:tab w:val="left" w:pos="304"/>
                <w:tab w:val="left" w:pos="446"/>
              </w:tabs>
              <w:ind w:left="304" w:hanging="284"/>
              <w:contextualSpacing/>
              <w:rPr>
                <w:rFonts w:ascii="Arial" w:eastAsia="Arial Unicode MS" w:hAnsi="Arial" w:cs="Arial"/>
              </w:rPr>
            </w:pPr>
            <w:r>
              <w:rPr>
                <w:rFonts w:ascii="Arial" w:eastAsia="Arial Unicode MS" w:hAnsi="Arial" w:cs="Arial"/>
              </w:rPr>
              <w:t>opisuje</w:t>
            </w:r>
            <w:r w:rsidR="002947DB" w:rsidRPr="00F20C94">
              <w:rPr>
                <w:rFonts w:ascii="Arial" w:eastAsia="Arial Unicode MS" w:hAnsi="Arial" w:cs="Arial"/>
              </w:rPr>
              <w:t xml:space="preserve"> budowę i zasadę działania mechanizmów ruchu postępowego i obrotowego</w:t>
            </w:r>
          </w:p>
          <w:p w:rsidR="002947DB" w:rsidRPr="0066345D" w:rsidRDefault="002947DB" w:rsidP="001D0190">
            <w:pPr>
              <w:pStyle w:val="tabelalewa"/>
              <w:numPr>
                <w:ilvl w:val="0"/>
                <w:numId w:val="190"/>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rozpoznaje objawy zużycia części maszyn i urządzeń</w:t>
            </w:r>
          </w:p>
        </w:tc>
      </w:tr>
      <w:tr w:rsidR="002947DB" w:rsidRPr="00F20C94" w:rsidTr="00C56DE6">
        <w:trPr>
          <w:jc w:val="center"/>
        </w:trPr>
        <w:tc>
          <w:tcPr>
            <w:tcW w:w="1558" w:type="pct"/>
          </w:tcPr>
          <w:p w:rsidR="002947DB" w:rsidRPr="00F20C94" w:rsidRDefault="002947DB" w:rsidP="001D0190">
            <w:pPr>
              <w:pStyle w:val="Akapitzlist"/>
              <w:numPr>
                <w:ilvl w:val="0"/>
                <w:numId w:val="151"/>
              </w:numPr>
              <w:spacing w:after="0" w:line="240" w:lineRule="auto"/>
              <w:rPr>
                <w:rFonts w:ascii="Arial" w:eastAsia="Arial" w:hAnsi="Arial" w:cs="Arial"/>
                <w:sz w:val="18"/>
                <w:szCs w:val="18"/>
              </w:rPr>
            </w:pPr>
            <w:r w:rsidRPr="00F20C94">
              <w:rPr>
                <w:rFonts w:ascii="Arial" w:eastAsia="Arial" w:hAnsi="Arial" w:cs="Arial"/>
                <w:sz w:val="18"/>
                <w:szCs w:val="18"/>
              </w:rPr>
              <w:t>rozróżnia maszyny i urządzenia</w:t>
            </w:r>
            <w:r w:rsidR="0066345D">
              <w:rPr>
                <w:rFonts w:ascii="Arial" w:eastAsia="Arial" w:hAnsi="Arial" w:cs="Arial"/>
                <w:sz w:val="18"/>
                <w:szCs w:val="18"/>
                <w:lang w:val="pl-PL"/>
              </w:rPr>
              <w:t>, takie jak:</w:t>
            </w:r>
            <w:r w:rsidRPr="00F20C94">
              <w:rPr>
                <w:rFonts w:ascii="Arial" w:eastAsia="Arial" w:hAnsi="Arial" w:cs="Arial"/>
                <w:sz w:val="18"/>
                <w:szCs w:val="18"/>
              </w:rPr>
              <w:t xml:space="preserve"> silniki, sprężarki, pompy, napędy hydraul</w:t>
            </w:r>
            <w:r w:rsidR="0066345D">
              <w:rPr>
                <w:rFonts w:ascii="Arial" w:eastAsia="Arial" w:hAnsi="Arial" w:cs="Arial"/>
                <w:sz w:val="18"/>
                <w:szCs w:val="18"/>
              </w:rPr>
              <w:t>iczne, mechanizmy pneumatyczne</w:t>
            </w:r>
          </w:p>
        </w:tc>
        <w:tc>
          <w:tcPr>
            <w:tcW w:w="3442" w:type="pct"/>
          </w:tcPr>
          <w:p w:rsidR="002947DB" w:rsidRPr="00F20C94" w:rsidRDefault="002947DB" w:rsidP="001D0190">
            <w:pPr>
              <w:pStyle w:val="tabelalewa"/>
              <w:numPr>
                <w:ilvl w:val="0"/>
                <w:numId w:val="191"/>
              </w:numPr>
              <w:ind w:left="310" w:hanging="284"/>
              <w:contextualSpacing/>
              <w:rPr>
                <w:rFonts w:ascii="Arial" w:eastAsia="Arial Unicode MS" w:hAnsi="Arial" w:cs="Arial"/>
              </w:rPr>
            </w:pPr>
            <w:r w:rsidRPr="00F20C94">
              <w:rPr>
                <w:rFonts w:ascii="Arial" w:eastAsia="Arial Unicode MS" w:hAnsi="Arial" w:cs="Arial"/>
              </w:rPr>
              <w:t>wyjaśnia budowę</w:t>
            </w:r>
            <w:r w:rsidR="0066345D">
              <w:rPr>
                <w:rFonts w:ascii="Arial" w:eastAsia="Arial Unicode MS" w:hAnsi="Arial" w:cs="Arial"/>
              </w:rPr>
              <w:t xml:space="preserve"> i</w:t>
            </w:r>
            <w:r w:rsidRPr="00F20C94">
              <w:rPr>
                <w:rFonts w:ascii="Arial" w:eastAsia="Arial Unicode MS" w:hAnsi="Arial" w:cs="Arial"/>
              </w:rPr>
              <w:t xml:space="preserve"> zasadę działania silników</w:t>
            </w:r>
            <w:r w:rsidR="0066345D">
              <w:rPr>
                <w:rFonts w:ascii="Arial" w:eastAsia="Arial Unicode MS" w:hAnsi="Arial" w:cs="Arial"/>
              </w:rPr>
              <w:t>, sprężarek i pomp, napędów hydraulicznych i mechanizmów pneumatycznych</w:t>
            </w:r>
          </w:p>
          <w:p w:rsidR="002947DB" w:rsidRPr="0017036E" w:rsidRDefault="002947DB" w:rsidP="001D0190">
            <w:pPr>
              <w:pStyle w:val="tabelalewa"/>
              <w:numPr>
                <w:ilvl w:val="0"/>
                <w:numId w:val="191"/>
              </w:numPr>
              <w:ind w:left="310" w:hanging="284"/>
              <w:contextualSpacing/>
              <w:rPr>
                <w:rFonts w:ascii="Arial" w:eastAsia="Arial Unicode MS" w:hAnsi="Arial" w:cs="Arial"/>
              </w:rPr>
            </w:pPr>
            <w:r w:rsidRPr="00F20C94">
              <w:rPr>
                <w:rFonts w:ascii="Arial" w:eastAsia="Arial Unicode MS" w:hAnsi="Arial" w:cs="Arial"/>
              </w:rPr>
              <w:t>wyjaśnia przeznaczenie</w:t>
            </w:r>
            <w:r w:rsidR="0066345D">
              <w:rPr>
                <w:rFonts w:ascii="Arial" w:eastAsia="Arial Unicode MS" w:hAnsi="Arial" w:cs="Arial"/>
              </w:rPr>
              <w:t xml:space="preserve"> silników,</w:t>
            </w:r>
            <w:r w:rsidRPr="00F20C94">
              <w:rPr>
                <w:rFonts w:ascii="Arial" w:eastAsia="Arial Unicode MS" w:hAnsi="Arial" w:cs="Arial"/>
              </w:rPr>
              <w:t xml:space="preserve"> sprężarek i pomp</w:t>
            </w:r>
            <w:r w:rsidR="0066345D">
              <w:rPr>
                <w:rFonts w:ascii="Arial" w:eastAsia="Arial Unicode MS" w:hAnsi="Arial" w:cs="Arial"/>
              </w:rPr>
              <w:t>, napędów hydraulicznych i mechanizmów pneumatycznych</w:t>
            </w:r>
          </w:p>
        </w:tc>
      </w:tr>
      <w:tr w:rsidR="002947DB" w:rsidRPr="00F20C94" w:rsidTr="00C56DE6">
        <w:trPr>
          <w:jc w:val="center"/>
        </w:trPr>
        <w:tc>
          <w:tcPr>
            <w:tcW w:w="1558" w:type="pct"/>
          </w:tcPr>
          <w:p w:rsidR="002947DB" w:rsidRPr="00F20C94" w:rsidRDefault="00265664" w:rsidP="00265664">
            <w:pPr>
              <w:pStyle w:val="Akapitzlist"/>
              <w:numPr>
                <w:ilvl w:val="0"/>
                <w:numId w:val="151"/>
              </w:numPr>
              <w:spacing w:after="0" w:line="240" w:lineRule="auto"/>
              <w:rPr>
                <w:rFonts w:ascii="Arial" w:eastAsia="Arial" w:hAnsi="Arial" w:cs="Arial"/>
                <w:sz w:val="18"/>
                <w:szCs w:val="18"/>
              </w:rPr>
            </w:pPr>
            <w:r>
              <w:rPr>
                <w:rFonts w:ascii="Arial" w:eastAsia="Arial" w:hAnsi="Arial" w:cs="Arial"/>
                <w:sz w:val="18"/>
                <w:szCs w:val="18"/>
                <w:lang w:val="pl-PL"/>
              </w:rPr>
              <w:t>dobiera</w:t>
            </w:r>
            <w:r w:rsidR="002947DB" w:rsidRPr="00F20C94">
              <w:rPr>
                <w:rFonts w:ascii="Arial" w:eastAsia="Arial" w:hAnsi="Arial" w:cs="Arial"/>
                <w:sz w:val="18"/>
                <w:szCs w:val="18"/>
              </w:rPr>
              <w:t xml:space="preserve"> rodzaje połączeń rozłącznych i nierozłącznych</w:t>
            </w:r>
            <w:r>
              <w:rPr>
                <w:rFonts w:ascii="Arial" w:eastAsia="Arial" w:hAnsi="Arial" w:cs="Arial"/>
                <w:sz w:val="18"/>
                <w:szCs w:val="18"/>
                <w:lang w:val="pl-PL"/>
              </w:rPr>
              <w:t xml:space="preserve"> </w:t>
            </w:r>
            <w:r w:rsidRPr="00265664">
              <w:rPr>
                <w:rFonts w:ascii="Arial" w:eastAsia="Arial" w:hAnsi="Arial" w:cs="Arial"/>
                <w:sz w:val="18"/>
                <w:szCs w:val="18"/>
                <w:lang w:val="pl-PL"/>
              </w:rPr>
              <w:t>zależnie od cech konstrukcyjnych maszyn i urządzeń</w:t>
            </w:r>
          </w:p>
        </w:tc>
        <w:tc>
          <w:tcPr>
            <w:tcW w:w="3442" w:type="pct"/>
          </w:tcPr>
          <w:p w:rsidR="002947DB" w:rsidRPr="00F20C94" w:rsidRDefault="00265664" w:rsidP="001D0190">
            <w:pPr>
              <w:pStyle w:val="Akapitzlist"/>
              <w:numPr>
                <w:ilvl w:val="0"/>
                <w:numId w:val="192"/>
              </w:numPr>
              <w:spacing w:after="0" w:line="240" w:lineRule="auto"/>
              <w:ind w:left="310" w:hanging="284"/>
              <w:rPr>
                <w:rFonts w:ascii="Arial" w:eastAsia="Arial" w:hAnsi="Arial" w:cs="Arial"/>
                <w:sz w:val="18"/>
                <w:szCs w:val="18"/>
              </w:rPr>
            </w:pPr>
            <w:r>
              <w:rPr>
                <w:rFonts w:ascii="Arial" w:eastAsia="Arial" w:hAnsi="Arial" w:cs="Arial"/>
                <w:sz w:val="18"/>
                <w:szCs w:val="18"/>
                <w:lang w:val="pl-PL"/>
              </w:rPr>
              <w:t xml:space="preserve">charakteryzuje </w:t>
            </w:r>
            <w:r w:rsidR="002947DB" w:rsidRPr="00F20C94">
              <w:rPr>
                <w:rFonts w:ascii="Arial" w:eastAsia="Arial" w:hAnsi="Arial" w:cs="Arial"/>
                <w:sz w:val="18"/>
                <w:szCs w:val="18"/>
              </w:rPr>
              <w:t>rodzaje połączeń rozłącznych i nierozłącznych</w:t>
            </w:r>
          </w:p>
          <w:p w:rsidR="002947DB" w:rsidRPr="00F20C94" w:rsidRDefault="00265664" w:rsidP="001D0190">
            <w:pPr>
              <w:pStyle w:val="Akapitzlist"/>
              <w:numPr>
                <w:ilvl w:val="0"/>
                <w:numId w:val="192"/>
              </w:numPr>
              <w:spacing w:after="0" w:line="240" w:lineRule="auto"/>
              <w:ind w:left="310" w:hanging="290"/>
              <w:rPr>
                <w:rFonts w:ascii="Arial" w:eastAsia="Arial" w:hAnsi="Arial" w:cs="Arial"/>
                <w:sz w:val="18"/>
                <w:szCs w:val="18"/>
              </w:rPr>
            </w:pPr>
            <w:r>
              <w:rPr>
                <w:rFonts w:ascii="Arial" w:eastAsia="Arial" w:hAnsi="Arial" w:cs="Arial"/>
                <w:sz w:val="18"/>
                <w:szCs w:val="18"/>
                <w:lang w:val="pl-PL"/>
              </w:rPr>
              <w:t>opis</w:t>
            </w:r>
            <w:r w:rsidR="002947DB" w:rsidRPr="00F20C94">
              <w:rPr>
                <w:rFonts w:ascii="Arial" w:eastAsia="Arial" w:hAnsi="Arial" w:cs="Arial"/>
                <w:sz w:val="18"/>
                <w:szCs w:val="18"/>
              </w:rPr>
              <w:t>uje właściwości mechaniczne i wytrzymałościowe połączeń rozłącznych i nierozłącznych</w:t>
            </w:r>
          </w:p>
          <w:p w:rsidR="002947DB" w:rsidRPr="00F20C94" w:rsidRDefault="002947DB" w:rsidP="001D0190">
            <w:pPr>
              <w:pStyle w:val="Akapitzlist"/>
              <w:numPr>
                <w:ilvl w:val="0"/>
                <w:numId w:val="192"/>
              </w:numPr>
              <w:spacing w:after="0" w:line="240" w:lineRule="auto"/>
              <w:ind w:left="310" w:hanging="290"/>
              <w:rPr>
                <w:rFonts w:ascii="Arial" w:eastAsia="Arial" w:hAnsi="Arial" w:cs="Arial"/>
                <w:sz w:val="18"/>
                <w:szCs w:val="18"/>
              </w:rPr>
            </w:pPr>
            <w:r w:rsidRPr="00F20C94">
              <w:rPr>
                <w:rFonts w:ascii="Arial" w:eastAsia="Arial" w:hAnsi="Arial" w:cs="Arial"/>
                <w:sz w:val="18"/>
                <w:szCs w:val="18"/>
              </w:rPr>
              <w:t>omawia technologie stosowane do wykonywania połączeń rozłącznych i nierozłącznych</w:t>
            </w:r>
          </w:p>
          <w:p w:rsidR="002947DB" w:rsidRPr="00F20C94" w:rsidRDefault="00265664" w:rsidP="001D0190">
            <w:pPr>
              <w:pStyle w:val="Akapitzlist"/>
              <w:numPr>
                <w:ilvl w:val="0"/>
                <w:numId w:val="192"/>
              </w:numPr>
              <w:spacing w:after="0" w:line="240" w:lineRule="auto"/>
              <w:ind w:left="310" w:hanging="290"/>
              <w:rPr>
                <w:rFonts w:ascii="Arial" w:eastAsia="Arial" w:hAnsi="Arial" w:cs="Arial"/>
                <w:sz w:val="18"/>
                <w:szCs w:val="18"/>
              </w:rPr>
            </w:pPr>
            <w:r>
              <w:rPr>
                <w:rFonts w:ascii="Arial" w:eastAsia="Arial" w:hAnsi="Arial" w:cs="Arial"/>
                <w:sz w:val="18"/>
                <w:szCs w:val="18"/>
                <w:lang w:val="pl-PL"/>
              </w:rPr>
              <w:t>rozróżni</w:t>
            </w:r>
            <w:r w:rsidR="002947DB" w:rsidRPr="00F20C94">
              <w:rPr>
                <w:rFonts w:ascii="Arial" w:eastAsia="Arial" w:hAnsi="Arial" w:cs="Arial"/>
                <w:sz w:val="18"/>
                <w:szCs w:val="18"/>
              </w:rPr>
              <w:t>a rodzaje połączeń rozłącznych i n</w:t>
            </w:r>
            <w:r>
              <w:rPr>
                <w:rFonts w:ascii="Arial" w:eastAsia="Arial" w:hAnsi="Arial" w:cs="Arial"/>
                <w:sz w:val="18"/>
                <w:szCs w:val="18"/>
              </w:rPr>
              <w:t>ierozłącznych</w:t>
            </w:r>
          </w:p>
        </w:tc>
      </w:tr>
      <w:tr w:rsidR="002947DB" w:rsidRPr="00F20C94" w:rsidTr="00C56DE6">
        <w:trPr>
          <w:jc w:val="center"/>
        </w:trPr>
        <w:tc>
          <w:tcPr>
            <w:tcW w:w="1558" w:type="pct"/>
          </w:tcPr>
          <w:p w:rsidR="002947DB" w:rsidRPr="00F20C94" w:rsidRDefault="00813B04" w:rsidP="001D0190">
            <w:pPr>
              <w:pStyle w:val="Akapitzlist"/>
              <w:numPr>
                <w:ilvl w:val="0"/>
                <w:numId w:val="151"/>
              </w:numPr>
              <w:spacing w:after="0" w:line="240" w:lineRule="auto"/>
              <w:rPr>
                <w:rFonts w:ascii="Arial" w:eastAsia="Arial" w:hAnsi="Arial" w:cs="Arial"/>
                <w:sz w:val="18"/>
                <w:szCs w:val="18"/>
              </w:rPr>
            </w:pPr>
            <w:r>
              <w:rPr>
                <w:rFonts w:ascii="Arial" w:eastAsia="Arial" w:hAnsi="Arial" w:cs="Arial"/>
                <w:sz w:val="18"/>
                <w:szCs w:val="18"/>
              </w:rPr>
              <w:t>stosuje</w:t>
            </w:r>
            <w:r w:rsidR="002947DB" w:rsidRPr="00F20C94">
              <w:rPr>
                <w:rFonts w:ascii="Arial" w:eastAsia="Arial" w:hAnsi="Arial" w:cs="Arial"/>
                <w:sz w:val="18"/>
                <w:szCs w:val="18"/>
              </w:rPr>
              <w:t xml:space="preserve"> zasad</w:t>
            </w:r>
            <w:r>
              <w:rPr>
                <w:rFonts w:ascii="Arial" w:eastAsia="Arial" w:hAnsi="Arial" w:cs="Arial"/>
                <w:sz w:val="18"/>
                <w:szCs w:val="18"/>
                <w:lang w:val="pl-PL"/>
              </w:rPr>
              <w:t>y</w:t>
            </w:r>
            <w:r w:rsidR="002947DB" w:rsidRPr="00F20C94">
              <w:rPr>
                <w:rFonts w:ascii="Arial" w:eastAsia="Arial" w:hAnsi="Arial" w:cs="Arial"/>
                <w:sz w:val="18"/>
                <w:szCs w:val="18"/>
              </w:rPr>
              <w:t xml:space="preserve"> tolerancji i pasowań w zakresie dokładności </w:t>
            </w:r>
            <w:r>
              <w:rPr>
                <w:rFonts w:ascii="Arial" w:eastAsia="Arial" w:hAnsi="Arial" w:cs="Arial"/>
                <w:sz w:val="18"/>
                <w:szCs w:val="18"/>
                <w:lang w:val="pl-PL"/>
              </w:rPr>
              <w:t>współpracujących</w:t>
            </w:r>
            <w:r w:rsidR="002947DB" w:rsidRPr="00F20C94">
              <w:rPr>
                <w:rFonts w:ascii="Arial" w:eastAsia="Arial" w:hAnsi="Arial" w:cs="Arial"/>
                <w:sz w:val="18"/>
                <w:szCs w:val="18"/>
              </w:rPr>
              <w:t xml:space="preserve"> części maszyn</w:t>
            </w:r>
          </w:p>
          <w:p w:rsidR="002947DB" w:rsidRPr="00F20C94" w:rsidRDefault="002947DB" w:rsidP="00D66569">
            <w:pPr>
              <w:spacing w:after="0" w:line="240" w:lineRule="auto"/>
              <w:ind w:left="360" w:hanging="360"/>
              <w:rPr>
                <w:rFonts w:ascii="Arial" w:eastAsia="Arial" w:hAnsi="Arial" w:cs="Arial"/>
                <w:sz w:val="18"/>
                <w:szCs w:val="18"/>
              </w:rPr>
            </w:pPr>
          </w:p>
        </w:tc>
        <w:tc>
          <w:tcPr>
            <w:tcW w:w="3442" w:type="pct"/>
          </w:tcPr>
          <w:p w:rsidR="002947DB" w:rsidRPr="00F20C94" w:rsidRDefault="0017036E" w:rsidP="001D0190">
            <w:pPr>
              <w:pStyle w:val="Akapitzlist"/>
              <w:numPr>
                <w:ilvl w:val="0"/>
                <w:numId w:val="153"/>
              </w:numPr>
              <w:spacing w:after="0" w:line="240" w:lineRule="auto"/>
              <w:ind w:left="310" w:hanging="284"/>
              <w:rPr>
                <w:rFonts w:ascii="Arial" w:eastAsiaTheme="minorEastAsia" w:hAnsi="Arial" w:cs="Arial"/>
                <w:sz w:val="18"/>
                <w:szCs w:val="18"/>
              </w:rPr>
            </w:pPr>
            <w:r>
              <w:rPr>
                <w:rFonts w:ascii="Arial" w:hAnsi="Arial" w:cs="Arial"/>
                <w:sz w:val="18"/>
                <w:szCs w:val="18"/>
                <w:lang w:val="pl-PL"/>
              </w:rPr>
              <w:t>wyjaśnia znaczenie pojęć</w:t>
            </w:r>
            <w:r w:rsidR="002947DB" w:rsidRPr="00F20C94">
              <w:rPr>
                <w:rFonts w:ascii="Arial" w:hAnsi="Arial" w:cs="Arial"/>
                <w:sz w:val="18"/>
                <w:szCs w:val="18"/>
              </w:rPr>
              <w:t xml:space="preserve"> tolerancj</w:t>
            </w:r>
            <w:r>
              <w:rPr>
                <w:rFonts w:ascii="Arial" w:hAnsi="Arial" w:cs="Arial"/>
                <w:sz w:val="18"/>
                <w:szCs w:val="18"/>
                <w:lang w:val="pl-PL"/>
              </w:rPr>
              <w:t>a</w:t>
            </w:r>
            <w:r w:rsidR="002947DB" w:rsidRPr="00F20C94">
              <w:rPr>
                <w:rFonts w:ascii="Arial" w:hAnsi="Arial" w:cs="Arial"/>
                <w:sz w:val="18"/>
                <w:szCs w:val="18"/>
              </w:rPr>
              <w:t xml:space="preserve"> i pasowa</w:t>
            </w:r>
            <w:r>
              <w:rPr>
                <w:rFonts w:ascii="Arial" w:hAnsi="Arial" w:cs="Arial"/>
                <w:sz w:val="18"/>
                <w:szCs w:val="18"/>
                <w:lang w:val="pl-PL"/>
              </w:rPr>
              <w:t>nie</w:t>
            </w:r>
          </w:p>
          <w:p w:rsidR="002947DB" w:rsidRPr="00F20C94" w:rsidRDefault="002947DB" w:rsidP="001D0190">
            <w:pPr>
              <w:pStyle w:val="Akapitzlist"/>
              <w:numPr>
                <w:ilvl w:val="0"/>
                <w:numId w:val="153"/>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dobiera tolerancje i pasowania do charakteru współpracujących części</w:t>
            </w:r>
          </w:p>
          <w:p w:rsidR="002947DB" w:rsidRPr="00F20C94" w:rsidRDefault="002947DB" w:rsidP="001D0190">
            <w:pPr>
              <w:pStyle w:val="Akapitzlist"/>
              <w:numPr>
                <w:ilvl w:val="0"/>
                <w:numId w:val="153"/>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rozpoznaje oznaczenia wymiarów tolerowanych</w:t>
            </w:r>
          </w:p>
          <w:p w:rsidR="002947DB" w:rsidRPr="00F20C94" w:rsidRDefault="002947DB" w:rsidP="001D0190">
            <w:pPr>
              <w:pStyle w:val="Akapitzlist"/>
              <w:numPr>
                <w:ilvl w:val="0"/>
                <w:numId w:val="153"/>
              </w:numPr>
              <w:spacing w:after="0" w:line="240" w:lineRule="auto"/>
              <w:ind w:left="310" w:hanging="284"/>
              <w:rPr>
                <w:rFonts w:ascii="Arial" w:eastAsiaTheme="minorEastAsia" w:hAnsi="Arial" w:cs="Arial"/>
                <w:sz w:val="18"/>
                <w:szCs w:val="18"/>
              </w:rPr>
            </w:pPr>
            <w:r w:rsidRPr="00F20C94">
              <w:rPr>
                <w:rFonts w:ascii="Arial" w:hAnsi="Arial" w:cs="Arial"/>
                <w:sz w:val="18"/>
                <w:szCs w:val="18"/>
              </w:rPr>
              <w:t>oblicza tolerancje wymiarowe i parametry pasowań</w:t>
            </w:r>
          </w:p>
          <w:p w:rsidR="002947DB" w:rsidRPr="00F20C94" w:rsidRDefault="002947DB" w:rsidP="001D0190">
            <w:pPr>
              <w:pStyle w:val="Akapitzlist"/>
              <w:numPr>
                <w:ilvl w:val="0"/>
                <w:numId w:val="153"/>
              </w:numPr>
              <w:spacing w:after="0" w:line="240" w:lineRule="auto"/>
              <w:ind w:left="310" w:hanging="284"/>
              <w:rPr>
                <w:rFonts w:ascii="Arial" w:eastAsiaTheme="minorEastAsia" w:hAnsi="Arial" w:cs="Arial"/>
                <w:sz w:val="18"/>
                <w:szCs w:val="18"/>
              </w:rPr>
            </w:pPr>
            <w:r w:rsidRPr="00F20C94">
              <w:rPr>
                <w:rFonts w:ascii="Arial" w:hAnsi="Arial" w:cs="Arial"/>
                <w:sz w:val="18"/>
                <w:szCs w:val="18"/>
              </w:rPr>
              <w:t>stosuje zasady tolerancji wymiarów</w:t>
            </w:r>
            <w:r w:rsidR="00813B04">
              <w:rPr>
                <w:rFonts w:ascii="Arial" w:hAnsi="Arial" w:cs="Arial"/>
                <w:sz w:val="18"/>
                <w:szCs w:val="18"/>
                <w:lang w:val="pl-PL"/>
              </w:rPr>
              <w:t>,</w:t>
            </w:r>
            <w:r w:rsidRPr="00F20C94">
              <w:rPr>
                <w:rFonts w:ascii="Arial" w:hAnsi="Arial" w:cs="Arial"/>
                <w:sz w:val="18"/>
                <w:szCs w:val="18"/>
              </w:rPr>
              <w:t xml:space="preserve"> kształtu i położenia</w:t>
            </w:r>
          </w:p>
          <w:p w:rsidR="002947DB" w:rsidRPr="00F20C94" w:rsidRDefault="00813B04" w:rsidP="001D0190">
            <w:pPr>
              <w:pStyle w:val="Akapitzlist"/>
              <w:numPr>
                <w:ilvl w:val="0"/>
                <w:numId w:val="153"/>
              </w:numPr>
              <w:spacing w:after="0" w:line="240" w:lineRule="auto"/>
              <w:ind w:left="310" w:hanging="284"/>
              <w:contextualSpacing w:val="0"/>
              <w:rPr>
                <w:rFonts w:ascii="Arial" w:eastAsiaTheme="minorEastAsia" w:hAnsi="Arial" w:cs="Arial"/>
                <w:sz w:val="18"/>
                <w:szCs w:val="18"/>
              </w:rPr>
            </w:pPr>
            <w:r>
              <w:rPr>
                <w:rFonts w:ascii="Arial" w:hAnsi="Arial" w:cs="Arial"/>
                <w:sz w:val="18"/>
                <w:szCs w:val="18"/>
                <w:lang w:val="pl-PL"/>
              </w:rPr>
              <w:t>sto</w:t>
            </w:r>
            <w:r>
              <w:rPr>
                <w:rFonts w:ascii="Arial" w:hAnsi="Arial" w:cs="Arial"/>
                <w:sz w:val="18"/>
                <w:szCs w:val="18"/>
              </w:rPr>
              <w:t>s</w:t>
            </w:r>
            <w:r w:rsidR="002947DB" w:rsidRPr="00F20C94">
              <w:rPr>
                <w:rFonts w:ascii="Arial" w:hAnsi="Arial" w:cs="Arial"/>
                <w:sz w:val="18"/>
                <w:szCs w:val="18"/>
              </w:rPr>
              <w:t>uje parametry geometrycznej struktury powierzchni i kształtu części maszyn</w:t>
            </w:r>
          </w:p>
        </w:tc>
      </w:tr>
      <w:tr w:rsidR="002947DB" w:rsidRPr="00F20C94" w:rsidTr="00C56DE6">
        <w:trPr>
          <w:jc w:val="center"/>
        </w:trPr>
        <w:tc>
          <w:tcPr>
            <w:tcW w:w="1558" w:type="pct"/>
          </w:tcPr>
          <w:p w:rsidR="002947DB" w:rsidRPr="00F20C94" w:rsidRDefault="002947DB" w:rsidP="001D0190">
            <w:pPr>
              <w:pStyle w:val="Akapitzlist"/>
              <w:numPr>
                <w:ilvl w:val="0"/>
                <w:numId w:val="151"/>
              </w:numPr>
              <w:spacing w:after="0" w:line="240" w:lineRule="auto"/>
              <w:rPr>
                <w:rFonts w:ascii="Arial" w:eastAsia="Arial" w:hAnsi="Arial" w:cs="Arial"/>
                <w:sz w:val="18"/>
                <w:szCs w:val="18"/>
              </w:rPr>
            </w:pPr>
            <w:r w:rsidRPr="00F20C94">
              <w:rPr>
                <w:rFonts w:ascii="Arial" w:eastAsia="Arial" w:hAnsi="Arial" w:cs="Arial"/>
                <w:sz w:val="18"/>
                <w:szCs w:val="18"/>
              </w:rPr>
              <w:t>rozróżnia materiały konstrukcyjne i eksploatacyjne</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tcPr>
          <w:p w:rsidR="00D11A81" w:rsidRPr="00D11A81" w:rsidRDefault="00D11A81" w:rsidP="00D11A81">
            <w:pPr>
              <w:spacing w:after="0" w:line="240" w:lineRule="auto"/>
              <w:ind w:left="312" w:hanging="284"/>
              <w:contextualSpacing/>
              <w:rPr>
                <w:rFonts w:ascii="Arial" w:hAnsi="Arial" w:cs="Arial"/>
                <w:sz w:val="18"/>
                <w:szCs w:val="18"/>
              </w:rPr>
            </w:pPr>
            <w:r>
              <w:rPr>
                <w:rFonts w:ascii="Arial" w:hAnsi="Arial" w:cs="Arial"/>
                <w:sz w:val="18"/>
                <w:szCs w:val="18"/>
              </w:rPr>
              <w:t>1)</w:t>
            </w:r>
            <w:r>
              <w:rPr>
                <w:rFonts w:ascii="Arial" w:hAnsi="Arial" w:cs="Arial"/>
                <w:sz w:val="18"/>
                <w:szCs w:val="18"/>
              </w:rPr>
              <w:tab/>
            </w:r>
            <w:r w:rsidRPr="00D11A81">
              <w:rPr>
                <w:rFonts w:ascii="Arial" w:hAnsi="Arial" w:cs="Arial"/>
                <w:sz w:val="18"/>
                <w:szCs w:val="18"/>
              </w:rPr>
              <w:t>opisuje właściwości i zastosowanie tworzyw sztucznych</w:t>
            </w:r>
          </w:p>
          <w:p w:rsidR="00D11A81" w:rsidRPr="00D11A81" w:rsidRDefault="00D11A81" w:rsidP="00D11A81">
            <w:pPr>
              <w:spacing w:after="0" w:line="240" w:lineRule="auto"/>
              <w:ind w:left="312" w:hanging="284"/>
              <w:contextualSpacing/>
              <w:rPr>
                <w:rFonts w:ascii="Arial" w:hAnsi="Arial" w:cs="Arial"/>
                <w:sz w:val="18"/>
                <w:szCs w:val="18"/>
              </w:rPr>
            </w:pPr>
            <w:r>
              <w:rPr>
                <w:rFonts w:ascii="Arial" w:hAnsi="Arial" w:cs="Arial"/>
                <w:sz w:val="18"/>
                <w:szCs w:val="18"/>
              </w:rPr>
              <w:t>2)</w:t>
            </w:r>
            <w:r>
              <w:rPr>
                <w:rFonts w:ascii="Arial" w:hAnsi="Arial" w:cs="Arial"/>
                <w:sz w:val="18"/>
                <w:szCs w:val="18"/>
              </w:rPr>
              <w:tab/>
            </w:r>
            <w:r w:rsidRPr="00D11A81">
              <w:rPr>
                <w:rFonts w:ascii="Arial" w:hAnsi="Arial" w:cs="Arial"/>
                <w:sz w:val="18"/>
                <w:szCs w:val="18"/>
              </w:rPr>
              <w:t>opisuje właściwości i zastosowanie materiałów niemetalowych</w:t>
            </w:r>
          </w:p>
          <w:p w:rsidR="00D11A81" w:rsidRPr="00D11A81" w:rsidRDefault="00D11A81" w:rsidP="00D11A81">
            <w:pPr>
              <w:spacing w:after="0" w:line="240" w:lineRule="auto"/>
              <w:ind w:left="312" w:hanging="284"/>
              <w:contextualSpacing/>
              <w:rPr>
                <w:rFonts w:ascii="Arial" w:hAnsi="Arial" w:cs="Arial"/>
                <w:sz w:val="18"/>
                <w:szCs w:val="18"/>
              </w:rPr>
            </w:pPr>
            <w:r>
              <w:rPr>
                <w:rFonts w:ascii="Arial" w:hAnsi="Arial" w:cs="Arial"/>
                <w:sz w:val="18"/>
                <w:szCs w:val="18"/>
              </w:rPr>
              <w:t>3)</w:t>
            </w:r>
            <w:r>
              <w:rPr>
                <w:rFonts w:ascii="Arial" w:hAnsi="Arial" w:cs="Arial"/>
                <w:sz w:val="18"/>
                <w:szCs w:val="18"/>
              </w:rPr>
              <w:tab/>
            </w:r>
            <w:r w:rsidRPr="00D11A81">
              <w:rPr>
                <w:rFonts w:ascii="Arial" w:hAnsi="Arial" w:cs="Arial"/>
                <w:sz w:val="18"/>
                <w:szCs w:val="18"/>
              </w:rPr>
              <w:t>opisuje właściwości i zastosowanie metali i ich stopów</w:t>
            </w:r>
          </w:p>
          <w:p w:rsidR="00D11A81" w:rsidRPr="00D11A81" w:rsidRDefault="00D11A81" w:rsidP="00D11A81">
            <w:pPr>
              <w:spacing w:after="0" w:line="240" w:lineRule="auto"/>
              <w:ind w:left="312" w:hanging="284"/>
              <w:contextualSpacing/>
              <w:rPr>
                <w:rFonts w:ascii="Arial" w:hAnsi="Arial" w:cs="Arial"/>
                <w:sz w:val="18"/>
                <w:szCs w:val="18"/>
              </w:rPr>
            </w:pPr>
            <w:r>
              <w:rPr>
                <w:rFonts w:ascii="Arial" w:hAnsi="Arial" w:cs="Arial"/>
                <w:sz w:val="18"/>
                <w:szCs w:val="18"/>
              </w:rPr>
              <w:t>4)</w:t>
            </w:r>
            <w:r>
              <w:rPr>
                <w:rFonts w:ascii="Arial" w:hAnsi="Arial" w:cs="Arial"/>
                <w:sz w:val="18"/>
                <w:szCs w:val="18"/>
              </w:rPr>
              <w:tab/>
            </w:r>
            <w:r w:rsidRPr="00D11A81">
              <w:rPr>
                <w:rFonts w:ascii="Arial" w:hAnsi="Arial" w:cs="Arial"/>
                <w:sz w:val="18"/>
                <w:szCs w:val="18"/>
              </w:rPr>
              <w:t>opisuje właściwości olejów i smarów oraz ich zastosowania</w:t>
            </w:r>
          </w:p>
          <w:p w:rsidR="00D11A81" w:rsidRPr="00D11A81" w:rsidRDefault="00D11A81" w:rsidP="00D11A81">
            <w:pPr>
              <w:spacing w:after="0" w:line="240" w:lineRule="auto"/>
              <w:ind w:left="312" w:hanging="284"/>
              <w:contextualSpacing/>
              <w:rPr>
                <w:rFonts w:ascii="Arial" w:hAnsi="Arial" w:cs="Arial"/>
                <w:sz w:val="18"/>
                <w:szCs w:val="18"/>
              </w:rPr>
            </w:pPr>
            <w:r>
              <w:rPr>
                <w:rFonts w:ascii="Arial" w:hAnsi="Arial" w:cs="Arial"/>
                <w:sz w:val="18"/>
                <w:szCs w:val="18"/>
              </w:rPr>
              <w:t>5)</w:t>
            </w:r>
            <w:r>
              <w:rPr>
                <w:rFonts w:ascii="Arial" w:hAnsi="Arial" w:cs="Arial"/>
                <w:sz w:val="18"/>
                <w:szCs w:val="18"/>
              </w:rPr>
              <w:tab/>
            </w:r>
            <w:r w:rsidRPr="00D11A81">
              <w:rPr>
                <w:rFonts w:ascii="Arial" w:hAnsi="Arial" w:cs="Arial"/>
                <w:sz w:val="18"/>
                <w:szCs w:val="18"/>
              </w:rPr>
              <w:t>opisuje właściwości i zastosowanie cieczy smarująco-chłodzących i ich przeznaczenie</w:t>
            </w:r>
          </w:p>
          <w:p w:rsidR="002947DB" w:rsidRPr="00D11A81" w:rsidRDefault="00D11A81" w:rsidP="00D11A81">
            <w:pPr>
              <w:spacing w:after="0" w:line="240" w:lineRule="auto"/>
              <w:ind w:left="312" w:hanging="284"/>
              <w:rPr>
                <w:rFonts w:ascii="Arial" w:eastAsia="Arial" w:hAnsi="Arial" w:cs="Arial"/>
                <w:sz w:val="18"/>
                <w:szCs w:val="18"/>
              </w:rPr>
            </w:pPr>
            <w:r>
              <w:rPr>
                <w:rFonts w:ascii="Arial" w:hAnsi="Arial" w:cs="Arial"/>
                <w:sz w:val="18"/>
                <w:szCs w:val="18"/>
              </w:rPr>
              <w:t>6)</w:t>
            </w:r>
            <w:r>
              <w:rPr>
                <w:rFonts w:ascii="Arial" w:hAnsi="Arial" w:cs="Arial"/>
                <w:sz w:val="18"/>
                <w:szCs w:val="18"/>
              </w:rPr>
              <w:tab/>
            </w:r>
            <w:r w:rsidRPr="00D11A81">
              <w:rPr>
                <w:rFonts w:ascii="Arial" w:hAnsi="Arial" w:cs="Arial"/>
                <w:sz w:val="18"/>
                <w:szCs w:val="18"/>
              </w:rPr>
              <w:t>dobiera materiały eksploatacyjne stosowane w maszynach i urządzeniach na podstawie katalogów do ich przeznaczenia</w:t>
            </w:r>
          </w:p>
        </w:tc>
      </w:tr>
      <w:tr w:rsidR="002947DB" w:rsidRPr="00F20C94" w:rsidTr="00C56DE6">
        <w:trPr>
          <w:jc w:val="center"/>
        </w:trPr>
        <w:tc>
          <w:tcPr>
            <w:tcW w:w="1558" w:type="pct"/>
          </w:tcPr>
          <w:p w:rsidR="002947DB" w:rsidRPr="00F20C94" w:rsidRDefault="00F4078A" w:rsidP="001D0190">
            <w:pPr>
              <w:pStyle w:val="Akapitzlist"/>
              <w:numPr>
                <w:ilvl w:val="0"/>
                <w:numId w:val="151"/>
              </w:numPr>
              <w:tabs>
                <w:tab w:val="left" w:pos="313"/>
                <w:tab w:val="left" w:pos="993"/>
              </w:tabs>
              <w:spacing w:after="0" w:line="240" w:lineRule="auto"/>
              <w:rPr>
                <w:rFonts w:ascii="Arial" w:eastAsiaTheme="minorEastAsia" w:hAnsi="Arial" w:cs="Arial"/>
                <w:sz w:val="18"/>
                <w:szCs w:val="18"/>
              </w:rPr>
            </w:pPr>
            <w:r>
              <w:rPr>
                <w:rFonts w:ascii="Arial" w:hAnsi="Arial" w:cs="Arial"/>
                <w:sz w:val="18"/>
                <w:szCs w:val="18"/>
              </w:rPr>
              <w:t>rozróżni</w:t>
            </w:r>
            <w:r w:rsidR="002947DB" w:rsidRPr="00F20C94">
              <w:rPr>
                <w:rFonts w:ascii="Arial" w:hAnsi="Arial" w:cs="Arial"/>
                <w:sz w:val="18"/>
                <w:szCs w:val="18"/>
              </w:rPr>
              <w:t xml:space="preserve">a sposoby transportu wewnętrznego </w:t>
            </w:r>
            <w:r w:rsidR="002947DB" w:rsidRPr="00F20C94">
              <w:rPr>
                <w:rFonts w:ascii="Arial" w:hAnsi="Arial" w:cs="Arial"/>
                <w:sz w:val="18"/>
                <w:szCs w:val="18"/>
              </w:rPr>
              <w:br/>
              <w:t>i składowania materiałów</w:t>
            </w:r>
          </w:p>
          <w:p w:rsidR="002947DB" w:rsidRPr="00F20C94" w:rsidRDefault="002947DB" w:rsidP="00D66569">
            <w:pPr>
              <w:pStyle w:val="Akapitzlist"/>
              <w:tabs>
                <w:tab w:val="left" w:pos="313"/>
              </w:tabs>
              <w:spacing w:after="0" w:line="240" w:lineRule="auto"/>
              <w:ind w:left="360"/>
              <w:rPr>
                <w:rFonts w:ascii="Arial" w:eastAsia="Arial" w:hAnsi="Arial" w:cs="Arial"/>
                <w:sz w:val="18"/>
                <w:szCs w:val="18"/>
              </w:rPr>
            </w:pPr>
          </w:p>
        </w:tc>
        <w:tc>
          <w:tcPr>
            <w:tcW w:w="3442" w:type="pct"/>
          </w:tcPr>
          <w:p w:rsidR="0070198A" w:rsidRPr="0070198A" w:rsidRDefault="0070198A" w:rsidP="0070198A">
            <w:pPr>
              <w:spacing w:after="0" w:line="240" w:lineRule="auto"/>
              <w:ind w:left="312" w:hanging="284"/>
              <w:rPr>
                <w:rFonts w:ascii="Arial" w:hAnsi="Arial" w:cs="Arial"/>
                <w:sz w:val="18"/>
                <w:szCs w:val="18"/>
              </w:rPr>
            </w:pPr>
            <w:r w:rsidRPr="0070198A">
              <w:rPr>
                <w:rFonts w:ascii="Arial" w:hAnsi="Arial" w:cs="Arial"/>
                <w:sz w:val="18"/>
                <w:szCs w:val="18"/>
              </w:rPr>
              <w:t>1)</w:t>
            </w:r>
            <w:r>
              <w:rPr>
                <w:rFonts w:ascii="Arial" w:hAnsi="Arial" w:cs="Arial"/>
                <w:sz w:val="18"/>
                <w:szCs w:val="18"/>
              </w:rPr>
              <w:tab/>
            </w:r>
            <w:r w:rsidRPr="0070198A">
              <w:rPr>
                <w:rFonts w:ascii="Arial" w:hAnsi="Arial" w:cs="Arial"/>
                <w:sz w:val="18"/>
                <w:szCs w:val="18"/>
              </w:rPr>
              <w:t>opisuje zasady składowania materiałów</w:t>
            </w:r>
          </w:p>
          <w:p w:rsidR="0070198A" w:rsidRPr="0070198A" w:rsidRDefault="0070198A" w:rsidP="0070198A">
            <w:pPr>
              <w:spacing w:after="0" w:line="240" w:lineRule="auto"/>
              <w:ind w:left="301" w:hanging="284"/>
              <w:rPr>
                <w:rFonts w:ascii="Arial" w:hAnsi="Arial" w:cs="Arial"/>
                <w:sz w:val="18"/>
                <w:szCs w:val="18"/>
              </w:rPr>
            </w:pPr>
            <w:r>
              <w:rPr>
                <w:rFonts w:ascii="Arial" w:hAnsi="Arial" w:cs="Arial"/>
                <w:sz w:val="18"/>
                <w:szCs w:val="18"/>
              </w:rPr>
              <w:t>2)</w:t>
            </w:r>
            <w:r>
              <w:rPr>
                <w:rFonts w:ascii="Arial" w:hAnsi="Arial" w:cs="Arial"/>
                <w:sz w:val="18"/>
                <w:szCs w:val="18"/>
              </w:rPr>
              <w:tab/>
            </w:r>
            <w:r w:rsidRPr="0070198A">
              <w:rPr>
                <w:rFonts w:ascii="Arial" w:hAnsi="Arial" w:cs="Arial"/>
                <w:sz w:val="18"/>
                <w:szCs w:val="18"/>
              </w:rPr>
              <w:t>organizuje stanowisko składowania materiałów</w:t>
            </w:r>
          </w:p>
          <w:p w:rsidR="0070198A" w:rsidRPr="0070198A" w:rsidRDefault="0070198A" w:rsidP="0070198A">
            <w:pPr>
              <w:spacing w:after="0" w:line="240" w:lineRule="auto"/>
              <w:ind w:left="301" w:hanging="284"/>
              <w:rPr>
                <w:rFonts w:ascii="Arial" w:hAnsi="Arial" w:cs="Arial"/>
                <w:sz w:val="18"/>
                <w:szCs w:val="18"/>
              </w:rPr>
            </w:pPr>
            <w:r>
              <w:rPr>
                <w:rFonts w:ascii="Arial" w:hAnsi="Arial" w:cs="Arial"/>
                <w:sz w:val="18"/>
                <w:szCs w:val="18"/>
              </w:rPr>
              <w:t>3)</w:t>
            </w:r>
            <w:r>
              <w:rPr>
                <w:rFonts w:ascii="Arial" w:hAnsi="Arial" w:cs="Arial"/>
                <w:sz w:val="18"/>
                <w:szCs w:val="18"/>
              </w:rPr>
              <w:tab/>
            </w:r>
            <w:r w:rsidRPr="0070198A">
              <w:rPr>
                <w:rFonts w:ascii="Arial" w:hAnsi="Arial" w:cs="Arial"/>
                <w:sz w:val="18"/>
                <w:szCs w:val="18"/>
              </w:rPr>
              <w:t>wymienia zastosowanie środków transportu wewnętrznego</w:t>
            </w:r>
          </w:p>
          <w:p w:rsidR="0070198A" w:rsidRPr="0070198A" w:rsidRDefault="0070198A" w:rsidP="0070198A">
            <w:pPr>
              <w:spacing w:after="0" w:line="240" w:lineRule="auto"/>
              <w:ind w:left="301" w:hanging="284"/>
              <w:rPr>
                <w:rFonts w:ascii="Arial" w:hAnsi="Arial" w:cs="Arial"/>
                <w:sz w:val="18"/>
                <w:szCs w:val="18"/>
              </w:rPr>
            </w:pPr>
            <w:r>
              <w:rPr>
                <w:rFonts w:ascii="Arial" w:hAnsi="Arial" w:cs="Arial"/>
                <w:sz w:val="18"/>
                <w:szCs w:val="18"/>
              </w:rPr>
              <w:t>4)</w:t>
            </w:r>
            <w:r>
              <w:rPr>
                <w:rFonts w:ascii="Arial" w:hAnsi="Arial" w:cs="Arial"/>
                <w:sz w:val="18"/>
                <w:szCs w:val="18"/>
              </w:rPr>
              <w:tab/>
            </w:r>
            <w:r w:rsidRPr="0070198A">
              <w:rPr>
                <w:rFonts w:ascii="Arial" w:hAnsi="Arial" w:cs="Arial"/>
                <w:sz w:val="18"/>
                <w:szCs w:val="18"/>
              </w:rPr>
              <w:t>wymienia środki transportu wewnętrznego</w:t>
            </w:r>
          </w:p>
          <w:p w:rsidR="0070198A" w:rsidRPr="0070198A" w:rsidRDefault="0070198A" w:rsidP="0070198A">
            <w:pPr>
              <w:spacing w:after="0" w:line="240" w:lineRule="auto"/>
              <w:ind w:left="301" w:hanging="284"/>
              <w:rPr>
                <w:rFonts w:ascii="Arial" w:hAnsi="Arial" w:cs="Arial"/>
                <w:sz w:val="18"/>
                <w:szCs w:val="18"/>
              </w:rPr>
            </w:pPr>
            <w:r>
              <w:rPr>
                <w:rFonts w:ascii="Arial" w:hAnsi="Arial" w:cs="Arial"/>
                <w:sz w:val="18"/>
                <w:szCs w:val="18"/>
              </w:rPr>
              <w:t>5)</w:t>
            </w:r>
            <w:r>
              <w:rPr>
                <w:rFonts w:ascii="Arial" w:hAnsi="Arial" w:cs="Arial"/>
                <w:sz w:val="18"/>
                <w:szCs w:val="18"/>
              </w:rPr>
              <w:tab/>
            </w:r>
            <w:r w:rsidRPr="0070198A">
              <w:rPr>
                <w:rFonts w:ascii="Arial" w:hAnsi="Arial" w:cs="Arial"/>
                <w:sz w:val="18"/>
                <w:szCs w:val="18"/>
              </w:rPr>
              <w:t>wyjaśnia budowę i zasadę działania urządzeń transportu wewnętrznego</w:t>
            </w:r>
          </w:p>
          <w:p w:rsidR="0070198A" w:rsidRPr="0070198A" w:rsidRDefault="0070198A" w:rsidP="0070198A">
            <w:pPr>
              <w:spacing w:after="0" w:line="240" w:lineRule="auto"/>
              <w:ind w:left="301" w:hanging="284"/>
              <w:rPr>
                <w:rFonts w:ascii="Arial" w:hAnsi="Arial" w:cs="Arial"/>
                <w:sz w:val="18"/>
                <w:szCs w:val="18"/>
              </w:rPr>
            </w:pPr>
            <w:r>
              <w:rPr>
                <w:rFonts w:ascii="Arial" w:hAnsi="Arial" w:cs="Arial"/>
                <w:sz w:val="18"/>
                <w:szCs w:val="18"/>
              </w:rPr>
              <w:t>6)</w:t>
            </w:r>
            <w:r>
              <w:rPr>
                <w:rFonts w:ascii="Arial" w:hAnsi="Arial" w:cs="Arial"/>
                <w:sz w:val="18"/>
                <w:szCs w:val="18"/>
              </w:rPr>
              <w:tab/>
            </w:r>
            <w:r w:rsidRPr="0070198A">
              <w:rPr>
                <w:rFonts w:ascii="Arial" w:hAnsi="Arial" w:cs="Arial"/>
                <w:sz w:val="18"/>
                <w:szCs w:val="18"/>
              </w:rPr>
              <w:t>dobiera sposób i środki transportu wewnętrznego do rodzaju transportowanego materiału</w:t>
            </w:r>
          </w:p>
          <w:p w:rsidR="0070198A" w:rsidRPr="0070198A" w:rsidRDefault="0070198A" w:rsidP="0070198A">
            <w:pPr>
              <w:spacing w:after="0" w:line="240" w:lineRule="auto"/>
              <w:ind w:left="301" w:hanging="284"/>
              <w:rPr>
                <w:rFonts w:ascii="Arial" w:hAnsi="Arial" w:cs="Arial"/>
                <w:sz w:val="18"/>
                <w:szCs w:val="18"/>
              </w:rPr>
            </w:pPr>
            <w:r>
              <w:rPr>
                <w:rFonts w:ascii="Arial" w:hAnsi="Arial" w:cs="Arial"/>
                <w:sz w:val="18"/>
                <w:szCs w:val="18"/>
              </w:rPr>
              <w:t>7)</w:t>
            </w:r>
            <w:r>
              <w:rPr>
                <w:rFonts w:ascii="Arial" w:hAnsi="Arial" w:cs="Arial"/>
                <w:sz w:val="18"/>
                <w:szCs w:val="18"/>
              </w:rPr>
              <w:tab/>
            </w:r>
            <w:r w:rsidRPr="0070198A">
              <w:rPr>
                <w:rFonts w:ascii="Arial" w:hAnsi="Arial" w:cs="Arial"/>
                <w:sz w:val="18"/>
                <w:szCs w:val="18"/>
              </w:rPr>
              <w:t>stosuje zasady składowania materiałów zgodnie z wymaganiami ochrony środowiska</w:t>
            </w:r>
          </w:p>
          <w:p w:rsidR="002947DB" w:rsidRPr="0070198A" w:rsidRDefault="0070198A" w:rsidP="0070198A">
            <w:pPr>
              <w:spacing w:after="0" w:line="240" w:lineRule="auto"/>
              <w:ind w:left="299" w:hanging="283"/>
              <w:rPr>
                <w:rFonts w:ascii="Arial" w:hAnsi="Arial" w:cs="Arial"/>
                <w:sz w:val="18"/>
                <w:szCs w:val="18"/>
              </w:rPr>
            </w:pPr>
            <w:r w:rsidRPr="0070198A">
              <w:rPr>
                <w:rFonts w:ascii="Arial" w:hAnsi="Arial" w:cs="Arial"/>
                <w:sz w:val="18"/>
                <w:szCs w:val="18"/>
              </w:rPr>
              <w:t>8)</w:t>
            </w:r>
            <w:r>
              <w:rPr>
                <w:rFonts w:ascii="Arial" w:hAnsi="Arial" w:cs="Arial"/>
                <w:sz w:val="18"/>
                <w:szCs w:val="18"/>
              </w:rPr>
              <w:tab/>
            </w:r>
            <w:r w:rsidRPr="0070198A">
              <w:rPr>
                <w:rFonts w:ascii="Arial" w:hAnsi="Arial" w:cs="Arial"/>
                <w:sz w:val="18"/>
                <w:szCs w:val="18"/>
              </w:rPr>
              <w:t>opisuje zasady posługiwania się środkami transportu wewnętrznego podczas wykonywania zadań zawodowych</w:t>
            </w:r>
          </w:p>
        </w:tc>
      </w:tr>
      <w:tr w:rsidR="002947DB" w:rsidRPr="00F20C94" w:rsidTr="00C56DE6">
        <w:trPr>
          <w:jc w:val="center"/>
        </w:trPr>
        <w:tc>
          <w:tcPr>
            <w:tcW w:w="1558" w:type="pct"/>
          </w:tcPr>
          <w:p w:rsidR="002947DB" w:rsidRPr="00F20C94" w:rsidRDefault="002947DB" w:rsidP="001D0190">
            <w:pPr>
              <w:pStyle w:val="Akapitzlist"/>
              <w:numPr>
                <w:ilvl w:val="0"/>
                <w:numId w:val="151"/>
              </w:numPr>
              <w:spacing w:after="0" w:line="240" w:lineRule="auto"/>
              <w:rPr>
                <w:rFonts w:ascii="Arial" w:eastAsia="Arial" w:hAnsi="Arial" w:cs="Arial"/>
                <w:sz w:val="18"/>
                <w:szCs w:val="18"/>
              </w:rPr>
            </w:pPr>
            <w:r w:rsidRPr="00F20C94">
              <w:rPr>
                <w:rFonts w:ascii="Arial" w:eastAsia="Arial" w:hAnsi="Arial" w:cs="Arial"/>
                <w:sz w:val="18"/>
                <w:szCs w:val="18"/>
              </w:rPr>
              <w:t>stosuje metody ochrony przed korozją</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tcPr>
          <w:p w:rsidR="002947DB" w:rsidRPr="00F20C94" w:rsidRDefault="002947DB" w:rsidP="001D0190">
            <w:pPr>
              <w:pStyle w:val="Akapitzlist"/>
              <w:numPr>
                <w:ilvl w:val="0"/>
                <w:numId w:val="195"/>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 xml:space="preserve"> opisuje rodzaje korozji</w:t>
            </w:r>
          </w:p>
          <w:p w:rsidR="002947DB" w:rsidRPr="00F20C94" w:rsidRDefault="002947DB" w:rsidP="001D0190">
            <w:pPr>
              <w:pStyle w:val="Akapitzlist"/>
              <w:numPr>
                <w:ilvl w:val="0"/>
                <w:numId w:val="195"/>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określa przyczyny powstawania korozji.</w:t>
            </w:r>
          </w:p>
          <w:p w:rsidR="002947DB" w:rsidRPr="00F20C94" w:rsidRDefault="002947DB" w:rsidP="001D0190">
            <w:pPr>
              <w:pStyle w:val="Akapitzlist"/>
              <w:numPr>
                <w:ilvl w:val="0"/>
                <w:numId w:val="195"/>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rozpoznaje objawy korozji</w:t>
            </w:r>
          </w:p>
          <w:p w:rsidR="002947DB" w:rsidRPr="00F20C94" w:rsidRDefault="002947DB" w:rsidP="001D0190">
            <w:pPr>
              <w:pStyle w:val="Akapitzlist"/>
              <w:numPr>
                <w:ilvl w:val="0"/>
                <w:numId w:val="195"/>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identyfikuje miejsce uszkodzone przez korozję</w:t>
            </w:r>
          </w:p>
          <w:p w:rsidR="002947DB" w:rsidRPr="00F20C94" w:rsidRDefault="002947DB" w:rsidP="001D0190">
            <w:pPr>
              <w:pStyle w:val="Akapitzlist"/>
              <w:numPr>
                <w:ilvl w:val="0"/>
                <w:numId w:val="195"/>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określa sposoby ochrony przed korozją</w:t>
            </w:r>
          </w:p>
          <w:p w:rsidR="002947DB" w:rsidRPr="00F20C94" w:rsidRDefault="002947DB" w:rsidP="001D0190">
            <w:pPr>
              <w:pStyle w:val="Akapitzlist"/>
              <w:numPr>
                <w:ilvl w:val="0"/>
                <w:numId w:val="195"/>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rozróżnia rodzaje powłok ochronnych i techniki ich nanoszenia</w:t>
            </w:r>
          </w:p>
          <w:p w:rsidR="002947DB" w:rsidRPr="00F20C94" w:rsidRDefault="002947DB" w:rsidP="001D0190">
            <w:pPr>
              <w:pStyle w:val="Akapitzlist"/>
              <w:numPr>
                <w:ilvl w:val="0"/>
                <w:numId w:val="195"/>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dobiera środki do konserwacji pojazdu</w:t>
            </w:r>
            <w:r w:rsidR="00DD698D">
              <w:rPr>
                <w:rFonts w:ascii="Arial" w:eastAsia="Arial" w:hAnsi="Arial" w:cs="Arial"/>
                <w:sz w:val="18"/>
                <w:szCs w:val="18"/>
                <w:lang w:val="pl-PL"/>
              </w:rPr>
              <w:t xml:space="preserve"> </w:t>
            </w:r>
          </w:p>
          <w:p w:rsidR="002947DB" w:rsidRPr="00F20C94" w:rsidRDefault="002947DB" w:rsidP="001D0190">
            <w:pPr>
              <w:pStyle w:val="Akapitzlist"/>
              <w:numPr>
                <w:ilvl w:val="0"/>
                <w:numId w:val="195"/>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dobiera narzędzia i przyrządy do nanoszenia powłok ochronnych</w:t>
            </w:r>
          </w:p>
          <w:p w:rsidR="002947DB" w:rsidRPr="00F20C94" w:rsidRDefault="002947DB" w:rsidP="001D0190">
            <w:pPr>
              <w:pStyle w:val="Akapitzlist"/>
              <w:numPr>
                <w:ilvl w:val="0"/>
                <w:numId w:val="195"/>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wykonuje zabezpieczenie antykorozyjne elementów pojazdu</w:t>
            </w:r>
            <w:r w:rsidR="001B4581">
              <w:rPr>
                <w:rFonts w:ascii="Arial" w:eastAsia="Arial" w:hAnsi="Arial" w:cs="Arial"/>
                <w:sz w:val="18"/>
                <w:szCs w:val="18"/>
                <w:lang w:val="pl-PL"/>
              </w:rPr>
              <w:t xml:space="preserve"> samochodowego</w:t>
            </w:r>
          </w:p>
        </w:tc>
      </w:tr>
      <w:tr w:rsidR="002947DB" w:rsidRPr="00F20C94" w:rsidTr="00C56DE6">
        <w:trPr>
          <w:jc w:val="center"/>
        </w:trPr>
        <w:tc>
          <w:tcPr>
            <w:tcW w:w="1558" w:type="pct"/>
          </w:tcPr>
          <w:p w:rsidR="002947DB" w:rsidRPr="00F20C94" w:rsidRDefault="002947DB" w:rsidP="001D0190">
            <w:pPr>
              <w:numPr>
                <w:ilvl w:val="0"/>
                <w:numId w:val="151"/>
              </w:numPr>
              <w:spacing w:after="0" w:line="240" w:lineRule="auto"/>
              <w:contextualSpacing/>
              <w:rPr>
                <w:rFonts w:ascii="Arial" w:eastAsia="Arial" w:hAnsi="Arial" w:cs="Arial"/>
                <w:sz w:val="18"/>
                <w:szCs w:val="18"/>
              </w:rPr>
            </w:pPr>
            <w:r w:rsidRPr="00F20C94">
              <w:rPr>
                <w:rFonts w:ascii="Arial" w:eastAsia="Arial" w:hAnsi="Arial" w:cs="Arial"/>
                <w:sz w:val="18"/>
                <w:szCs w:val="18"/>
              </w:rPr>
              <w:t xml:space="preserve">rozróżnia techniki i metody wytwarzania części </w:t>
            </w:r>
            <w:r w:rsidRPr="00F20C94">
              <w:rPr>
                <w:rFonts w:ascii="Arial" w:eastAsia="Arial" w:hAnsi="Arial" w:cs="Arial"/>
                <w:sz w:val="18"/>
                <w:szCs w:val="18"/>
              </w:rPr>
              <w:lastRenderedPageBreak/>
              <w:t>maszyn i urządzeń</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tcPr>
          <w:p w:rsidR="002947DB" w:rsidRPr="00F20C94" w:rsidRDefault="002947DB" w:rsidP="001D0190">
            <w:pPr>
              <w:pStyle w:val="Akapitzlist"/>
              <w:numPr>
                <w:ilvl w:val="0"/>
                <w:numId w:val="196"/>
              </w:numPr>
              <w:spacing w:after="0" w:line="240" w:lineRule="auto"/>
              <w:ind w:left="310" w:hanging="310"/>
              <w:rPr>
                <w:rFonts w:ascii="Arial" w:eastAsia="Arial" w:hAnsi="Arial" w:cs="Arial"/>
                <w:sz w:val="18"/>
                <w:szCs w:val="18"/>
              </w:rPr>
            </w:pPr>
            <w:r w:rsidRPr="00F20C94">
              <w:rPr>
                <w:rFonts w:ascii="Arial" w:eastAsia="Arial" w:hAnsi="Arial" w:cs="Arial"/>
                <w:sz w:val="18"/>
                <w:szCs w:val="18"/>
              </w:rPr>
              <w:lastRenderedPageBreak/>
              <w:t xml:space="preserve">opisuje techniki i metody odlewania, obróbki plastycznej, </w:t>
            </w:r>
            <w:r w:rsidR="00534B1A">
              <w:rPr>
                <w:rFonts w:ascii="Arial" w:eastAsia="Arial" w:hAnsi="Arial" w:cs="Arial"/>
                <w:sz w:val="18"/>
                <w:szCs w:val="18"/>
                <w:lang w:val="pl-PL"/>
              </w:rPr>
              <w:t xml:space="preserve">obróbki </w:t>
            </w:r>
            <w:r w:rsidRPr="00F20C94">
              <w:rPr>
                <w:rFonts w:ascii="Arial" w:eastAsia="Arial" w:hAnsi="Arial" w:cs="Arial"/>
                <w:sz w:val="18"/>
                <w:szCs w:val="18"/>
              </w:rPr>
              <w:t>skrawani</w:t>
            </w:r>
            <w:r w:rsidR="00534B1A">
              <w:rPr>
                <w:rFonts w:ascii="Arial" w:eastAsia="Arial" w:hAnsi="Arial" w:cs="Arial"/>
                <w:sz w:val="18"/>
                <w:szCs w:val="18"/>
                <w:lang w:val="pl-PL"/>
              </w:rPr>
              <w:t>em</w:t>
            </w:r>
            <w:r w:rsidRPr="00F20C94">
              <w:rPr>
                <w:rFonts w:ascii="Arial" w:eastAsia="Arial" w:hAnsi="Arial" w:cs="Arial"/>
                <w:sz w:val="18"/>
                <w:szCs w:val="18"/>
              </w:rPr>
              <w:t xml:space="preserve">, przetwórstwa tworzyw sztucznych, </w:t>
            </w:r>
            <w:r w:rsidRPr="00F20C94">
              <w:rPr>
                <w:rFonts w:ascii="Arial" w:eastAsia="Arial" w:hAnsi="Arial" w:cs="Arial"/>
                <w:sz w:val="18"/>
                <w:szCs w:val="18"/>
              </w:rPr>
              <w:lastRenderedPageBreak/>
              <w:t>innowacyjne</w:t>
            </w:r>
            <w:r w:rsidR="00534B1A">
              <w:rPr>
                <w:rFonts w:ascii="Arial" w:eastAsia="Arial" w:hAnsi="Arial" w:cs="Arial"/>
                <w:sz w:val="18"/>
                <w:szCs w:val="18"/>
                <w:lang w:val="pl-PL"/>
              </w:rPr>
              <w:t>go wytwarzania części maszyn</w:t>
            </w:r>
          </w:p>
          <w:p w:rsidR="002947DB" w:rsidRPr="00F20C94" w:rsidRDefault="00534B1A" w:rsidP="001D0190">
            <w:pPr>
              <w:pStyle w:val="Akapitzlist"/>
              <w:numPr>
                <w:ilvl w:val="0"/>
                <w:numId w:val="196"/>
              </w:numPr>
              <w:spacing w:after="0" w:line="240" w:lineRule="auto"/>
              <w:ind w:left="317" w:hanging="317"/>
              <w:rPr>
                <w:rFonts w:ascii="Arial" w:eastAsia="Arial" w:hAnsi="Arial" w:cs="Arial"/>
                <w:sz w:val="18"/>
                <w:szCs w:val="18"/>
              </w:rPr>
            </w:pPr>
            <w:r>
              <w:rPr>
                <w:rFonts w:ascii="Arial" w:eastAsia="Arial" w:hAnsi="Arial" w:cs="Arial"/>
                <w:sz w:val="18"/>
                <w:szCs w:val="18"/>
                <w:lang w:val="pl-PL"/>
              </w:rPr>
              <w:t>wyjaśnia</w:t>
            </w:r>
            <w:r w:rsidR="002947DB" w:rsidRPr="00F20C94">
              <w:rPr>
                <w:rFonts w:ascii="Arial" w:eastAsia="Arial" w:hAnsi="Arial" w:cs="Arial"/>
                <w:sz w:val="18"/>
                <w:szCs w:val="18"/>
              </w:rPr>
              <w:t xml:space="preserve"> zastosowanie poszczególnych</w:t>
            </w:r>
            <w:r>
              <w:rPr>
                <w:rFonts w:ascii="Arial" w:eastAsia="Arial" w:hAnsi="Arial" w:cs="Arial"/>
                <w:sz w:val="18"/>
                <w:szCs w:val="18"/>
                <w:lang w:val="pl-PL"/>
              </w:rPr>
              <w:t xml:space="preserve"> rodzajów</w:t>
            </w:r>
            <w:r w:rsidR="002947DB" w:rsidRPr="00F20C94">
              <w:rPr>
                <w:rFonts w:ascii="Arial" w:eastAsia="Arial" w:hAnsi="Arial" w:cs="Arial"/>
                <w:sz w:val="18"/>
                <w:szCs w:val="18"/>
              </w:rPr>
              <w:t xml:space="preserve"> technik</w:t>
            </w:r>
            <w:r>
              <w:rPr>
                <w:rFonts w:ascii="Arial" w:eastAsia="Arial" w:hAnsi="Arial" w:cs="Arial"/>
                <w:sz w:val="18"/>
                <w:szCs w:val="18"/>
                <w:lang w:val="pl-PL"/>
              </w:rPr>
              <w:t xml:space="preserve"> i metod</w:t>
            </w:r>
            <w:r w:rsidR="002947DB" w:rsidRPr="00F20C94">
              <w:rPr>
                <w:rFonts w:ascii="Arial" w:eastAsia="Arial" w:hAnsi="Arial" w:cs="Arial"/>
                <w:sz w:val="18"/>
                <w:szCs w:val="18"/>
              </w:rPr>
              <w:t xml:space="preserve"> wytwarzania</w:t>
            </w:r>
            <w:r>
              <w:rPr>
                <w:rFonts w:ascii="Arial" w:eastAsia="Arial" w:hAnsi="Arial" w:cs="Arial"/>
                <w:sz w:val="18"/>
                <w:szCs w:val="18"/>
                <w:lang w:val="pl-PL"/>
              </w:rPr>
              <w:t xml:space="preserve"> części maszyn i urządzeń</w:t>
            </w:r>
          </w:p>
        </w:tc>
      </w:tr>
      <w:tr w:rsidR="002947DB" w:rsidRPr="00F20C94" w:rsidTr="00C56DE6">
        <w:trPr>
          <w:jc w:val="center"/>
        </w:trPr>
        <w:tc>
          <w:tcPr>
            <w:tcW w:w="1558" w:type="pct"/>
          </w:tcPr>
          <w:p w:rsidR="002947DB" w:rsidRPr="00F20C94" w:rsidRDefault="002947DB" w:rsidP="001D0190">
            <w:pPr>
              <w:numPr>
                <w:ilvl w:val="0"/>
                <w:numId w:val="151"/>
              </w:numPr>
              <w:spacing w:after="0" w:line="240" w:lineRule="auto"/>
              <w:contextualSpacing/>
              <w:rPr>
                <w:rFonts w:ascii="Arial" w:eastAsia="Arial" w:hAnsi="Arial" w:cs="Arial"/>
                <w:sz w:val="18"/>
                <w:szCs w:val="18"/>
              </w:rPr>
            </w:pPr>
            <w:r w:rsidRPr="00F20C94">
              <w:rPr>
                <w:rFonts w:ascii="Arial" w:eastAsia="Arial" w:hAnsi="Arial" w:cs="Arial"/>
                <w:sz w:val="18"/>
                <w:szCs w:val="18"/>
              </w:rPr>
              <w:lastRenderedPageBreak/>
              <w:t xml:space="preserve">rozróżnia maszyny, urządzenia i narzędzia do obróbki ręcznej i maszynowej </w:t>
            </w:r>
          </w:p>
          <w:p w:rsidR="002947DB" w:rsidRPr="00F20C94" w:rsidRDefault="002947DB" w:rsidP="00D66569">
            <w:pPr>
              <w:spacing w:after="0" w:line="240" w:lineRule="auto"/>
              <w:rPr>
                <w:rFonts w:ascii="Arial" w:eastAsia="Arial" w:hAnsi="Arial" w:cs="Arial"/>
                <w:sz w:val="18"/>
                <w:szCs w:val="18"/>
              </w:rPr>
            </w:pPr>
          </w:p>
        </w:tc>
        <w:tc>
          <w:tcPr>
            <w:tcW w:w="3442" w:type="pct"/>
          </w:tcPr>
          <w:p w:rsidR="002947DB" w:rsidRPr="00F20C94" w:rsidRDefault="002947DB" w:rsidP="001D0190">
            <w:pPr>
              <w:pStyle w:val="Akapitzlist"/>
              <w:numPr>
                <w:ilvl w:val="0"/>
                <w:numId w:val="197"/>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opisuje maszyny, urządzenia i narzędzia do obróbki ręcznej</w:t>
            </w:r>
            <w:r w:rsidR="007C279A">
              <w:rPr>
                <w:rFonts w:ascii="Arial" w:eastAsia="Arial" w:hAnsi="Arial" w:cs="Arial"/>
                <w:sz w:val="18"/>
                <w:szCs w:val="18"/>
                <w:lang w:val="pl-PL"/>
              </w:rPr>
              <w:t xml:space="preserve"> i maszynowej</w:t>
            </w:r>
          </w:p>
          <w:p w:rsidR="002947DB" w:rsidRPr="00F20C94" w:rsidRDefault="007C279A" w:rsidP="001D0190">
            <w:pPr>
              <w:pStyle w:val="Akapitzlist"/>
              <w:numPr>
                <w:ilvl w:val="0"/>
                <w:numId w:val="197"/>
              </w:numPr>
              <w:spacing w:after="0" w:line="240" w:lineRule="auto"/>
              <w:ind w:left="317" w:hanging="317"/>
              <w:rPr>
                <w:rFonts w:ascii="Arial" w:eastAsia="Arial" w:hAnsi="Arial" w:cs="Arial"/>
                <w:sz w:val="18"/>
                <w:szCs w:val="18"/>
              </w:rPr>
            </w:pPr>
            <w:r>
              <w:rPr>
                <w:rFonts w:ascii="Arial" w:eastAsia="Arial" w:hAnsi="Arial" w:cs="Arial"/>
                <w:sz w:val="18"/>
                <w:szCs w:val="18"/>
                <w:lang w:val="pl-PL"/>
              </w:rPr>
              <w:t xml:space="preserve">dobiera </w:t>
            </w:r>
            <w:r w:rsidR="002947DB" w:rsidRPr="00F20C94">
              <w:rPr>
                <w:rFonts w:ascii="Arial" w:eastAsia="Arial" w:hAnsi="Arial" w:cs="Arial"/>
                <w:sz w:val="18"/>
                <w:szCs w:val="18"/>
              </w:rPr>
              <w:t>maszyny, urządzenia i narzędzia do</w:t>
            </w:r>
            <w:r>
              <w:rPr>
                <w:rFonts w:ascii="Arial" w:eastAsia="Arial" w:hAnsi="Arial" w:cs="Arial"/>
                <w:sz w:val="18"/>
                <w:szCs w:val="18"/>
                <w:lang w:val="pl-PL"/>
              </w:rPr>
              <w:t xml:space="preserve"> wykonywania operacji obróbki ręcznej i</w:t>
            </w:r>
            <w:r w:rsidR="002947DB" w:rsidRPr="00F20C94">
              <w:rPr>
                <w:rFonts w:ascii="Arial" w:eastAsia="Arial" w:hAnsi="Arial" w:cs="Arial"/>
                <w:sz w:val="18"/>
                <w:szCs w:val="18"/>
              </w:rPr>
              <w:t xml:space="preserve"> maszynowej</w:t>
            </w:r>
          </w:p>
          <w:p w:rsidR="002947DB" w:rsidRPr="00F20C94" w:rsidRDefault="002947DB" w:rsidP="002F122B">
            <w:pPr>
              <w:pStyle w:val="Akapitzlist"/>
              <w:numPr>
                <w:ilvl w:val="0"/>
                <w:numId w:val="197"/>
              </w:numPr>
              <w:spacing w:after="0" w:line="240" w:lineRule="auto"/>
              <w:ind w:left="317" w:hanging="317"/>
              <w:rPr>
                <w:rFonts w:ascii="Arial" w:eastAsia="Arial" w:hAnsi="Arial" w:cs="Arial"/>
                <w:sz w:val="18"/>
                <w:szCs w:val="18"/>
              </w:rPr>
            </w:pPr>
            <w:r w:rsidRPr="00F20C94">
              <w:rPr>
                <w:rFonts w:ascii="Arial" w:eastAsia="Arial" w:hAnsi="Arial" w:cs="Arial"/>
                <w:sz w:val="18"/>
                <w:szCs w:val="18"/>
              </w:rPr>
              <w:t xml:space="preserve">wykorzystuje maszyny, urządzenia i narzędzia do wykonywania operacji obróbki ręcznej </w:t>
            </w:r>
            <w:r w:rsidR="002F122B">
              <w:rPr>
                <w:rFonts w:ascii="Arial" w:eastAsia="Arial" w:hAnsi="Arial" w:cs="Arial"/>
                <w:sz w:val="18"/>
                <w:szCs w:val="18"/>
                <w:lang w:val="pl-PL"/>
              </w:rPr>
              <w:t>i</w:t>
            </w:r>
            <w:r w:rsidRPr="00F20C94">
              <w:rPr>
                <w:rFonts w:ascii="Arial" w:eastAsia="Arial" w:hAnsi="Arial" w:cs="Arial"/>
                <w:sz w:val="18"/>
                <w:szCs w:val="18"/>
              </w:rPr>
              <w:t xml:space="preserve"> maszynowej</w:t>
            </w:r>
          </w:p>
        </w:tc>
      </w:tr>
      <w:tr w:rsidR="002947DB" w:rsidRPr="00F20C94" w:rsidTr="00C56DE6">
        <w:trPr>
          <w:jc w:val="center"/>
        </w:trPr>
        <w:tc>
          <w:tcPr>
            <w:tcW w:w="1558" w:type="pct"/>
          </w:tcPr>
          <w:p w:rsidR="002947DB" w:rsidRPr="00F20C94" w:rsidRDefault="00F36CA7" w:rsidP="001D0190">
            <w:pPr>
              <w:numPr>
                <w:ilvl w:val="0"/>
                <w:numId w:val="151"/>
              </w:numPr>
              <w:spacing w:after="0" w:line="240" w:lineRule="auto"/>
              <w:contextualSpacing/>
              <w:rPr>
                <w:rFonts w:ascii="Arial" w:eastAsia="Arial" w:hAnsi="Arial" w:cs="Arial"/>
                <w:sz w:val="18"/>
                <w:szCs w:val="18"/>
              </w:rPr>
            </w:pPr>
            <w:r>
              <w:rPr>
                <w:rFonts w:ascii="Arial" w:eastAsia="Arial" w:hAnsi="Arial" w:cs="Arial"/>
                <w:sz w:val="18"/>
                <w:szCs w:val="18"/>
              </w:rPr>
              <w:t>stosuje</w:t>
            </w:r>
            <w:r w:rsidR="002947DB" w:rsidRPr="00F20C94">
              <w:rPr>
                <w:rFonts w:ascii="Arial" w:eastAsia="Arial" w:hAnsi="Arial" w:cs="Arial"/>
                <w:sz w:val="18"/>
                <w:szCs w:val="18"/>
              </w:rPr>
              <w:t xml:space="preserve"> przyrządy pomiarowe stosowane podczas diagnostyki, obsługi i naprawy </w:t>
            </w:r>
          </w:p>
          <w:p w:rsidR="002947DB" w:rsidRPr="00F20C94" w:rsidRDefault="002947DB" w:rsidP="00D66569">
            <w:pPr>
              <w:spacing w:after="0" w:line="240" w:lineRule="auto"/>
              <w:rPr>
                <w:rFonts w:ascii="Arial" w:eastAsia="Arial" w:hAnsi="Arial" w:cs="Arial"/>
                <w:sz w:val="18"/>
                <w:szCs w:val="18"/>
              </w:rPr>
            </w:pPr>
          </w:p>
        </w:tc>
        <w:tc>
          <w:tcPr>
            <w:tcW w:w="3442" w:type="pct"/>
          </w:tcPr>
          <w:p w:rsidR="002947DB" w:rsidRPr="00F20C94" w:rsidRDefault="002947DB" w:rsidP="001D0190">
            <w:pPr>
              <w:numPr>
                <w:ilvl w:val="0"/>
                <w:numId w:val="198"/>
              </w:numPr>
              <w:spacing w:after="0" w:line="240" w:lineRule="auto"/>
              <w:contextualSpacing/>
              <w:rPr>
                <w:rFonts w:ascii="Arial" w:eastAsia="Arial" w:hAnsi="Arial" w:cs="Arial"/>
                <w:sz w:val="18"/>
                <w:szCs w:val="18"/>
              </w:rPr>
            </w:pPr>
            <w:r w:rsidRPr="00F20C94">
              <w:rPr>
                <w:rFonts w:ascii="Arial" w:eastAsia="Arial" w:hAnsi="Arial" w:cs="Arial"/>
                <w:sz w:val="18"/>
                <w:szCs w:val="18"/>
              </w:rPr>
              <w:t>opisuje właściwości metrologiczne przyrządów pomiarowych</w:t>
            </w:r>
          </w:p>
          <w:p w:rsidR="002947DB" w:rsidRPr="00F20C94" w:rsidRDefault="00F36CA7" w:rsidP="001D0190">
            <w:pPr>
              <w:numPr>
                <w:ilvl w:val="0"/>
                <w:numId w:val="198"/>
              </w:numPr>
              <w:spacing w:after="0" w:line="240" w:lineRule="auto"/>
              <w:contextualSpacing/>
              <w:rPr>
                <w:rFonts w:ascii="Arial" w:eastAsia="Arial" w:hAnsi="Arial" w:cs="Arial"/>
                <w:sz w:val="18"/>
                <w:szCs w:val="18"/>
              </w:rPr>
            </w:pPr>
            <w:r>
              <w:rPr>
                <w:rFonts w:ascii="Arial" w:eastAsia="Arial" w:hAnsi="Arial" w:cs="Arial"/>
                <w:sz w:val="18"/>
                <w:szCs w:val="18"/>
              </w:rPr>
              <w:t>charakteryzuje</w:t>
            </w:r>
            <w:r w:rsidR="002947DB" w:rsidRPr="00F20C94">
              <w:rPr>
                <w:rFonts w:ascii="Arial" w:eastAsia="Arial" w:hAnsi="Arial" w:cs="Arial"/>
                <w:sz w:val="18"/>
                <w:szCs w:val="18"/>
              </w:rPr>
              <w:t xml:space="preserve"> przyrządy do pomiarów wymiarów geometrycznych</w:t>
            </w:r>
            <w:r w:rsidR="009E5269">
              <w:rPr>
                <w:rFonts w:ascii="Arial" w:eastAsia="Arial" w:hAnsi="Arial" w:cs="Arial"/>
                <w:sz w:val="18"/>
                <w:szCs w:val="18"/>
              </w:rPr>
              <w:t>,</w:t>
            </w:r>
            <w:r w:rsidR="009E5269" w:rsidRPr="00F20C94">
              <w:rPr>
                <w:rFonts w:ascii="Arial" w:eastAsia="Arial" w:hAnsi="Arial" w:cs="Arial"/>
                <w:sz w:val="18"/>
                <w:szCs w:val="18"/>
              </w:rPr>
              <w:t xml:space="preserve"> siły i momentu</w:t>
            </w:r>
            <w:r w:rsidR="009E5269">
              <w:rPr>
                <w:rFonts w:ascii="Arial" w:eastAsia="Arial" w:hAnsi="Arial" w:cs="Arial"/>
                <w:sz w:val="18"/>
                <w:szCs w:val="18"/>
              </w:rPr>
              <w:t>, wielkości elektrycznych</w:t>
            </w:r>
          </w:p>
          <w:p w:rsidR="002947DB" w:rsidRPr="00F20C94" w:rsidRDefault="00F36CA7" w:rsidP="00F36CA7">
            <w:pPr>
              <w:numPr>
                <w:ilvl w:val="0"/>
                <w:numId w:val="198"/>
              </w:numPr>
              <w:spacing w:after="0" w:line="240" w:lineRule="auto"/>
              <w:contextualSpacing/>
              <w:rPr>
                <w:rFonts w:ascii="Arial" w:eastAsia="Arial" w:hAnsi="Arial" w:cs="Arial"/>
                <w:sz w:val="18"/>
                <w:szCs w:val="18"/>
              </w:rPr>
            </w:pPr>
            <w:r>
              <w:rPr>
                <w:rFonts w:ascii="Arial" w:eastAsia="Arial" w:hAnsi="Arial" w:cs="Arial"/>
                <w:sz w:val="18"/>
                <w:szCs w:val="18"/>
              </w:rPr>
              <w:t>dobiera</w:t>
            </w:r>
            <w:r w:rsidR="002947DB" w:rsidRPr="00F20C94">
              <w:rPr>
                <w:rFonts w:ascii="Arial" w:eastAsia="Arial" w:hAnsi="Arial" w:cs="Arial"/>
                <w:sz w:val="18"/>
                <w:szCs w:val="18"/>
              </w:rPr>
              <w:t xml:space="preserve"> przyrządy do pomiaru ciśnienia</w:t>
            </w:r>
            <w:r w:rsidR="009E5269">
              <w:rPr>
                <w:rFonts w:ascii="Arial" w:eastAsia="Arial" w:hAnsi="Arial" w:cs="Arial"/>
                <w:sz w:val="18"/>
                <w:szCs w:val="18"/>
              </w:rPr>
              <w:t xml:space="preserve"> i </w:t>
            </w:r>
            <w:r w:rsidR="002947DB" w:rsidRPr="00F20C94">
              <w:rPr>
                <w:rFonts w:ascii="Arial" w:eastAsia="Arial" w:hAnsi="Arial" w:cs="Arial"/>
                <w:sz w:val="18"/>
                <w:szCs w:val="18"/>
              </w:rPr>
              <w:t>temperatury</w:t>
            </w:r>
          </w:p>
        </w:tc>
      </w:tr>
      <w:tr w:rsidR="002947DB" w:rsidRPr="00F20C94" w:rsidTr="00C56DE6">
        <w:trPr>
          <w:jc w:val="center"/>
        </w:trPr>
        <w:tc>
          <w:tcPr>
            <w:tcW w:w="1558" w:type="pct"/>
          </w:tcPr>
          <w:p w:rsidR="002947DB" w:rsidRPr="00F20C94" w:rsidRDefault="005261EA" w:rsidP="001D0190">
            <w:pPr>
              <w:numPr>
                <w:ilvl w:val="0"/>
                <w:numId w:val="151"/>
              </w:numPr>
              <w:spacing w:after="0" w:line="240" w:lineRule="auto"/>
              <w:contextualSpacing/>
              <w:rPr>
                <w:rFonts w:ascii="Arial" w:eastAsia="Arial" w:hAnsi="Arial" w:cs="Arial"/>
                <w:sz w:val="18"/>
                <w:szCs w:val="18"/>
              </w:rPr>
            </w:pPr>
            <w:r>
              <w:rPr>
                <w:rFonts w:ascii="Arial" w:eastAsia="Arial" w:hAnsi="Arial" w:cs="Arial"/>
                <w:sz w:val="18"/>
                <w:szCs w:val="18"/>
              </w:rPr>
              <w:t>przeprowadza</w:t>
            </w:r>
            <w:r w:rsidR="009E5269">
              <w:rPr>
                <w:rFonts w:ascii="Arial" w:eastAsia="Arial" w:hAnsi="Arial" w:cs="Arial"/>
                <w:sz w:val="18"/>
                <w:szCs w:val="18"/>
              </w:rPr>
              <w:t xml:space="preserve"> pomiary </w:t>
            </w:r>
            <w:r w:rsidR="002947DB" w:rsidRPr="00F20C94">
              <w:rPr>
                <w:rFonts w:ascii="Arial" w:eastAsia="Arial" w:hAnsi="Arial" w:cs="Arial"/>
                <w:sz w:val="18"/>
                <w:szCs w:val="18"/>
              </w:rPr>
              <w:t>warsztatowe</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tcPr>
          <w:p w:rsidR="002947DB" w:rsidRPr="00F20C94" w:rsidRDefault="002947DB" w:rsidP="001D0190">
            <w:pPr>
              <w:pStyle w:val="Akapitzlist"/>
              <w:numPr>
                <w:ilvl w:val="0"/>
                <w:numId w:val="199"/>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opisuje metody pomiarów warsztatowych</w:t>
            </w:r>
          </w:p>
          <w:p w:rsidR="002947DB" w:rsidRPr="00F20C94" w:rsidRDefault="002947DB" w:rsidP="001D0190">
            <w:pPr>
              <w:pStyle w:val="Akapitzlist"/>
              <w:numPr>
                <w:ilvl w:val="0"/>
                <w:numId w:val="199"/>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rozróżnia błędy pomiarowe</w:t>
            </w:r>
          </w:p>
          <w:p w:rsidR="002947DB" w:rsidRPr="00F20C94" w:rsidRDefault="002947DB" w:rsidP="001D0190">
            <w:pPr>
              <w:pStyle w:val="Akapitzlist"/>
              <w:numPr>
                <w:ilvl w:val="0"/>
                <w:numId w:val="199"/>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dobiera metodę pomiarową w zależności od rodzaju i wielkości mierzonego przedmiotu</w:t>
            </w:r>
          </w:p>
          <w:p w:rsidR="002947DB" w:rsidRPr="00F20C94" w:rsidRDefault="002947DB" w:rsidP="001D0190">
            <w:pPr>
              <w:pStyle w:val="Akapitzlist"/>
              <w:numPr>
                <w:ilvl w:val="0"/>
                <w:numId w:val="199"/>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dobiera przyrządy i narzędzia do wykonywania pomiarów warsztatowych</w:t>
            </w:r>
          </w:p>
          <w:p w:rsidR="002947DB" w:rsidRPr="00F20C94" w:rsidRDefault="002947DB" w:rsidP="001D0190">
            <w:pPr>
              <w:pStyle w:val="Akapitzlist"/>
              <w:numPr>
                <w:ilvl w:val="0"/>
                <w:numId w:val="199"/>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porównuje wyniki pomiarów warsztatowych z wzorcem lub danymi w dokumentacji technicznej</w:t>
            </w:r>
          </w:p>
          <w:p w:rsidR="002947DB" w:rsidRPr="00F20C94" w:rsidRDefault="002947DB" w:rsidP="001D0190">
            <w:pPr>
              <w:pStyle w:val="Akapitzlist"/>
              <w:numPr>
                <w:ilvl w:val="0"/>
                <w:numId w:val="199"/>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określa zasady użytkowania i przechowywania narzędzi i przyrządów pomiarowych</w:t>
            </w:r>
          </w:p>
          <w:p w:rsidR="002947DB" w:rsidRPr="00F20C94" w:rsidRDefault="002947DB" w:rsidP="001D0190">
            <w:pPr>
              <w:pStyle w:val="Akapitzlist"/>
              <w:numPr>
                <w:ilvl w:val="0"/>
                <w:numId w:val="199"/>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zabezpiecza przyrządy pomiarowe</w:t>
            </w:r>
          </w:p>
        </w:tc>
      </w:tr>
      <w:tr w:rsidR="002947DB" w:rsidRPr="00F20C94" w:rsidTr="00C56DE6">
        <w:trPr>
          <w:jc w:val="center"/>
        </w:trPr>
        <w:tc>
          <w:tcPr>
            <w:tcW w:w="1558" w:type="pct"/>
          </w:tcPr>
          <w:p w:rsidR="002947DB" w:rsidRPr="00F20C94" w:rsidRDefault="002947DB" w:rsidP="001D0190">
            <w:pPr>
              <w:numPr>
                <w:ilvl w:val="0"/>
                <w:numId w:val="151"/>
              </w:numPr>
              <w:spacing w:after="0" w:line="240" w:lineRule="auto"/>
              <w:contextualSpacing/>
              <w:rPr>
                <w:rFonts w:ascii="Arial" w:eastAsia="Arial" w:hAnsi="Arial" w:cs="Arial"/>
                <w:sz w:val="18"/>
                <w:szCs w:val="18"/>
              </w:rPr>
            </w:pPr>
            <w:r w:rsidRPr="00F20C94">
              <w:rPr>
                <w:rFonts w:ascii="Arial" w:eastAsia="Arial" w:hAnsi="Arial" w:cs="Arial"/>
                <w:sz w:val="18"/>
                <w:szCs w:val="18"/>
              </w:rPr>
              <w:t xml:space="preserve">stosuje przepisy prawa dotyczące ruchu drogowego i kierujących pojazdami </w:t>
            </w:r>
          </w:p>
          <w:p w:rsidR="002947DB" w:rsidRPr="00F20C94" w:rsidRDefault="002947DB" w:rsidP="00D66569">
            <w:pPr>
              <w:pStyle w:val="Akapitzlist"/>
              <w:spacing w:after="0" w:line="240" w:lineRule="auto"/>
              <w:rPr>
                <w:rFonts w:ascii="Arial" w:eastAsia="Arial" w:hAnsi="Arial" w:cs="Arial"/>
                <w:sz w:val="18"/>
                <w:szCs w:val="18"/>
              </w:rPr>
            </w:pPr>
          </w:p>
        </w:tc>
        <w:tc>
          <w:tcPr>
            <w:tcW w:w="3442" w:type="pct"/>
          </w:tcPr>
          <w:p w:rsidR="002947DB" w:rsidRPr="00F20C94" w:rsidRDefault="002947DB" w:rsidP="001D0190">
            <w:pPr>
              <w:pStyle w:val="Akapitzlist"/>
              <w:numPr>
                <w:ilvl w:val="0"/>
                <w:numId w:val="200"/>
              </w:numPr>
              <w:spacing w:after="0" w:line="240" w:lineRule="auto"/>
              <w:rPr>
                <w:rFonts w:ascii="Arial" w:eastAsia="Arial" w:hAnsi="Arial" w:cs="Arial"/>
                <w:sz w:val="18"/>
                <w:szCs w:val="18"/>
              </w:rPr>
            </w:pPr>
            <w:r w:rsidRPr="00F20C94">
              <w:rPr>
                <w:rFonts w:ascii="Arial" w:eastAsia="Arial" w:hAnsi="Arial" w:cs="Arial"/>
                <w:sz w:val="18"/>
                <w:szCs w:val="18"/>
              </w:rPr>
              <w:t>stosuje zasady kierowania pojazdami w ruchu drogowym</w:t>
            </w:r>
          </w:p>
          <w:p w:rsidR="002947DB" w:rsidRPr="00F20C94" w:rsidRDefault="002947DB" w:rsidP="001D0190">
            <w:pPr>
              <w:pStyle w:val="Akapitzlist"/>
              <w:numPr>
                <w:ilvl w:val="0"/>
                <w:numId w:val="200"/>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interpretuje znaczenie nadawanych sygnałów drogowych</w:t>
            </w:r>
          </w:p>
          <w:p w:rsidR="002947DB" w:rsidRPr="00F20C94" w:rsidRDefault="002947DB" w:rsidP="001D0190">
            <w:pPr>
              <w:pStyle w:val="Akapitzlist"/>
              <w:numPr>
                <w:ilvl w:val="0"/>
                <w:numId w:val="200"/>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stosuje się do oznakowania poziomego i pionowego dróg</w:t>
            </w:r>
          </w:p>
          <w:p w:rsidR="002947DB" w:rsidRPr="00F20C94" w:rsidRDefault="002947DB" w:rsidP="001D0190">
            <w:pPr>
              <w:pStyle w:val="Akapitzlist"/>
              <w:numPr>
                <w:ilvl w:val="0"/>
                <w:numId w:val="200"/>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przewiduje skutki zachowania innych uczestników ruchu drogowego</w:t>
            </w:r>
          </w:p>
          <w:p w:rsidR="002947DB" w:rsidRPr="00F20C94" w:rsidRDefault="002947DB" w:rsidP="001D0190">
            <w:pPr>
              <w:pStyle w:val="Akapitzlist"/>
              <w:numPr>
                <w:ilvl w:val="0"/>
                <w:numId w:val="200"/>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przestrzega zasad kierowania pojazdami</w:t>
            </w:r>
          </w:p>
        </w:tc>
      </w:tr>
      <w:tr w:rsidR="002947DB" w:rsidRPr="00F20C94" w:rsidTr="00F25A76">
        <w:trPr>
          <w:trHeight w:val="1041"/>
          <w:jc w:val="center"/>
        </w:trPr>
        <w:tc>
          <w:tcPr>
            <w:tcW w:w="1558" w:type="pct"/>
          </w:tcPr>
          <w:p w:rsidR="002947DB" w:rsidRPr="00F20C94" w:rsidRDefault="002947DB" w:rsidP="001D0190">
            <w:pPr>
              <w:numPr>
                <w:ilvl w:val="0"/>
                <w:numId w:val="151"/>
              </w:numPr>
              <w:spacing w:after="0" w:line="240" w:lineRule="auto"/>
              <w:contextualSpacing/>
              <w:rPr>
                <w:rFonts w:ascii="Arial" w:eastAsiaTheme="minorEastAsia" w:hAnsi="Arial" w:cs="Arial"/>
                <w:sz w:val="18"/>
                <w:szCs w:val="18"/>
              </w:rPr>
            </w:pPr>
            <w:r w:rsidRPr="00F20C94">
              <w:rPr>
                <w:rFonts w:ascii="Arial" w:hAnsi="Arial" w:cs="Arial"/>
                <w:sz w:val="18"/>
                <w:szCs w:val="18"/>
              </w:rPr>
              <w:t>wykonuje czynności związane z prowadzeniem i obsługą pojazdów samochodowych w zakresie niezbędnym do uzyskania prawa jazdy kat</w:t>
            </w:r>
            <w:r w:rsidR="0041770F">
              <w:rPr>
                <w:rFonts w:ascii="Arial" w:hAnsi="Arial" w:cs="Arial"/>
                <w:sz w:val="18"/>
                <w:szCs w:val="18"/>
              </w:rPr>
              <w:t>egorii</w:t>
            </w:r>
            <w:r w:rsidRPr="00F20C94">
              <w:rPr>
                <w:rFonts w:ascii="Arial" w:hAnsi="Arial" w:cs="Arial"/>
                <w:sz w:val="18"/>
                <w:szCs w:val="18"/>
              </w:rPr>
              <w:t xml:space="preserve"> B </w:t>
            </w:r>
          </w:p>
          <w:p w:rsidR="002947DB" w:rsidRPr="00F20C94" w:rsidRDefault="002947DB" w:rsidP="00D66569">
            <w:pPr>
              <w:spacing w:after="0" w:line="240" w:lineRule="auto"/>
              <w:ind w:left="360" w:hanging="360"/>
              <w:rPr>
                <w:rFonts w:ascii="Arial" w:hAnsi="Arial" w:cs="Arial"/>
                <w:sz w:val="18"/>
                <w:szCs w:val="18"/>
              </w:rPr>
            </w:pPr>
          </w:p>
          <w:p w:rsidR="002947DB" w:rsidRPr="00F20C94" w:rsidRDefault="002947DB" w:rsidP="00D66569">
            <w:pPr>
              <w:spacing w:after="0" w:line="240" w:lineRule="auto"/>
              <w:ind w:left="360" w:hanging="360"/>
              <w:contextualSpacing/>
              <w:rPr>
                <w:rFonts w:ascii="Arial" w:eastAsia="Arial" w:hAnsi="Arial" w:cs="Arial"/>
                <w:sz w:val="18"/>
                <w:szCs w:val="18"/>
              </w:rPr>
            </w:pPr>
          </w:p>
        </w:tc>
        <w:tc>
          <w:tcPr>
            <w:tcW w:w="3442" w:type="pct"/>
          </w:tcPr>
          <w:p w:rsidR="002947DB" w:rsidRPr="00F20C94" w:rsidRDefault="002947DB" w:rsidP="001D0190">
            <w:pPr>
              <w:numPr>
                <w:ilvl w:val="0"/>
                <w:numId w:val="201"/>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przeprowadza czynności obsługi codziennej i okresowej</w:t>
            </w:r>
          </w:p>
          <w:p w:rsidR="002947DB" w:rsidRPr="00F20C94" w:rsidRDefault="002947DB" w:rsidP="001D0190">
            <w:pPr>
              <w:numPr>
                <w:ilvl w:val="0"/>
                <w:numId w:val="201"/>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porównuje wskazania przyrządów kontrolno-pomiarowych pojazdów</w:t>
            </w:r>
            <w:r w:rsidR="0041770F">
              <w:rPr>
                <w:rFonts w:ascii="Arial" w:eastAsia="Arial" w:hAnsi="Arial" w:cs="Arial"/>
                <w:sz w:val="18"/>
                <w:szCs w:val="18"/>
              </w:rPr>
              <w:t xml:space="preserve"> samochodowych</w:t>
            </w:r>
            <w:r w:rsidRPr="00F20C94">
              <w:rPr>
                <w:rFonts w:ascii="Arial" w:eastAsia="Arial" w:hAnsi="Arial" w:cs="Arial"/>
                <w:sz w:val="18"/>
                <w:szCs w:val="18"/>
              </w:rPr>
              <w:t xml:space="preserve"> z wartościami zalecanymi przez producenta </w:t>
            </w:r>
          </w:p>
          <w:p w:rsidR="002947DB" w:rsidRPr="00F20C94" w:rsidRDefault="002947DB" w:rsidP="001D0190">
            <w:pPr>
              <w:numPr>
                <w:ilvl w:val="0"/>
                <w:numId w:val="201"/>
              </w:numPr>
              <w:spacing w:after="0" w:line="240" w:lineRule="auto"/>
              <w:ind w:left="310" w:hanging="284"/>
              <w:contextualSpacing/>
              <w:rPr>
                <w:rFonts w:ascii="Arial" w:eastAsia="Arial" w:hAnsi="Arial" w:cs="Arial"/>
                <w:sz w:val="18"/>
                <w:szCs w:val="18"/>
              </w:rPr>
            </w:pPr>
            <w:r w:rsidRPr="00F20C94">
              <w:rPr>
                <w:rFonts w:ascii="Arial" w:hAnsi="Arial" w:cs="Arial"/>
                <w:sz w:val="18"/>
                <w:szCs w:val="18"/>
              </w:rPr>
              <w:t>organizuje miejsce pracy kierowcy zgodnie z zasadami ergonomii</w:t>
            </w:r>
          </w:p>
          <w:p w:rsidR="002947DB" w:rsidRPr="00F20C94" w:rsidRDefault="002947DB" w:rsidP="001D0190">
            <w:pPr>
              <w:pStyle w:val="Akapitzlist"/>
              <w:numPr>
                <w:ilvl w:val="0"/>
                <w:numId w:val="201"/>
              </w:numPr>
              <w:spacing w:after="0" w:line="240" w:lineRule="auto"/>
              <w:ind w:left="310" w:hanging="284"/>
              <w:rPr>
                <w:rFonts w:ascii="Arial" w:eastAsia="Arial" w:hAnsi="Arial" w:cs="Arial"/>
                <w:sz w:val="18"/>
                <w:szCs w:val="18"/>
              </w:rPr>
            </w:pPr>
            <w:r w:rsidRPr="00F20C94">
              <w:rPr>
                <w:rFonts w:ascii="Arial" w:hAnsi="Arial" w:cs="Arial"/>
                <w:sz w:val="18"/>
                <w:szCs w:val="18"/>
              </w:rPr>
              <w:t xml:space="preserve">stosuje zasady prowadzenia pojazdów w różnych warunkach drogowych zgodnie z wymaganiami prawa jazdy </w:t>
            </w:r>
          </w:p>
        </w:tc>
      </w:tr>
      <w:tr w:rsidR="002947DB" w:rsidRPr="00F20C94" w:rsidTr="00C56DE6">
        <w:trPr>
          <w:jc w:val="center"/>
        </w:trPr>
        <w:tc>
          <w:tcPr>
            <w:tcW w:w="1558" w:type="pct"/>
            <w:tcBorders>
              <w:bottom w:val="single" w:sz="4" w:space="0" w:color="000000"/>
            </w:tcBorders>
          </w:tcPr>
          <w:p w:rsidR="002947DB" w:rsidRPr="00F20C94" w:rsidRDefault="002947DB" w:rsidP="001D0190">
            <w:pPr>
              <w:numPr>
                <w:ilvl w:val="0"/>
                <w:numId w:val="151"/>
              </w:numPr>
              <w:spacing w:after="0" w:line="240" w:lineRule="auto"/>
              <w:contextualSpacing/>
              <w:rPr>
                <w:rFonts w:ascii="Arial" w:eastAsia="Arial" w:hAnsi="Arial" w:cs="Arial"/>
                <w:sz w:val="18"/>
                <w:szCs w:val="18"/>
              </w:rPr>
            </w:pPr>
            <w:r w:rsidRPr="00F20C94">
              <w:rPr>
                <w:rFonts w:ascii="Arial" w:eastAsia="Arial" w:hAnsi="Arial" w:cs="Arial"/>
                <w:sz w:val="18"/>
                <w:szCs w:val="18"/>
              </w:rPr>
              <w:t>stosuje programy komputerowe wspomagające wykonywanie zadań zawodowych</w:t>
            </w:r>
          </w:p>
          <w:p w:rsidR="002947DB" w:rsidRPr="00F20C94" w:rsidRDefault="002947DB" w:rsidP="00D66569">
            <w:pPr>
              <w:spacing w:after="0" w:line="240" w:lineRule="auto"/>
              <w:rPr>
                <w:rFonts w:ascii="Arial" w:eastAsia="Arial" w:hAnsi="Arial" w:cs="Arial"/>
                <w:sz w:val="18"/>
                <w:szCs w:val="18"/>
              </w:rPr>
            </w:pPr>
          </w:p>
        </w:tc>
        <w:tc>
          <w:tcPr>
            <w:tcW w:w="3442" w:type="pct"/>
            <w:tcBorders>
              <w:bottom w:val="single" w:sz="4" w:space="0" w:color="000000"/>
            </w:tcBorders>
          </w:tcPr>
          <w:p w:rsidR="002947DB" w:rsidRPr="00F20C94" w:rsidRDefault="00F25A76" w:rsidP="001D0190">
            <w:pPr>
              <w:numPr>
                <w:ilvl w:val="0"/>
                <w:numId w:val="202"/>
              </w:numPr>
              <w:spacing w:after="0" w:line="240" w:lineRule="auto"/>
              <w:contextualSpacing/>
              <w:rPr>
                <w:rFonts w:ascii="Arial" w:eastAsia="Arial" w:hAnsi="Arial" w:cs="Arial"/>
                <w:sz w:val="18"/>
                <w:szCs w:val="18"/>
              </w:rPr>
            </w:pPr>
            <w:r>
              <w:rPr>
                <w:rFonts w:ascii="Arial" w:eastAsia="Arial" w:hAnsi="Arial" w:cs="Arial"/>
                <w:sz w:val="18"/>
                <w:szCs w:val="18"/>
              </w:rPr>
              <w:t>rozróżnia</w:t>
            </w:r>
            <w:r w:rsidR="002947DB" w:rsidRPr="00F20C94">
              <w:rPr>
                <w:rFonts w:ascii="Arial" w:eastAsia="Arial" w:hAnsi="Arial" w:cs="Arial"/>
                <w:sz w:val="18"/>
                <w:szCs w:val="18"/>
              </w:rPr>
              <w:t xml:space="preserve"> program</w:t>
            </w:r>
            <w:r>
              <w:rPr>
                <w:rFonts w:ascii="Arial" w:eastAsia="Arial" w:hAnsi="Arial" w:cs="Arial"/>
                <w:sz w:val="18"/>
                <w:szCs w:val="18"/>
              </w:rPr>
              <w:t>y</w:t>
            </w:r>
            <w:r w:rsidR="002947DB" w:rsidRPr="00F20C94">
              <w:rPr>
                <w:rFonts w:ascii="Arial" w:eastAsia="Arial" w:hAnsi="Arial" w:cs="Arial"/>
                <w:sz w:val="18"/>
                <w:szCs w:val="18"/>
              </w:rPr>
              <w:t xml:space="preserve"> komputerow</w:t>
            </w:r>
            <w:r>
              <w:rPr>
                <w:rFonts w:ascii="Arial" w:eastAsia="Arial" w:hAnsi="Arial" w:cs="Arial"/>
                <w:sz w:val="18"/>
                <w:szCs w:val="18"/>
              </w:rPr>
              <w:t>e</w:t>
            </w:r>
            <w:r w:rsidR="002947DB" w:rsidRPr="00F20C94">
              <w:rPr>
                <w:rFonts w:ascii="Arial" w:eastAsia="Arial" w:hAnsi="Arial" w:cs="Arial"/>
                <w:sz w:val="18"/>
                <w:szCs w:val="18"/>
              </w:rPr>
              <w:t xml:space="preserve"> do doboru części pojazdów samochodowych</w:t>
            </w:r>
          </w:p>
          <w:p w:rsidR="002947DB" w:rsidRPr="00F20C94" w:rsidRDefault="00F25A76" w:rsidP="001D0190">
            <w:pPr>
              <w:numPr>
                <w:ilvl w:val="0"/>
                <w:numId w:val="202"/>
              </w:numPr>
              <w:spacing w:after="0" w:line="240" w:lineRule="auto"/>
              <w:contextualSpacing/>
              <w:rPr>
                <w:rFonts w:ascii="Arial" w:eastAsia="Arial" w:hAnsi="Arial" w:cs="Arial"/>
                <w:sz w:val="18"/>
                <w:szCs w:val="18"/>
              </w:rPr>
            </w:pPr>
            <w:r>
              <w:rPr>
                <w:rFonts w:ascii="Arial" w:eastAsia="Arial" w:hAnsi="Arial" w:cs="Arial"/>
                <w:sz w:val="18"/>
                <w:szCs w:val="18"/>
              </w:rPr>
              <w:t>obsługuje</w:t>
            </w:r>
            <w:r w:rsidR="002947DB" w:rsidRPr="00F20C94">
              <w:rPr>
                <w:rFonts w:ascii="Arial" w:eastAsia="Arial" w:hAnsi="Arial" w:cs="Arial"/>
                <w:sz w:val="18"/>
                <w:szCs w:val="18"/>
              </w:rPr>
              <w:t xml:space="preserve"> programy komputerowe zawierające informacje techniczne o pojazdach samochodowych </w:t>
            </w:r>
          </w:p>
          <w:p w:rsidR="002947DB" w:rsidRPr="00F20C94" w:rsidRDefault="00F25A76" w:rsidP="00F25A76">
            <w:pPr>
              <w:numPr>
                <w:ilvl w:val="0"/>
                <w:numId w:val="202"/>
              </w:numPr>
              <w:spacing w:after="0" w:line="240" w:lineRule="auto"/>
              <w:contextualSpacing/>
              <w:rPr>
                <w:rFonts w:ascii="Arial" w:eastAsia="Arial" w:hAnsi="Arial" w:cs="Arial"/>
                <w:sz w:val="18"/>
                <w:szCs w:val="18"/>
              </w:rPr>
            </w:pPr>
            <w:r>
              <w:rPr>
                <w:rFonts w:ascii="Arial" w:eastAsia="Arial" w:hAnsi="Arial" w:cs="Arial"/>
                <w:sz w:val="18"/>
                <w:szCs w:val="18"/>
              </w:rPr>
              <w:t>obsługuje</w:t>
            </w:r>
            <w:r w:rsidR="002947DB" w:rsidRPr="00F20C94">
              <w:rPr>
                <w:rFonts w:ascii="Arial" w:eastAsia="Arial" w:hAnsi="Arial" w:cs="Arial"/>
                <w:sz w:val="18"/>
                <w:szCs w:val="18"/>
              </w:rPr>
              <w:t xml:space="preserve"> programy w procesie nauki przepisów o ruchu drogowym</w:t>
            </w:r>
          </w:p>
        </w:tc>
      </w:tr>
      <w:tr w:rsidR="002947DB" w:rsidRPr="00F20C94" w:rsidTr="00C56DE6">
        <w:trPr>
          <w:jc w:val="center"/>
        </w:trPr>
        <w:tc>
          <w:tcPr>
            <w:tcW w:w="1558" w:type="pct"/>
            <w:tcBorders>
              <w:bottom w:val="nil"/>
            </w:tcBorders>
          </w:tcPr>
          <w:p w:rsidR="002947DB" w:rsidRPr="00F20C94" w:rsidRDefault="002947DB" w:rsidP="001D0190">
            <w:pPr>
              <w:numPr>
                <w:ilvl w:val="0"/>
                <w:numId w:val="151"/>
              </w:numPr>
              <w:spacing w:after="0" w:line="240" w:lineRule="auto"/>
              <w:contextualSpacing/>
              <w:rPr>
                <w:rFonts w:ascii="Arial" w:eastAsia="Arial" w:hAnsi="Arial" w:cs="Arial"/>
                <w:sz w:val="18"/>
                <w:szCs w:val="18"/>
              </w:rPr>
            </w:pPr>
            <w:r w:rsidRPr="00F20C94">
              <w:rPr>
                <w:rFonts w:ascii="Arial" w:eastAsia="Arial" w:hAnsi="Arial" w:cs="Arial"/>
                <w:sz w:val="18"/>
                <w:szCs w:val="18"/>
              </w:rPr>
              <w:t>rozpoznaje właściwe normy i procedury oceny zgodności podczas realizacji zadań zawodowych</w:t>
            </w:r>
          </w:p>
        </w:tc>
        <w:tc>
          <w:tcPr>
            <w:tcW w:w="3442" w:type="pct"/>
            <w:tcBorders>
              <w:bottom w:val="nil"/>
            </w:tcBorders>
          </w:tcPr>
          <w:p w:rsidR="002947DB" w:rsidRPr="00F20C94" w:rsidRDefault="002947DB" w:rsidP="001D0190">
            <w:pPr>
              <w:pStyle w:val="Akapitzlist"/>
              <w:numPr>
                <w:ilvl w:val="0"/>
                <w:numId w:val="203"/>
              </w:numPr>
              <w:spacing w:after="0" w:line="240" w:lineRule="auto"/>
              <w:ind w:left="310" w:hanging="310"/>
              <w:rPr>
                <w:rFonts w:ascii="Arial" w:eastAsia="Arial" w:hAnsi="Arial" w:cs="Arial"/>
                <w:sz w:val="18"/>
                <w:szCs w:val="18"/>
              </w:rPr>
            </w:pPr>
            <w:r w:rsidRPr="00F20C94">
              <w:rPr>
                <w:rFonts w:ascii="Arial" w:eastAsia="Arial" w:hAnsi="Arial" w:cs="Arial"/>
                <w:sz w:val="18"/>
                <w:szCs w:val="18"/>
              </w:rPr>
              <w:t>wymienia cele normalizacji krajowej</w:t>
            </w:r>
          </w:p>
          <w:p w:rsidR="002947DB" w:rsidRPr="00F20C94" w:rsidRDefault="002947DB" w:rsidP="001D0190">
            <w:pPr>
              <w:pStyle w:val="Akapitzlist"/>
              <w:numPr>
                <w:ilvl w:val="0"/>
                <w:numId w:val="203"/>
              </w:numPr>
              <w:spacing w:after="0" w:line="240" w:lineRule="auto"/>
              <w:ind w:left="304" w:hanging="284"/>
              <w:rPr>
                <w:rFonts w:ascii="Arial" w:eastAsia="Arial" w:hAnsi="Arial" w:cs="Arial"/>
                <w:sz w:val="18"/>
                <w:szCs w:val="18"/>
              </w:rPr>
            </w:pPr>
            <w:r w:rsidRPr="00F20C94">
              <w:rPr>
                <w:rFonts w:ascii="Arial" w:eastAsia="Arial" w:hAnsi="Arial" w:cs="Arial"/>
                <w:sz w:val="18"/>
                <w:szCs w:val="18"/>
              </w:rPr>
              <w:t>podaje definicję i cechy normy</w:t>
            </w:r>
          </w:p>
          <w:p w:rsidR="002947DB" w:rsidRPr="00F20C94" w:rsidRDefault="002947DB" w:rsidP="001D0190">
            <w:pPr>
              <w:pStyle w:val="Akapitzlist"/>
              <w:numPr>
                <w:ilvl w:val="0"/>
                <w:numId w:val="203"/>
              </w:numPr>
              <w:spacing w:after="0" w:line="240" w:lineRule="auto"/>
              <w:ind w:left="304" w:hanging="284"/>
              <w:rPr>
                <w:rFonts w:ascii="Arial" w:eastAsia="Arial" w:hAnsi="Arial" w:cs="Arial"/>
                <w:sz w:val="18"/>
                <w:szCs w:val="18"/>
              </w:rPr>
            </w:pPr>
            <w:r w:rsidRPr="00F20C94">
              <w:rPr>
                <w:rFonts w:ascii="Arial" w:eastAsia="Arial" w:hAnsi="Arial" w:cs="Arial"/>
                <w:sz w:val="18"/>
                <w:szCs w:val="18"/>
              </w:rPr>
              <w:t>rozróżnia oznaczenie normy międzynarodowej, europejskiej i krajowej</w:t>
            </w:r>
          </w:p>
          <w:p w:rsidR="002947DB" w:rsidRPr="00F20C94" w:rsidRDefault="002947DB" w:rsidP="001D0190">
            <w:pPr>
              <w:pStyle w:val="Akapitzlist"/>
              <w:numPr>
                <w:ilvl w:val="0"/>
                <w:numId w:val="203"/>
              </w:numPr>
              <w:spacing w:after="0" w:line="240" w:lineRule="auto"/>
              <w:ind w:left="304" w:hanging="282"/>
              <w:rPr>
                <w:rFonts w:ascii="Arial" w:eastAsia="Arial" w:hAnsi="Arial" w:cs="Arial"/>
                <w:sz w:val="18"/>
                <w:szCs w:val="18"/>
              </w:rPr>
            </w:pPr>
            <w:r w:rsidRPr="00F20C94">
              <w:rPr>
                <w:rFonts w:ascii="Arial" w:eastAsia="Arial" w:hAnsi="Arial" w:cs="Arial"/>
                <w:sz w:val="18"/>
                <w:szCs w:val="18"/>
              </w:rPr>
              <w:t>korzysta ze źródeł informacji dotyczących norm i procedur</w:t>
            </w:r>
            <w:r w:rsidR="00F25A76">
              <w:rPr>
                <w:rFonts w:ascii="Arial" w:eastAsia="Arial" w:hAnsi="Arial" w:cs="Arial"/>
                <w:sz w:val="18"/>
                <w:szCs w:val="18"/>
                <w:lang w:val="pl-PL"/>
              </w:rPr>
              <w:t xml:space="preserve"> oceny zgodności</w:t>
            </w:r>
          </w:p>
        </w:tc>
      </w:tr>
    </w:tbl>
    <w:tbl>
      <w:tblPr>
        <w:tblW w:w="53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48"/>
        <w:gridCol w:w="10491"/>
      </w:tblGrid>
      <w:tr w:rsidR="002947DB" w:rsidRPr="00F20C94" w:rsidTr="00C56DE6">
        <w:trPr>
          <w:jc w:val="center"/>
        </w:trPr>
        <w:tc>
          <w:tcPr>
            <w:tcW w:w="5000" w:type="pct"/>
            <w:gridSpan w:val="2"/>
            <w:tcBorders>
              <w:top w:val="single" w:sz="4" w:space="0" w:color="auto"/>
            </w:tcBorders>
            <w:shd w:val="clear" w:color="auto" w:fill="auto"/>
          </w:tcPr>
          <w:p w:rsidR="002947DB" w:rsidRPr="00F20C94" w:rsidRDefault="002947DB" w:rsidP="00EA5A20">
            <w:pPr>
              <w:spacing w:before="40" w:after="40" w:line="240" w:lineRule="auto"/>
              <w:jc w:val="both"/>
              <w:rPr>
                <w:rFonts w:ascii="Arial" w:eastAsia="Arial" w:hAnsi="Arial" w:cs="Arial"/>
                <w:b/>
                <w:sz w:val="18"/>
                <w:szCs w:val="18"/>
              </w:rPr>
            </w:pPr>
            <w:r w:rsidRPr="00F20C94">
              <w:rPr>
                <w:rFonts w:ascii="Arial" w:eastAsia="Arial" w:hAnsi="Arial" w:cs="Arial"/>
                <w:b/>
                <w:sz w:val="18"/>
                <w:szCs w:val="18"/>
              </w:rPr>
              <w:t>MOT.0</w:t>
            </w:r>
            <w:r w:rsidR="00EA5A20">
              <w:rPr>
                <w:rFonts w:ascii="Arial" w:eastAsia="Arial" w:hAnsi="Arial" w:cs="Arial"/>
                <w:b/>
                <w:sz w:val="18"/>
                <w:szCs w:val="18"/>
              </w:rPr>
              <w:t>2</w:t>
            </w:r>
            <w:r w:rsidRPr="00F20C94">
              <w:rPr>
                <w:rFonts w:ascii="Arial" w:eastAsia="Arial" w:hAnsi="Arial" w:cs="Arial"/>
                <w:b/>
                <w:sz w:val="18"/>
                <w:szCs w:val="18"/>
              </w:rPr>
              <w:t xml:space="preserve">.3. Przeprowadzanie obsługi </w:t>
            </w:r>
            <w:r w:rsidR="00EA5A20">
              <w:rPr>
                <w:rFonts w:ascii="Arial" w:eastAsia="Arial" w:hAnsi="Arial" w:cs="Arial"/>
                <w:b/>
                <w:sz w:val="18"/>
                <w:szCs w:val="18"/>
              </w:rPr>
              <w:t xml:space="preserve">i konserwacji mechatronicznych systemów </w:t>
            </w:r>
            <w:r w:rsidRPr="00F20C94">
              <w:rPr>
                <w:rFonts w:ascii="Arial" w:eastAsia="Arial" w:hAnsi="Arial" w:cs="Arial"/>
                <w:b/>
                <w:sz w:val="18"/>
                <w:szCs w:val="18"/>
              </w:rPr>
              <w:t>pojazd</w:t>
            </w:r>
            <w:r w:rsidR="00EA5A20">
              <w:rPr>
                <w:rFonts w:ascii="Arial" w:eastAsia="Arial" w:hAnsi="Arial" w:cs="Arial"/>
                <w:b/>
                <w:sz w:val="18"/>
                <w:szCs w:val="18"/>
              </w:rPr>
              <w:t>ów</w:t>
            </w:r>
            <w:r w:rsidRPr="00F20C94">
              <w:rPr>
                <w:rFonts w:ascii="Arial" w:eastAsia="Arial" w:hAnsi="Arial" w:cs="Arial"/>
                <w:b/>
                <w:sz w:val="18"/>
                <w:szCs w:val="18"/>
              </w:rPr>
              <w:t xml:space="preserve"> samochodowych</w:t>
            </w:r>
          </w:p>
        </w:tc>
      </w:tr>
      <w:tr w:rsidR="002947DB" w:rsidRPr="00F20C94" w:rsidTr="008B4CCB">
        <w:trPr>
          <w:trHeight w:val="440"/>
          <w:jc w:val="center"/>
        </w:trPr>
        <w:tc>
          <w:tcPr>
            <w:tcW w:w="1558" w:type="pct"/>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8B4CCB">
        <w:trPr>
          <w:jc w:val="center"/>
        </w:trPr>
        <w:tc>
          <w:tcPr>
            <w:tcW w:w="1558" w:type="pct"/>
            <w:shd w:val="clear" w:color="auto" w:fill="auto"/>
          </w:tcPr>
          <w:p w:rsidR="002947DB" w:rsidRPr="00F20C94" w:rsidRDefault="002947DB" w:rsidP="00705B4B">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705B4B">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C47DF">
        <w:trPr>
          <w:trHeight w:val="1460"/>
          <w:jc w:val="center"/>
        </w:trPr>
        <w:tc>
          <w:tcPr>
            <w:tcW w:w="1558" w:type="pct"/>
          </w:tcPr>
          <w:p w:rsidR="002947DB" w:rsidRPr="00F20C94" w:rsidRDefault="00561681" w:rsidP="001D0190">
            <w:pPr>
              <w:pStyle w:val="Akapitzlist"/>
              <w:numPr>
                <w:ilvl w:val="0"/>
                <w:numId w:val="156"/>
              </w:numPr>
              <w:pBdr>
                <w:top w:val="nil"/>
                <w:left w:val="nil"/>
                <w:bottom w:val="nil"/>
                <w:right w:val="nil"/>
                <w:between w:val="nil"/>
              </w:pBdr>
              <w:spacing w:after="0" w:line="240" w:lineRule="auto"/>
              <w:ind w:left="284" w:hanging="284"/>
              <w:rPr>
                <w:rFonts w:ascii="Arial" w:eastAsia="Arial" w:hAnsi="Arial" w:cs="Arial"/>
                <w:sz w:val="18"/>
                <w:szCs w:val="18"/>
              </w:rPr>
            </w:pPr>
            <w:r>
              <w:rPr>
                <w:rFonts w:ascii="Arial" w:eastAsia="Arial" w:hAnsi="Arial" w:cs="Arial"/>
                <w:sz w:val="18"/>
                <w:szCs w:val="18"/>
              </w:rPr>
              <w:t>rozróżnia</w:t>
            </w:r>
            <w:r w:rsidR="002947DB" w:rsidRPr="00F20C94">
              <w:rPr>
                <w:rFonts w:ascii="Arial" w:eastAsia="Arial" w:hAnsi="Arial" w:cs="Arial"/>
                <w:sz w:val="18"/>
                <w:szCs w:val="18"/>
              </w:rPr>
              <w:t xml:space="preserve"> zespoły i podzespoły pojazdów samochodowych </w:t>
            </w:r>
          </w:p>
          <w:p w:rsidR="002947DB" w:rsidRPr="00F20C94" w:rsidRDefault="002947DB" w:rsidP="00D66569">
            <w:pPr>
              <w:spacing w:after="0" w:line="240" w:lineRule="auto"/>
              <w:ind w:left="269" w:hanging="269"/>
              <w:rPr>
                <w:rFonts w:ascii="Arial" w:eastAsia="Arial" w:hAnsi="Arial" w:cs="Arial"/>
                <w:sz w:val="18"/>
                <w:szCs w:val="18"/>
              </w:rPr>
            </w:pPr>
          </w:p>
          <w:p w:rsidR="002947DB" w:rsidRPr="00F20C94" w:rsidRDefault="002947DB" w:rsidP="00D66569">
            <w:pPr>
              <w:spacing w:after="0" w:line="240" w:lineRule="auto"/>
              <w:ind w:left="269" w:hanging="269"/>
              <w:rPr>
                <w:rFonts w:ascii="Arial" w:eastAsia="Arial" w:hAnsi="Arial" w:cs="Arial"/>
                <w:sz w:val="18"/>
                <w:szCs w:val="18"/>
              </w:rPr>
            </w:pPr>
          </w:p>
          <w:p w:rsidR="002947DB" w:rsidRPr="00F20C94" w:rsidRDefault="002947DB" w:rsidP="00D66569">
            <w:pPr>
              <w:spacing w:after="0" w:line="240" w:lineRule="auto"/>
              <w:ind w:left="464" w:hanging="284"/>
              <w:contextualSpacing/>
              <w:rPr>
                <w:rFonts w:ascii="Arial" w:eastAsia="Arial" w:hAnsi="Arial" w:cs="Arial"/>
                <w:sz w:val="18"/>
                <w:szCs w:val="18"/>
              </w:rPr>
            </w:pPr>
          </w:p>
        </w:tc>
        <w:tc>
          <w:tcPr>
            <w:tcW w:w="3442" w:type="pct"/>
          </w:tcPr>
          <w:p w:rsidR="002947DB" w:rsidRPr="00F20C94" w:rsidRDefault="002947DB" w:rsidP="001D0190">
            <w:pPr>
              <w:pStyle w:val="Akapitzlist"/>
              <w:numPr>
                <w:ilvl w:val="0"/>
                <w:numId w:val="204"/>
              </w:numP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klasyfikuje pojazdy samochodowe</w:t>
            </w:r>
          </w:p>
          <w:p w:rsidR="002947DB" w:rsidRPr="00F20C94" w:rsidRDefault="002947DB" w:rsidP="001D0190">
            <w:pPr>
              <w:pStyle w:val="Akapitzlist"/>
              <w:numPr>
                <w:ilvl w:val="0"/>
                <w:numId w:val="204"/>
              </w:numP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klasyfikuje zespoły i podzespoły pojazdów  samochodowych</w:t>
            </w:r>
          </w:p>
          <w:p w:rsidR="002947DB" w:rsidRPr="00F20C94" w:rsidRDefault="002947DB" w:rsidP="001D0190">
            <w:pPr>
              <w:pStyle w:val="Akapitzlist"/>
              <w:numPr>
                <w:ilvl w:val="0"/>
                <w:numId w:val="204"/>
              </w:numP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o</w:t>
            </w:r>
            <w:r w:rsidR="00561681">
              <w:rPr>
                <w:rFonts w:ascii="Arial" w:eastAsia="Arial" w:hAnsi="Arial" w:cs="Arial"/>
                <w:sz w:val="18"/>
                <w:szCs w:val="18"/>
                <w:lang w:val="pl-PL"/>
              </w:rPr>
              <w:t>pisuje</w:t>
            </w:r>
            <w:r w:rsidRPr="00F20C94">
              <w:rPr>
                <w:rFonts w:ascii="Arial" w:eastAsia="Arial" w:hAnsi="Arial" w:cs="Arial"/>
                <w:sz w:val="18"/>
                <w:szCs w:val="18"/>
              </w:rPr>
              <w:t xml:space="preserve"> budowę tradycyjnych i alternatywnych źródeł napędu pojazdów samochodowych</w:t>
            </w:r>
            <w:r w:rsidR="00561681">
              <w:rPr>
                <w:rFonts w:ascii="Arial" w:eastAsia="Arial" w:hAnsi="Arial" w:cs="Arial"/>
                <w:sz w:val="18"/>
                <w:szCs w:val="18"/>
                <w:lang w:val="pl-PL"/>
              </w:rPr>
              <w:t>, w tym</w:t>
            </w:r>
            <w:r w:rsidRPr="00F20C94">
              <w:rPr>
                <w:rFonts w:ascii="Arial" w:eastAsia="Arial" w:hAnsi="Arial" w:cs="Arial"/>
                <w:sz w:val="18"/>
                <w:szCs w:val="18"/>
              </w:rPr>
              <w:t xml:space="preserve"> spalinowych, elektrycznych, hybrydowych</w:t>
            </w:r>
          </w:p>
          <w:p w:rsidR="002F4F76" w:rsidRDefault="00561681" w:rsidP="001D0190">
            <w:pPr>
              <w:pStyle w:val="Akapitzlist"/>
              <w:numPr>
                <w:ilvl w:val="0"/>
                <w:numId w:val="204"/>
              </w:numPr>
              <w:spacing w:after="0" w:line="240" w:lineRule="auto"/>
              <w:ind w:left="287" w:hanging="284"/>
              <w:rPr>
                <w:rFonts w:ascii="Arial" w:eastAsia="Arial" w:hAnsi="Arial" w:cs="Arial"/>
                <w:sz w:val="18"/>
                <w:szCs w:val="18"/>
              </w:rPr>
            </w:pPr>
            <w:r>
              <w:rPr>
                <w:rFonts w:ascii="Arial" w:eastAsia="Arial" w:hAnsi="Arial" w:cs="Arial"/>
                <w:sz w:val="18"/>
                <w:szCs w:val="18"/>
                <w:lang w:val="pl-PL"/>
              </w:rPr>
              <w:t>wyjaśni</w:t>
            </w:r>
            <w:r w:rsidR="002947DB" w:rsidRPr="00CC47DF">
              <w:rPr>
                <w:rFonts w:ascii="Arial" w:eastAsia="Arial" w:hAnsi="Arial" w:cs="Arial"/>
                <w:sz w:val="18"/>
                <w:szCs w:val="18"/>
              </w:rPr>
              <w:t>a budowę i zadania układów</w:t>
            </w:r>
            <w:r>
              <w:rPr>
                <w:rFonts w:ascii="Arial" w:eastAsia="Arial" w:hAnsi="Arial" w:cs="Arial"/>
                <w:sz w:val="18"/>
                <w:szCs w:val="18"/>
                <w:lang w:val="pl-PL"/>
              </w:rPr>
              <w:t>:</w:t>
            </w:r>
            <w:r w:rsidR="002947DB" w:rsidRPr="00CC47DF">
              <w:rPr>
                <w:rFonts w:ascii="Arial" w:eastAsia="Arial" w:hAnsi="Arial" w:cs="Arial"/>
                <w:sz w:val="18"/>
                <w:szCs w:val="18"/>
              </w:rPr>
              <w:t xml:space="preserve"> napędowych</w:t>
            </w:r>
            <w:r w:rsidR="00CC47DF" w:rsidRPr="00CC47DF">
              <w:rPr>
                <w:rFonts w:ascii="Arial" w:eastAsia="Arial" w:hAnsi="Arial" w:cs="Arial"/>
                <w:sz w:val="18"/>
                <w:szCs w:val="18"/>
                <w:lang w:val="pl-PL"/>
              </w:rPr>
              <w:t xml:space="preserve">, </w:t>
            </w:r>
            <w:r w:rsidR="002947DB" w:rsidRPr="00CC47DF">
              <w:rPr>
                <w:rFonts w:ascii="Arial" w:eastAsia="Arial" w:hAnsi="Arial" w:cs="Arial"/>
                <w:sz w:val="18"/>
                <w:szCs w:val="18"/>
              </w:rPr>
              <w:t>hamulcowych</w:t>
            </w:r>
            <w:r w:rsidR="00CC47DF" w:rsidRPr="00CC47DF">
              <w:rPr>
                <w:rFonts w:ascii="Arial" w:eastAsia="Arial" w:hAnsi="Arial" w:cs="Arial"/>
                <w:sz w:val="18"/>
                <w:szCs w:val="18"/>
                <w:lang w:val="pl-PL"/>
              </w:rPr>
              <w:t xml:space="preserve">, </w:t>
            </w:r>
            <w:r w:rsidR="002947DB" w:rsidRPr="00CC47DF">
              <w:rPr>
                <w:rFonts w:ascii="Arial" w:eastAsia="Arial" w:hAnsi="Arial" w:cs="Arial"/>
                <w:sz w:val="18"/>
                <w:szCs w:val="18"/>
              </w:rPr>
              <w:t>kierowniczych</w:t>
            </w:r>
            <w:r w:rsidR="00CC47DF" w:rsidRPr="00CC47DF">
              <w:rPr>
                <w:rFonts w:ascii="Arial" w:eastAsia="Arial" w:hAnsi="Arial" w:cs="Arial"/>
                <w:sz w:val="18"/>
                <w:szCs w:val="18"/>
                <w:lang w:val="pl-PL"/>
              </w:rPr>
              <w:t xml:space="preserve">, </w:t>
            </w:r>
            <w:r w:rsidR="002947DB" w:rsidRPr="00CC47DF">
              <w:rPr>
                <w:rFonts w:ascii="Arial" w:eastAsia="Arial" w:hAnsi="Arial" w:cs="Arial"/>
                <w:sz w:val="18"/>
                <w:szCs w:val="18"/>
              </w:rPr>
              <w:t>jezdnych</w:t>
            </w:r>
            <w:r w:rsidR="002F4F76">
              <w:rPr>
                <w:rFonts w:ascii="Arial" w:eastAsia="Arial" w:hAnsi="Arial" w:cs="Arial"/>
                <w:sz w:val="18"/>
                <w:szCs w:val="18"/>
                <w:lang w:val="pl-PL"/>
              </w:rPr>
              <w:t xml:space="preserve"> i</w:t>
            </w:r>
            <w:r w:rsidR="00CC47DF" w:rsidRPr="00CC47DF">
              <w:rPr>
                <w:rFonts w:ascii="Arial" w:eastAsia="Arial" w:hAnsi="Arial" w:cs="Arial"/>
                <w:sz w:val="18"/>
                <w:szCs w:val="18"/>
                <w:lang w:val="pl-PL"/>
              </w:rPr>
              <w:t xml:space="preserve"> </w:t>
            </w:r>
            <w:r w:rsidR="002947DB" w:rsidRPr="00CC47DF">
              <w:rPr>
                <w:rFonts w:ascii="Arial" w:eastAsia="Arial" w:hAnsi="Arial" w:cs="Arial"/>
                <w:sz w:val="18"/>
                <w:szCs w:val="18"/>
              </w:rPr>
              <w:t>elektrycznych</w:t>
            </w:r>
          </w:p>
          <w:p w:rsidR="002947DB" w:rsidRPr="00CC47DF" w:rsidRDefault="002F4F76" w:rsidP="001D0190">
            <w:pPr>
              <w:pStyle w:val="Akapitzlist"/>
              <w:numPr>
                <w:ilvl w:val="0"/>
                <w:numId w:val="204"/>
              </w:numPr>
              <w:spacing w:after="0" w:line="240" w:lineRule="auto"/>
              <w:ind w:left="287" w:hanging="284"/>
              <w:rPr>
                <w:rFonts w:ascii="Arial" w:eastAsia="Arial" w:hAnsi="Arial" w:cs="Arial"/>
                <w:sz w:val="18"/>
                <w:szCs w:val="18"/>
              </w:rPr>
            </w:pPr>
            <w:r>
              <w:rPr>
                <w:rFonts w:ascii="Arial" w:eastAsia="Arial" w:hAnsi="Arial" w:cs="Arial"/>
                <w:sz w:val="18"/>
                <w:szCs w:val="18"/>
                <w:lang w:val="pl-PL"/>
              </w:rPr>
              <w:t>wyjaśnia budowę i zadania układów</w:t>
            </w:r>
            <w:r w:rsidR="00CC47DF" w:rsidRPr="00CC47DF">
              <w:rPr>
                <w:rFonts w:ascii="Arial" w:eastAsia="Arial" w:hAnsi="Arial" w:cs="Arial"/>
                <w:sz w:val="18"/>
                <w:szCs w:val="18"/>
                <w:lang w:val="pl-PL"/>
              </w:rPr>
              <w:t xml:space="preserve"> </w:t>
            </w:r>
            <w:r w:rsidR="002947DB" w:rsidRPr="00CC47DF">
              <w:rPr>
                <w:rFonts w:ascii="Arial" w:eastAsia="Arial" w:hAnsi="Arial" w:cs="Arial"/>
                <w:sz w:val="18"/>
                <w:szCs w:val="18"/>
              </w:rPr>
              <w:t>bezpieczeństwa i komfortu jazdy</w:t>
            </w:r>
          </w:p>
          <w:p w:rsidR="002947DB" w:rsidRPr="00F20C94" w:rsidRDefault="002947DB" w:rsidP="001D0190">
            <w:pPr>
              <w:numPr>
                <w:ilvl w:val="0"/>
                <w:numId w:val="204"/>
              </w:numP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omawia budowę i zadania nadwozi i ram</w:t>
            </w:r>
          </w:p>
        </w:tc>
      </w:tr>
      <w:tr w:rsidR="002947DB" w:rsidRPr="00F20C94" w:rsidTr="008B4CCB">
        <w:trPr>
          <w:jc w:val="center"/>
        </w:trPr>
        <w:tc>
          <w:tcPr>
            <w:tcW w:w="1558" w:type="pct"/>
          </w:tcPr>
          <w:p w:rsidR="002947DB" w:rsidRPr="00F20C94" w:rsidRDefault="002947DB" w:rsidP="00D66569">
            <w:pPr>
              <w:spacing w:after="0" w:line="240" w:lineRule="auto"/>
              <w:ind w:left="269" w:right="68" w:hanging="269"/>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r>
            <w:r w:rsidR="005777CE">
              <w:rPr>
                <w:rFonts w:ascii="Arial" w:hAnsi="Arial" w:cs="Arial"/>
                <w:sz w:val="18"/>
                <w:szCs w:val="18"/>
              </w:rPr>
              <w:t>określa</w:t>
            </w:r>
            <w:r w:rsidRPr="00F20C94">
              <w:rPr>
                <w:rFonts w:ascii="Arial" w:hAnsi="Arial" w:cs="Arial"/>
                <w:sz w:val="18"/>
                <w:szCs w:val="18"/>
              </w:rPr>
              <w:t xml:space="preserve"> zasady działania podzespołów i zespołów </w:t>
            </w:r>
            <w:r w:rsidRPr="00F20C94">
              <w:rPr>
                <w:rFonts w:ascii="Arial" w:hAnsi="Arial" w:cs="Arial"/>
                <w:sz w:val="18"/>
                <w:szCs w:val="18"/>
              </w:rPr>
              <w:lastRenderedPageBreak/>
              <w:t>stosowanych w pojazdach samochodowych</w:t>
            </w:r>
          </w:p>
          <w:p w:rsidR="002947DB" w:rsidRPr="00F20C94" w:rsidRDefault="002947DB" w:rsidP="00D66569">
            <w:pPr>
              <w:spacing w:after="0" w:line="240" w:lineRule="auto"/>
              <w:ind w:left="464" w:hanging="284"/>
              <w:contextualSpacing/>
              <w:rPr>
                <w:rFonts w:ascii="Arial" w:eastAsia="Arial" w:hAnsi="Arial" w:cs="Arial"/>
                <w:sz w:val="18"/>
                <w:szCs w:val="18"/>
              </w:rPr>
            </w:pPr>
          </w:p>
        </w:tc>
        <w:tc>
          <w:tcPr>
            <w:tcW w:w="3442" w:type="pct"/>
          </w:tcPr>
          <w:p w:rsidR="002947DB" w:rsidRPr="00F20C94" w:rsidRDefault="002947DB" w:rsidP="001D0190">
            <w:pPr>
              <w:pStyle w:val="Akapitzlist"/>
              <w:numPr>
                <w:ilvl w:val="0"/>
                <w:numId w:val="205"/>
              </w:numPr>
              <w:spacing w:after="0" w:line="240" w:lineRule="auto"/>
              <w:ind w:left="287" w:hanging="284"/>
              <w:rPr>
                <w:rFonts w:ascii="Arial" w:eastAsia="Arial" w:hAnsi="Arial" w:cs="Arial"/>
                <w:sz w:val="18"/>
                <w:szCs w:val="18"/>
              </w:rPr>
            </w:pPr>
            <w:r w:rsidRPr="00F20C94">
              <w:rPr>
                <w:rFonts w:ascii="Arial" w:eastAsia="Arial" w:hAnsi="Arial" w:cs="Arial"/>
                <w:sz w:val="18"/>
                <w:szCs w:val="18"/>
              </w:rPr>
              <w:lastRenderedPageBreak/>
              <w:t xml:space="preserve">wyjaśnia zasadę działania tradycyjnych i alternatywnych źródeł napędu </w:t>
            </w:r>
            <w:r w:rsidR="005777CE">
              <w:rPr>
                <w:rFonts w:ascii="Arial" w:eastAsia="Arial" w:hAnsi="Arial" w:cs="Arial"/>
                <w:sz w:val="18"/>
                <w:szCs w:val="18"/>
              </w:rPr>
              <w:t>pojazdów samochodowych</w:t>
            </w:r>
          </w:p>
          <w:p w:rsidR="002947DB" w:rsidRPr="00F20C94" w:rsidRDefault="002947DB" w:rsidP="001D0190">
            <w:pPr>
              <w:pStyle w:val="Akapitzlist"/>
              <w:numPr>
                <w:ilvl w:val="0"/>
                <w:numId w:val="205"/>
              </w:numPr>
              <w:spacing w:after="0" w:line="240" w:lineRule="auto"/>
              <w:ind w:left="287" w:hanging="287"/>
              <w:rPr>
                <w:rFonts w:ascii="Arial" w:eastAsia="Arial" w:hAnsi="Arial" w:cs="Arial"/>
                <w:sz w:val="18"/>
                <w:szCs w:val="18"/>
              </w:rPr>
            </w:pPr>
            <w:r w:rsidRPr="00255485">
              <w:rPr>
                <w:rFonts w:ascii="Arial" w:eastAsia="Arial" w:hAnsi="Arial" w:cs="Arial"/>
                <w:sz w:val="18"/>
                <w:szCs w:val="18"/>
              </w:rPr>
              <w:lastRenderedPageBreak/>
              <w:t>wyjaśnia zasadę działania układów napędowych</w:t>
            </w:r>
            <w:r w:rsidR="00255485" w:rsidRPr="00255485">
              <w:rPr>
                <w:rFonts w:ascii="Arial" w:eastAsia="Arial" w:hAnsi="Arial" w:cs="Arial"/>
                <w:sz w:val="18"/>
                <w:szCs w:val="18"/>
                <w:lang w:val="pl-PL"/>
              </w:rPr>
              <w:t xml:space="preserve">, </w:t>
            </w:r>
            <w:r w:rsidRPr="00255485">
              <w:rPr>
                <w:rFonts w:ascii="Arial" w:eastAsia="Arial" w:hAnsi="Arial" w:cs="Arial"/>
                <w:sz w:val="18"/>
                <w:szCs w:val="18"/>
              </w:rPr>
              <w:t>hamulcowych</w:t>
            </w:r>
            <w:r w:rsidR="00255485" w:rsidRPr="00255485">
              <w:rPr>
                <w:rFonts w:ascii="Arial" w:eastAsia="Arial" w:hAnsi="Arial" w:cs="Arial"/>
                <w:sz w:val="18"/>
                <w:szCs w:val="18"/>
                <w:lang w:val="pl-PL"/>
              </w:rPr>
              <w:t xml:space="preserve">, </w:t>
            </w:r>
            <w:r w:rsidRPr="00255485">
              <w:rPr>
                <w:rFonts w:ascii="Arial" w:eastAsia="Arial" w:hAnsi="Arial" w:cs="Arial"/>
                <w:sz w:val="18"/>
                <w:szCs w:val="18"/>
              </w:rPr>
              <w:t>kierowniczych</w:t>
            </w:r>
            <w:r w:rsidR="00255485" w:rsidRPr="00255485">
              <w:rPr>
                <w:rFonts w:ascii="Arial" w:eastAsia="Arial" w:hAnsi="Arial" w:cs="Arial"/>
                <w:sz w:val="18"/>
                <w:szCs w:val="18"/>
                <w:lang w:val="pl-PL"/>
              </w:rPr>
              <w:t xml:space="preserve">, </w:t>
            </w:r>
            <w:r w:rsidRPr="00255485">
              <w:rPr>
                <w:rFonts w:ascii="Arial" w:eastAsia="Arial" w:hAnsi="Arial" w:cs="Arial"/>
                <w:sz w:val="18"/>
                <w:szCs w:val="18"/>
              </w:rPr>
              <w:t>jezdnych</w:t>
            </w:r>
            <w:r w:rsidR="00255485" w:rsidRPr="00255485">
              <w:rPr>
                <w:rFonts w:ascii="Arial" w:eastAsia="Arial" w:hAnsi="Arial" w:cs="Arial"/>
                <w:sz w:val="18"/>
                <w:szCs w:val="18"/>
                <w:lang w:val="pl-PL"/>
              </w:rPr>
              <w:t xml:space="preserve">, </w:t>
            </w:r>
            <w:r w:rsidR="00255485">
              <w:rPr>
                <w:rFonts w:ascii="Arial" w:eastAsia="Arial" w:hAnsi="Arial" w:cs="Arial"/>
                <w:sz w:val="18"/>
                <w:szCs w:val="18"/>
                <w:lang w:val="pl-PL"/>
              </w:rPr>
              <w:t>e</w:t>
            </w:r>
            <w:r w:rsidRPr="00255485">
              <w:rPr>
                <w:rFonts w:ascii="Arial" w:eastAsia="Arial" w:hAnsi="Arial" w:cs="Arial"/>
                <w:sz w:val="18"/>
                <w:szCs w:val="18"/>
              </w:rPr>
              <w:t>lektrycznych</w:t>
            </w:r>
            <w:r w:rsidR="005777CE">
              <w:rPr>
                <w:rFonts w:ascii="Arial" w:eastAsia="Arial" w:hAnsi="Arial" w:cs="Arial"/>
                <w:sz w:val="18"/>
                <w:szCs w:val="18"/>
                <w:lang w:val="pl-PL"/>
              </w:rPr>
              <w:t xml:space="preserve"> oraz</w:t>
            </w:r>
            <w:r w:rsidR="00255485">
              <w:rPr>
                <w:rFonts w:ascii="Arial" w:eastAsia="Arial" w:hAnsi="Arial" w:cs="Arial"/>
                <w:sz w:val="18"/>
                <w:szCs w:val="18"/>
                <w:lang w:val="pl-PL"/>
              </w:rPr>
              <w:t xml:space="preserve"> </w:t>
            </w:r>
            <w:r w:rsidRPr="00F20C94">
              <w:rPr>
                <w:rFonts w:ascii="Arial" w:eastAsia="Arial" w:hAnsi="Arial" w:cs="Arial"/>
                <w:sz w:val="18"/>
                <w:szCs w:val="18"/>
              </w:rPr>
              <w:t xml:space="preserve">bezpieczeństwa i komfortu jazdy   </w:t>
            </w:r>
          </w:p>
        </w:tc>
      </w:tr>
      <w:tr w:rsidR="002947DB" w:rsidRPr="00F20C94" w:rsidTr="008B4CCB">
        <w:trPr>
          <w:jc w:val="center"/>
        </w:trPr>
        <w:tc>
          <w:tcPr>
            <w:tcW w:w="1558" w:type="pct"/>
          </w:tcPr>
          <w:p w:rsidR="002947DB" w:rsidRPr="00F20C94" w:rsidRDefault="002947DB" w:rsidP="00D66569">
            <w:pPr>
              <w:spacing w:after="0" w:line="240" w:lineRule="auto"/>
              <w:ind w:left="269" w:right="68" w:hanging="269"/>
              <w:rPr>
                <w:rFonts w:ascii="Arial" w:hAnsi="Arial" w:cs="Arial"/>
                <w:sz w:val="18"/>
                <w:szCs w:val="18"/>
              </w:rPr>
            </w:pPr>
            <w:r w:rsidRPr="00F20C94">
              <w:rPr>
                <w:rFonts w:ascii="Arial" w:hAnsi="Arial" w:cs="Arial"/>
                <w:sz w:val="18"/>
                <w:szCs w:val="18"/>
              </w:rPr>
              <w:lastRenderedPageBreak/>
              <w:t>3)</w:t>
            </w:r>
            <w:r w:rsidRPr="00F20C94">
              <w:rPr>
                <w:rFonts w:ascii="Arial" w:hAnsi="Arial" w:cs="Arial"/>
                <w:sz w:val="18"/>
                <w:szCs w:val="18"/>
              </w:rPr>
              <w:tab/>
            </w:r>
            <w:r w:rsidR="00A00AEE">
              <w:rPr>
                <w:rFonts w:ascii="Arial" w:hAnsi="Arial" w:cs="Arial"/>
                <w:sz w:val="18"/>
                <w:szCs w:val="18"/>
              </w:rPr>
              <w:t>określa</w:t>
            </w:r>
            <w:r w:rsidRPr="00F20C94">
              <w:rPr>
                <w:rFonts w:ascii="Arial" w:hAnsi="Arial" w:cs="Arial"/>
                <w:sz w:val="18"/>
                <w:szCs w:val="18"/>
              </w:rPr>
              <w:t xml:space="preserve"> zasady eksploatacji pojazdów samochodowych </w:t>
            </w:r>
          </w:p>
          <w:p w:rsidR="002947DB" w:rsidRPr="00F20C94" w:rsidRDefault="002947DB" w:rsidP="00D66569">
            <w:pPr>
              <w:spacing w:after="0" w:line="240" w:lineRule="auto"/>
              <w:ind w:left="269" w:right="68" w:hanging="269"/>
              <w:rPr>
                <w:rFonts w:ascii="Arial" w:hAnsi="Arial" w:cs="Arial"/>
                <w:sz w:val="18"/>
                <w:szCs w:val="18"/>
              </w:rPr>
            </w:pPr>
          </w:p>
          <w:p w:rsidR="002947DB" w:rsidRPr="00F20C94" w:rsidRDefault="002947DB" w:rsidP="00D66569">
            <w:pPr>
              <w:pStyle w:val="Akapitzlist"/>
              <w:spacing w:after="0" w:line="240" w:lineRule="auto"/>
              <w:ind w:left="464" w:hanging="284"/>
              <w:rPr>
                <w:rFonts w:ascii="Arial" w:eastAsia="Arial" w:hAnsi="Arial" w:cs="Arial"/>
                <w:sz w:val="18"/>
                <w:szCs w:val="18"/>
              </w:rPr>
            </w:pPr>
          </w:p>
        </w:tc>
        <w:tc>
          <w:tcPr>
            <w:tcW w:w="3442" w:type="pct"/>
          </w:tcPr>
          <w:p w:rsidR="002947DB" w:rsidRPr="00F20C94" w:rsidRDefault="00A00AEE" w:rsidP="001D0190">
            <w:pPr>
              <w:numPr>
                <w:ilvl w:val="0"/>
                <w:numId w:val="206"/>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Pr>
                <w:rFonts w:ascii="Arial" w:eastAsia="Arial" w:hAnsi="Arial" w:cs="Arial"/>
                <w:sz w:val="18"/>
                <w:szCs w:val="18"/>
              </w:rPr>
              <w:t>określa</w:t>
            </w:r>
            <w:r w:rsidR="002947DB" w:rsidRPr="00F20C94">
              <w:rPr>
                <w:rFonts w:ascii="Arial" w:eastAsia="Arial" w:hAnsi="Arial" w:cs="Arial"/>
                <w:sz w:val="18"/>
                <w:szCs w:val="18"/>
              </w:rPr>
              <w:t xml:space="preserve"> wymagania</w:t>
            </w:r>
            <w:r w:rsidR="0027794E">
              <w:rPr>
                <w:rFonts w:ascii="Arial" w:eastAsia="Arial" w:hAnsi="Arial" w:cs="Arial"/>
                <w:sz w:val="18"/>
                <w:szCs w:val="18"/>
              </w:rPr>
              <w:t>,</w:t>
            </w:r>
            <w:r w:rsidR="002947DB" w:rsidRPr="00F20C94">
              <w:rPr>
                <w:rFonts w:ascii="Arial" w:eastAsia="Arial" w:hAnsi="Arial" w:cs="Arial"/>
                <w:sz w:val="18"/>
                <w:szCs w:val="18"/>
              </w:rPr>
              <w:t xml:space="preserve"> jakie musi spełniać pojazd samochodowy w trakcie eksploatacji</w:t>
            </w:r>
          </w:p>
          <w:p w:rsidR="002947DB" w:rsidRPr="00F20C94" w:rsidRDefault="002947DB" w:rsidP="001D0190">
            <w:pPr>
              <w:numPr>
                <w:ilvl w:val="0"/>
                <w:numId w:val="206"/>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o</w:t>
            </w:r>
            <w:r w:rsidR="00A00AEE">
              <w:rPr>
                <w:rFonts w:ascii="Arial" w:eastAsia="Arial" w:hAnsi="Arial" w:cs="Arial"/>
                <w:sz w:val="18"/>
                <w:szCs w:val="18"/>
              </w:rPr>
              <w:t>pisuje</w:t>
            </w:r>
            <w:r w:rsidRPr="00F20C94">
              <w:rPr>
                <w:rFonts w:ascii="Arial" w:eastAsia="Arial" w:hAnsi="Arial" w:cs="Arial"/>
                <w:sz w:val="18"/>
                <w:szCs w:val="18"/>
              </w:rPr>
              <w:t xml:space="preserve"> czynniki wpływające na stan techniczny i trwałość pojazdu</w:t>
            </w:r>
          </w:p>
          <w:p w:rsidR="002947DB" w:rsidRPr="00F20C94" w:rsidRDefault="002947DB" w:rsidP="001D0190">
            <w:pPr>
              <w:numPr>
                <w:ilvl w:val="0"/>
                <w:numId w:val="206"/>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rozróżnia rodzaje zużycia eksploatacyjnego pojazdów samochodowych</w:t>
            </w:r>
          </w:p>
          <w:p w:rsidR="002947DB" w:rsidRPr="00F20C94" w:rsidRDefault="002947DB" w:rsidP="001D0190">
            <w:pPr>
              <w:numPr>
                <w:ilvl w:val="0"/>
                <w:numId w:val="206"/>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hAnsi="Arial" w:cs="Arial"/>
                <w:sz w:val="18"/>
                <w:szCs w:val="18"/>
              </w:rPr>
              <w:t>dobiera samochodowe materiały konserwacyjne i eksploatacyjne</w:t>
            </w:r>
          </w:p>
          <w:p w:rsidR="002947DB" w:rsidRPr="00F20C94" w:rsidRDefault="002947DB" w:rsidP="001D0190">
            <w:pPr>
              <w:numPr>
                <w:ilvl w:val="0"/>
                <w:numId w:val="206"/>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określa sposoby zapobiegania nadmiernemu zużyciu eksploatacyjnemu pojazdów samochodowych</w:t>
            </w:r>
          </w:p>
          <w:p w:rsidR="002947DB" w:rsidRPr="00F20C94" w:rsidRDefault="002947DB" w:rsidP="001D0190">
            <w:pPr>
              <w:numPr>
                <w:ilvl w:val="0"/>
                <w:numId w:val="206"/>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stosuje zasady eksploatacji pojazdów samochodowych</w:t>
            </w:r>
          </w:p>
        </w:tc>
      </w:tr>
      <w:tr w:rsidR="002947DB" w:rsidRPr="00F20C94" w:rsidTr="008B4CCB">
        <w:trPr>
          <w:jc w:val="center"/>
        </w:trPr>
        <w:tc>
          <w:tcPr>
            <w:tcW w:w="1558" w:type="pct"/>
            <w:tcBorders>
              <w:bottom w:val="single" w:sz="4" w:space="0" w:color="000000"/>
            </w:tcBorders>
          </w:tcPr>
          <w:p w:rsidR="002947DB" w:rsidRPr="00F20C94" w:rsidRDefault="002947DB" w:rsidP="001D0190">
            <w:pPr>
              <w:numPr>
                <w:ilvl w:val="0"/>
                <w:numId w:val="157"/>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 xml:space="preserve">wykonuje obsługę </w:t>
            </w:r>
            <w:r w:rsidR="00427F01">
              <w:rPr>
                <w:rFonts w:ascii="Arial" w:eastAsia="Arial" w:hAnsi="Arial" w:cs="Arial"/>
                <w:sz w:val="18"/>
                <w:szCs w:val="18"/>
              </w:rPr>
              <w:t xml:space="preserve">i konserwację mechatronicznych systemów </w:t>
            </w:r>
            <w:r w:rsidRPr="00F20C94">
              <w:rPr>
                <w:rFonts w:ascii="Arial" w:eastAsia="Arial" w:hAnsi="Arial" w:cs="Arial"/>
                <w:sz w:val="18"/>
                <w:szCs w:val="18"/>
              </w:rPr>
              <w:t>pojazdów samochodowych z wykorzystaniem urządzeń i narzędzi</w:t>
            </w:r>
          </w:p>
          <w:p w:rsidR="002947DB" w:rsidRPr="00F20C94" w:rsidRDefault="002947DB" w:rsidP="00D66569">
            <w:pPr>
              <w:spacing w:after="0" w:line="240" w:lineRule="auto"/>
              <w:ind w:left="464" w:hanging="284"/>
              <w:contextualSpacing/>
              <w:rPr>
                <w:rFonts w:ascii="Arial" w:eastAsia="Arial" w:hAnsi="Arial" w:cs="Arial"/>
                <w:sz w:val="18"/>
                <w:szCs w:val="18"/>
              </w:rPr>
            </w:pPr>
          </w:p>
        </w:tc>
        <w:tc>
          <w:tcPr>
            <w:tcW w:w="3442" w:type="pct"/>
            <w:tcBorders>
              <w:bottom w:val="single" w:sz="4" w:space="0" w:color="000000"/>
            </w:tcBorders>
          </w:tcPr>
          <w:p w:rsidR="002947DB" w:rsidRDefault="002947DB" w:rsidP="001D0190">
            <w:pPr>
              <w:pStyle w:val="Akapitzlist"/>
              <w:numPr>
                <w:ilvl w:val="0"/>
                <w:numId w:val="207"/>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rozróżnia rodzaje obsługi </w:t>
            </w:r>
            <w:r w:rsidR="00C6098D">
              <w:rPr>
                <w:rFonts w:ascii="Arial" w:eastAsia="Arial" w:hAnsi="Arial" w:cs="Arial"/>
                <w:sz w:val="18"/>
                <w:szCs w:val="18"/>
                <w:lang w:val="pl-PL"/>
              </w:rPr>
              <w:t xml:space="preserve">i konserwacji urządzeń i instalacji mechatronicznych systemów </w:t>
            </w:r>
            <w:r w:rsidRPr="00F20C94">
              <w:rPr>
                <w:rFonts w:ascii="Arial" w:eastAsia="Arial" w:hAnsi="Arial" w:cs="Arial"/>
                <w:sz w:val="18"/>
                <w:szCs w:val="18"/>
              </w:rPr>
              <w:t>pojazdów samochodowych</w:t>
            </w:r>
          </w:p>
          <w:p w:rsidR="00C6098D" w:rsidRPr="00F20C94" w:rsidRDefault="00C6098D" w:rsidP="00C6098D">
            <w:pPr>
              <w:pStyle w:val="Akapitzlist"/>
              <w:numPr>
                <w:ilvl w:val="0"/>
                <w:numId w:val="207"/>
              </w:numPr>
              <w:pBdr>
                <w:top w:val="nil"/>
                <w:left w:val="nil"/>
                <w:bottom w:val="nil"/>
                <w:right w:val="nil"/>
                <w:between w:val="nil"/>
              </w:pBdr>
              <w:spacing w:after="0" w:line="240" w:lineRule="auto"/>
              <w:ind w:left="299" w:hanging="283"/>
              <w:rPr>
                <w:rFonts w:ascii="Arial" w:eastAsia="Arial" w:hAnsi="Arial" w:cs="Arial"/>
                <w:sz w:val="18"/>
                <w:szCs w:val="18"/>
              </w:rPr>
            </w:pPr>
            <w:r>
              <w:rPr>
                <w:rFonts w:ascii="Arial" w:eastAsia="Arial" w:hAnsi="Arial" w:cs="Arial"/>
                <w:sz w:val="18"/>
                <w:szCs w:val="18"/>
                <w:lang w:val="pl-PL"/>
              </w:rPr>
              <w:t xml:space="preserve">ustala zakres obsługi i konserwacji </w:t>
            </w:r>
            <w:r w:rsidRPr="00C6098D">
              <w:rPr>
                <w:rFonts w:ascii="Arial" w:eastAsia="Arial" w:hAnsi="Arial" w:cs="Arial"/>
                <w:sz w:val="18"/>
                <w:szCs w:val="18"/>
                <w:lang w:val="pl-PL"/>
              </w:rPr>
              <w:t>urządzeń i instalacji mechatronicznych systemów pojazdów samochodowych</w:t>
            </w:r>
            <w:r>
              <w:rPr>
                <w:rFonts w:ascii="Arial" w:eastAsia="Arial" w:hAnsi="Arial" w:cs="Arial"/>
                <w:sz w:val="18"/>
                <w:szCs w:val="18"/>
                <w:lang w:val="pl-PL"/>
              </w:rPr>
              <w:t xml:space="preserve"> na podstawie dokumentacji serwisowej i danych producenta</w:t>
            </w:r>
          </w:p>
          <w:p w:rsidR="002947DB" w:rsidRPr="00F20C94" w:rsidRDefault="002947DB" w:rsidP="00C6098D">
            <w:pPr>
              <w:pStyle w:val="Akapitzlist"/>
              <w:numPr>
                <w:ilvl w:val="0"/>
                <w:numId w:val="207"/>
              </w:numPr>
              <w:pBdr>
                <w:top w:val="nil"/>
                <w:left w:val="nil"/>
                <w:bottom w:val="nil"/>
                <w:right w:val="nil"/>
                <w:between w:val="nil"/>
              </w:pBdr>
              <w:spacing w:after="0" w:line="240" w:lineRule="auto"/>
              <w:ind w:left="299" w:hanging="299"/>
              <w:rPr>
                <w:rFonts w:ascii="Arial" w:eastAsia="Arial" w:hAnsi="Arial" w:cs="Arial"/>
                <w:sz w:val="18"/>
                <w:szCs w:val="18"/>
              </w:rPr>
            </w:pPr>
            <w:r w:rsidRPr="00F20C94">
              <w:rPr>
                <w:rFonts w:ascii="Arial" w:eastAsia="Arial" w:hAnsi="Arial" w:cs="Arial"/>
                <w:sz w:val="18"/>
                <w:szCs w:val="18"/>
              </w:rPr>
              <w:t xml:space="preserve">dobiera narzędzia, urządzenia i przyrządy do wykonania obsługi </w:t>
            </w:r>
            <w:r w:rsidR="00C6098D">
              <w:rPr>
                <w:rFonts w:ascii="Arial" w:eastAsia="Arial" w:hAnsi="Arial" w:cs="Arial"/>
                <w:sz w:val="18"/>
                <w:szCs w:val="18"/>
                <w:lang w:val="pl-PL"/>
              </w:rPr>
              <w:t xml:space="preserve">i konserwacji </w:t>
            </w:r>
            <w:r w:rsidR="00C6098D" w:rsidRPr="00C6098D">
              <w:rPr>
                <w:rFonts w:ascii="Arial" w:eastAsia="Arial" w:hAnsi="Arial" w:cs="Arial"/>
                <w:sz w:val="18"/>
                <w:szCs w:val="18"/>
                <w:lang w:val="pl-PL"/>
              </w:rPr>
              <w:t>urządzeń i instalacji mechatronicznych systemów pojazdów samochodowych</w:t>
            </w:r>
          </w:p>
          <w:p w:rsidR="002947DB" w:rsidRPr="00F20C94" w:rsidRDefault="002947DB" w:rsidP="001D0190">
            <w:pPr>
              <w:pStyle w:val="Akapitzlist"/>
              <w:numPr>
                <w:ilvl w:val="0"/>
                <w:numId w:val="207"/>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 xml:space="preserve">przygotowuje </w:t>
            </w:r>
            <w:r w:rsidR="00A17288">
              <w:rPr>
                <w:rFonts w:ascii="Arial" w:eastAsia="Arial" w:hAnsi="Arial" w:cs="Arial"/>
                <w:sz w:val="18"/>
                <w:szCs w:val="18"/>
                <w:lang w:val="pl-PL"/>
              </w:rPr>
              <w:t>mechatroniczne systemy</w:t>
            </w:r>
            <w:r w:rsidRPr="00F20C94">
              <w:rPr>
                <w:rFonts w:ascii="Arial" w:eastAsia="Arial" w:hAnsi="Arial" w:cs="Arial"/>
                <w:sz w:val="18"/>
                <w:szCs w:val="18"/>
              </w:rPr>
              <w:t xml:space="preserve"> pojazdów samochodowych do obsługi</w:t>
            </w:r>
            <w:r w:rsidR="00A17288">
              <w:rPr>
                <w:rFonts w:ascii="Arial" w:eastAsia="Arial" w:hAnsi="Arial" w:cs="Arial"/>
                <w:sz w:val="18"/>
                <w:szCs w:val="18"/>
                <w:lang w:val="pl-PL"/>
              </w:rPr>
              <w:t xml:space="preserve"> i konserwacji</w:t>
            </w:r>
          </w:p>
          <w:p w:rsidR="002947DB" w:rsidRPr="00F20C94" w:rsidRDefault="002947DB" w:rsidP="001D0190">
            <w:pPr>
              <w:pStyle w:val="Akapitzlist"/>
              <w:numPr>
                <w:ilvl w:val="0"/>
                <w:numId w:val="207"/>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 xml:space="preserve">sprawdza stan techniczny narzędzi, urządzeń i przyrządów do wykonywania obsługi </w:t>
            </w:r>
            <w:r w:rsidR="00A17288">
              <w:rPr>
                <w:rFonts w:ascii="Arial" w:eastAsia="Arial" w:hAnsi="Arial" w:cs="Arial"/>
                <w:sz w:val="18"/>
                <w:szCs w:val="18"/>
                <w:lang w:val="pl-PL"/>
              </w:rPr>
              <w:t xml:space="preserve">i konserwacji mechatronicznych systemów </w:t>
            </w:r>
            <w:r w:rsidRPr="00F20C94">
              <w:rPr>
                <w:rFonts w:ascii="Arial" w:eastAsia="Arial" w:hAnsi="Arial" w:cs="Arial"/>
                <w:sz w:val="18"/>
                <w:szCs w:val="18"/>
              </w:rPr>
              <w:t>pojazdów samochodowych</w:t>
            </w:r>
          </w:p>
          <w:p w:rsidR="002947DB" w:rsidRPr="00A17288" w:rsidRDefault="002947DB" w:rsidP="001D0190">
            <w:pPr>
              <w:pStyle w:val="Akapitzlist"/>
              <w:numPr>
                <w:ilvl w:val="0"/>
                <w:numId w:val="207"/>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hAnsi="Arial" w:cs="Arial"/>
                <w:sz w:val="18"/>
                <w:szCs w:val="18"/>
              </w:rPr>
              <w:t>posługuje się narzędziami</w:t>
            </w:r>
            <w:r w:rsidR="00A17288">
              <w:rPr>
                <w:rFonts w:ascii="Arial" w:hAnsi="Arial" w:cs="Arial"/>
                <w:sz w:val="18"/>
                <w:szCs w:val="18"/>
                <w:lang w:val="pl-PL"/>
              </w:rPr>
              <w:t xml:space="preserve">, urządzeniami </w:t>
            </w:r>
            <w:r w:rsidRPr="00F20C94">
              <w:rPr>
                <w:rFonts w:ascii="Arial" w:hAnsi="Arial" w:cs="Arial"/>
                <w:sz w:val="18"/>
                <w:szCs w:val="18"/>
              </w:rPr>
              <w:t>i przyrządami do obsługi</w:t>
            </w:r>
            <w:r w:rsidR="00A17288">
              <w:rPr>
                <w:rFonts w:ascii="Arial" w:hAnsi="Arial" w:cs="Arial"/>
                <w:sz w:val="18"/>
                <w:szCs w:val="18"/>
                <w:lang w:val="pl-PL"/>
              </w:rPr>
              <w:t xml:space="preserve"> i konserwacji mechatronicznych systemów</w:t>
            </w:r>
            <w:r w:rsidRPr="00F20C94">
              <w:rPr>
                <w:rFonts w:ascii="Arial" w:hAnsi="Arial" w:cs="Arial"/>
                <w:sz w:val="18"/>
                <w:szCs w:val="18"/>
              </w:rPr>
              <w:t xml:space="preserve"> pojazdów samochodowych zgodnie z instrukcjami użytkowania</w:t>
            </w:r>
          </w:p>
          <w:p w:rsidR="00A17288" w:rsidRPr="00F20C94" w:rsidRDefault="00A17288" w:rsidP="001D0190">
            <w:pPr>
              <w:pStyle w:val="Akapitzlist"/>
              <w:numPr>
                <w:ilvl w:val="0"/>
                <w:numId w:val="207"/>
              </w:numPr>
              <w:pBdr>
                <w:top w:val="nil"/>
                <w:left w:val="nil"/>
                <w:bottom w:val="nil"/>
                <w:right w:val="nil"/>
                <w:between w:val="nil"/>
              </w:pBdr>
              <w:spacing w:after="0" w:line="240" w:lineRule="auto"/>
              <w:ind w:left="287" w:hanging="284"/>
              <w:jc w:val="both"/>
              <w:rPr>
                <w:rFonts w:ascii="Arial" w:eastAsia="Arial" w:hAnsi="Arial" w:cs="Arial"/>
                <w:sz w:val="18"/>
                <w:szCs w:val="18"/>
              </w:rPr>
            </w:pPr>
            <w:r>
              <w:rPr>
                <w:rFonts w:ascii="Arial" w:hAnsi="Arial" w:cs="Arial"/>
                <w:sz w:val="18"/>
                <w:szCs w:val="18"/>
                <w:lang w:val="pl-PL"/>
              </w:rPr>
              <w:t>konserwuje mechatroniczne systemy pojazdów samochodowych</w:t>
            </w:r>
          </w:p>
          <w:p w:rsidR="002947DB" w:rsidRPr="00F20C94" w:rsidRDefault="002947DB" w:rsidP="001D0190">
            <w:pPr>
              <w:pStyle w:val="Akapitzlist"/>
              <w:numPr>
                <w:ilvl w:val="0"/>
                <w:numId w:val="207"/>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sprawdza prawidłowość wykonanej obsługi</w:t>
            </w:r>
            <w:r w:rsidR="00A17288">
              <w:rPr>
                <w:rFonts w:ascii="Arial" w:eastAsia="Arial" w:hAnsi="Arial" w:cs="Arial"/>
                <w:sz w:val="18"/>
                <w:szCs w:val="18"/>
                <w:lang w:val="pl-PL"/>
              </w:rPr>
              <w:t xml:space="preserve"> i konserwacji</w:t>
            </w:r>
          </w:p>
          <w:p w:rsidR="002947DB" w:rsidRPr="00F20C94" w:rsidRDefault="002947DB" w:rsidP="00A17288">
            <w:pPr>
              <w:pStyle w:val="Akapitzlist"/>
              <w:numPr>
                <w:ilvl w:val="0"/>
                <w:numId w:val="207"/>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przewiduje skutki nie</w:t>
            </w:r>
            <w:r w:rsidR="00A17288">
              <w:rPr>
                <w:rFonts w:ascii="Arial" w:eastAsia="Arial" w:hAnsi="Arial" w:cs="Arial"/>
                <w:sz w:val="18"/>
                <w:szCs w:val="18"/>
                <w:lang w:val="pl-PL"/>
              </w:rPr>
              <w:t>wykonania</w:t>
            </w:r>
            <w:r w:rsidRPr="00F20C94">
              <w:rPr>
                <w:rFonts w:ascii="Arial" w:eastAsia="Arial" w:hAnsi="Arial" w:cs="Arial"/>
                <w:sz w:val="18"/>
                <w:szCs w:val="18"/>
              </w:rPr>
              <w:t xml:space="preserve"> obsługi</w:t>
            </w:r>
            <w:r w:rsidR="00A17288">
              <w:rPr>
                <w:rFonts w:ascii="Arial" w:eastAsia="Arial" w:hAnsi="Arial" w:cs="Arial"/>
                <w:sz w:val="18"/>
                <w:szCs w:val="18"/>
                <w:lang w:val="pl-PL"/>
              </w:rPr>
              <w:t xml:space="preserve"> i konserwacji mechatronicznych systemów</w:t>
            </w:r>
            <w:r w:rsidRPr="00F20C94">
              <w:rPr>
                <w:rFonts w:ascii="Arial" w:eastAsia="Arial" w:hAnsi="Arial" w:cs="Arial"/>
                <w:sz w:val="18"/>
                <w:szCs w:val="18"/>
              </w:rPr>
              <w:t xml:space="preserve"> pojazdów samochodowych</w:t>
            </w:r>
          </w:p>
        </w:tc>
      </w:tr>
      <w:tr w:rsidR="002947DB" w:rsidRPr="00F20C94" w:rsidTr="008B4CCB">
        <w:trPr>
          <w:jc w:val="center"/>
        </w:trPr>
        <w:tc>
          <w:tcPr>
            <w:tcW w:w="1558" w:type="pct"/>
            <w:tcBorders>
              <w:bottom w:val="single" w:sz="4" w:space="0" w:color="000000"/>
            </w:tcBorders>
          </w:tcPr>
          <w:p w:rsidR="002947DB" w:rsidRPr="0027794E" w:rsidRDefault="002947DB" w:rsidP="00063FDC">
            <w:pPr>
              <w:numPr>
                <w:ilvl w:val="0"/>
                <w:numId w:val="157"/>
              </w:numPr>
              <w:pBdr>
                <w:top w:val="nil"/>
                <w:left w:val="nil"/>
                <w:bottom w:val="nil"/>
                <w:right w:val="nil"/>
                <w:between w:val="nil"/>
              </w:pBdr>
              <w:spacing w:after="0" w:line="240" w:lineRule="auto"/>
              <w:ind w:left="313" w:hanging="284"/>
              <w:contextualSpacing/>
              <w:rPr>
                <w:rFonts w:ascii="Arial" w:eastAsia="Arial" w:hAnsi="Arial" w:cs="Arial"/>
                <w:sz w:val="18"/>
                <w:szCs w:val="18"/>
              </w:rPr>
            </w:pPr>
            <w:r w:rsidRPr="00F20C94">
              <w:rPr>
                <w:rFonts w:ascii="Arial" w:eastAsia="Arial" w:hAnsi="Arial" w:cs="Arial"/>
                <w:sz w:val="18"/>
                <w:szCs w:val="18"/>
              </w:rPr>
              <w:t xml:space="preserve">posługuje się dokumentacją </w:t>
            </w:r>
            <w:r w:rsidR="00063FDC">
              <w:rPr>
                <w:rFonts w:ascii="Arial" w:eastAsia="Arial" w:hAnsi="Arial" w:cs="Arial"/>
                <w:sz w:val="18"/>
                <w:szCs w:val="18"/>
              </w:rPr>
              <w:t>serwisową, instrukcją obsługi i konserwacji mechatronicznych systemów</w:t>
            </w:r>
            <w:r w:rsidRPr="00F20C94">
              <w:rPr>
                <w:rFonts w:ascii="Arial" w:eastAsia="Arial" w:hAnsi="Arial" w:cs="Arial"/>
                <w:sz w:val="18"/>
                <w:szCs w:val="18"/>
              </w:rPr>
              <w:t xml:space="preserve"> pojazdów samochodowych</w:t>
            </w:r>
          </w:p>
        </w:tc>
        <w:tc>
          <w:tcPr>
            <w:tcW w:w="3442" w:type="pct"/>
            <w:tcBorders>
              <w:bottom w:val="single" w:sz="4" w:space="0" w:color="000000"/>
            </w:tcBorders>
          </w:tcPr>
          <w:p w:rsidR="002947DB" w:rsidRPr="00F20C94" w:rsidRDefault="002947DB" w:rsidP="001D0190">
            <w:pPr>
              <w:pStyle w:val="Akapitzlist"/>
              <w:numPr>
                <w:ilvl w:val="0"/>
                <w:numId w:val="208"/>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analizuje dokumentację serwisową</w:t>
            </w:r>
            <w:r w:rsidR="003E1E73">
              <w:rPr>
                <w:rFonts w:ascii="Arial" w:eastAsia="Arial" w:hAnsi="Arial" w:cs="Arial"/>
                <w:sz w:val="18"/>
                <w:szCs w:val="18"/>
                <w:lang w:val="pl-PL"/>
              </w:rPr>
              <w:t>,</w:t>
            </w:r>
            <w:r w:rsidRPr="00F20C94">
              <w:rPr>
                <w:rFonts w:ascii="Arial" w:eastAsia="Arial" w:hAnsi="Arial" w:cs="Arial"/>
                <w:sz w:val="18"/>
                <w:szCs w:val="18"/>
              </w:rPr>
              <w:t xml:space="preserve"> instrukcje obsługi w procesie </w:t>
            </w:r>
            <w:r w:rsidR="00063FDC">
              <w:rPr>
                <w:rFonts w:ascii="Arial" w:eastAsia="Arial" w:hAnsi="Arial" w:cs="Arial"/>
                <w:sz w:val="18"/>
                <w:szCs w:val="18"/>
                <w:lang w:val="pl-PL"/>
              </w:rPr>
              <w:t>konserwacj</w:t>
            </w:r>
            <w:r w:rsidRPr="00F20C94">
              <w:rPr>
                <w:rFonts w:ascii="Arial" w:eastAsia="Arial" w:hAnsi="Arial" w:cs="Arial"/>
                <w:sz w:val="18"/>
                <w:szCs w:val="18"/>
              </w:rPr>
              <w:t>i</w:t>
            </w:r>
            <w:r w:rsidR="00063FDC">
              <w:rPr>
                <w:rFonts w:ascii="Arial" w:eastAsia="Arial" w:hAnsi="Arial" w:cs="Arial"/>
                <w:sz w:val="18"/>
                <w:szCs w:val="18"/>
                <w:lang w:val="pl-PL"/>
              </w:rPr>
              <w:t xml:space="preserve"> mechatronicznych systemów</w:t>
            </w:r>
            <w:r w:rsidRPr="00F20C94">
              <w:rPr>
                <w:rFonts w:ascii="Arial" w:eastAsia="Arial" w:hAnsi="Arial" w:cs="Arial"/>
                <w:sz w:val="18"/>
                <w:szCs w:val="18"/>
              </w:rPr>
              <w:t xml:space="preserve"> pojazdów samochodowych</w:t>
            </w:r>
          </w:p>
          <w:p w:rsidR="002947DB" w:rsidRPr="00F20C94" w:rsidRDefault="002947DB" w:rsidP="003E1E73">
            <w:pPr>
              <w:pStyle w:val="Akapitzlist"/>
              <w:numPr>
                <w:ilvl w:val="0"/>
                <w:numId w:val="208"/>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dobiera dokumentację serwisową</w:t>
            </w:r>
            <w:r w:rsidR="003E1E73">
              <w:rPr>
                <w:rFonts w:ascii="Arial" w:eastAsia="Arial" w:hAnsi="Arial" w:cs="Arial"/>
                <w:sz w:val="18"/>
                <w:szCs w:val="18"/>
                <w:lang w:val="pl-PL"/>
              </w:rPr>
              <w:t>,</w:t>
            </w:r>
            <w:r w:rsidR="003E1E73">
              <w:rPr>
                <w:rFonts w:ascii="Arial" w:eastAsia="Arial" w:hAnsi="Arial" w:cs="Arial"/>
                <w:sz w:val="18"/>
                <w:szCs w:val="18"/>
              </w:rPr>
              <w:t xml:space="preserve"> instrukcję</w:t>
            </w:r>
            <w:r w:rsidRPr="00F20C94">
              <w:rPr>
                <w:rFonts w:ascii="Arial" w:eastAsia="Arial" w:hAnsi="Arial" w:cs="Arial"/>
                <w:sz w:val="18"/>
                <w:szCs w:val="18"/>
              </w:rPr>
              <w:t xml:space="preserve"> obsługi</w:t>
            </w:r>
            <w:r w:rsidR="003E1E73">
              <w:rPr>
                <w:rFonts w:ascii="Arial" w:eastAsia="Arial" w:hAnsi="Arial" w:cs="Arial"/>
                <w:sz w:val="18"/>
                <w:szCs w:val="18"/>
                <w:lang w:val="pl-PL"/>
              </w:rPr>
              <w:t xml:space="preserve"> i konserwacji mechatronicznych systemów</w:t>
            </w:r>
            <w:r w:rsidRPr="00F20C94">
              <w:rPr>
                <w:rFonts w:ascii="Arial" w:eastAsia="Arial" w:hAnsi="Arial" w:cs="Arial"/>
                <w:sz w:val="18"/>
                <w:szCs w:val="18"/>
              </w:rPr>
              <w:t xml:space="preserve"> pojazdów  samochodowych</w:t>
            </w:r>
          </w:p>
        </w:tc>
      </w:tr>
      <w:tr w:rsidR="002947DB" w:rsidRPr="00F20C94" w:rsidTr="008B4CCB">
        <w:trPr>
          <w:jc w:val="center"/>
        </w:trPr>
        <w:tc>
          <w:tcPr>
            <w:tcW w:w="1558" w:type="pct"/>
            <w:tcBorders>
              <w:bottom w:val="single" w:sz="4" w:space="0" w:color="000000"/>
            </w:tcBorders>
          </w:tcPr>
          <w:p w:rsidR="002947DB" w:rsidRPr="00F20C94" w:rsidRDefault="002947DB" w:rsidP="001D0190">
            <w:pPr>
              <w:pStyle w:val="Akapitzlist"/>
              <w:numPr>
                <w:ilvl w:val="0"/>
                <w:numId w:val="157"/>
              </w:numPr>
              <w:pBdr>
                <w:top w:val="nil"/>
                <w:left w:val="nil"/>
                <w:bottom w:val="nil"/>
                <w:right w:val="nil"/>
                <w:between w:val="nil"/>
              </w:pBdr>
              <w:spacing w:after="0" w:line="240" w:lineRule="auto"/>
              <w:ind w:left="313" w:hanging="284"/>
              <w:rPr>
                <w:rFonts w:ascii="Arial" w:eastAsia="Arial" w:hAnsi="Arial" w:cs="Arial"/>
                <w:sz w:val="18"/>
                <w:szCs w:val="18"/>
              </w:rPr>
            </w:pPr>
            <w:r w:rsidRPr="00F20C94">
              <w:rPr>
                <w:rFonts w:ascii="Arial" w:eastAsia="Arial" w:hAnsi="Arial" w:cs="Arial"/>
                <w:sz w:val="18"/>
                <w:szCs w:val="18"/>
              </w:rPr>
              <w:t xml:space="preserve">dobiera części zamienne oraz materiały eksploatacyjne do wykonania obsługi </w:t>
            </w:r>
            <w:r w:rsidR="00485CFF">
              <w:rPr>
                <w:rFonts w:ascii="Arial" w:eastAsia="Arial" w:hAnsi="Arial" w:cs="Arial"/>
                <w:sz w:val="18"/>
                <w:szCs w:val="18"/>
                <w:lang w:val="pl-PL"/>
              </w:rPr>
              <w:t xml:space="preserve">i konserwacji mechatronicznych systemów </w:t>
            </w:r>
            <w:r w:rsidRPr="00F20C94">
              <w:rPr>
                <w:rFonts w:ascii="Arial" w:eastAsia="Arial" w:hAnsi="Arial" w:cs="Arial"/>
                <w:sz w:val="18"/>
                <w:szCs w:val="18"/>
              </w:rPr>
              <w:t>pojazdów samochodowych</w:t>
            </w:r>
          </w:p>
          <w:p w:rsidR="002947DB" w:rsidRPr="00F20C94" w:rsidRDefault="002947DB" w:rsidP="00D66569">
            <w:pPr>
              <w:pStyle w:val="Akapitzlist"/>
              <w:spacing w:after="0" w:line="240" w:lineRule="auto"/>
              <w:ind w:left="464" w:hanging="284"/>
              <w:rPr>
                <w:rFonts w:ascii="Arial" w:hAnsi="Arial" w:cs="Arial"/>
                <w:sz w:val="18"/>
                <w:szCs w:val="18"/>
              </w:rPr>
            </w:pPr>
          </w:p>
        </w:tc>
        <w:tc>
          <w:tcPr>
            <w:tcW w:w="3442" w:type="pct"/>
            <w:tcBorders>
              <w:bottom w:val="single" w:sz="4" w:space="0" w:color="000000"/>
            </w:tcBorders>
          </w:tcPr>
          <w:p w:rsidR="002947DB" w:rsidRPr="00F20C94" w:rsidRDefault="00485CFF" w:rsidP="001D0190">
            <w:pPr>
              <w:pStyle w:val="Akapitzlist"/>
              <w:numPr>
                <w:ilvl w:val="0"/>
                <w:numId w:val="209"/>
              </w:numPr>
              <w:pBdr>
                <w:top w:val="nil"/>
                <w:left w:val="nil"/>
                <w:bottom w:val="nil"/>
                <w:right w:val="nil"/>
                <w:between w:val="nil"/>
              </w:pBdr>
              <w:spacing w:after="0" w:line="240" w:lineRule="auto"/>
              <w:ind w:left="287" w:hanging="284"/>
              <w:rPr>
                <w:rFonts w:ascii="Arial" w:hAnsi="Arial" w:cs="Arial"/>
                <w:sz w:val="18"/>
                <w:szCs w:val="18"/>
              </w:rPr>
            </w:pPr>
            <w:r>
              <w:rPr>
                <w:rFonts w:ascii="Arial" w:hAnsi="Arial" w:cs="Arial"/>
                <w:sz w:val="18"/>
                <w:szCs w:val="18"/>
                <w:lang w:val="pl-PL"/>
              </w:rPr>
              <w:t>ustala</w:t>
            </w:r>
            <w:r w:rsidR="002947DB" w:rsidRPr="00F20C94">
              <w:rPr>
                <w:rFonts w:ascii="Arial" w:hAnsi="Arial" w:cs="Arial"/>
                <w:sz w:val="18"/>
                <w:szCs w:val="18"/>
              </w:rPr>
              <w:t xml:space="preserve"> ilość </w:t>
            </w:r>
            <w:r>
              <w:rPr>
                <w:rFonts w:ascii="Arial" w:hAnsi="Arial" w:cs="Arial"/>
                <w:sz w:val="18"/>
                <w:szCs w:val="18"/>
                <w:lang w:val="pl-PL"/>
              </w:rPr>
              <w:t>urządzeń elektr6ycznych i elektronicznych</w:t>
            </w:r>
            <w:r w:rsidR="002947DB" w:rsidRPr="00F20C94">
              <w:rPr>
                <w:rFonts w:ascii="Arial" w:hAnsi="Arial" w:cs="Arial"/>
                <w:sz w:val="18"/>
                <w:szCs w:val="18"/>
              </w:rPr>
              <w:t xml:space="preserve"> pojazd</w:t>
            </w:r>
            <w:r>
              <w:rPr>
                <w:rFonts w:ascii="Arial" w:hAnsi="Arial" w:cs="Arial"/>
                <w:sz w:val="18"/>
                <w:szCs w:val="18"/>
                <w:lang w:val="pl-PL"/>
              </w:rPr>
              <w:t>ów</w:t>
            </w:r>
            <w:r w:rsidR="002947DB" w:rsidRPr="00F20C94">
              <w:rPr>
                <w:rFonts w:ascii="Arial" w:hAnsi="Arial" w:cs="Arial"/>
                <w:sz w:val="18"/>
                <w:szCs w:val="18"/>
              </w:rPr>
              <w:t xml:space="preserve"> samochodow</w:t>
            </w:r>
            <w:r>
              <w:rPr>
                <w:rFonts w:ascii="Arial" w:hAnsi="Arial" w:cs="Arial"/>
                <w:sz w:val="18"/>
                <w:szCs w:val="18"/>
                <w:lang w:val="pl-PL"/>
              </w:rPr>
              <w:t>ych</w:t>
            </w:r>
            <w:r w:rsidR="002947DB" w:rsidRPr="00F20C94">
              <w:rPr>
                <w:rFonts w:ascii="Arial" w:hAnsi="Arial" w:cs="Arial"/>
                <w:sz w:val="18"/>
                <w:szCs w:val="18"/>
              </w:rPr>
              <w:t xml:space="preserve"> do zamówienia</w:t>
            </w:r>
          </w:p>
          <w:p w:rsidR="002947DB" w:rsidRPr="00F20C94" w:rsidRDefault="002947DB" w:rsidP="001D0190">
            <w:pPr>
              <w:pStyle w:val="Akapitzlist"/>
              <w:numPr>
                <w:ilvl w:val="0"/>
                <w:numId w:val="209"/>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 xml:space="preserve">korzysta z katalogów </w:t>
            </w:r>
            <w:r w:rsidRPr="00F20C94">
              <w:rPr>
                <w:rFonts w:ascii="Arial" w:eastAsia="Arial" w:hAnsi="Arial" w:cs="Arial"/>
                <w:sz w:val="18"/>
                <w:szCs w:val="18"/>
              </w:rPr>
              <w:t>części zamiennych</w:t>
            </w:r>
            <w:r w:rsidR="00485CFF">
              <w:rPr>
                <w:rFonts w:ascii="Arial" w:eastAsia="Arial" w:hAnsi="Arial" w:cs="Arial"/>
                <w:sz w:val="18"/>
                <w:szCs w:val="18"/>
                <w:lang w:val="pl-PL"/>
              </w:rPr>
              <w:t xml:space="preserve"> oraz materiałów eksploatacyjnych do wykonania obsługi i konserwacji mechatronicznych systemów pojazdów samochodowych</w:t>
            </w:r>
          </w:p>
          <w:p w:rsidR="002947DB" w:rsidRPr="00F20C94" w:rsidRDefault="002947DB" w:rsidP="001D0190">
            <w:pPr>
              <w:pStyle w:val="Akapitzlist"/>
              <w:numPr>
                <w:ilvl w:val="0"/>
                <w:numId w:val="20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hAnsi="Arial" w:cs="Arial"/>
                <w:sz w:val="18"/>
                <w:szCs w:val="18"/>
              </w:rPr>
              <w:t xml:space="preserve">wypełnia zamówienie magazynowe na </w:t>
            </w:r>
            <w:r w:rsidR="00E330B9">
              <w:rPr>
                <w:rFonts w:ascii="Arial" w:hAnsi="Arial" w:cs="Arial"/>
                <w:sz w:val="18"/>
                <w:szCs w:val="18"/>
                <w:lang w:val="pl-PL"/>
              </w:rPr>
              <w:t>urządzenia i instalacje elektryczne i elektroniczne</w:t>
            </w:r>
            <w:r w:rsidRPr="00F20C94">
              <w:rPr>
                <w:rFonts w:ascii="Arial" w:hAnsi="Arial" w:cs="Arial"/>
                <w:sz w:val="18"/>
                <w:szCs w:val="18"/>
              </w:rPr>
              <w:t xml:space="preserve"> pojazdów samochodowych</w:t>
            </w:r>
          </w:p>
          <w:p w:rsidR="002947DB" w:rsidRPr="00F20C94" w:rsidRDefault="00E330B9" w:rsidP="001D0190">
            <w:pPr>
              <w:numPr>
                <w:ilvl w:val="0"/>
                <w:numId w:val="20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Pr>
                <w:rFonts w:ascii="Arial" w:eastAsia="Arial" w:hAnsi="Arial" w:cs="Arial"/>
                <w:sz w:val="18"/>
                <w:szCs w:val="18"/>
              </w:rPr>
              <w:t>stosuje</w:t>
            </w:r>
            <w:r w:rsidR="002947DB" w:rsidRPr="00F20C94">
              <w:rPr>
                <w:rFonts w:ascii="Arial" w:eastAsia="Arial" w:hAnsi="Arial" w:cs="Arial"/>
                <w:sz w:val="18"/>
                <w:szCs w:val="18"/>
              </w:rPr>
              <w:t xml:space="preserve"> części zamienne oraz materiały eksploatacyjne do wykonania obsługi </w:t>
            </w:r>
            <w:r>
              <w:rPr>
                <w:rFonts w:ascii="Arial" w:eastAsia="Arial" w:hAnsi="Arial" w:cs="Arial"/>
                <w:sz w:val="18"/>
                <w:szCs w:val="18"/>
              </w:rPr>
              <w:t xml:space="preserve">i konserwacji urządzeń i instalacji elektrycznych oraz elektronicznych </w:t>
            </w:r>
            <w:r w:rsidR="002947DB" w:rsidRPr="00F20C94">
              <w:rPr>
                <w:rFonts w:ascii="Arial" w:eastAsia="Arial" w:hAnsi="Arial" w:cs="Arial"/>
                <w:sz w:val="18"/>
                <w:szCs w:val="18"/>
              </w:rPr>
              <w:t>pojazdów samochodowych</w:t>
            </w:r>
          </w:p>
          <w:p w:rsidR="002947DB" w:rsidRPr="00F20C94" w:rsidRDefault="002947DB" w:rsidP="00E330B9">
            <w:pPr>
              <w:numPr>
                <w:ilvl w:val="0"/>
                <w:numId w:val="209"/>
              </w:numPr>
              <w:pBdr>
                <w:top w:val="nil"/>
                <w:left w:val="nil"/>
                <w:bottom w:val="nil"/>
                <w:right w:val="nil"/>
                <w:between w:val="nil"/>
              </w:pBdr>
              <w:spacing w:after="0" w:line="240" w:lineRule="auto"/>
              <w:ind w:left="299" w:hanging="299"/>
              <w:contextualSpacing/>
              <w:rPr>
                <w:rFonts w:ascii="Arial" w:eastAsia="Arial" w:hAnsi="Arial" w:cs="Arial"/>
                <w:sz w:val="18"/>
                <w:szCs w:val="18"/>
              </w:rPr>
            </w:pPr>
            <w:r w:rsidRPr="00F20C94">
              <w:rPr>
                <w:rFonts w:ascii="Arial" w:eastAsia="Arial" w:hAnsi="Arial" w:cs="Arial"/>
                <w:sz w:val="18"/>
                <w:szCs w:val="18"/>
              </w:rPr>
              <w:t>segreguje zużyte części</w:t>
            </w:r>
            <w:r w:rsidR="0011619B">
              <w:rPr>
                <w:rFonts w:ascii="Arial" w:eastAsia="Arial" w:hAnsi="Arial" w:cs="Arial"/>
                <w:sz w:val="18"/>
                <w:szCs w:val="18"/>
              </w:rPr>
              <w:t xml:space="preserve"> </w:t>
            </w:r>
            <w:r w:rsidRPr="00F20C94">
              <w:rPr>
                <w:rFonts w:ascii="Arial" w:eastAsia="Arial" w:hAnsi="Arial" w:cs="Arial"/>
                <w:sz w:val="18"/>
                <w:szCs w:val="18"/>
              </w:rPr>
              <w:t xml:space="preserve">i materiały eksploatacyjne po </w:t>
            </w:r>
            <w:r w:rsidR="00E330B9" w:rsidRPr="00E330B9">
              <w:rPr>
                <w:rFonts w:ascii="Arial" w:eastAsia="Arial" w:hAnsi="Arial" w:cs="Arial"/>
                <w:sz w:val="18"/>
                <w:szCs w:val="18"/>
              </w:rPr>
              <w:t xml:space="preserve">wykonaniu obsługi i konserwacji urządzeń oraz instalacji elektrycznych i elektronicznych </w:t>
            </w:r>
            <w:r w:rsidRPr="00F20C94">
              <w:rPr>
                <w:rFonts w:ascii="Arial" w:eastAsia="Arial" w:hAnsi="Arial" w:cs="Arial"/>
                <w:sz w:val="18"/>
                <w:szCs w:val="18"/>
              </w:rPr>
              <w:t>pojazdów samochodowych</w:t>
            </w:r>
          </w:p>
          <w:p w:rsidR="002947DB" w:rsidRPr="00F20C94" w:rsidRDefault="002947DB" w:rsidP="00E330B9">
            <w:pPr>
              <w:numPr>
                <w:ilvl w:val="0"/>
                <w:numId w:val="20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przekazuje posegregowane zużyte </w:t>
            </w:r>
            <w:r w:rsidRPr="00F20C94">
              <w:rPr>
                <w:rFonts w:ascii="Arial" w:hAnsi="Arial" w:cs="Arial"/>
                <w:sz w:val="18"/>
                <w:szCs w:val="18"/>
              </w:rPr>
              <w:t>części</w:t>
            </w:r>
            <w:r w:rsidR="0011619B">
              <w:rPr>
                <w:rFonts w:ascii="Arial" w:hAnsi="Arial" w:cs="Arial"/>
                <w:sz w:val="18"/>
                <w:szCs w:val="18"/>
              </w:rPr>
              <w:t xml:space="preserve"> </w:t>
            </w:r>
            <w:r w:rsidRPr="00F20C94">
              <w:rPr>
                <w:rFonts w:ascii="Arial" w:eastAsia="Arial" w:hAnsi="Arial" w:cs="Arial"/>
                <w:sz w:val="18"/>
                <w:szCs w:val="18"/>
              </w:rPr>
              <w:t>i materiały eksploatacyjne po wykonaniu obsługi</w:t>
            </w:r>
            <w:r w:rsidR="00E330B9">
              <w:rPr>
                <w:rFonts w:ascii="Arial" w:eastAsia="Arial" w:hAnsi="Arial" w:cs="Arial"/>
                <w:sz w:val="18"/>
                <w:szCs w:val="18"/>
              </w:rPr>
              <w:t xml:space="preserve"> i konserwacji urządzeń i instalacji elektrycznych i elektronicznych </w:t>
            </w:r>
            <w:r w:rsidRPr="00F20C94">
              <w:rPr>
                <w:rFonts w:ascii="Arial" w:eastAsia="Arial" w:hAnsi="Arial" w:cs="Arial"/>
                <w:sz w:val="18"/>
                <w:szCs w:val="18"/>
              </w:rPr>
              <w:t>pojazdów samochodowych do miejsc składowania i utylizacji odpadów</w:t>
            </w:r>
          </w:p>
        </w:tc>
      </w:tr>
      <w:tr w:rsidR="00F7624F" w:rsidRPr="00F20C94" w:rsidTr="008B4CCB">
        <w:trPr>
          <w:jc w:val="center"/>
        </w:trPr>
        <w:tc>
          <w:tcPr>
            <w:tcW w:w="1558" w:type="pct"/>
            <w:tcBorders>
              <w:bottom w:val="single" w:sz="4" w:space="0" w:color="000000"/>
            </w:tcBorders>
          </w:tcPr>
          <w:p w:rsidR="00F7624F" w:rsidRPr="00F20C94" w:rsidRDefault="00F7624F" w:rsidP="00F7624F">
            <w:pPr>
              <w:pStyle w:val="Akapitzlist"/>
              <w:numPr>
                <w:ilvl w:val="0"/>
                <w:numId w:val="157"/>
              </w:numPr>
              <w:pBdr>
                <w:top w:val="nil"/>
                <w:left w:val="nil"/>
                <w:bottom w:val="nil"/>
                <w:right w:val="nil"/>
                <w:between w:val="nil"/>
              </w:pBdr>
              <w:spacing w:after="0" w:line="240" w:lineRule="auto"/>
              <w:ind w:left="340" w:hanging="340"/>
              <w:rPr>
                <w:rFonts w:ascii="Arial" w:eastAsia="Arial" w:hAnsi="Arial" w:cs="Arial"/>
                <w:sz w:val="18"/>
                <w:szCs w:val="18"/>
              </w:rPr>
            </w:pPr>
            <w:r w:rsidRPr="00F7624F">
              <w:rPr>
                <w:rFonts w:ascii="Arial" w:eastAsia="Arial" w:hAnsi="Arial" w:cs="Arial"/>
                <w:sz w:val="18"/>
                <w:szCs w:val="18"/>
              </w:rPr>
              <w:t>przeprowadza czynności kalibracyjne i konfiguracyjne mechatronicznych systemów pojazdów samochodowych za pomocą komputera diagnostycznego i funkcji komputera pokładowego</w:t>
            </w:r>
          </w:p>
        </w:tc>
        <w:tc>
          <w:tcPr>
            <w:tcW w:w="3442" w:type="pct"/>
            <w:tcBorders>
              <w:bottom w:val="single" w:sz="4" w:space="0" w:color="000000"/>
            </w:tcBorders>
          </w:tcPr>
          <w:p w:rsidR="00F7624F" w:rsidRPr="00F7624F" w:rsidRDefault="00F7624F" w:rsidP="00F7624F">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1)</w:t>
            </w:r>
            <w:r>
              <w:rPr>
                <w:rFonts w:ascii="Arial" w:hAnsi="Arial" w:cs="Arial"/>
                <w:sz w:val="18"/>
                <w:szCs w:val="18"/>
              </w:rPr>
              <w:tab/>
            </w:r>
            <w:r w:rsidRPr="00F7624F">
              <w:rPr>
                <w:rFonts w:ascii="Arial" w:hAnsi="Arial" w:cs="Arial"/>
                <w:sz w:val="18"/>
                <w:szCs w:val="18"/>
              </w:rPr>
              <w:t>wykonuje wstępny pomiar urządzeń i instalacji elektrycznych oraz elektronicznych pojazdów samochodowych</w:t>
            </w:r>
          </w:p>
          <w:p w:rsidR="00F7624F" w:rsidRPr="00F7624F" w:rsidRDefault="00F7624F" w:rsidP="00F7624F">
            <w:pPr>
              <w:pBdr>
                <w:top w:val="nil"/>
                <w:left w:val="nil"/>
                <w:bottom w:val="nil"/>
                <w:right w:val="nil"/>
                <w:between w:val="nil"/>
              </w:pBdr>
              <w:spacing w:after="0" w:line="240" w:lineRule="auto"/>
              <w:ind w:left="299" w:hanging="299"/>
              <w:rPr>
                <w:rFonts w:ascii="Arial" w:hAnsi="Arial" w:cs="Arial"/>
                <w:sz w:val="18"/>
                <w:szCs w:val="18"/>
              </w:rPr>
            </w:pPr>
            <w:r w:rsidRPr="00F7624F">
              <w:rPr>
                <w:rFonts w:ascii="Arial" w:hAnsi="Arial" w:cs="Arial"/>
                <w:sz w:val="18"/>
                <w:szCs w:val="18"/>
              </w:rPr>
              <w:t>2)</w:t>
            </w:r>
            <w:r>
              <w:rPr>
                <w:rFonts w:ascii="Arial" w:hAnsi="Arial" w:cs="Arial"/>
                <w:sz w:val="18"/>
                <w:szCs w:val="18"/>
              </w:rPr>
              <w:tab/>
            </w:r>
            <w:r w:rsidRPr="00F7624F">
              <w:rPr>
                <w:rFonts w:ascii="Arial" w:hAnsi="Arial" w:cs="Arial"/>
                <w:sz w:val="18"/>
                <w:szCs w:val="18"/>
              </w:rPr>
              <w:t>interpretuje wyniki pomiarów urządzeń i instalacji elektrycznych oraz elektronicznych pojazdów samochodowych</w:t>
            </w:r>
          </w:p>
          <w:p w:rsidR="00F7624F" w:rsidRPr="00F7624F" w:rsidRDefault="00F7624F" w:rsidP="00F7624F">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3)</w:t>
            </w:r>
            <w:r>
              <w:rPr>
                <w:rFonts w:ascii="Arial" w:hAnsi="Arial" w:cs="Arial"/>
                <w:sz w:val="18"/>
                <w:szCs w:val="18"/>
              </w:rPr>
              <w:tab/>
            </w:r>
            <w:r w:rsidRPr="00F7624F">
              <w:rPr>
                <w:rFonts w:ascii="Arial" w:hAnsi="Arial" w:cs="Arial"/>
                <w:sz w:val="18"/>
                <w:szCs w:val="18"/>
              </w:rPr>
              <w:t>wykonuje czynności konfiguracyjne urządzeń i instalacji elektrycznych oraz elektronicznych pojazdów samochodowych za pomocą komputera diagnostycznego</w:t>
            </w:r>
          </w:p>
          <w:p w:rsidR="00F7624F" w:rsidRPr="00F7624F" w:rsidRDefault="00F7624F" w:rsidP="00F7624F">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4)</w:t>
            </w:r>
            <w:r>
              <w:rPr>
                <w:rFonts w:ascii="Arial" w:hAnsi="Arial" w:cs="Arial"/>
                <w:sz w:val="18"/>
                <w:szCs w:val="18"/>
              </w:rPr>
              <w:tab/>
            </w:r>
            <w:r w:rsidRPr="00F7624F">
              <w:rPr>
                <w:rFonts w:ascii="Arial" w:hAnsi="Arial" w:cs="Arial"/>
                <w:sz w:val="18"/>
                <w:szCs w:val="18"/>
              </w:rPr>
              <w:t>wykonuje czynności kalibracyjne urządzeń i instalacji elektrycznych oraz elektronicznych pojazdów samochodowych za pomocą funkcji komputera pokładowego</w:t>
            </w:r>
          </w:p>
          <w:p w:rsidR="00F7624F" w:rsidRPr="00F7624F" w:rsidRDefault="00F7624F" w:rsidP="00F7624F">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5)</w:t>
            </w:r>
            <w:r>
              <w:rPr>
                <w:rFonts w:ascii="Arial" w:hAnsi="Arial" w:cs="Arial"/>
                <w:sz w:val="18"/>
                <w:szCs w:val="18"/>
              </w:rPr>
              <w:tab/>
            </w:r>
            <w:r w:rsidRPr="00F7624F">
              <w:rPr>
                <w:rFonts w:ascii="Arial" w:hAnsi="Arial" w:cs="Arial"/>
                <w:sz w:val="18"/>
                <w:szCs w:val="18"/>
              </w:rPr>
              <w:t>wykonuje czynności konfiguracyjne urządzeń i instalacji elektrycznych oraz elektronicznych pojazdów samochodowych za pomocą funkcji komputera pokładowego</w:t>
            </w:r>
          </w:p>
        </w:tc>
      </w:tr>
      <w:tr w:rsidR="00F7624F" w:rsidRPr="00F20C94" w:rsidTr="008B4CCB">
        <w:trPr>
          <w:jc w:val="center"/>
        </w:trPr>
        <w:tc>
          <w:tcPr>
            <w:tcW w:w="1558" w:type="pct"/>
            <w:tcBorders>
              <w:bottom w:val="single" w:sz="4" w:space="0" w:color="000000"/>
            </w:tcBorders>
          </w:tcPr>
          <w:p w:rsidR="00F7624F" w:rsidRPr="00F7624F" w:rsidRDefault="00F7624F" w:rsidP="00F7624F">
            <w:pPr>
              <w:pStyle w:val="Akapitzlist"/>
              <w:numPr>
                <w:ilvl w:val="0"/>
                <w:numId w:val="157"/>
              </w:numPr>
              <w:pBdr>
                <w:top w:val="nil"/>
                <w:left w:val="nil"/>
                <w:bottom w:val="nil"/>
                <w:right w:val="nil"/>
                <w:between w:val="nil"/>
              </w:pBdr>
              <w:spacing w:after="0" w:line="240" w:lineRule="auto"/>
              <w:ind w:left="340" w:hanging="340"/>
              <w:rPr>
                <w:rFonts w:ascii="Arial" w:eastAsia="Arial" w:hAnsi="Arial" w:cs="Arial"/>
                <w:sz w:val="18"/>
                <w:szCs w:val="18"/>
              </w:rPr>
            </w:pPr>
            <w:r w:rsidRPr="00F7624F">
              <w:rPr>
                <w:rFonts w:ascii="Arial" w:eastAsia="Arial" w:hAnsi="Arial" w:cs="Arial"/>
                <w:sz w:val="18"/>
                <w:szCs w:val="18"/>
              </w:rPr>
              <w:t>przeprowadza montaż i konfigurację akcesoriów i osprzętu urządzeń i instalacji elektrycznych oraz elektronicznych pojazdów</w:t>
            </w:r>
            <w:r>
              <w:rPr>
                <w:rFonts w:ascii="Arial" w:eastAsia="Arial" w:hAnsi="Arial" w:cs="Arial"/>
                <w:sz w:val="18"/>
                <w:szCs w:val="18"/>
                <w:lang w:val="pl-PL"/>
              </w:rPr>
              <w:t xml:space="preserve"> </w:t>
            </w:r>
            <w:r w:rsidRPr="00F7624F">
              <w:rPr>
                <w:rFonts w:ascii="Arial" w:eastAsia="Arial" w:hAnsi="Arial" w:cs="Arial"/>
                <w:sz w:val="18"/>
                <w:szCs w:val="18"/>
                <w:lang w:val="pl-PL"/>
              </w:rPr>
              <w:t xml:space="preserve">samochodowych zgodnie </w:t>
            </w:r>
            <w:r w:rsidRPr="00F7624F">
              <w:rPr>
                <w:rFonts w:ascii="Arial" w:eastAsia="Arial" w:hAnsi="Arial" w:cs="Arial"/>
                <w:sz w:val="18"/>
                <w:szCs w:val="18"/>
                <w:lang w:val="pl-PL"/>
              </w:rPr>
              <w:lastRenderedPageBreak/>
              <w:t>z dokumentacją techniczną</w:t>
            </w:r>
          </w:p>
        </w:tc>
        <w:tc>
          <w:tcPr>
            <w:tcW w:w="3442" w:type="pct"/>
            <w:tcBorders>
              <w:bottom w:val="single" w:sz="4" w:space="0" w:color="000000"/>
            </w:tcBorders>
          </w:tcPr>
          <w:p w:rsidR="00D24595" w:rsidRPr="00D24595" w:rsidRDefault="00D24595" w:rsidP="00D24595">
            <w:pPr>
              <w:pBdr>
                <w:top w:val="nil"/>
                <w:left w:val="nil"/>
                <w:bottom w:val="nil"/>
                <w:right w:val="nil"/>
                <w:between w:val="nil"/>
              </w:pBdr>
              <w:spacing w:after="0" w:line="240" w:lineRule="auto"/>
              <w:ind w:left="299" w:hanging="299"/>
              <w:rPr>
                <w:rFonts w:ascii="Arial" w:hAnsi="Arial" w:cs="Arial"/>
                <w:sz w:val="18"/>
                <w:szCs w:val="18"/>
              </w:rPr>
            </w:pPr>
            <w:r w:rsidRPr="00D24595">
              <w:rPr>
                <w:rFonts w:ascii="Arial" w:hAnsi="Arial" w:cs="Arial"/>
                <w:sz w:val="18"/>
                <w:szCs w:val="18"/>
              </w:rPr>
              <w:lastRenderedPageBreak/>
              <w:t>1)</w:t>
            </w:r>
            <w:r>
              <w:rPr>
                <w:rFonts w:ascii="Arial" w:hAnsi="Arial" w:cs="Arial"/>
                <w:sz w:val="18"/>
                <w:szCs w:val="18"/>
              </w:rPr>
              <w:tab/>
            </w:r>
            <w:r w:rsidRPr="00D24595">
              <w:rPr>
                <w:rFonts w:ascii="Arial" w:hAnsi="Arial" w:cs="Arial"/>
                <w:sz w:val="18"/>
                <w:szCs w:val="18"/>
              </w:rPr>
              <w:t>dobiera akcesoria do przeprowadzenia montażu i konfiguracji urządzeń i instalacji elektrycznych</w:t>
            </w:r>
            <w:r>
              <w:rPr>
                <w:rFonts w:ascii="Arial" w:hAnsi="Arial" w:cs="Arial"/>
                <w:sz w:val="18"/>
                <w:szCs w:val="18"/>
              </w:rPr>
              <w:t xml:space="preserve"> </w:t>
            </w:r>
            <w:r w:rsidRPr="00D24595">
              <w:rPr>
                <w:rFonts w:ascii="Arial" w:hAnsi="Arial" w:cs="Arial"/>
                <w:sz w:val="18"/>
                <w:szCs w:val="18"/>
              </w:rPr>
              <w:t>oraz elektronicznych pojazdów samochodowych zgodnie z dokumentacją techniczną</w:t>
            </w:r>
          </w:p>
          <w:p w:rsidR="00D24595" w:rsidRPr="00D24595" w:rsidRDefault="00D24595" w:rsidP="00D24595">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2)</w:t>
            </w:r>
            <w:r>
              <w:rPr>
                <w:rFonts w:ascii="Arial" w:hAnsi="Arial" w:cs="Arial"/>
                <w:sz w:val="18"/>
                <w:szCs w:val="18"/>
              </w:rPr>
              <w:tab/>
            </w:r>
            <w:r w:rsidRPr="00D24595">
              <w:rPr>
                <w:rFonts w:ascii="Arial" w:hAnsi="Arial" w:cs="Arial"/>
                <w:sz w:val="18"/>
                <w:szCs w:val="18"/>
              </w:rPr>
              <w:t xml:space="preserve">dobiera osprzęt do przeprowadzenia montażu i konfiguracji urządzeń i instalacji elektrycznych oraz i elektronicznych </w:t>
            </w:r>
            <w:r w:rsidRPr="00D24595">
              <w:rPr>
                <w:rFonts w:ascii="Arial" w:hAnsi="Arial" w:cs="Arial"/>
                <w:sz w:val="18"/>
                <w:szCs w:val="18"/>
              </w:rPr>
              <w:lastRenderedPageBreak/>
              <w:t>pojazdów samochodowych zgodnie z dokumentacją techniczną</w:t>
            </w:r>
          </w:p>
          <w:p w:rsidR="00D24595" w:rsidRPr="00D24595" w:rsidRDefault="00D24595" w:rsidP="00D24595">
            <w:pPr>
              <w:pBdr>
                <w:top w:val="nil"/>
                <w:left w:val="nil"/>
                <w:bottom w:val="nil"/>
                <w:right w:val="nil"/>
                <w:between w:val="nil"/>
              </w:pBdr>
              <w:spacing w:after="0" w:line="240" w:lineRule="auto"/>
              <w:ind w:left="299" w:hanging="299"/>
              <w:rPr>
                <w:rFonts w:ascii="Arial" w:hAnsi="Arial" w:cs="Arial"/>
                <w:sz w:val="18"/>
                <w:szCs w:val="18"/>
              </w:rPr>
            </w:pPr>
            <w:r w:rsidRPr="00D24595">
              <w:rPr>
                <w:rFonts w:ascii="Arial" w:hAnsi="Arial" w:cs="Arial"/>
                <w:sz w:val="18"/>
                <w:szCs w:val="18"/>
              </w:rPr>
              <w:t>3)</w:t>
            </w:r>
            <w:r>
              <w:rPr>
                <w:rFonts w:ascii="Arial" w:hAnsi="Arial" w:cs="Arial"/>
                <w:sz w:val="18"/>
                <w:szCs w:val="18"/>
              </w:rPr>
              <w:tab/>
            </w:r>
            <w:r w:rsidRPr="00D24595">
              <w:rPr>
                <w:rFonts w:ascii="Arial" w:hAnsi="Arial" w:cs="Arial"/>
                <w:sz w:val="18"/>
                <w:szCs w:val="18"/>
              </w:rPr>
              <w:t>wykonuje montaż akcesoriów i osprzętu urządzeń i instalacji elektrycznych oraz elektronicznych pojazdów samochodowych zgodnie z dokumentacją techniczną</w:t>
            </w:r>
          </w:p>
          <w:p w:rsidR="00D24595" w:rsidRPr="00D24595" w:rsidRDefault="00D24595" w:rsidP="00D24595">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4)</w:t>
            </w:r>
            <w:r>
              <w:rPr>
                <w:rFonts w:ascii="Arial" w:hAnsi="Arial" w:cs="Arial"/>
                <w:sz w:val="18"/>
                <w:szCs w:val="18"/>
              </w:rPr>
              <w:tab/>
            </w:r>
            <w:r w:rsidRPr="00D24595">
              <w:rPr>
                <w:rFonts w:ascii="Arial" w:hAnsi="Arial" w:cs="Arial"/>
                <w:sz w:val="18"/>
                <w:szCs w:val="18"/>
              </w:rPr>
              <w:t>konfiguruje akcesoria i osprzęt urządzeń i instalacji elektrycznych oraz elektronicznych pojazdów samochodowych zgodnie z dokumentacją techniczną</w:t>
            </w:r>
          </w:p>
          <w:p w:rsidR="005853E0" w:rsidRDefault="00D24595" w:rsidP="005853E0">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5)</w:t>
            </w:r>
            <w:r>
              <w:rPr>
                <w:rFonts w:ascii="Arial" w:hAnsi="Arial" w:cs="Arial"/>
                <w:sz w:val="18"/>
                <w:szCs w:val="18"/>
              </w:rPr>
              <w:tab/>
            </w:r>
            <w:r w:rsidRPr="00D24595">
              <w:rPr>
                <w:rFonts w:ascii="Arial" w:hAnsi="Arial" w:cs="Arial"/>
                <w:sz w:val="18"/>
                <w:szCs w:val="18"/>
              </w:rPr>
              <w:t>ocenia stan techniczny na podstawie wyników pomiarów przed montażem i po montażu lub przed konfiguracją i po konfiguracji akcesoriów i osprzętu urządzeń i instalacji elektrycznych oraz elektronicznych pojazdów samochodowych</w:t>
            </w:r>
          </w:p>
        </w:tc>
      </w:tr>
      <w:tr w:rsidR="005853E0" w:rsidRPr="00F20C94" w:rsidTr="005B2097">
        <w:trPr>
          <w:jc w:val="center"/>
        </w:trPr>
        <w:tc>
          <w:tcPr>
            <w:tcW w:w="1558" w:type="pct"/>
            <w:tcBorders>
              <w:bottom w:val="single" w:sz="4" w:space="0" w:color="000000"/>
            </w:tcBorders>
          </w:tcPr>
          <w:p w:rsidR="005853E0" w:rsidRPr="00F20C94" w:rsidRDefault="00730FAA" w:rsidP="00730FAA">
            <w:pPr>
              <w:numPr>
                <w:ilvl w:val="0"/>
                <w:numId w:val="157"/>
              </w:numPr>
              <w:pBdr>
                <w:top w:val="nil"/>
                <w:left w:val="nil"/>
                <w:bottom w:val="nil"/>
                <w:right w:val="nil"/>
                <w:between w:val="nil"/>
              </w:pBdr>
              <w:spacing w:after="0" w:line="240" w:lineRule="auto"/>
              <w:ind w:left="340" w:hanging="340"/>
              <w:contextualSpacing/>
              <w:rPr>
                <w:rFonts w:ascii="Arial" w:eastAsia="Arial" w:hAnsi="Arial" w:cs="Arial"/>
                <w:sz w:val="18"/>
                <w:szCs w:val="18"/>
              </w:rPr>
            </w:pPr>
            <w:r w:rsidRPr="00730FAA">
              <w:rPr>
                <w:rFonts w:ascii="Arial" w:eastAsia="Arial" w:hAnsi="Arial" w:cs="Arial"/>
                <w:sz w:val="18"/>
                <w:szCs w:val="18"/>
              </w:rPr>
              <w:lastRenderedPageBreak/>
              <w:t>przygotowuje elektryczny i elektroniczny układ pojazdów samochodowych do wykonania prac mechanicznych lub blacharsko-lakierniczych</w:t>
            </w:r>
          </w:p>
          <w:p w:rsidR="005853E0" w:rsidRPr="00F20C94" w:rsidRDefault="005853E0" w:rsidP="005B2097">
            <w:pPr>
              <w:pStyle w:val="Akapitzlist"/>
              <w:spacing w:after="0" w:line="240" w:lineRule="auto"/>
              <w:ind w:left="313"/>
              <w:rPr>
                <w:rFonts w:ascii="Arial" w:eastAsia="Arial" w:hAnsi="Arial" w:cs="Arial"/>
                <w:sz w:val="18"/>
                <w:szCs w:val="18"/>
              </w:rPr>
            </w:pPr>
          </w:p>
        </w:tc>
        <w:tc>
          <w:tcPr>
            <w:tcW w:w="3442" w:type="pct"/>
            <w:tcBorders>
              <w:bottom w:val="single" w:sz="4" w:space="0" w:color="000000"/>
            </w:tcBorders>
          </w:tcPr>
          <w:p w:rsidR="00730FAA" w:rsidRPr="00730FAA" w:rsidRDefault="00730FAA" w:rsidP="00730FAA">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1)</w:t>
            </w:r>
            <w:r>
              <w:rPr>
                <w:rFonts w:ascii="Arial" w:hAnsi="Arial" w:cs="Arial"/>
                <w:sz w:val="18"/>
                <w:szCs w:val="18"/>
              </w:rPr>
              <w:tab/>
            </w:r>
            <w:r w:rsidRPr="00730FAA">
              <w:rPr>
                <w:rFonts w:ascii="Arial" w:hAnsi="Arial" w:cs="Arial"/>
                <w:sz w:val="18"/>
                <w:szCs w:val="18"/>
              </w:rPr>
              <w:t>odczytuje schematy urządzeń i instalacji elektrycznych oraz elektronicznych układów pojazdów samochodowych</w:t>
            </w:r>
          </w:p>
          <w:p w:rsidR="00730FAA" w:rsidRPr="00730FAA" w:rsidRDefault="00730FAA" w:rsidP="00730FAA">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2)</w:t>
            </w:r>
            <w:r>
              <w:rPr>
                <w:rFonts w:ascii="Arial" w:hAnsi="Arial" w:cs="Arial"/>
                <w:sz w:val="18"/>
                <w:szCs w:val="18"/>
              </w:rPr>
              <w:tab/>
            </w:r>
            <w:r w:rsidRPr="00730FAA">
              <w:rPr>
                <w:rFonts w:ascii="Arial" w:hAnsi="Arial" w:cs="Arial"/>
                <w:sz w:val="18"/>
                <w:szCs w:val="18"/>
              </w:rPr>
              <w:t>dobiera narzędzia do demontażu osprzętu urządzeń i instalacji elektrycznych oraz elektronicznych układów pojazdów samochodowych</w:t>
            </w:r>
          </w:p>
          <w:p w:rsidR="005853E0" w:rsidRPr="00730FAA" w:rsidRDefault="00730FAA" w:rsidP="00730FAA">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3)</w:t>
            </w:r>
            <w:r>
              <w:rPr>
                <w:rFonts w:ascii="Arial" w:hAnsi="Arial" w:cs="Arial"/>
                <w:sz w:val="18"/>
                <w:szCs w:val="18"/>
              </w:rPr>
              <w:tab/>
            </w:r>
            <w:r w:rsidRPr="00730FAA">
              <w:rPr>
                <w:rFonts w:ascii="Arial" w:hAnsi="Arial" w:cs="Arial"/>
                <w:sz w:val="18"/>
                <w:szCs w:val="18"/>
              </w:rPr>
              <w:t>przygotowuje urządzenia i instalacje elektryczne oraz elektroniczne układy pojazdów samochodowych do wykonania prac mechanicznych lub blacharsko-lakierniczych</w:t>
            </w:r>
          </w:p>
        </w:tc>
      </w:tr>
      <w:tr w:rsidR="008F15E3" w:rsidRPr="00F20C94" w:rsidTr="005B2097">
        <w:trPr>
          <w:jc w:val="center"/>
        </w:trPr>
        <w:tc>
          <w:tcPr>
            <w:tcW w:w="1558" w:type="pct"/>
            <w:tcBorders>
              <w:bottom w:val="single" w:sz="4" w:space="0" w:color="000000"/>
            </w:tcBorders>
          </w:tcPr>
          <w:p w:rsidR="008F15E3" w:rsidRPr="00730FAA" w:rsidRDefault="00473F29" w:rsidP="00473F29">
            <w:pPr>
              <w:numPr>
                <w:ilvl w:val="0"/>
                <w:numId w:val="157"/>
              </w:numPr>
              <w:pBdr>
                <w:top w:val="nil"/>
                <w:left w:val="nil"/>
                <w:bottom w:val="nil"/>
                <w:right w:val="nil"/>
                <w:between w:val="nil"/>
              </w:pBdr>
              <w:spacing w:after="0" w:line="240" w:lineRule="auto"/>
              <w:ind w:left="369" w:hanging="369"/>
              <w:contextualSpacing/>
              <w:rPr>
                <w:rFonts w:ascii="Arial" w:eastAsia="Arial" w:hAnsi="Arial" w:cs="Arial"/>
                <w:sz w:val="18"/>
                <w:szCs w:val="18"/>
              </w:rPr>
            </w:pPr>
            <w:r w:rsidRPr="00473F29">
              <w:rPr>
                <w:rFonts w:ascii="Arial" w:eastAsia="Arial" w:hAnsi="Arial" w:cs="Arial"/>
                <w:sz w:val="18"/>
                <w:szCs w:val="18"/>
              </w:rPr>
              <w:t>przywraca sprawność elektrycznego i elektronicznego układu pojazdów samochodowych po wykonaniu prac mechanicznych lub blacharsko-lakierniczych</w:t>
            </w:r>
          </w:p>
        </w:tc>
        <w:tc>
          <w:tcPr>
            <w:tcW w:w="3442" w:type="pct"/>
            <w:tcBorders>
              <w:bottom w:val="single" w:sz="4" w:space="0" w:color="000000"/>
            </w:tcBorders>
          </w:tcPr>
          <w:p w:rsidR="00473F29" w:rsidRPr="00473F29" w:rsidRDefault="00473F29" w:rsidP="00473F29">
            <w:pPr>
              <w:pBdr>
                <w:top w:val="nil"/>
                <w:left w:val="nil"/>
                <w:bottom w:val="nil"/>
                <w:right w:val="nil"/>
                <w:between w:val="nil"/>
              </w:pBdr>
              <w:spacing w:after="0" w:line="240" w:lineRule="auto"/>
              <w:ind w:left="299" w:hanging="299"/>
              <w:rPr>
                <w:rFonts w:ascii="Arial" w:hAnsi="Arial" w:cs="Arial"/>
                <w:sz w:val="18"/>
                <w:szCs w:val="18"/>
              </w:rPr>
            </w:pPr>
            <w:r w:rsidRPr="00473F29">
              <w:rPr>
                <w:rFonts w:ascii="Arial" w:hAnsi="Arial" w:cs="Arial"/>
                <w:sz w:val="18"/>
                <w:szCs w:val="18"/>
              </w:rPr>
              <w:t>1)</w:t>
            </w:r>
            <w:r>
              <w:rPr>
                <w:rFonts w:ascii="Arial" w:hAnsi="Arial" w:cs="Arial"/>
                <w:sz w:val="18"/>
                <w:szCs w:val="18"/>
              </w:rPr>
              <w:tab/>
            </w:r>
            <w:r w:rsidRPr="00473F29">
              <w:rPr>
                <w:rFonts w:ascii="Arial" w:hAnsi="Arial" w:cs="Arial"/>
                <w:sz w:val="18"/>
                <w:szCs w:val="18"/>
              </w:rPr>
              <w:t>lokalizuje uszkodzenia urządzeń i instalacji elektrycznych oraz elektronicznych układów pojazdów samochodowych przed wykonaniem prac mechanicznych lub blacharsko-lakierniczych</w:t>
            </w:r>
          </w:p>
          <w:p w:rsidR="00473F29" w:rsidRPr="00473F29" w:rsidRDefault="00473F29" w:rsidP="00473F29">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2)</w:t>
            </w:r>
            <w:r>
              <w:rPr>
                <w:rFonts w:ascii="Arial" w:hAnsi="Arial" w:cs="Arial"/>
                <w:sz w:val="18"/>
                <w:szCs w:val="18"/>
              </w:rPr>
              <w:tab/>
            </w:r>
            <w:r w:rsidRPr="00473F29">
              <w:rPr>
                <w:rFonts w:ascii="Arial" w:hAnsi="Arial" w:cs="Arial"/>
                <w:sz w:val="18"/>
                <w:szCs w:val="18"/>
              </w:rPr>
              <w:t>analizuje wyniki dokonanych pomiarów urządzeń i instalacji elektrycznych oraz elektronicznych układów pojazdów samochodowych po wykonaniu prac mechanicznych lub blacharsko-lakierniczych</w:t>
            </w:r>
          </w:p>
          <w:p w:rsidR="008F15E3" w:rsidRDefault="00473F29" w:rsidP="00473F29">
            <w:pPr>
              <w:pBdr>
                <w:top w:val="nil"/>
                <w:left w:val="nil"/>
                <w:bottom w:val="nil"/>
                <w:right w:val="nil"/>
                <w:between w:val="nil"/>
              </w:pBdr>
              <w:spacing w:after="0" w:line="240" w:lineRule="auto"/>
              <w:ind w:left="299" w:hanging="299"/>
              <w:rPr>
                <w:rFonts w:ascii="Arial" w:hAnsi="Arial" w:cs="Arial"/>
                <w:sz w:val="18"/>
                <w:szCs w:val="18"/>
              </w:rPr>
            </w:pPr>
            <w:r>
              <w:rPr>
                <w:rFonts w:ascii="Arial" w:hAnsi="Arial" w:cs="Arial"/>
                <w:sz w:val="18"/>
                <w:szCs w:val="18"/>
              </w:rPr>
              <w:t>3)</w:t>
            </w:r>
            <w:r>
              <w:rPr>
                <w:rFonts w:ascii="Arial" w:hAnsi="Arial" w:cs="Arial"/>
                <w:sz w:val="18"/>
                <w:szCs w:val="18"/>
              </w:rPr>
              <w:tab/>
            </w:r>
            <w:r w:rsidRPr="00473F29">
              <w:rPr>
                <w:rFonts w:ascii="Arial" w:hAnsi="Arial" w:cs="Arial"/>
                <w:sz w:val="18"/>
                <w:szCs w:val="18"/>
              </w:rPr>
              <w:t>przywraca funkcjonalność urządzeń i instalacji elektrycznych oraz elektronicznych układów pojazdów samochodowych po wykonaniu prac mechanicznych lub blacharsko-lakierniczych</w:t>
            </w:r>
          </w:p>
        </w:tc>
      </w:tr>
      <w:tr w:rsidR="002947DB" w:rsidRPr="00F20C94" w:rsidTr="008B4CCB">
        <w:trPr>
          <w:jc w:val="center"/>
        </w:trPr>
        <w:tc>
          <w:tcPr>
            <w:tcW w:w="1558" w:type="pct"/>
            <w:tcBorders>
              <w:bottom w:val="single" w:sz="4" w:space="0" w:color="000000"/>
            </w:tcBorders>
          </w:tcPr>
          <w:p w:rsidR="002947DB" w:rsidRPr="00F20C94" w:rsidRDefault="002947DB" w:rsidP="00473F29">
            <w:pPr>
              <w:numPr>
                <w:ilvl w:val="0"/>
                <w:numId w:val="157"/>
              </w:numPr>
              <w:pBdr>
                <w:top w:val="nil"/>
                <w:left w:val="nil"/>
                <w:bottom w:val="nil"/>
                <w:right w:val="nil"/>
                <w:between w:val="nil"/>
              </w:pBdr>
              <w:spacing w:after="0" w:line="240" w:lineRule="auto"/>
              <w:ind w:left="369" w:hanging="340"/>
              <w:contextualSpacing/>
              <w:rPr>
                <w:rFonts w:ascii="Arial" w:eastAsia="Arial" w:hAnsi="Arial" w:cs="Arial"/>
                <w:sz w:val="18"/>
                <w:szCs w:val="18"/>
              </w:rPr>
            </w:pPr>
            <w:r w:rsidRPr="00F20C94">
              <w:rPr>
                <w:rFonts w:ascii="Arial" w:eastAsia="Arial" w:hAnsi="Arial" w:cs="Arial"/>
                <w:sz w:val="18"/>
                <w:szCs w:val="18"/>
              </w:rPr>
              <w:t>ocenia jakość wykonanej obsługi</w:t>
            </w:r>
            <w:r w:rsidR="00473F29">
              <w:rPr>
                <w:rFonts w:ascii="Arial" w:eastAsia="Arial" w:hAnsi="Arial" w:cs="Arial"/>
                <w:sz w:val="18"/>
                <w:szCs w:val="18"/>
              </w:rPr>
              <w:t xml:space="preserve"> i konserwacji mechatronicznych systemów </w:t>
            </w:r>
            <w:r w:rsidRPr="00F20C94">
              <w:rPr>
                <w:rFonts w:ascii="Arial" w:eastAsia="Arial" w:hAnsi="Arial" w:cs="Arial"/>
                <w:sz w:val="18"/>
                <w:szCs w:val="18"/>
              </w:rPr>
              <w:t>pojazdów samochodowych</w:t>
            </w:r>
          </w:p>
          <w:p w:rsidR="002947DB" w:rsidRPr="00F20C94" w:rsidRDefault="002947DB" w:rsidP="00D66569">
            <w:pPr>
              <w:pStyle w:val="Akapitzlist"/>
              <w:spacing w:after="0" w:line="240" w:lineRule="auto"/>
              <w:ind w:left="313"/>
              <w:rPr>
                <w:rFonts w:ascii="Arial" w:eastAsia="Arial" w:hAnsi="Arial" w:cs="Arial"/>
                <w:sz w:val="18"/>
                <w:szCs w:val="18"/>
              </w:rPr>
            </w:pPr>
          </w:p>
        </w:tc>
        <w:tc>
          <w:tcPr>
            <w:tcW w:w="3442" w:type="pct"/>
            <w:tcBorders>
              <w:bottom w:val="single" w:sz="4" w:space="0" w:color="000000"/>
            </w:tcBorders>
          </w:tcPr>
          <w:p w:rsidR="00473F29" w:rsidRPr="00473F29" w:rsidRDefault="00473F29" w:rsidP="00473F29">
            <w:pPr>
              <w:pBdr>
                <w:top w:val="nil"/>
                <w:left w:val="nil"/>
                <w:bottom w:val="nil"/>
                <w:right w:val="nil"/>
                <w:between w:val="nil"/>
              </w:pBdr>
              <w:spacing w:after="0" w:line="240" w:lineRule="auto"/>
              <w:ind w:left="299" w:hanging="296"/>
              <w:rPr>
                <w:rFonts w:ascii="Arial" w:eastAsia="Arial" w:hAnsi="Arial" w:cs="Arial"/>
                <w:sz w:val="18"/>
                <w:szCs w:val="18"/>
              </w:rPr>
            </w:pPr>
            <w:r w:rsidRPr="00473F29">
              <w:rPr>
                <w:rFonts w:ascii="Arial" w:eastAsia="Arial" w:hAnsi="Arial" w:cs="Arial"/>
                <w:sz w:val="18"/>
                <w:szCs w:val="18"/>
              </w:rPr>
              <w:t>1)</w:t>
            </w:r>
            <w:r>
              <w:rPr>
                <w:rFonts w:ascii="Arial" w:eastAsia="Arial" w:hAnsi="Arial" w:cs="Arial"/>
                <w:sz w:val="18"/>
                <w:szCs w:val="18"/>
              </w:rPr>
              <w:tab/>
            </w:r>
            <w:r w:rsidRPr="00473F29">
              <w:rPr>
                <w:rFonts w:ascii="Arial" w:eastAsia="Arial" w:hAnsi="Arial" w:cs="Arial"/>
                <w:sz w:val="18"/>
                <w:szCs w:val="18"/>
              </w:rPr>
              <w:t>dobiera metody sprawdzania jakości wykonanej obsługi i konserwacji urządzeń i instalacji elektrycznych oraz elektronicznych pojazdów samochodowych</w:t>
            </w:r>
          </w:p>
          <w:p w:rsidR="00473F29" w:rsidRPr="00473F29" w:rsidRDefault="00473F29" w:rsidP="00473F29">
            <w:pPr>
              <w:pBdr>
                <w:top w:val="nil"/>
                <w:left w:val="nil"/>
                <w:bottom w:val="nil"/>
                <w:right w:val="nil"/>
                <w:between w:val="nil"/>
              </w:pBdr>
              <w:spacing w:after="0" w:line="240" w:lineRule="auto"/>
              <w:ind w:left="299" w:hanging="296"/>
              <w:rPr>
                <w:rFonts w:ascii="Arial" w:eastAsia="Arial" w:hAnsi="Arial" w:cs="Arial"/>
                <w:sz w:val="18"/>
                <w:szCs w:val="18"/>
              </w:rPr>
            </w:pPr>
            <w:r w:rsidRPr="00473F29">
              <w:rPr>
                <w:rFonts w:ascii="Arial" w:eastAsia="Arial" w:hAnsi="Arial" w:cs="Arial"/>
                <w:sz w:val="18"/>
                <w:szCs w:val="18"/>
              </w:rPr>
              <w:t>2)</w:t>
            </w:r>
            <w:r>
              <w:rPr>
                <w:rFonts w:ascii="Arial" w:eastAsia="Arial" w:hAnsi="Arial" w:cs="Arial"/>
                <w:sz w:val="18"/>
                <w:szCs w:val="18"/>
              </w:rPr>
              <w:tab/>
            </w:r>
            <w:r w:rsidRPr="00473F29">
              <w:rPr>
                <w:rFonts w:ascii="Arial" w:eastAsia="Arial" w:hAnsi="Arial" w:cs="Arial"/>
                <w:sz w:val="18"/>
                <w:szCs w:val="18"/>
              </w:rPr>
              <w:t>sprawdza jakość wykonanej obsługi i konserwacji urządzeń i instalacji elektrycznych oraz elektronicznych pojazdów samochodowych organoleptycznie</w:t>
            </w:r>
          </w:p>
          <w:p w:rsidR="00473F29" w:rsidRPr="00473F29" w:rsidRDefault="00473F29" w:rsidP="00473F29">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r>
            <w:r w:rsidRPr="00473F29">
              <w:rPr>
                <w:rFonts w:ascii="Arial" w:eastAsia="Arial" w:hAnsi="Arial" w:cs="Arial"/>
                <w:sz w:val="18"/>
                <w:szCs w:val="18"/>
              </w:rPr>
              <w:t>sprawdza jakość wykonanej obsługi i konserwacji urządzeń i instalacji elektrycznych oraz elektronicznych pojazdów samochodowych przyrządami diagnostycznymi</w:t>
            </w:r>
          </w:p>
          <w:p w:rsidR="00473F29" w:rsidRPr="00473F29" w:rsidRDefault="00473F29" w:rsidP="00473F29">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r>
            <w:r w:rsidRPr="00473F29">
              <w:rPr>
                <w:rFonts w:ascii="Arial" w:eastAsia="Arial" w:hAnsi="Arial" w:cs="Arial"/>
                <w:sz w:val="18"/>
                <w:szCs w:val="18"/>
              </w:rPr>
              <w:t>korzysta z przyrządów diagnostycznych do sprawdzania jakości wykonanej obsługi i konserwacji urządzeń i instalacji elektrycznych oraz elektronicznych pojazdów samochodowych</w:t>
            </w:r>
          </w:p>
          <w:p w:rsidR="002947DB" w:rsidRPr="00473F29" w:rsidRDefault="00473F29" w:rsidP="00473F29">
            <w:pPr>
              <w:pBdr>
                <w:top w:val="nil"/>
                <w:left w:val="nil"/>
                <w:bottom w:val="nil"/>
                <w:right w:val="nil"/>
                <w:between w:val="nil"/>
              </w:pBdr>
              <w:spacing w:after="0" w:line="240" w:lineRule="auto"/>
              <w:ind w:left="299" w:hanging="296"/>
              <w:rPr>
                <w:rFonts w:ascii="Arial" w:hAnsi="Arial" w:cs="Arial"/>
                <w:sz w:val="18"/>
                <w:szCs w:val="18"/>
              </w:rPr>
            </w:pPr>
            <w:r>
              <w:rPr>
                <w:rFonts w:ascii="Arial" w:eastAsia="Arial" w:hAnsi="Arial" w:cs="Arial"/>
                <w:sz w:val="18"/>
                <w:szCs w:val="18"/>
              </w:rPr>
              <w:t>5)</w:t>
            </w:r>
            <w:r>
              <w:rPr>
                <w:rFonts w:ascii="Arial" w:eastAsia="Arial" w:hAnsi="Arial" w:cs="Arial"/>
                <w:sz w:val="18"/>
                <w:szCs w:val="18"/>
              </w:rPr>
              <w:tab/>
            </w:r>
            <w:r w:rsidRPr="00473F29">
              <w:rPr>
                <w:rFonts w:ascii="Arial" w:eastAsia="Arial" w:hAnsi="Arial" w:cs="Arial"/>
                <w:sz w:val="18"/>
                <w:szCs w:val="18"/>
              </w:rPr>
              <w:t>analizuje wyniki przeprowadzonej kontroli jakość wykonanej obsługi i konserwacji urządzeń</w:t>
            </w:r>
            <w:r w:rsidR="00B45F69">
              <w:rPr>
                <w:rFonts w:ascii="Arial" w:eastAsia="Arial" w:hAnsi="Arial" w:cs="Arial"/>
                <w:sz w:val="18"/>
                <w:szCs w:val="18"/>
              </w:rPr>
              <w:t xml:space="preserve"> </w:t>
            </w:r>
            <w:r w:rsidR="00B45F69" w:rsidRPr="00B45F69">
              <w:rPr>
                <w:rFonts w:ascii="Arial" w:eastAsia="Arial" w:hAnsi="Arial" w:cs="Arial"/>
                <w:sz w:val="18"/>
                <w:szCs w:val="18"/>
              </w:rPr>
              <w:t>i instalacji elektrycznych oraz elektronicznych pojazdów samochodowych</w:t>
            </w:r>
          </w:p>
        </w:tc>
      </w:tr>
      <w:tr w:rsidR="002947DB" w:rsidRPr="00F20C94" w:rsidTr="008B4CCB">
        <w:trPr>
          <w:jc w:val="center"/>
        </w:trPr>
        <w:tc>
          <w:tcPr>
            <w:tcW w:w="1558" w:type="pct"/>
            <w:tcBorders>
              <w:bottom w:val="single" w:sz="4" w:space="0" w:color="000000"/>
            </w:tcBorders>
          </w:tcPr>
          <w:p w:rsidR="002947DB" w:rsidRPr="00F20C94" w:rsidRDefault="002C4C2A" w:rsidP="002C4C2A">
            <w:pPr>
              <w:pStyle w:val="Akapitzlist"/>
              <w:numPr>
                <w:ilvl w:val="0"/>
                <w:numId w:val="157"/>
              </w:numPr>
              <w:spacing w:after="0" w:line="240" w:lineRule="auto"/>
              <w:ind w:left="369" w:hanging="369"/>
              <w:rPr>
                <w:rFonts w:ascii="Arial" w:eastAsia="Arial" w:hAnsi="Arial" w:cs="Arial"/>
                <w:sz w:val="18"/>
                <w:szCs w:val="18"/>
              </w:rPr>
            </w:pPr>
            <w:r w:rsidRPr="002C4C2A">
              <w:rPr>
                <w:rFonts w:ascii="Arial" w:eastAsia="Arial" w:hAnsi="Arial" w:cs="Arial"/>
                <w:sz w:val="18"/>
                <w:szCs w:val="18"/>
                <w:lang w:val="pl-PL"/>
              </w:rPr>
              <w:t>stosuje specjalistyczne oprogramowanie komputerowe wspomagające obsługę i konserwację mechatronicznych systemów pojazdów samochodowych</w:t>
            </w:r>
          </w:p>
        </w:tc>
        <w:tc>
          <w:tcPr>
            <w:tcW w:w="3442" w:type="pct"/>
            <w:tcBorders>
              <w:bottom w:val="single" w:sz="4" w:space="0" w:color="000000"/>
            </w:tcBorders>
          </w:tcPr>
          <w:p w:rsidR="00376649" w:rsidRPr="00376649" w:rsidRDefault="00376649" w:rsidP="00376649">
            <w:pPr>
              <w:spacing w:after="0" w:line="240" w:lineRule="auto"/>
              <w:ind w:left="299" w:hanging="296"/>
              <w:rPr>
                <w:rFonts w:ascii="Arial" w:hAnsi="Arial" w:cs="Arial"/>
                <w:sz w:val="18"/>
                <w:szCs w:val="18"/>
              </w:rPr>
            </w:pPr>
            <w:r w:rsidRPr="00376649">
              <w:rPr>
                <w:rFonts w:ascii="Arial" w:hAnsi="Arial" w:cs="Arial"/>
                <w:sz w:val="18"/>
                <w:szCs w:val="18"/>
              </w:rPr>
              <w:t>1)</w:t>
            </w:r>
            <w:r>
              <w:rPr>
                <w:rFonts w:ascii="Arial" w:hAnsi="Arial" w:cs="Arial"/>
                <w:sz w:val="18"/>
                <w:szCs w:val="18"/>
              </w:rPr>
              <w:tab/>
            </w:r>
            <w:r w:rsidRPr="00376649">
              <w:rPr>
                <w:rFonts w:ascii="Arial" w:hAnsi="Arial" w:cs="Arial"/>
                <w:sz w:val="18"/>
                <w:szCs w:val="18"/>
              </w:rPr>
              <w:t>korzysta z programów komputerowych wspomagających wyszukiwanie informacji o obsłudze i konserwacji urządzeń i instalacji elektrycznych oraz elektronicznych pojazdów samochodowych</w:t>
            </w:r>
          </w:p>
          <w:p w:rsidR="00376649" w:rsidRPr="00376649" w:rsidRDefault="00376649" w:rsidP="00376649">
            <w:pPr>
              <w:spacing w:after="0" w:line="240" w:lineRule="auto"/>
              <w:ind w:left="299" w:hanging="296"/>
              <w:rPr>
                <w:rFonts w:ascii="Arial" w:hAnsi="Arial" w:cs="Arial"/>
                <w:sz w:val="18"/>
                <w:szCs w:val="18"/>
              </w:rPr>
            </w:pPr>
            <w:r>
              <w:rPr>
                <w:rFonts w:ascii="Arial" w:hAnsi="Arial" w:cs="Arial"/>
                <w:sz w:val="18"/>
                <w:szCs w:val="18"/>
              </w:rPr>
              <w:t>2)</w:t>
            </w:r>
            <w:r>
              <w:rPr>
                <w:rFonts w:ascii="Arial" w:hAnsi="Arial" w:cs="Arial"/>
                <w:sz w:val="18"/>
                <w:szCs w:val="18"/>
              </w:rPr>
              <w:tab/>
            </w:r>
            <w:r w:rsidRPr="00376649">
              <w:rPr>
                <w:rFonts w:ascii="Arial" w:hAnsi="Arial" w:cs="Arial"/>
                <w:sz w:val="18"/>
                <w:szCs w:val="18"/>
              </w:rPr>
              <w:t>korzysta z programów komputerowych wspomagających wyszukiwanie urządzeń i instalacji elektrycznych oraz elektronicznych pojazdów samochodowych różnych producentów</w:t>
            </w:r>
          </w:p>
          <w:p w:rsidR="002947DB" w:rsidRPr="00F20C94" w:rsidRDefault="00376649" w:rsidP="00376649">
            <w:pPr>
              <w:spacing w:after="0" w:line="240" w:lineRule="auto"/>
              <w:ind w:left="299" w:hanging="296"/>
              <w:rPr>
                <w:rFonts w:ascii="Arial" w:hAnsi="Arial" w:cs="Arial"/>
                <w:sz w:val="18"/>
                <w:szCs w:val="18"/>
              </w:rPr>
            </w:pPr>
            <w:r>
              <w:rPr>
                <w:rFonts w:ascii="Arial" w:hAnsi="Arial" w:cs="Arial"/>
                <w:sz w:val="18"/>
                <w:szCs w:val="18"/>
              </w:rPr>
              <w:t>3)</w:t>
            </w:r>
            <w:r>
              <w:rPr>
                <w:rFonts w:ascii="Arial" w:hAnsi="Arial" w:cs="Arial"/>
                <w:sz w:val="18"/>
                <w:szCs w:val="18"/>
              </w:rPr>
              <w:tab/>
            </w:r>
            <w:r w:rsidRPr="00376649">
              <w:rPr>
                <w:rFonts w:ascii="Arial" w:hAnsi="Arial" w:cs="Arial"/>
                <w:sz w:val="18"/>
                <w:szCs w:val="18"/>
              </w:rPr>
              <w:t>wykonuje obsługę i konserwację urządzeń i instalacji elektrycznych oraz elektronicznych pojazdów samochodowych z wykorzystaniem programów komputerowych</w:t>
            </w:r>
          </w:p>
        </w:tc>
      </w:tr>
      <w:tr w:rsidR="002947DB" w:rsidRPr="00F20C94" w:rsidTr="00C56DE6">
        <w:trPr>
          <w:trHeight w:val="200"/>
          <w:jc w:val="center"/>
        </w:trPr>
        <w:tc>
          <w:tcPr>
            <w:tcW w:w="5000" w:type="pct"/>
            <w:gridSpan w:val="2"/>
            <w:shd w:val="clear" w:color="auto" w:fill="auto"/>
          </w:tcPr>
          <w:p w:rsidR="002947DB" w:rsidRPr="00F20C94" w:rsidRDefault="002947DB" w:rsidP="00190DE5">
            <w:pPr>
              <w:spacing w:before="40" w:after="40" w:line="240" w:lineRule="auto"/>
              <w:rPr>
                <w:rFonts w:ascii="Arial" w:eastAsia="Arial" w:hAnsi="Arial" w:cs="Arial"/>
                <w:sz w:val="18"/>
                <w:szCs w:val="18"/>
              </w:rPr>
            </w:pPr>
            <w:r w:rsidRPr="00F20C94">
              <w:rPr>
                <w:rFonts w:ascii="Arial" w:eastAsia="Arial" w:hAnsi="Arial" w:cs="Arial"/>
                <w:b/>
                <w:sz w:val="18"/>
                <w:szCs w:val="18"/>
              </w:rPr>
              <w:t>MOT.0</w:t>
            </w:r>
            <w:r w:rsidR="002E36C6">
              <w:rPr>
                <w:rFonts w:ascii="Arial" w:eastAsia="Arial" w:hAnsi="Arial" w:cs="Arial"/>
                <w:b/>
                <w:sz w:val="18"/>
                <w:szCs w:val="18"/>
              </w:rPr>
              <w:t>2</w:t>
            </w:r>
            <w:r w:rsidRPr="00F20C94">
              <w:rPr>
                <w:rFonts w:ascii="Arial" w:eastAsia="Arial" w:hAnsi="Arial" w:cs="Arial"/>
                <w:b/>
                <w:sz w:val="18"/>
                <w:szCs w:val="18"/>
              </w:rPr>
              <w:t>.</w:t>
            </w:r>
            <w:r w:rsidRPr="00F20C94">
              <w:rPr>
                <w:rFonts w:ascii="Arial" w:hAnsi="Arial" w:cs="Arial"/>
                <w:b/>
                <w:sz w:val="18"/>
                <w:szCs w:val="18"/>
              </w:rPr>
              <w:t>4.</w:t>
            </w:r>
            <w:r w:rsidRPr="00F20C94">
              <w:rPr>
                <w:rFonts w:ascii="Arial" w:eastAsia="Arial" w:hAnsi="Arial" w:cs="Arial"/>
                <w:b/>
                <w:sz w:val="18"/>
                <w:szCs w:val="18"/>
              </w:rPr>
              <w:t xml:space="preserve"> Diagnozowanie stanu technicznego </w:t>
            </w:r>
            <w:r w:rsidR="00190DE5">
              <w:rPr>
                <w:rFonts w:ascii="Arial" w:eastAsia="Arial" w:hAnsi="Arial" w:cs="Arial"/>
                <w:b/>
                <w:sz w:val="18"/>
                <w:szCs w:val="18"/>
              </w:rPr>
              <w:t>mechatronicznych system</w:t>
            </w:r>
            <w:r w:rsidRPr="00F20C94">
              <w:rPr>
                <w:rFonts w:ascii="Arial" w:eastAsia="Arial" w:hAnsi="Arial" w:cs="Arial"/>
                <w:b/>
                <w:sz w:val="18"/>
                <w:szCs w:val="18"/>
              </w:rPr>
              <w:t>ów pojazdów samochodowych</w:t>
            </w:r>
          </w:p>
        </w:tc>
      </w:tr>
      <w:tr w:rsidR="002947DB" w:rsidRPr="00F20C94" w:rsidTr="008B4CCB">
        <w:trPr>
          <w:trHeight w:val="200"/>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8B4CCB">
        <w:trPr>
          <w:trHeight w:val="200"/>
          <w:jc w:val="center"/>
        </w:trPr>
        <w:tc>
          <w:tcPr>
            <w:tcW w:w="1558" w:type="pct"/>
            <w:shd w:val="clear" w:color="auto" w:fill="auto"/>
          </w:tcPr>
          <w:p w:rsidR="002947DB" w:rsidRPr="00F20C94" w:rsidRDefault="002947DB" w:rsidP="008B4CCB">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8B4CCB">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8B4CCB">
        <w:trPr>
          <w:jc w:val="center"/>
        </w:trPr>
        <w:tc>
          <w:tcPr>
            <w:tcW w:w="1558" w:type="pct"/>
          </w:tcPr>
          <w:p w:rsidR="002947DB" w:rsidRPr="00F20C94" w:rsidRDefault="002947DB" w:rsidP="001D0190">
            <w:pPr>
              <w:numPr>
                <w:ilvl w:val="0"/>
                <w:numId w:val="158"/>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 xml:space="preserve">przyjmuje pojazdy samochodowe do diagnostyki </w:t>
            </w:r>
            <w:r w:rsidR="000B2A52">
              <w:rPr>
                <w:rFonts w:ascii="Arial" w:eastAsia="Arial" w:hAnsi="Arial" w:cs="Arial"/>
                <w:sz w:val="18"/>
                <w:szCs w:val="18"/>
              </w:rPr>
              <w:t>elektrycznych i elektronicznych układów pojazdów samochodowych</w:t>
            </w:r>
          </w:p>
          <w:p w:rsidR="002947DB" w:rsidRPr="00F20C94" w:rsidRDefault="002947DB" w:rsidP="00D66569">
            <w:pPr>
              <w:spacing w:after="0" w:line="240" w:lineRule="auto"/>
              <w:rPr>
                <w:rFonts w:ascii="Arial" w:eastAsia="Arial" w:hAnsi="Arial" w:cs="Arial"/>
                <w:sz w:val="18"/>
                <w:szCs w:val="18"/>
              </w:rPr>
            </w:pPr>
          </w:p>
          <w:p w:rsidR="002947DB" w:rsidRPr="00F20C94"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1D0190">
            <w:pPr>
              <w:pStyle w:val="Akapitzlist"/>
              <w:numPr>
                <w:ilvl w:val="0"/>
                <w:numId w:val="212"/>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rozróżnia dokumentację przyjęcia pojazd</w:t>
            </w:r>
            <w:r w:rsidR="000B2A52">
              <w:rPr>
                <w:rFonts w:ascii="Arial" w:eastAsia="Arial" w:hAnsi="Arial" w:cs="Arial"/>
                <w:sz w:val="18"/>
                <w:szCs w:val="18"/>
                <w:lang w:val="pl-PL"/>
              </w:rPr>
              <w:t>u</w:t>
            </w:r>
            <w:r w:rsidRPr="00F20C94">
              <w:rPr>
                <w:rFonts w:ascii="Arial" w:eastAsia="Arial" w:hAnsi="Arial" w:cs="Arial"/>
                <w:sz w:val="18"/>
                <w:szCs w:val="18"/>
              </w:rPr>
              <w:t xml:space="preserve"> samochodow</w:t>
            </w:r>
            <w:r w:rsidR="000B2A52">
              <w:rPr>
                <w:rFonts w:ascii="Arial" w:eastAsia="Arial" w:hAnsi="Arial" w:cs="Arial"/>
                <w:sz w:val="18"/>
                <w:szCs w:val="18"/>
                <w:lang w:val="pl-PL"/>
              </w:rPr>
              <w:t>ego</w:t>
            </w:r>
            <w:r w:rsidRPr="00F20C94">
              <w:rPr>
                <w:rFonts w:ascii="Arial" w:eastAsia="Arial" w:hAnsi="Arial" w:cs="Arial"/>
                <w:sz w:val="18"/>
                <w:szCs w:val="18"/>
              </w:rPr>
              <w:t xml:space="preserve"> do diagnostyki</w:t>
            </w:r>
          </w:p>
          <w:p w:rsidR="002947DB" w:rsidRPr="00F20C94" w:rsidRDefault="002947DB" w:rsidP="001D0190">
            <w:pPr>
              <w:pStyle w:val="Akapitzlist"/>
              <w:numPr>
                <w:ilvl w:val="0"/>
                <w:numId w:val="212"/>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wypełnia zlecenie serwisowe</w:t>
            </w:r>
          </w:p>
          <w:p w:rsidR="002947DB" w:rsidRPr="00F20C94" w:rsidRDefault="002947DB" w:rsidP="001D0190">
            <w:pPr>
              <w:numPr>
                <w:ilvl w:val="0"/>
                <w:numId w:val="212"/>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sporządza kartę oceny stanu pojazd</w:t>
            </w:r>
            <w:r w:rsidR="00C052A7">
              <w:rPr>
                <w:rFonts w:ascii="Arial" w:eastAsia="Arial" w:hAnsi="Arial" w:cs="Arial"/>
                <w:sz w:val="18"/>
                <w:szCs w:val="18"/>
              </w:rPr>
              <w:t>u</w:t>
            </w:r>
            <w:r w:rsidRPr="00F20C94">
              <w:rPr>
                <w:rFonts w:ascii="Arial" w:eastAsia="Arial" w:hAnsi="Arial" w:cs="Arial"/>
                <w:sz w:val="18"/>
                <w:szCs w:val="18"/>
              </w:rPr>
              <w:t xml:space="preserve"> samochodow</w:t>
            </w:r>
            <w:r w:rsidR="00C052A7">
              <w:rPr>
                <w:rFonts w:ascii="Arial" w:eastAsia="Arial" w:hAnsi="Arial" w:cs="Arial"/>
                <w:sz w:val="18"/>
                <w:szCs w:val="18"/>
              </w:rPr>
              <w:t>ego</w:t>
            </w:r>
            <w:r w:rsidRPr="00F20C94">
              <w:rPr>
                <w:rFonts w:ascii="Arial" w:eastAsia="Arial" w:hAnsi="Arial" w:cs="Arial"/>
                <w:sz w:val="18"/>
                <w:szCs w:val="18"/>
              </w:rPr>
              <w:t xml:space="preserve"> podczas przyjęcia pojazd</w:t>
            </w:r>
            <w:r w:rsidR="00C052A7">
              <w:rPr>
                <w:rFonts w:ascii="Arial" w:eastAsia="Arial" w:hAnsi="Arial" w:cs="Arial"/>
                <w:sz w:val="18"/>
                <w:szCs w:val="18"/>
              </w:rPr>
              <w:t>u</w:t>
            </w:r>
            <w:r w:rsidRPr="00F20C94">
              <w:rPr>
                <w:rFonts w:ascii="Arial" w:eastAsia="Arial" w:hAnsi="Arial" w:cs="Arial"/>
                <w:sz w:val="18"/>
                <w:szCs w:val="18"/>
              </w:rPr>
              <w:t xml:space="preserve"> samochodow</w:t>
            </w:r>
            <w:r w:rsidR="00C052A7">
              <w:rPr>
                <w:rFonts w:ascii="Arial" w:eastAsia="Arial" w:hAnsi="Arial" w:cs="Arial"/>
                <w:sz w:val="18"/>
                <w:szCs w:val="18"/>
              </w:rPr>
              <w:t>ego</w:t>
            </w:r>
            <w:r w:rsidRPr="00F20C94">
              <w:rPr>
                <w:rFonts w:ascii="Arial" w:eastAsia="Arial" w:hAnsi="Arial" w:cs="Arial"/>
                <w:sz w:val="18"/>
                <w:szCs w:val="18"/>
              </w:rPr>
              <w:t xml:space="preserve"> do diagnostyki</w:t>
            </w:r>
          </w:p>
          <w:p w:rsidR="002947DB" w:rsidRPr="00F20C94" w:rsidRDefault="002947DB" w:rsidP="001D0190">
            <w:pPr>
              <w:pStyle w:val="Akapitzlist"/>
              <w:numPr>
                <w:ilvl w:val="0"/>
                <w:numId w:val="212"/>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zapisuje informacje uzyskane od klienta w dokumencie przyjęcia pojazd</w:t>
            </w:r>
            <w:r w:rsidR="00655615">
              <w:rPr>
                <w:rFonts w:ascii="Arial" w:eastAsia="Arial" w:hAnsi="Arial" w:cs="Arial"/>
                <w:sz w:val="18"/>
                <w:szCs w:val="18"/>
                <w:lang w:val="pl-PL"/>
              </w:rPr>
              <w:t>u</w:t>
            </w:r>
            <w:r w:rsidRPr="00F20C94">
              <w:rPr>
                <w:rFonts w:ascii="Arial" w:eastAsia="Arial" w:hAnsi="Arial" w:cs="Arial"/>
                <w:sz w:val="18"/>
                <w:szCs w:val="18"/>
              </w:rPr>
              <w:t xml:space="preserve"> samochodow</w:t>
            </w:r>
            <w:r w:rsidR="00655615">
              <w:rPr>
                <w:rFonts w:ascii="Arial" w:eastAsia="Arial" w:hAnsi="Arial" w:cs="Arial"/>
                <w:sz w:val="18"/>
                <w:szCs w:val="18"/>
                <w:lang w:val="pl-PL"/>
              </w:rPr>
              <w:t>ego</w:t>
            </w:r>
            <w:r w:rsidRPr="00F20C94">
              <w:rPr>
                <w:rFonts w:ascii="Arial" w:eastAsia="Arial" w:hAnsi="Arial" w:cs="Arial"/>
                <w:sz w:val="18"/>
                <w:szCs w:val="18"/>
              </w:rPr>
              <w:t xml:space="preserve"> do diagnostyki</w:t>
            </w:r>
          </w:p>
          <w:p w:rsidR="002947DB" w:rsidRPr="00F20C94" w:rsidRDefault="002947DB" w:rsidP="001D0190">
            <w:pPr>
              <w:numPr>
                <w:ilvl w:val="0"/>
                <w:numId w:val="212"/>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stosuje procedury serwisowe w trakcie przyjmowania pojazd</w:t>
            </w:r>
            <w:r w:rsidR="00655615">
              <w:rPr>
                <w:rFonts w:ascii="Arial" w:eastAsia="Arial" w:hAnsi="Arial" w:cs="Arial"/>
                <w:sz w:val="18"/>
                <w:szCs w:val="18"/>
              </w:rPr>
              <w:t>u</w:t>
            </w:r>
            <w:r w:rsidRPr="00F20C94">
              <w:rPr>
                <w:rFonts w:ascii="Arial" w:eastAsia="Arial" w:hAnsi="Arial" w:cs="Arial"/>
                <w:sz w:val="18"/>
                <w:szCs w:val="18"/>
              </w:rPr>
              <w:t xml:space="preserve"> samochodow</w:t>
            </w:r>
            <w:r w:rsidR="00655615">
              <w:rPr>
                <w:rFonts w:ascii="Arial" w:eastAsia="Arial" w:hAnsi="Arial" w:cs="Arial"/>
                <w:sz w:val="18"/>
                <w:szCs w:val="18"/>
              </w:rPr>
              <w:t>ego</w:t>
            </w:r>
            <w:r w:rsidRPr="00F20C94">
              <w:rPr>
                <w:rFonts w:ascii="Arial" w:eastAsia="Arial" w:hAnsi="Arial" w:cs="Arial"/>
                <w:sz w:val="18"/>
                <w:szCs w:val="18"/>
              </w:rPr>
              <w:t xml:space="preserve"> do diagnostyki</w:t>
            </w:r>
          </w:p>
          <w:p w:rsidR="002947DB" w:rsidRPr="00F20C94" w:rsidRDefault="002947DB" w:rsidP="001D0190">
            <w:pPr>
              <w:numPr>
                <w:ilvl w:val="0"/>
                <w:numId w:val="212"/>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określa czas wykonania diagnostyki </w:t>
            </w:r>
            <w:r w:rsidR="000B2A52">
              <w:rPr>
                <w:rFonts w:ascii="Arial" w:eastAsia="Arial" w:hAnsi="Arial" w:cs="Arial"/>
                <w:sz w:val="18"/>
                <w:szCs w:val="18"/>
              </w:rPr>
              <w:t xml:space="preserve">na podstawie </w:t>
            </w:r>
            <w:r w:rsidRPr="00F20C94">
              <w:rPr>
                <w:rFonts w:ascii="Arial" w:eastAsia="Arial" w:hAnsi="Arial" w:cs="Arial"/>
                <w:sz w:val="18"/>
                <w:szCs w:val="18"/>
              </w:rPr>
              <w:t>zakres</w:t>
            </w:r>
            <w:r w:rsidR="000B2A52">
              <w:rPr>
                <w:rFonts w:ascii="Arial" w:eastAsia="Arial" w:hAnsi="Arial" w:cs="Arial"/>
                <w:sz w:val="18"/>
                <w:szCs w:val="18"/>
              </w:rPr>
              <w:t>u</w:t>
            </w:r>
            <w:r w:rsidRPr="00F20C94">
              <w:rPr>
                <w:rFonts w:ascii="Arial" w:eastAsia="Arial" w:hAnsi="Arial" w:cs="Arial"/>
                <w:sz w:val="18"/>
                <w:szCs w:val="18"/>
              </w:rPr>
              <w:t xml:space="preserve"> diagnostyki w programie komputerowym</w:t>
            </w:r>
          </w:p>
          <w:p w:rsidR="002947DB" w:rsidRPr="00F20C94" w:rsidRDefault="002947DB" w:rsidP="001D0190">
            <w:pPr>
              <w:numPr>
                <w:ilvl w:val="0"/>
                <w:numId w:val="212"/>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szacuje koszty diagnostyki pojazd</w:t>
            </w:r>
            <w:r w:rsidR="00005FF4">
              <w:rPr>
                <w:rFonts w:ascii="Arial" w:eastAsia="Arial" w:hAnsi="Arial" w:cs="Arial"/>
                <w:sz w:val="18"/>
                <w:szCs w:val="18"/>
              </w:rPr>
              <w:t>u</w:t>
            </w:r>
            <w:r w:rsidRPr="00F20C94">
              <w:rPr>
                <w:rFonts w:ascii="Arial" w:eastAsia="Arial" w:hAnsi="Arial" w:cs="Arial"/>
                <w:sz w:val="18"/>
                <w:szCs w:val="18"/>
              </w:rPr>
              <w:t xml:space="preserve"> samochodow</w:t>
            </w:r>
            <w:r w:rsidR="00005FF4">
              <w:rPr>
                <w:rFonts w:ascii="Arial" w:eastAsia="Arial" w:hAnsi="Arial" w:cs="Arial"/>
                <w:sz w:val="18"/>
                <w:szCs w:val="18"/>
              </w:rPr>
              <w:t>ego</w:t>
            </w:r>
          </w:p>
        </w:tc>
      </w:tr>
      <w:tr w:rsidR="002947DB" w:rsidRPr="00F20C94" w:rsidTr="008B4CCB">
        <w:trPr>
          <w:jc w:val="center"/>
        </w:trPr>
        <w:tc>
          <w:tcPr>
            <w:tcW w:w="1558" w:type="pct"/>
          </w:tcPr>
          <w:p w:rsidR="002947DB" w:rsidRPr="00F20C94" w:rsidRDefault="002947DB" w:rsidP="001D0190">
            <w:pPr>
              <w:numPr>
                <w:ilvl w:val="0"/>
                <w:numId w:val="158"/>
              </w:numPr>
              <w:pBdr>
                <w:top w:val="nil"/>
                <w:left w:val="nil"/>
                <w:bottom w:val="nil"/>
                <w:right w:val="nil"/>
                <w:between w:val="nil"/>
              </w:pBdr>
              <w:spacing w:after="0" w:line="240" w:lineRule="auto"/>
              <w:ind w:left="322" w:hanging="293"/>
              <w:contextualSpacing/>
              <w:rPr>
                <w:rFonts w:ascii="Arial" w:eastAsia="Arial" w:hAnsi="Arial" w:cs="Arial"/>
                <w:sz w:val="18"/>
                <w:szCs w:val="18"/>
              </w:rPr>
            </w:pPr>
            <w:r w:rsidRPr="00F20C94">
              <w:rPr>
                <w:rFonts w:ascii="Arial" w:eastAsia="Arial" w:hAnsi="Arial" w:cs="Arial"/>
                <w:sz w:val="18"/>
                <w:szCs w:val="18"/>
              </w:rPr>
              <w:lastRenderedPageBreak/>
              <w:t xml:space="preserve">dobiera metody diagnostyki </w:t>
            </w:r>
            <w:r w:rsidR="00A27791">
              <w:rPr>
                <w:rFonts w:ascii="Arial" w:eastAsia="Arial" w:hAnsi="Arial" w:cs="Arial"/>
                <w:sz w:val="18"/>
                <w:szCs w:val="18"/>
              </w:rPr>
              <w:t xml:space="preserve">elektrycznych i elektronicznych układów </w:t>
            </w:r>
            <w:r w:rsidRPr="00F20C94">
              <w:rPr>
                <w:rFonts w:ascii="Arial" w:eastAsia="Arial" w:hAnsi="Arial" w:cs="Arial"/>
                <w:sz w:val="18"/>
                <w:szCs w:val="18"/>
              </w:rPr>
              <w:t>pojazdów samochodo</w:t>
            </w:r>
            <w:r w:rsidR="00A27791">
              <w:rPr>
                <w:rFonts w:ascii="Arial" w:eastAsia="Arial" w:hAnsi="Arial" w:cs="Arial"/>
                <w:sz w:val="18"/>
                <w:szCs w:val="18"/>
              </w:rPr>
              <w:t>wych</w:t>
            </w:r>
          </w:p>
          <w:p w:rsidR="002947DB" w:rsidRPr="00F20C94" w:rsidDel="0037139F"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1C2B9A">
            <w:pPr>
              <w:numPr>
                <w:ilvl w:val="0"/>
                <w:numId w:val="213"/>
              </w:numPr>
              <w:pBdr>
                <w:top w:val="nil"/>
                <w:left w:val="nil"/>
                <w:bottom w:val="nil"/>
                <w:right w:val="nil"/>
                <w:between w:val="nil"/>
              </w:pBdr>
              <w:spacing w:after="0" w:line="240" w:lineRule="auto"/>
              <w:ind w:left="299" w:hanging="299"/>
              <w:contextualSpacing/>
              <w:rPr>
                <w:rFonts w:ascii="Arial" w:eastAsia="Arial" w:hAnsi="Arial" w:cs="Arial"/>
                <w:sz w:val="18"/>
                <w:szCs w:val="18"/>
              </w:rPr>
            </w:pPr>
            <w:r w:rsidRPr="00F20C94">
              <w:rPr>
                <w:rFonts w:ascii="Arial" w:eastAsia="Arial" w:hAnsi="Arial" w:cs="Arial"/>
                <w:sz w:val="18"/>
                <w:szCs w:val="18"/>
              </w:rPr>
              <w:t xml:space="preserve">ustala metody diagnostyki </w:t>
            </w:r>
            <w:r w:rsidR="00A27791" w:rsidRPr="00A27791">
              <w:rPr>
                <w:rFonts w:ascii="Arial" w:eastAsia="Arial" w:hAnsi="Arial" w:cs="Arial"/>
                <w:sz w:val="18"/>
                <w:szCs w:val="18"/>
              </w:rPr>
              <w:t xml:space="preserve">elektrycznych i elektronicznych układów </w:t>
            </w:r>
            <w:r w:rsidRPr="00F20C94">
              <w:rPr>
                <w:rFonts w:ascii="Arial" w:eastAsia="Arial" w:hAnsi="Arial" w:cs="Arial"/>
                <w:sz w:val="18"/>
                <w:szCs w:val="18"/>
              </w:rPr>
              <w:t>pojazdów samochodo</w:t>
            </w:r>
            <w:r w:rsidR="001C2B9A">
              <w:rPr>
                <w:rFonts w:ascii="Arial" w:eastAsia="Arial" w:hAnsi="Arial" w:cs="Arial"/>
                <w:sz w:val="18"/>
                <w:szCs w:val="18"/>
              </w:rPr>
              <w:t>wych</w:t>
            </w:r>
          </w:p>
          <w:p w:rsidR="002947DB" w:rsidRPr="00F20C94" w:rsidRDefault="002947DB" w:rsidP="001D0190">
            <w:pPr>
              <w:numPr>
                <w:ilvl w:val="0"/>
                <w:numId w:val="213"/>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ustala sposób diagnostyki </w:t>
            </w:r>
            <w:r w:rsidR="001C2B9A">
              <w:rPr>
                <w:rFonts w:ascii="Arial" w:eastAsia="Arial" w:hAnsi="Arial" w:cs="Arial"/>
                <w:sz w:val="18"/>
                <w:szCs w:val="18"/>
              </w:rPr>
              <w:t xml:space="preserve">elektrycznych i elektronicznych układów </w:t>
            </w:r>
            <w:r w:rsidRPr="00F20C94">
              <w:rPr>
                <w:rFonts w:ascii="Arial" w:eastAsia="Arial" w:hAnsi="Arial" w:cs="Arial"/>
                <w:sz w:val="18"/>
                <w:szCs w:val="18"/>
              </w:rPr>
              <w:t>pojazd</w:t>
            </w:r>
            <w:r w:rsidR="001C2B9A">
              <w:rPr>
                <w:rFonts w:ascii="Arial" w:eastAsia="Arial" w:hAnsi="Arial" w:cs="Arial"/>
                <w:sz w:val="18"/>
                <w:szCs w:val="18"/>
              </w:rPr>
              <w:t>ów</w:t>
            </w:r>
            <w:r w:rsidRPr="00F20C94">
              <w:rPr>
                <w:rFonts w:ascii="Arial" w:eastAsia="Arial" w:hAnsi="Arial" w:cs="Arial"/>
                <w:sz w:val="18"/>
                <w:szCs w:val="18"/>
              </w:rPr>
              <w:t xml:space="preserve"> samochodow</w:t>
            </w:r>
            <w:r w:rsidR="001C2B9A">
              <w:rPr>
                <w:rFonts w:ascii="Arial" w:eastAsia="Arial" w:hAnsi="Arial" w:cs="Arial"/>
                <w:sz w:val="18"/>
                <w:szCs w:val="18"/>
              </w:rPr>
              <w:t>ych</w:t>
            </w:r>
            <w:r w:rsidRPr="00F20C94">
              <w:rPr>
                <w:rFonts w:ascii="Arial" w:eastAsia="Arial" w:hAnsi="Arial" w:cs="Arial"/>
                <w:sz w:val="18"/>
                <w:szCs w:val="18"/>
              </w:rPr>
              <w:t xml:space="preserve"> zgodny z procedurami</w:t>
            </w:r>
          </w:p>
          <w:p w:rsidR="002947DB" w:rsidRPr="00F20C94" w:rsidDel="0037139F" w:rsidRDefault="002947DB" w:rsidP="001C2B9A">
            <w:pPr>
              <w:numPr>
                <w:ilvl w:val="0"/>
                <w:numId w:val="213"/>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stosuje odpowiednie metody diagnostyki</w:t>
            </w:r>
            <w:r w:rsidR="001C2B9A">
              <w:rPr>
                <w:rFonts w:ascii="Arial" w:eastAsia="Arial" w:hAnsi="Arial" w:cs="Arial"/>
                <w:sz w:val="18"/>
                <w:szCs w:val="18"/>
              </w:rPr>
              <w:t xml:space="preserve"> elektrycznych i elektronicznych układów</w:t>
            </w:r>
            <w:r w:rsidRPr="00F20C94">
              <w:rPr>
                <w:rFonts w:ascii="Arial" w:eastAsia="Arial" w:hAnsi="Arial" w:cs="Arial"/>
                <w:sz w:val="18"/>
                <w:szCs w:val="18"/>
              </w:rPr>
              <w:t xml:space="preserve"> pojazd</w:t>
            </w:r>
            <w:r w:rsidR="001C2B9A">
              <w:rPr>
                <w:rFonts w:ascii="Arial" w:eastAsia="Arial" w:hAnsi="Arial" w:cs="Arial"/>
                <w:sz w:val="18"/>
                <w:szCs w:val="18"/>
              </w:rPr>
              <w:t>ów</w:t>
            </w:r>
            <w:r w:rsidRPr="00F20C94">
              <w:rPr>
                <w:rFonts w:ascii="Arial" w:eastAsia="Arial" w:hAnsi="Arial" w:cs="Arial"/>
                <w:sz w:val="18"/>
                <w:szCs w:val="18"/>
              </w:rPr>
              <w:t xml:space="preserve"> samochodow</w:t>
            </w:r>
            <w:r w:rsidR="001C2B9A">
              <w:rPr>
                <w:rFonts w:ascii="Arial" w:eastAsia="Arial" w:hAnsi="Arial" w:cs="Arial"/>
                <w:sz w:val="18"/>
                <w:szCs w:val="18"/>
              </w:rPr>
              <w:t>ych</w:t>
            </w:r>
            <w:r w:rsidRPr="00F20C94">
              <w:rPr>
                <w:rFonts w:ascii="Arial" w:eastAsia="Arial" w:hAnsi="Arial" w:cs="Arial"/>
                <w:sz w:val="18"/>
                <w:szCs w:val="18"/>
              </w:rPr>
              <w:t xml:space="preserve"> w zależności od uwarunkowań technicznych</w:t>
            </w:r>
          </w:p>
        </w:tc>
      </w:tr>
      <w:tr w:rsidR="002947DB" w:rsidRPr="00F20C94" w:rsidTr="008B4CCB">
        <w:trPr>
          <w:jc w:val="center"/>
        </w:trPr>
        <w:tc>
          <w:tcPr>
            <w:tcW w:w="1558" w:type="pct"/>
          </w:tcPr>
          <w:p w:rsidR="002947DB" w:rsidRPr="00F20C94" w:rsidRDefault="002947DB" w:rsidP="0096759D">
            <w:pPr>
              <w:tabs>
                <w:tab w:val="left" w:pos="313"/>
                <w:tab w:val="left" w:pos="1117"/>
              </w:tabs>
              <w:spacing w:after="0" w:line="240" w:lineRule="auto"/>
              <w:ind w:left="313" w:hanging="313"/>
              <w:contextualSpacing/>
              <w:rPr>
                <w:rFonts w:ascii="Arial" w:eastAsia="Arial" w:hAnsi="Arial" w:cs="Arial"/>
                <w:sz w:val="18"/>
                <w:szCs w:val="18"/>
              </w:rPr>
            </w:pPr>
            <w:r w:rsidRPr="00F20C94">
              <w:rPr>
                <w:rFonts w:ascii="Arial" w:eastAsia="Arial" w:hAnsi="Arial" w:cs="Arial"/>
                <w:sz w:val="18"/>
                <w:szCs w:val="18"/>
              </w:rPr>
              <w:t>3)</w:t>
            </w:r>
            <w:r w:rsidR="0096759D">
              <w:rPr>
                <w:rFonts w:ascii="Arial" w:eastAsia="Arial" w:hAnsi="Arial" w:cs="Arial"/>
                <w:sz w:val="18"/>
                <w:szCs w:val="18"/>
              </w:rPr>
              <w:tab/>
            </w:r>
            <w:r w:rsidRPr="00F20C94">
              <w:rPr>
                <w:rFonts w:ascii="Arial" w:eastAsia="Arial" w:hAnsi="Arial" w:cs="Arial"/>
                <w:sz w:val="18"/>
                <w:szCs w:val="18"/>
              </w:rPr>
              <w:t>ustala zakres diagnostyki</w:t>
            </w:r>
            <w:r w:rsidR="00424BF9">
              <w:rPr>
                <w:rFonts w:ascii="Arial" w:eastAsia="Arial" w:hAnsi="Arial" w:cs="Arial"/>
                <w:sz w:val="18"/>
                <w:szCs w:val="18"/>
              </w:rPr>
              <w:t xml:space="preserve"> </w:t>
            </w:r>
            <w:r w:rsidRPr="00F20C94">
              <w:rPr>
                <w:rFonts w:ascii="Arial" w:eastAsia="Arial" w:hAnsi="Arial" w:cs="Arial"/>
                <w:sz w:val="18"/>
                <w:szCs w:val="18"/>
              </w:rPr>
              <w:t xml:space="preserve"> </w:t>
            </w:r>
            <w:r w:rsidR="00424BF9" w:rsidRPr="00424BF9">
              <w:rPr>
                <w:rFonts w:ascii="Arial" w:eastAsia="Arial" w:hAnsi="Arial" w:cs="Arial"/>
                <w:sz w:val="18"/>
                <w:szCs w:val="18"/>
              </w:rPr>
              <w:t xml:space="preserve">elektrycznych i elektronicznych układów </w:t>
            </w:r>
            <w:r w:rsidRPr="00F20C94">
              <w:rPr>
                <w:rFonts w:ascii="Arial" w:eastAsia="Arial" w:hAnsi="Arial" w:cs="Arial"/>
                <w:sz w:val="18"/>
                <w:szCs w:val="18"/>
              </w:rPr>
              <w:t>pojazdów samochodo</w:t>
            </w:r>
            <w:r w:rsidR="00424BF9">
              <w:rPr>
                <w:rFonts w:ascii="Arial" w:eastAsia="Arial" w:hAnsi="Arial" w:cs="Arial"/>
                <w:sz w:val="18"/>
                <w:szCs w:val="18"/>
              </w:rPr>
              <w:t>wych</w:t>
            </w:r>
          </w:p>
          <w:p w:rsidR="002947DB" w:rsidRPr="00F20C94" w:rsidDel="0037139F"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1D0190">
            <w:pPr>
              <w:numPr>
                <w:ilvl w:val="0"/>
                <w:numId w:val="214"/>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określa zakres diagnostyki </w:t>
            </w:r>
            <w:r w:rsidR="00424BF9">
              <w:rPr>
                <w:rFonts w:ascii="Arial" w:eastAsia="Arial" w:hAnsi="Arial" w:cs="Arial"/>
                <w:sz w:val="18"/>
                <w:szCs w:val="18"/>
              </w:rPr>
              <w:t xml:space="preserve">elektrycznych i elektronicznych układów </w:t>
            </w:r>
            <w:r w:rsidRPr="00F20C94">
              <w:rPr>
                <w:rFonts w:ascii="Arial" w:eastAsia="Arial" w:hAnsi="Arial" w:cs="Arial"/>
                <w:sz w:val="18"/>
                <w:szCs w:val="18"/>
              </w:rPr>
              <w:t>pojazdów samochodowych</w:t>
            </w:r>
          </w:p>
          <w:p w:rsidR="002947DB" w:rsidRPr="00F20C94" w:rsidDel="0037139F" w:rsidRDefault="002947DB" w:rsidP="001D0190">
            <w:pPr>
              <w:numPr>
                <w:ilvl w:val="0"/>
                <w:numId w:val="214"/>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przygotowuje plan działań diagnostycznych </w:t>
            </w:r>
            <w:r w:rsidR="00424BF9">
              <w:rPr>
                <w:rFonts w:ascii="Arial" w:eastAsia="Arial" w:hAnsi="Arial" w:cs="Arial"/>
                <w:sz w:val="18"/>
                <w:szCs w:val="18"/>
              </w:rPr>
              <w:t xml:space="preserve">elektrycznych i elektronicznych układów </w:t>
            </w:r>
            <w:r w:rsidRPr="00F20C94">
              <w:rPr>
                <w:rFonts w:ascii="Arial" w:eastAsia="Arial" w:hAnsi="Arial" w:cs="Arial"/>
                <w:sz w:val="18"/>
                <w:szCs w:val="18"/>
              </w:rPr>
              <w:t>pojazdów samochodo</w:t>
            </w:r>
            <w:r w:rsidR="00424BF9">
              <w:rPr>
                <w:rFonts w:ascii="Arial" w:eastAsia="Arial" w:hAnsi="Arial" w:cs="Arial"/>
                <w:sz w:val="18"/>
                <w:szCs w:val="18"/>
              </w:rPr>
              <w:t>wych</w:t>
            </w:r>
          </w:p>
        </w:tc>
      </w:tr>
      <w:tr w:rsidR="002947DB" w:rsidRPr="00F20C94" w:rsidTr="008B4CCB">
        <w:trPr>
          <w:jc w:val="center"/>
        </w:trPr>
        <w:tc>
          <w:tcPr>
            <w:tcW w:w="1558" w:type="pct"/>
          </w:tcPr>
          <w:p w:rsidR="002947DB" w:rsidRPr="00F20C94" w:rsidRDefault="002947DB" w:rsidP="001D0190">
            <w:pPr>
              <w:numPr>
                <w:ilvl w:val="0"/>
                <w:numId w:val="159"/>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przygotowuje pojazdy samochodowe do diagnostyki</w:t>
            </w:r>
            <w:r w:rsidR="009B2CE3">
              <w:rPr>
                <w:rFonts w:ascii="Arial" w:eastAsia="Arial" w:hAnsi="Arial" w:cs="Arial"/>
                <w:sz w:val="18"/>
                <w:szCs w:val="18"/>
              </w:rPr>
              <w:t xml:space="preserve"> elektrycznych i elektronicznych układów</w:t>
            </w:r>
            <w:r w:rsidRPr="00F20C94">
              <w:rPr>
                <w:rFonts w:ascii="Arial" w:eastAsia="Arial" w:hAnsi="Arial" w:cs="Arial"/>
                <w:sz w:val="18"/>
                <w:szCs w:val="18"/>
              </w:rPr>
              <w:t xml:space="preserve"> </w:t>
            </w:r>
          </w:p>
          <w:p w:rsidR="002947DB" w:rsidRPr="00F20C94" w:rsidDel="0037139F"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1D0190">
            <w:pPr>
              <w:pStyle w:val="Akapitzlist"/>
              <w:numPr>
                <w:ilvl w:val="0"/>
                <w:numId w:val="215"/>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zabezpiecza pojazd samochodowy przed uszkodzeniem lub prze</w:t>
            </w:r>
            <w:r w:rsidR="009B2CE3">
              <w:rPr>
                <w:rFonts w:ascii="Arial" w:eastAsia="Arial" w:hAnsi="Arial" w:cs="Arial"/>
                <w:sz w:val="18"/>
                <w:szCs w:val="18"/>
                <w:lang w:val="pl-PL"/>
              </w:rPr>
              <w:t>mieszczeniem</w:t>
            </w:r>
            <w:r w:rsidRPr="00F20C94">
              <w:rPr>
                <w:rFonts w:ascii="Arial" w:eastAsia="Arial" w:hAnsi="Arial" w:cs="Arial"/>
                <w:sz w:val="18"/>
                <w:szCs w:val="18"/>
              </w:rPr>
              <w:t xml:space="preserve"> na stanowisku diagnostycznym</w:t>
            </w:r>
          </w:p>
          <w:p w:rsidR="002947DB" w:rsidRPr="00F20C94" w:rsidRDefault="002947DB" w:rsidP="001D0190">
            <w:pPr>
              <w:pStyle w:val="Akapitzlist"/>
              <w:numPr>
                <w:ilvl w:val="0"/>
                <w:numId w:val="215"/>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oczyszcza pojazd samochodowy </w:t>
            </w:r>
            <w:r w:rsidR="009B2CE3">
              <w:rPr>
                <w:rFonts w:ascii="Arial" w:eastAsia="Arial" w:hAnsi="Arial" w:cs="Arial"/>
                <w:sz w:val="18"/>
                <w:szCs w:val="18"/>
                <w:lang w:val="pl-PL"/>
              </w:rPr>
              <w:t xml:space="preserve">z zabrudzeń </w:t>
            </w:r>
            <w:r w:rsidRPr="00F20C94">
              <w:rPr>
                <w:rFonts w:ascii="Arial" w:eastAsia="Arial" w:hAnsi="Arial" w:cs="Arial"/>
                <w:sz w:val="18"/>
                <w:szCs w:val="18"/>
              </w:rPr>
              <w:t xml:space="preserve">przed diagnostyką </w:t>
            </w:r>
            <w:r w:rsidR="009B2CE3">
              <w:rPr>
                <w:rFonts w:ascii="Arial" w:eastAsia="Arial" w:hAnsi="Arial" w:cs="Arial"/>
                <w:sz w:val="18"/>
                <w:szCs w:val="18"/>
                <w:lang w:val="pl-PL"/>
              </w:rPr>
              <w:t>elektrycznych i elektronicznych układów</w:t>
            </w:r>
          </w:p>
          <w:p w:rsidR="002947DB" w:rsidRPr="00F20C94" w:rsidDel="0037139F" w:rsidRDefault="002947DB" w:rsidP="009B2CE3">
            <w:pPr>
              <w:pStyle w:val="Akapitzlist"/>
              <w:numPr>
                <w:ilvl w:val="0"/>
                <w:numId w:val="215"/>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wskazuje </w:t>
            </w:r>
            <w:r w:rsidR="009B2CE3">
              <w:rPr>
                <w:rFonts w:ascii="Arial" w:eastAsia="Arial" w:hAnsi="Arial" w:cs="Arial"/>
                <w:sz w:val="18"/>
                <w:szCs w:val="18"/>
                <w:lang w:val="pl-PL"/>
              </w:rPr>
              <w:t>elektryczne i elektroniczne układy</w:t>
            </w:r>
            <w:r w:rsidRPr="00F20C94">
              <w:rPr>
                <w:rFonts w:ascii="Arial" w:eastAsia="Arial" w:hAnsi="Arial" w:cs="Arial"/>
                <w:sz w:val="18"/>
                <w:szCs w:val="18"/>
              </w:rPr>
              <w:t xml:space="preserve"> pojazd</w:t>
            </w:r>
            <w:r w:rsidR="009B2CE3">
              <w:rPr>
                <w:rFonts w:ascii="Arial" w:eastAsia="Arial" w:hAnsi="Arial" w:cs="Arial"/>
                <w:sz w:val="18"/>
                <w:szCs w:val="18"/>
                <w:lang w:val="pl-PL"/>
              </w:rPr>
              <w:t>ów</w:t>
            </w:r>
            <w:r w:rsidRPr="00F20C94">
              <w:rPr>
                <w:rFonts w:ascii="Arial" w:eastAsia="Arial" w:hAnsi="Arial" w:cs="Arial"/>
                <w:sz w:val="18"/>
                <w:szCs w:val="18"/>
              </w:rPr>
              <w:t xml:space="preserve"> samochodow</w:t>
            </w:r>
            <w:r w:rsidR="009B2CE3">
              <w:rPr>
                <w:rFonts w:ascii="Arial" w:eastAsia="Arial" w:hAnsi="Arial" w:cs="Arial"/>
                <w:sz w:val="18"/>
                <w:szCs w:val="18"/>
                <w:lang w:val="pl-PL"/>
              </w:rPr>
              <w:t>ych</w:t>
            </w:r>
            <w:r w:rsidRPr="00F20C94">
              <w:rPr>
                <w:rFonts w:ascii="Arial" w:eastAsia="Arial" w:hAnsi="Arial" w:cs="Arial"/>
                <w:sz w:val="18"/>
                <w:szCs w:val="18"/>
              </w:rPr>
              <w:t xml:space="preserve"> podlegające diagnostyce</w:t>
            </w:r>
          </w:p>
        </w:tc>
      </w:tr>
      <w:tr w:rsidR="002947DB" w:rsidRPr="00F20C94" w:rsidTr="008B4CCB">
        <w:trPr>
          <w:jc w:val="center"/>
        </w:trPr>
        <w:tc>
          <w:tcPr>
            <w:tcW w:w="1558" w:type="pct"/>
          </w:tcPr>
          <w:p w:rsidR="002947DB" w:rsidRPr="00F20C94" w:rsidRDefault="00F06787" w:rsidP="00D66569">
            <w:pPr>
              <w:spacing w:after="0" w:line="240" w:lineRule="auto"/>
              <w:ind w:left="284" w:hanging="284"/>
              <w:contextualSpacing/>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r>
            <w:r w:rsidR="002947DB" w:rsidRPr="00F20C94">
              <w:rPr>
                <w:rFonts w:ascii="Arial" w:eastAsia="Arial" w:hAnsi="Arial" w:cs="Arial"/>
                <w:sz w:val="18"/>
                <w:szCs w:val="18"/>
              </w:rPr>
              <w:t xml:space="preserve">stosuje specjalistyczne programy komputerowe do diagnostyki </w:t>
            </w:r>
            <w:r w:rsidR="00EC3B93" w:rsidRPr="00EC3B93">
              <w:rPr>
                <w:rFonts w:ascii="Arial" w:eastAsia="Arial" w:hAnsi="Arial" w:cs="Arial"/>
                <w:sz w:val="18"/>
                <w:szCs w:val="18"/>
              </w:rPr>
              <w:t>elektrycznych i elektronicznych układów</w:t>
            </w:r>
            <w:r w:rsidR="00EC3B93">
              <w:rPr>
                <w:rFonts w:ascii="Arial" w:eastAsia="Arial" w:hAnsi="Arial" w:cs="Arial"/>
                <w:sz w:val="18"/>
                <w:szCs w:val="18"/>
              </w:rPr>
              <w:t xml:space="preserve"> </w:t>
            </w:r>
            <w:r w:rsidR="002947DB" w:rsidRPr="00F20C94">
              <w:rPr>
                <w:rFonts w:ascii="Arial" w:eastAsia="Arial" w:hAnsi="Arial" w:cs="Arial"/>
                <w:sz w:val="18"/>
                <w:szCs w:val="18"/>
              </w:rPr>
              <w:t>pojazdów samochodowych</w:t>
            </w:r>
          </w:p>
          <w:p w:rsidR="002947DB" w:rsidRPr="00F20C94" w:rsidRDefault="002947DB" w:rsidP="00D66569">
            <w:pPr>
              <w:spacing w:after="0" w:line="240" w:lineRule="auto"/>
              <w:rPr>
                <w:rFonts w:ascii="Arial" w:eastAsia="Arial" w:hAnsi="Arial" w:cs="Arial"/>
                <w:sz w:val="18"/>
                <w:szCs w:val="18"/>
              </w:rPr>
            </w:pPr>
          </w:p>
        </w:tc>
        <w:tc>
          <w:tcPr>
            <w:tcW w:w="3442" w:type="pct"/>
          </w:tcPr>
          <w:p w:rsidR="002947DB" w:rsidRPr="00F20C94" w:rsidRDefault="002947DB" w:rsidP="00D66569">
            <w:p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1)</w:t>
            </w:r>
            <w:r w:rsidRPr="00F20C94">
              <w:rPr>
                <w:rFonts w:ascii="Arial" w:eastAsia="Arial" w:hAnsi="Arial" w:cs="Arial"/>
                <w:sz w:val="18"/>
                <w:szCs w:val="18"/>
              </w:rPr>
              <w:tab/>
              <w:t>dobiera specjalistyczne programy komputerowe wspomagające diagnostykę</w:t>
            </w:r>
            <w:r w:rsidR="00EC3B93">
              <w:rPr>
                <w:rFonts w:ascii="Arial" w:eastAsia="Arial" w:hAnsi="Arial" w:cs="Arial"/>
                <w:sz w:val="18"/>
                <w:szCs w:val="18"/>
              </w:rPr>
              <w:t xml:space="preserve"> </w:t>
            </w:r>
            <w:r w:rsidRPr="00F20C94">
              <w:rPr>
                <w:rFonts w:ascii="Arial" w:eastAsia="Arial" w:hAnsi="Arial" w:cs="Arial"/>
                <w:sz w:val="18"/>
                <w:szCs w:val="18"/>
              </w:rPr>
              <w:t xml:space="preserve"> </w:t>
            </w:r>
            <w:r w:rsidR="00EC3B93" w:rsidRPr="00EC3B93">
              <w:rPr>
                <w:rFonts w:ascii="Arial" w:eastAsia="Arial" w:hAnsi="Arial" w:cs="Arial"/>
                <w:sz w:val="18"/>
                <w:szCs w:val="18"/>
              </w:rPr>
              <w:t xml:space="preserve">elektrycznych i elektronicznych układów </w:t>
            </w:r>
            <w:r w:rsidRPr="00F20C94">
              <w:rPr>
                <w:rFonts w:ascii="Arial" w:eastAsia="Arial" w:hAnsi="Arial" w:cs="Arial"/>
                <w:sz w:val="18"/>
                <w:szCs w:val="18"/>
              </w:rPr>
              <w:t>pojazdów samochodowych</w:t>
            </w:r>
          </w:p>
          <w:p w:rsidR="008B4CCB" w:rsidRPr="00F20C94" w:rsidRDefault="002947DB" w:rsidP="008B4CCB">
            <w:p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2)</w:t>
            </w:r>
            <w:r w:rsidRPr="00F20C94">
              <w:rPr>
                <w:rFonts w:ascii="Arial" w:eastAsia="Arial" w:hAnsi="Arial" w:cs="Arial"/>
                <w:sz w:val="18"/>
                <w:szCs w:val="18"/>
              </w:rPr>
              <w:tab/>
              <w:t>wskazuje platformy internetowe wspomagające diagnostykę</w:t>
            </w:r>
            <w:r w:rsidR="00EC3B93">
              <w:rPr>
                <w:rFonts w:ascii="Arial" w:eastAsia="Arial" w:hAnsi="Arial" w:cs="Arial"/>
                <w:sz w:val="18"/>
                <w:szCs w:val="18"/>
              </w:rPr>
              <w:t xml:space="preserve"> </w:t>
            </w:r>
            <w:r w:rsidRPr="00F20C94">
              <w:rPr>
                <w:rFonts w:ascii="Arial" w:eastAsia="Arial" w:hAnsi="Arial" w:cs="Arial"/>
                <w:sz w:val="18"/>
                <w:szCs w:val="18"/>
              </w:rPr>
              <w:t xml:space="preserve"> </w:t>
            </w:r>
            <w:r w:rsidR="00EC3B93" w:rsidRPr="00EC3B93">
              <w:rPr>
                <w:rFonts w:ascii="Arial" w:eastAsia="Arial" w:hAnsi="Arial" w:cs="Arial"/>
                <w:sz w:val="18"/>
                <w:szCs w:val="18"/>
              </w:rPr>
              <w:t xml:space="preserve">elektrycznych i elektronicznych układów </w:t>
            </w:r>
            <w:r w:rsidRPr="00F20C94">
              <w:rPr>
                <w:rFonts w:ascii="Arial" w:eastAsia="Arial" w:hAnsi="Arial" w:cs="Arial"/>
                <w:sz w:val="18"/>
                <w:szCs w:val="18"/>
              </w:rPr>
              <w:t>pojazdów samochodowych</w:t>
            </w:r>
          </w:p>
          <w:p w:rsidR="008B4CCB" w:rsidRPr="00F20C94" w:rsidRDefault="002947DB" w:rsidP="008B4CCB">
            <w:p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3)</w:t>
            </w:r>
            <w:r w:rsidRPr="00F20C94">
              <w:rPr>
                <w:rFonts w:ascii="Arial" w:eastAsia="Arial" w:hAnsi="Arial" w:cs="Arial"/>
                <w:sz w:val="18"/>
                <w:szCs w:val="18"/>
              </w:rPr>
              <w:tab/>
              <w:t>korzysta ze specjalistycznych programów komputerowych wspomagających diagnostykę</w:t>
            </w:r>
            <w:r w:rsidR="00EC3B93">
              <w:rPr>
                <w:rFonts w:ascii="Arial" w:eastAsia="Arial" w:hAnsi="Arial" w:cs="Arial"/>
                <w:sz w:val="18"/>
                <w:szCs w:val="18"/>
              </w:rPr>
              <w:t xml:space="preserve"> </w:t>
            </w:r>
            <w:r w:rsidRPr="00F20C94">
              <w:rPr>
                <w:rFonts w:ascii="Arial" w:eastAsia="Arial" w:hAnsi="Arial" w:cs="Arial"/>
                <w:sz w:val="18"/>
                <w:szCs w:val="18"/>
              </w:rPr>
              <w:t xml:space="preserve"> </w:t>
            </w:r>
            <w:r w:rsidR="00EC3B93" w:rsidRPr="00EC3B93">
              <w:rPr>
                <w:rFonts w:ascii="Arial" w:eastAsia="Arial" w:hAnsi="Arial" w:cs="Arial"/>
                <w:sz w:val="18"/>
                <w:szCs w:val="18"/>
              </w:rPr>
              <w:t xml:space="preserve">elektrycznych i elektronicznych układów </w:t>
            </w:r>
            <w:r w:rsidRPr="00F20C94">
              <w:rPr>
                <w:rFonts w:ascii="Arial" w:eastAsia="Arial" w:hAnsi="Arial" w:cs="Arial"/>
                <w:sz w:val="18"/>
                <w:szCs w:val="18"/>
              </w:rPr>
              <w:t>pojazdów samochodowych</w:t>
            </w:r>
          </w:p>
          <w:p w:rsidR="002947DB" w:rsidRPr="00F20C94" w:rsidRDefault="002947DB" w:rsidP="008B4CCB">
            <w:p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4)</w:t>
            </w:r>
            <w:r w:rsidRPr="00F20C94">
              <w:rPr>
                <w:rFonts w:ascii="Arial" w:eastAsia="Arial" w:hAnsi="Arial" w:cs="Arial"/>
                <w:sz w:val="18"/>
                <w:szCs w:val="18"/>
              </w:rPr>
              <w:tab/>
              <w:t>korzysta z platform internetowych wspomagających diagnostykę</w:t>
            </w:r>
            <w:r w:rsidR="00EC3B93">
              <w:rPr>
                <w:rFonts w:ascii="Arial" w:eastAsia="Arial" w:hAnsi="Arial" w:cs="Arial"/>
                <w:sz w:val="18"/>
                <w:szCs w:val="18"/>
              </w:rPr>
              <w:t xml:space="preserve"> </w:t>
            </w:r>
            <w:r w:rsidR="00EC3B93" w:rsidRPr="00EC3B93">
              <w:rPr>
                <w:rFonts w:ascii="Arial" w:eastAsia="Arial" w:hAnsi="Arial" w:cs="Arial"/>
                <w:sz w:val="18"/>
                <w:szCs w:val="18"/>
              </w:rPr>
              <w:t>elektrycznych i elektronicznych układów</w:t>
            </w:r>
            <w:r w:rsidRPr="00F20C94">
              <w:rPr>
                <w:rFonts w:ascii="Arial" w:eastAsia="Arial" w:hAnsi="Arial" w:cs="Arial"/>
                <w:sz w:val="18"/>
                <w:szCs w:val="18"/>
              </w:rPr>
              <w:t xml:space="preserve"> pojazdów samochodowych</w:t>
            </w:r>
          </w:p>
        </w:tc>
      </w:tr>
      <w:tr w:rsidR="002947DB" w:rsidRPr="00F20C94" w:rsidTr="008B4CCB">
        <w:trPr>
          <w:jc w:val="center"/>
        </w:trPr>
        <w:tc>
          <w:tcPr>
            <w:tcW w:w="1558" w:type="pct"/>
          </w:tcPr>
          <w:p w:rsidR="002947DB" w:rsidRPr="00F20C94" w:rsidRDefault="002947DB" w:rsidP="00F06787">
            <w:pPr>
              <w:pStyle w:val="Akapitzlist"/>
              <w:numPr>
                <w:ilvl w:val="0"/>
                <w:numId w:val="160"/>
              </w:numPr>
              <w:pBdr>
                <w:top w:val="nil"/>
                <w:left w:val="nil"/>
                <w:bottom w:val="nil"/>
                <w:right w:val="nil"/>
                <w:between w:val="nil"/>
              </w:pBdr>
              <w:spacing w:after="0" w:line="240" w:lineRule="auto"/>
              <w:ind w:left="284" w:hanging="284"/>
              <w:rPr>
                <w:rFonts w:ascii="Arial" w:eastAsia="Arial" w:hAnsi="Arial" w:cs="Arial"/>
                <w:sz w:val="18"/>
                <w:szCs w:val="18"/>
              </w:rPr>
            </w:pPr>
            <w:r w:rsidRPr="00F20C94">
              <w:rPr>
                <w:rFonts w:ascii="Arial" w:eastAsia="Arial" w:hAnsi="Arial" w:cs="Arial"/>
                <w:sz w:val="18"/>
                <w:szCs w:val="18"/>
              </w:rPr>
              <w:t>wykonuje badania diagn</w:t>
            </w:r>
            <w:r w:rsidR="00B116E0">
              <w:rPr>
                <w:rFonts w:ascii="Arial" w:eastAsia="Arial" w:hAnsi="Arial" w:cs="Arial"/>
                <w:sz w:val="18"/>
                <w:szCs w:val="18"/>
              </w:rPr>
              <w:t>ostyczne</w:t>
            </w:r>
            <w:r w:rsidR="00F06787">
              <w:rPr>
                <w:rFonts w:ascii="Arial" w:eastAsia="Arial" w:hAnsi="Arial" w:cs="Arial"/>
                <w:sz w:val="18"/>
                <w:szCs w:val="18"/>
                <w:lang w:val="pl-PL"/>
              </w:rPr>
              <w:t xml:space="preserve"> </w:t>
            </w:r>
            <w:r w:rsidR="00B116E0">
              <w:rPr>
                <w:rFonts w:ascii="Arial" w:eastAsia="Arial" w:hAnsi="Arial" w:cs="Arial"/>
                <w:sz w:val="18"/>
                <w:szCs w:val="18"/>
              </w:rPr>
              <w:t xml:space="preserve"> </w:t>
            </w:r>
            <w:r w:rsidR="00F06787" w:rsidRPr="00F06787">
              <w:rPr>
                <w:rFonts w:ascii="Arial" w:eastAsia="Arial" w:hAnsi="Arial" w:cs="Arial"/>
                <w:sz w:val="18"/>
                <w:szCs w:val="18"/>
              </w:rPr>
              <w:t xml:space="preserve">elektrycznych i elektronicznych układów </w:t>
            </w:r>
            <w:r w:rsidR="00B116E0">
              <w:rPr>
                <w:rFonts w:ascii="Arial" w:eastAsia="Arial" w:hAnsi="Arial" w:cs="Arial"/>
                <w:sz w:val="18"/>
                <w:szCs w:val="18"/>
              </w:rPr>
              <w:t>pojazdów samochodowych, ich podzespołów i zespołów</w:t>
            </w:r>
          </w:p>
          <w:p w:rsidR="002947DB" w:rsidRPr="00F20C94" w:rsidRDefault="002947DB" w:rsidP="00D66569">
            <w:pPr>
              <w:spacing w:after="0" w:line="240" w:lineRule="auto"/>
              <w:ind w:left="29"/>
              <w:rPr>
                <w:rFonts w:ascii="Arial" w:eastAsia="Arial" w:hAnsi="Arial" w:cs="Arial"/>
                <w:sz w:val="18"/>
                <w:szCs w:val="18"/>
              </w:rPr>
            </w:pPr>
          </w:p>
          <w:p w:rsidR="002947DB" w:rsidRPr="00F20C94" w:rsidDel="0037139F"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5B2097">
            <w:pPr>
              <w:pStyle w:val="Akapitzlist"/>
              <w:numPr>
                <w:ilvl w:val="0"/>
                <w:numId w:val="216"/>
              </w:numPr>
              <w:pBdr>
                <w:top w:val="nil"/>
                <w:left w:val="nil"/>
                <w:bottom w:val="nil"/>
                <w:right w:val="nil"/>
                <w:between w:val="nil"/>
              </w:pBdr>
              <w:spacing w:after="0" w:line="240" w:lineRule="auto"/>
              <w:ind w:left="299" w:hanging="283"/>
              <w:rPr>
                <w:rFonts w:ascii="Arial" w:eastAsia="Arial" w:hAnsi="Arial" w:cs="Arial"/>
                <w:sz w:val="18"/>
                <w:szCs w:val="18"/>
              </w:rPr>
            </w:pPr>
            <w:r w:rsidRPr="00F20C94">
              <w:rPr>
                <w:rFonts w:ascii="Arial" w:eastAsia="Arial" w:hAnsi="Arial" w:cs="Arial"/>
                <w:sz w:val="18"/>
                <w:szCs w:val="18"/>
              </w:rPr>
              <w:t xml:space="preserve">określa zastosowanie urządzeń, narzędzi i przyrządów do diagnostyki </w:t>
            </w:r>
            <w:r w:rsidR="005B2097" w:rsidRPr="005B2097">
              <w:rPr>
                <w:rFonts w:ascii="Arial" w:eastAsia="Arial" w:hAnsi="Arial" w:cs="Arial"/>
                <w:sz w:val="18"/>
                <w:szCs w:val="18"/>
              </w:rPr>
              <w:t>elektrycznych i elektronicznych układów</w:t>
            </w:r>
            <w:r w:rsidRPr="00F20C94">
              <w:rPr>
                <w:rFonts w:ascii="Arial" w:eastAsia="Arial" w:hAnsi="Arial" w:cs="Arial"/>
                <w:sz w:val="18"/>
                <w:szCs w:val="18"/>
              </w:rPr>
              <w:t xml:space="preserve"> pojazdów samochodowych</w:t>
            </w:r>
          </w:p>
          <w:p w:rsidR="002947DB" w:rsidRPr="00F20C94" w:rsidRDefault="002947DB" w:rsidP="001D0190">
            <w:pPr>
              <w:pStyle w:val="Akapitzlist"/>
              <w:numPr>
                <w:ilvl w:val="0"/>
                <w:numId w:val="216"/>
              </w:numPr>
              <w:pBdr>
                <w:top w:val="nil"/>
                <w:left w:val="nil"/>
                <w:bottom w:val="nil"/>
                <w:right w:val="nil"/>
                <w:between w:val="nil"/>
              </w:pBdr>
              <w:spacing w:after="0" w:line="240" w:lineRule="auto"/>
              <w:ind w:left="290" w:hanging="284"/>
              <w:rPr>
                <w:rFonts w:ascii="Arial" w:eastAsia="Arial" w:hAnsi="Arial" w:cs="Arial"/>
                <w:sz w:val="18"/>
                <w:szCs w:val="18"/>
              </w:rPr>
            </w:pPr>
            <w:r w:rsidRPr="00F20C94">
              <w:rPr>
                <w:rFonts w:ascii="Arial" w:eastAsia="Arial" w:hAnsi="Arial" w:cs="Arial"/>
                <w:sz w:val="18"/>
                <w:szCs w:val="18"/>
              </w:rPr>
              <w:t xml:space="preserve">obsługuje urządzenia, narzędzia i przyrządy do diagnostyki </w:t>
            </w:r>
            <w:r w:rsidR="002A0D23">
              <w:rPr>
                <w:rFonts w:ascii="Arial" w:eastAsia="Arial" w:hAnsi="Arial" w:cs="Arial"/>
                <w:sz w:val="18"/>
                <w:szCs w:val="18"/>
                <w:lang w:val="pl-PL"/>
              </w:rPr>
              <w:t xml:space="preserve">elektrycznych i elektronicznych układów pojazdów samochodowych </w:t>
            </w:r>
            <w:r w:rsidRPr="00F20C94">
              <w:rPr>
                <w:rFonts w:ascii="Arial" w:eastAsia="Arial" w:hAnsi="Arial" w:cs="Arial"/>
                <w:sz w:val="18"/>
                <w:szCs w:val="18"/>
              </w:rPr>
              <w:t>zgodnie z ich instrukcją obsługi</w:t>
            </w:r>
          </w:p>
          <w:p w:rsidR="002947DB" w:rsidRPr="00F20C94" w:rsidRDefault="002947DB" w:rsidP="001D0190">
            <w:pPr>
              <w:pStyle w:val="Akapitzlist"/>
              <w:numPr>
                <w:ilvl w:val="0"/>
                <w:numId w:val="21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przeprowadza badania diagnostyczne </w:t>
            </w:r>
            <w:r w:rsidR="002A0D23">
              <w:rPr>
                <w:rFonts w:ascii="Arial" w:eastAsia="Arial" w:hAnsi="Arial" w:cs="Arial"/>
                <w:sz w:val="18"/>
                <w:szCs w:val="18"/>
                <w:lang w:val="pl-PL"/>
              </w:rPr>
              <w:t xml:space="preserve">elektrycznych i elektronicznych układów </w:t>
            </w:r>
            <w:r w:rsidRPr="00F20C94">
              <w:rPr>
                <w:rFonts w:ascii="Arial" w:eastAsia="Arial" w:hAnsi="Arial" w:cs="Arial"/>
                <w:sz w:val="18"/>
                <w:szCs w:val="18"/>
              </w:rPr>
              <w:t xml:space="preserve">pojazdów </w:t>
            </w:r>
            <w:r w:rsidR="002A0D23">
              <w:rPr>
                <w:rFonts w:ascii="Arial" w:eastAsia="Arial" w:hAnsi="Arial" w:cs="Arial"/>
                <w:sz w:val="18"/>
                <w:szCs w:val="18"/>
                <w:lang w:val="pl-PL"/>
              </w:rPr>
              <w:t>samochodowych</w:t>
            </w:r>
          </w:p>
          <w:p w:rsidR="002947DB" w:rsidRPr="00F20C94" w:rsidRDefault="002A0D23" w:rsidP="002A0D23">
            <w:pPr>
              <w:pStyle w:val="Akapitzlist"/>
              <w:numPr>
                <w:ilvl w:val="0"/>
                <w:numId w:val="216"/>
              </w:numPr>
              <w:pBdr>
                <w:top w:val="nil"/>
                <w:left w:val="nil"/>
                <w:bottom w:val="nil"/>
                <w:right w:val="nil"/>
                <w:between w:val="nil"/>
              </w:pBdr>
              <w:spacing w:after="0" w:line="240" w:lineRule="auto"/>
              <w:ind w:left="284" w:hanging="284"/>
              <w:rPr>
                <w:rFonts w:ascii="Arial" w:eastAsia="Arial" w:hAnsi="Arial" w:cs="Arial"/>
                <w:sz w:val="18"/>
                <w:szCs w:val="18"/>
              </w:rPr>
            </w:pPr>
            <w:r>
              <w:rPr>
                <w:rFonts w:ascii="Arial" w:eastAsia="Arial" w:hAnsi="Arial" w:cs="Arial"/>
                <w:sz w:val="18"/>
                <w:szCs w:val="18"/>
                <w:lang w:val="pl-PL"/>
              </w:rPr>
              <w:t>ustala</w:t>
            </w:r>
            <w:r w:rsidR="002947DB" w:rsidRPr="00F20C94">
              <w:rPr>
                <w:rFonts w:ascii="Arial" w:eastAsia="Arial" w:hAnsi="Arial" w:cs="Arial"/>
                <w:sz w:val="18"/>
                <w:szCs w:val="18"/>
              </w:rPr>
              <w:t xml:space="preserve"> wyniki badań diagnostycznych</w:t>
            </w:r>
            <w:r>
              <w:rPr>
                <w:rFonts w:ascii="Arial" w:eastAsia="Arial" w:hAnsi="Arial" w:cs="Arial"/>
                <w:sz w:val="18"/>
                <w:szCs w:val="18"/>
                <w:lang w:val="pl-PL"/>
              </w:rPr>
              <w:t xml:space="preserve"> </w:t>
            </w:r>
            <w:r w:rsidR="002947DB" w:rsidRPr="00F20C94">
              <w:rPr>
                <w:rFonts w:ascii="Arial" w:eastAsia="Arial" w:hAnsi="Arial" w:cs="Arial"/>
                <w:sz w:val="18"/>
                <w:szCs w:val="18"/>
              </w:rPr>
              <w:t xml:space="preserve"> </w:t>
            </w:r>
            <w:r w:rsidRPr="002A0D23">
              <w:rPr>
                <w:rFonts w:ascii="Arial" w:eastAsia="Arial" w:hAnsi="Arial" w:cs="Arial"/>
                <w:sz w:val="18"/>
                <w:szCs w:val="18"/>
              </w:rPr>
              <w:t xml:space="preserve">elektrycznych i elektronicznych układów </w:t>
            </w:r>
            <w:r w:rsidR="002947DB" w:rsidRPr="00F20C94">
              <w:rPr>
                <w:rFonts w:ascii="Arial" w:eastAsia="Arial" w:hAnsi="Arial" w:cs="Arial"/>
                <w:sz w:val="18"/>
                <w:szCs w:val="18"/>
              </w:rPr>
              <w:t>pojazd</w:t>
            </w:r>
            <w:r>
              <w:rPr>
                <w:rFonts w:ascii="Arial" w:eastAsia="Arial" w:hAnsi="Arial" w:cs="Arial"/>
                <w:sz w:val="18"/>
                <w:szCs w:val="18"/>
                <w:lang w:val="pl-PL"/>
              </w:rPr>
              <w:t>ów</w:t>
            </w:r>
            <w:r w:rsidR="002947DB" w:rsidRPr="00F20C94">
              <w:rPr>
                <w:rFonts w:ascii="Arial" w:eastAsia="Arial" w:hAnsi="Arial" w:cs="Arial"/>
                <w:sz w:val="18"/>
                <w:szCs w:val="18"/>
              </w:rPr>
              <w:t xml:space="preserve"> samochodow</w:t>
            </w:r>
            <w:r>
              <w:rPr>
                <w:rFonts w:ascii="Arial" w:eastAsia="Arial" w:hAnsi="Arial" w:cs="Arial"/>
                <w:sz w:val="18"/>
                <w:szCs w:val="18"/>
                <w:lang w:val="pl-PL"/>
              </w:rPr>
              <w:t>ych</w:t>
            </w:r>
          </w:p>
          <w:p w:rsidR="002947DB" w:rsidRPr="00F20C94" w:rsidRDefault="002947DB" w:rsidP="001D0190">
            <w:pPr>
              <w:pStyle w:val="Akapitzlist"/>
              <w:numPr>
                <w:ilvl w:val="0"/>
                <w:numId w:val="21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zapisuje wyniki badań diagnostycznych </w:t>
            </w:r>
            <w:r w:rsidR="00572D90">
              <w:rPr>
                <w:rFonts w:ascii="Arial" w:eastAsia="Arial" w:hAnsi="Arial" w:cs="Arial"/>
                <w:sz w:val="18"/>
                <w:szCs w:val="18"/>
                <w:lang w:val="pl-PL"/>
              </w:rPr>
              <w:t xml:space="preserve">elektrycznych i elektronicznych układów </w:t>
            </w:r>
            <w:r w:rsidRPr="00F20C94">
              <w:rPr>
                <w:rFonts w:ascii="Arial" w:eastAsia="Arial" w:hAnsi="Arial" w:cs="Arial"/>
                <w:sz w:val="18"/>
                <w:szCs w:val="18"/>
              </w:rPr>
              <w:t>pojazd</w:t>
            </w:r>
            <w:r w:rsidR="00572D90">
              <w:rPr>
                <w:rFonts w:ascii="Arial" w:eastAsia="Arial" w:hAnsi="Arial" w:cs="Arial"/>
                <w:sz w:val="18"/>
                <w:szCs w:val="18"/>
                <w:lang w:val="pl-PL"/>
              </w:rPr>
              <w:t>ów samochodowych</w:t>
            </w:r>
          </w:p>
          <w:p w:rsidR="002947DB" w:rsidRPr="00F20C94" w:rsidRDefault="002947DB" w:rsidP="001D0190">
            <w:pPr>
              <w:pStyle w:val="Akapitzlist"/>
              <w:numPr>
                <w:ilvl w:val="0"/>
                <w:numId w:val="21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w:t>
            </w:r>
            <w:r w:rsidR="00572D90">
              <w:rPr>
                <w:rFonts w:ascii="Arial" w:eastAsia="Arial" w:hAnsi="Arial" w:cs="Arial"/>
                <w:sz w:val="18"/>
                <w:szCs w:val="18"/>
                <w:lang w:val="pl-PL"/>
              </w:rPr>
              <w:t>bjaśnia</w:t>
            </w:r>
            <w:r w:rsidRPr="00F20C94">
              <w:rPr>
                <w:rFonts w:ascii="Arial" w:eastAsia="Arial" w:hAnsi="Arial" w:cs="Arial"/>
                <w:sz w:val="18"/>
                <w:szCs w:val="18"/>
              </w:rPr>
              <w:t xml:space="preserve"> wartości parametrów diagnostycznych</w:t>
            </w:r>
            <w:r w:rsidR="00572D90">
              <w:rPr>
                <w:rFonts w:ascii="Arial" w:eastAsia="Arial" w:hAnsi="Arial" w:cs="Arial"/>
                <w:sz w:val="18"/>
                <w:szCs w:val="18"/>
                <w:lang w:val="pl-PL"/>
              </w:rPr>
              <w:t xml:space="preserve"> elektrycznych i elektronicznych układów</w:t>
            </w:r>
            <w:r w:rsidRPr="00F20C94">
              <w:rPr>
                <w:rFonts w:ascii="Arial" w:eastAsia="Arial" w:hAnsi="Arial" w:cs="Arial"/>
                <w:sz w:val="18"/>
                <w:szCs w:val="18"/>
              </w:rPr>
              <w:t xml:space="preserve"> pojazd</w:t>
            </w:r>
            <w:r w:rsidR="00572D90">
              <w:rPr>
                <w:rFonts w:ascii="Arial" w:eastAsia="Arial" w:hAnsi="Arial" w:cs="Arial"/>
                <w:sz w:val="18"/>
                <w:szCs w:val="18"/>
                <w:lang w:val="pl-PL"/>
              </w:rPr>
              <w:t>ów</w:t>
            </w:r>
            <w:r w:rsidR="00B116E0">
              <w:rPr>
                <w:rFonts w:ascii="Arial" w:eastAsia="Arial" w:hAnsi="Arial" w:cs="Arial"/>
                <w:sz w:val="18"/>
                <w:szCs w:val="18"/>
                <w:lang w:val="pl-PL"/>
              </w:rPr>
              <w:t xml:space="preserve"> </w:t>
            </w:r>
            <w:r w:rsidRPr="00F20C94">
              <w:rPr>
                <w:rFonts w:ascii="Arial" w:eastAsia="Arial" w:hAnsi="Arial" w:cs="Arial"/>
                <w:sz w:val="18"/>
                <w:szCs w:val="18"/>
              </w:rPr>
              <w:t>samochodow</w:t>
            </w:r>
            <w:r w:rsidR="00572D90">
              <w:rPr>
                <w:rFonts w:ascii="Arial" w:eastAsia="Arial" w:hAnsi="Arial" w:cs="Arial"/>
                <w:sz w:val="18"/>
                <w:szCs w:val="18"/>
                <w:lang w:val="pl-PL"/>
              </w:rPr>
              <w:t>ych</w:t>
            </w:r>
          </w:p>
          <w:p w:rsidR="002947DB" w:rsidRPr="00F20C94" w:rsidRDefault="002947DB" w:rsidP="001D0190">
            <w:pPr>
              <w:numPr>
                <w:ilvl w:val="0"/>
                <w:numId w:val="216"/>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interpretuje wyniki badań diagnostycznych </w:t>
            </w:r>
            <w:r w:rsidR="00572D90">
              <w:rPr>
                <w:rFonts w:ascii="Arial" w:eastAsia="Arial" w:hAnsi="Arial" w:cs="Arial"/>
                <w:sz w:val="18"/>
                <w:szCs w:val="18"/>
              </w:rPr>
              <w:t xml:space="preserve">elektrycznych i elektronicznych układów </w:t>
            </w:r>
            <w:r w:rsidRPr="00F20C94">
              <w:rPr>
                <w:rFonts w:ascii="Arial" w:eastAsia="Arial" w:hAnsi="Arial" w:cs="Arial"/>
                <w:sz w:val="18"/>
                <w:szCs w:val="18"/>
              </w:rPr>
              <w:t>pojazd</w:t>
            </w:r>
            <w:r w:rsidR="00572D90">
              <w:rPr>
                <w:rFonts w:ascii="Arial" w:eastAsia="Arial" w:hAnsi="Arial" w:cs="Arial"/>
                <w:sz w:val="18"/>
                <w:szCs w:val="18"/>
              </w:rPr>
              <w:t>ów</w:t>
            </w:r>
            <w:r w:rsidRPr="00F20C94">
              <w:rPr>
                <w:rFonts w:ascii="Arial" w:eastAsia="Arial" w:hAnsi="Arial" w:cs="Arial"/>
                <w:sz w:val="18"/>
                <w:szCs w:val="18"/>
              </w:rPr>
              <w:t xml:space="preserve"> samochodow</w:t>
            </w:r>
            <w:r w:rsidR="00572D90">
              <w:rPr>
                <w:rFonts w:ascii="Arial" w:eastAsia="Arial" w:hAnsi="Arial" w:cs="Arial"/>
                <w:sz w:val="18"/>
                <w:szCs w:val="18"/>
              </w:rPr>
              <w:t>ych</w:t>
            </w:r>
          </w:p>
          <w:p w:rsidR="002947DB" w:rsidRPr="00F20C94" w:rsidDel="0037139F" w:rsidRDefault="002947DB" w:rsidP="00472C12">
            <w:pPr>
              <w:numPr>
                <w:ilvl w:val="0"/>
                <w:numId w:val="216"/>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weryfikuje </w:t>
            </w:r>
            <w:r w:rsidR="00472C12">
              <w:rPr>
                <w:rFonts w:ascii="Arial" w:eastAsia="Arial" w:hAnsi="Arial" w:cs="Arial"/>
                <w:sz w:val="18"/>
                <w:szCs w:val="18"/>
              </w:rPr>
              <w:t>elektryczne i elektroniczne układy</w:t>
            </w:r>
            <w:r w:rsidRPr="00F20C94">
              <w:rPr>
                <w:rFonts w:ascii="Arial" w:eastAsia="Arial" w:hAnsi="Arial" w:cs="Arial"/>
                <w:sz w:val="18"/>
                <w:szCs w:val="18"/>
              </w:rPr>
              <w:t xml:space="preserve"> pojazd</w:t>
            </w:r>
            <w:r w:rsidR="00472C12">
              <w:rPr>
                <w:rFonts w:ascii="Arial" w:eastAsia="Arial" w:hAnsi="Arial" w:cs="Arial"/>
                <w:sz w:val="18"/>
                <w:szCs w:val="18"/>
              </w:rPr>
              <w:t>ów</w:t>
            </w:r>
            <w:r w:rsidRPr="00F20C94">
              <w:rPr>
                <w:rFonts w:ascii="Arial" w:eastAsia="Arial" w:hAnsi="Arial" w:cs="Arial"/>
                <w:sz w:val="18"/>
                <w:szCs w:val="18"/>
              </w:rPr>
              <w:t xml:space="preserve"> samochodow</w:t>
            </w:r>
            <w:r w:rsidR="00472C12">
              <w:rPr>
                <w:rFonts w:ascii="Arial" w:eastAsia="Arial" w:hAnsi="Arial" w:cs="Arial"/>
                <w:sz w:val="18"/>
                <w:szCs w:val="18"/>
              </w:rPr>
              <w:t>ych</w:t>
            </w:r>
            <w:r w:rsidRPr="00F20C94">
              <w:rPr>
                <w:rFonts w:ascii="Arial" w:eastAsia="Arial" w:hAnsi="Arial" w:cs="Arial"/>
                <w:sz w:val="18"/>
                <w:szCs w:val="18"/>
              </w:rPr>
              <w:t xml:space="preserve"> pod względem ich przydatności do dalszej eksploatacji</w:t>
            </w:r>
          </w:p>
        </w:tc>
      </w:tr>
      <w:tr w:rsidR="002947DB" w:rsidRPr="00F20C94" w:rsidTr="008B4CCB">
        <w:trPr>
          <w:jc w:val="center"/>
        </w:trPr>
        <w:tc>
          <w:tcPr>
            <w:tcW w:w="1558" w:type="pct"/>
          </w:tcPr>
          <w:p w:rsidR="002947DB" w:rsidRPr="00F20C94" w:rsidRDefault="002947DB" w:rsidP="001D0190">
            <w:pPr>
              <w:numPr>
                <w:ilvl w:val="0"/>
                <w:numId w:val="160"/>
              </w:numPr>
              <w:pBdr>
                <w:top w:val="nil"/>
                <w:left w:val="nil"/>
                <w:bottom w:val="nil"/>
                <w:right w:val="nil"/>
                <w:between w:val="nil"/>
              </w:pBdr>
              <w:tabs>
                <w:tab w:val="left" w:pos="614"/>
                <w:tab w:val="left" w:pos="997"/>
              </w:tabs>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 xml:space="preserve">wskazuje przyczyny uszkodzeń oraz nadmiernego zużycia </w:t>
            </w:r>
            <w:r w:rsidR="001F7DE3">
              <w:rPr>
                <w:rFonts w:ascii="Arial" w:eastAsia="Arial" w:hAnsi="Arial" w:cs="Arial"/>
                <w:sz w:val="18"/>
                <w:szCs w:val="18"/>
              </w:rPr>
              <w:t>elektrycznych i elektronicznych układ</w:t>
            </w:r>
            <w:r w:rsidRPr="00F20C94">
              <w:rPr>
                <w:rFonts w:ascii="Arial" w:eastAsia="Arial" w:hAnsi="Arial" w:cs="Arial"/>
                <w:sz w:val="18"/>
                <w:szCs w:val="18"/>
              </w:rPr>
              <w:t>ów pojazdów samochodowych</w:t>
            </w:r>
          </w:p>
          <w:p w:rsidR="002947DB" w:rsidRPr="00F20C94" w:rsidDel="0037139F"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F6154B" w:rsidP="001D0190">
            <w:pPr>
              <w:pStyle w:val="Akapitzlist"/>
              <w:numPr>
                <w:ilvl w:val="0"/>
                <w:numId w:val="217"/>
              </w:numPr>
              <w:pBdr>
                <w:top w:val="nil"/>
                <w:left w:val="nil"/>
                <w:bottom w:val="nil"/>
                <w:right w:val="nil"/>
                <w:between w:val="nil"/>
              </w:pBdr>
              <w:spacing w:after="0" w:line="240" w:lineRule="auto"/>
              <w:ind w:left="287" w:hanging="284"/>
              <w:rPr>
                <w:rFonts w:ascii="Arial" w:eastAsia="Arial" w:hAnsi="Arial" w:cs="Arial"/>
                <w:sz w:val="18"/>
                <w:szCs w:val="18"/>
              </w:rPr>
            </w:pPr>
            <w:r>
              <w:rPr>
                <w:rFonts w:ascii="Arial" w:eastAsia="Arial" w:hAnsi="Arial" w:cs="Arial"/>
                <w:sz w:val="18"/>
                <w:szCs w:val="18"/>
                <w:lang w:val="pl-PL"/>
              </w:rPr>
              <w:t>objaśnia</w:t>
            </w:r>
            <w:r w:rsidR="002947DB" w:rsidRPr="00F20C94">
              <w:rPr>
                <w:rFonts w:ascii="Arial" w:eastAsia="Arial" w:hAnsi="Arial" w:cs="Arial"/>
                <w:sz w:val="18"/>
                <w:szCs w:val="18"/>
              </w:rPr>
              <w:t xml:space="preserve"> czynniki wpływające na stan techniczny i trwałość</w:t>
            </w:r>
            <w:r>
              <w:rPr>
                <w:rFonts w:ascii="Arial" w:eastAsia="Arial" w:hAnsi="Arial" w:cs="Arial"/>
                <w:sz w:val="18"/>
                <w:szCs w:val="18"/>
                <w:lang w:val="pl-PL"/>
              </w:rPr>
              <w:t xml:space="preserve"> elektrycznych i elektronicznych układów</w:t>
            </w:r>
            <w:r w:rsidR="002947DB" w:rsidRPr="00F20C94">
              <w:rPr>
                <w:rFonts w:ascii="Arial" w:eastAsia="Arial" w:hAnsi="Arial" w:cs="Arial"/>
                <w:sz w:val="18"/>
                <w:szCs w:val="18"/>
              </w:rPr>
              <w:t xml:space="preserve"> pojazdów samochodowych</w:t>
            </w:r>
          </w:p>
          <w:p w:rsidR="002947DB" w:rsidRPr="00F20C94" w:rsidRDefault="002947DB" w:rsidP="001D0190">
            <w:pPr>
              <w:pStyle w:val="Akapitzlist"/>
              <w:numPr>
                <w:ilvl w:val="0"/>
                <w:numId w:val="217"/>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rozpoznaje objawy nadmiernego zużycia </w:t>
            </w:r>
            <w:r w:rsidR="00F6154B">
              <w:rPr>
                <w:rFonts w:ascii="Arial" w:eastAsia="Arial" w:hAnsi="Arial" w:cs="Arial"/>
                <w:sz w:val="18"/>
                <w:szCs w:val="18"/>
                <w:lang w:val="pl-PL"/>
              </w:rPr>
              <w:t>elektrycznych i elektronicznych układ</w:t>
            </w:r>
            <w:r w:rsidRPr="00F20C94">
              <w:rPr>
                <w:rFonts w:ascii="Arial" w:eastAsia="Arial" w:hAnsi="Arial" w:cs="Arial"/>
                <w:sz w:val="18"/>
                <w:szCs w:val="18"/>
              </w:rPr>
              <w:t>ów pojazdów samochodowych</w:t>
            </w:r>
          </w:p>
          <w:p w:rsidR="002947DB" w:rsidRPr="00F20C94" w:rsidRDefault="002947DB" w:rsidP="001D0190">
            <w:pPr>
              <w:pStyle w:val="Akapitzlist"/>
              <w:numPr>
                <w:ilvl w:val="0"/>
                <w:numId w:val="217"/>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rozpoznaje objawy uszkodzeń </w:t>
            </w:r>
            <w:r w:rsidR="00F6154B">
              <w:rPr>
                <w:rFonts w:ascii="Arial" w:eastAsia="Arial" w:hAnsi="Arial" w:cs="Arial"/>
                <w:sz w:val="18"/>
                <w:szCs w:val="18"/>
                <w:lang w:val="pl-PL"/>
              </w:rPr>
              <w:t xml:space="preserve">elektrycznych i elektronicznych układów </w:t>
            </w:r>
            <w:r w:rsidRPr="00F20C94">
              <w:rPr>
                <w:rFonts w:ascii="Arial" w:eastAsia="Arial" w:hAnsi="Arial" w:cs="Arial"/>
                <w:sz w:val="18"/>
                <w:szCs w:val="18"/>
              </w:rPr>
              <w:t>pojazdów samochodowych</w:t>
            </w:r>
          </w:p>
          <w:p w:rsidR="002947DB" w:rsidRPr="00F20C94" w:rsidDel="0037139F" w:rsidRDefault="00F6154B" w:rsidP="00F6154B">
            <w:pPr>
              <w:pStyle w:val="Akapitzlist"/>
              <w:numPr>
                <w:ilvl w:val="0"/>
                <w:numId w:val="217"/>
              </w:numPr>
              <w:pBdr>
                <w:top w:val="nil"/>
                <w:left w:val="nil"/>
                <w:bottom w:val="nil"/>
                <w:right w:val="nil"/>
                <w:between w:val="nil"/>
              </w:pBdr>
              <w:spacing w:after="0" w:line="240" w:lineRule="auto"/>
              <w:ind w:left="287" w:hanging="284"/>
              <w:rPr>
                <w:rFonts w:ascii="Arial" w:eastAsia="Arial" w:hAnsi="Arial" w:cs="Arial"/>
                <w:sz w:val="18"/>
                <w:szCs w:val="18"/>
              </w:rPr>
            </w:pPr>
            <w:r>
              <w:rPr>
                <w:rFonts w:ascii="Arial" w:eastAsia="Arial" w:hAnsi="Arial" w:cs="Arial"/>
                <w:sz w:val="18"/>
                <w:szCs w:val="18"/>
                <w:lang w:val="pl-PL"/>
              </w:rPr>
              <w:t>wskazuje</w:t>
            </w:r>
            <w:r w:rsidR="002947DB" w:rsidRPr="00F20C94">
              <w:rPr>
                <w:rFonts w:ascii="Arial" w:eastAsia="Arial" w:hAnsi="Arial" w:cs="Arial"/>
                <w:sz w:val="18"/>
                <w:szCs w:val="18"/>
              </w:rPr>
              <w:t xml:space="preserve"> działania zapobiegające nadmiernemu zużyciu i uszkodzeniu</w:t>
            </w:r>
            <w:r w:rsidR="00FD03FC">
              <w:rPr>
                <w:rFonts w:ascii="Arial" w:eastAsia="Arial" w:hAnsi="Arial" w:cs="Arial"/>
                <w:sz w:val="18"/>
                <w:szCs w:val="18"/>
                <w:lang w:val="pl-PL"/>
              </w:rPr>
              <w:t xml:space="preserve"> </w:t>
            </w:r>
            <w:r>
              <w:rPr>
                <w:rFonts w:ascii="Arial" w:eastAsia="Arial" w:hAnsi="Arial" w:cs="Arial"/>
                <w:sz w:val="18"/>
                <w:szCs w:val="18"/>
                <w:lang w:val="pl-PL"/>
              </w:rPr>
              <w:t>elektrycznych i elektronicznych układ</w:t>
            </w:r>
            <w:r w:rsidR="002947DB" w:rsidRPr="00F20C94">
              <w:rPr>
                <w:rFonts w:ascii="Arial" w:eastAsia="Arial" w:hAnsi="Arial" w:cs="Arial"/>
                <w:sz w:val="18"/>
                <w:szCs w:val="18"/>
              </w:rPr>
              <w:t>ów pojazdów samochodowych</w:t>
            </w:r>
          </w:p>
        </w:tc>
      </w:tr>
      <w:tr w:rsidR="002947DB" w:rsidRPr="00F20C94" w:rsidTr="008B4CCB">
        <w:trPr>
          <w:jc w:val="center"/>
        </w:trPr>
        <w:tc>
          <w:tcPr>
            <w:tcW w:w="1558" w:type="pct"/>
          </w:tcPr>
          <w:p w:rsidR="002947DB" w:rsidRPr="00F20C94" w:rsidRDefault="00043D8B" w:rsidP="00043D8B">
            <w:pPr>
              <w:spacing w:after="0" w:line="240" w:lineRule="auto"/>
              <w:ind w:left="284" w:hanging="284"/>
              <w:contextualSpacing/>
              <w:rPr>
                <w:rFonts w:ascii="Arial" w:eastAsia="Arial" w:hAnsi="Arial" w:cs="Arial"/>
                <w:sz w:val="18"/>
                <w:szCs w:val="18"/>
              </w:rPr>
            </w:pPr>
            <w:r>
              <w:rPr>
                <w:rFonts w:ascii="Arial" w:eastAsia="Arial" w:hAnsi="Arial" w:cs="Arial"/>
                <w:sz w:val="18"/>
                <w:szCs w:val="18"/>
              </w:rPr>
              <w:t>8)</w:t>
            </w:r>
            <w:r>
              <w:rPr>
                <w:rFonts w:ascii="Arial" w:eastAsia="Arial" w:hAnsi="Arial" w:cs="Arial"/>
                <w:sz w:val="18"/>
                <w:szCs w:val="18"/>
              </w:rPr>
              <w:tab/>
            </w:r>
            <w:r w:rsidR="002947DB" w:rsidRPr="00F20C94">
              <w:rPr>
                <w:rFonts w:ascii="Arial" w:eastAsia="Arial" w:hAnsi="Arial" w:cs="Arial"/>
                <w:sz w:val="18"/>
                <w:szCs w:val="18"/>
              </w:rPr>
              <w:t xml:space="preserve">wypełnia dokumentację diagnostyki </w:t>
            </w:r>
            <w:r w:rsidR="00AD2792">
              <w:rPr>
                <w:rFonts w:ascii="Arial" w:eastAsia="Arial" w:hAnsi="Arial" w:cs="Arial"/>
                <w:sz w:val="18"/>
                <w:szCs w:val="18"/>
              </w:rPr>
              <w:t xml:space="preserve">elektrycznych i elektronicznych układów </w:t>
            </w:r>
            <w:r w:rsidR="002947DB" w:rsidRPr="00F20C94">
              <w:rPr>
                <w:rFonts w:ascii="Arial" w:eastAsia="Arial" w:hAnsi="Arial" w:cs="Arial"/>
                <w:sz w:val="18"/>
                <w:szCs w:val="18"/>
              </w:rPr>
              <w:t xml:space="preserve">pojazdów samochodowych </w:t>
            </w:r>
          </w:p>
          <w:p w:rsidR="002947DB" w:rsidRPr="00F20C94" w:rsidRDefault="002947DB" w:rsidP="00D66569">
            <w:pPr>
              <w:pStyle w:val="Akapitzlist"/>
              <w:spacing w:after="0" w:line="240" w:lineRule="auto"/>
              <w:ind w:left="313"/>
              <w:rPr>
                <w:rFonts w:ascii="Arial" w:eastAsia="Arial" w:hAnsi="Arial" w:cs="Arial"/>
                <w:sz w:val="18"/>
                <w:szCs w:val="18"/>
              </w:rPr>
            </w:pPr>
          </w:p>
        </w:tc>
        <w:tc>
          <w:tcPr>
            <w:tcW w:w="3442" w:type="pct"/>
          </w:tcPr>
          <w:p w:rsidR="002947DB" w:rsidRPr="00F20C94" w:rsidRDefault="002947DB" w:rsidP="001D0190">
            <w:pPr>
              <w:pStyle w:val="Akapitzlist"/>
              <w:numPr>
                <w:ilvl w:val="0"/>
                <w:numId w:val="218"/>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wypełnia kartę pomiarów diagnostycznych</w:t>
            </w:r>
          </w:p>
          <w:p w:rsidR="002947DB" w:rsidRPr="00F20C94" w:rsidRDefault="002947DB" w:rsidP="001D0190">
            <w:pPr>
              <w:pStyle w:val="Akapitzlist"/>
              <w:numPr>
                <w:ilvl w:val="0"/>
                <w:numId w:val="218"/>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sporządza kosztorys diagnostyki </w:t>
            </w:r>
            <w:r w:rsidR="00AD2792">
              <w:rPr>
                <w:rFonts w:ascii="Arial" w:eastAsia="Arial" w:hAnsi="Arial" w:cs="Arial"/>
                <w:sz w:val="18"/>
                <w:szCs w:val="18"/>
                <w:lang w:val="pl-PL"/>
              </w:rPr>
              <w:t xml:space="preserve">elektrycznych i elektronicznych układów </w:t>
            </w:r>
            <w:r w:rsidRPr="00F20C94">
              <w:rPr>
                <w:rFonts w:ascii="Arial" w:eastAsia="Arial" w:hAnsi="Arial" w:cs="Arial"/>
                <w:sz w:val="18"/>
                <w:szCs w:val="18"/>
              </w:rPr>
              <w:t>pojazd</w:t>
            </w:r>
            <w:r w:rsidR="00AD2792">
              <w:rPr>
                <w:rFonts w:ascii="Arial" w:eastAsia="Arial" w:hAnsi="Arial" w:cs="Arial"/>
                <w:sz w:val="18"/>
                <w:szCs w:val="18"/>
                <w:lang w:val="pl-PL"/>
              </w:rPr>
              <w:t>ów</w:t>
            </w:r>
            <w:r w:rsidRPr="00F20C94">
              <w:rPr>
                <w:rFonts w:ascii="Arial" w:eastAsia="Arial" w:hAnsi="Arial" w:cs="Arial"/>
                <w:sz w:val="18"/>
                <w:szCs w:val="18"/>
              </w:rPr>
              <w:t xml:space="preserve"> samochodow</w:t>
            </w:r>
            <w:r w:rsidR="00AD2792">
              <w:rPr>
                <w:rFonts w:ascii="Arial" w:eastAsia="Arial" w:hAnsi="Arial" w:cs="Arial"/>
                <w:sz w:val="18"/>
                <w:szCs w:val="18"/>
                <w:lang w:val="pl-PL"/>
              </w:rPr>
              <w:t>ych</w:t>
            </w:r>
          </w:p>
          <w:p w:rsidR="002947DB" w:rsidRPr="00F20C94" w:rsidRDefault="002947DB" w:rsidP="00AD2792">
            <w:pPr>
              <w:pStyle w:val="Akapitzlist"/>
              <w:numPr>
                <w:ilvl w:val="0"/>
                <w:numId w:val="218"/>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wprowadza wyniki badań diagnostycznych</w:t>
            </w:r>
            <w:r w:rsidR="00AD2792">
              <w:rPr>
                <w:rFonts w:ascii="Arial" w:eastAsia="Arial" w:hAnsi="Arial" w:cs="Arial"/>
                <w:sz w:val="18"/>
                <w:szCs w:val="18"/>
                <w:lang w:val="pl-PL"/>
              </w:rPr>
              <w:t xml:space="preserve"> elektrycznych i elektronicznych układów</w:t>
            </w:r>
            <w:r w:rsidRPr="00F20C94">
              <w:rPr>
                <w:rFonts w:ascii="Arial" w:eastAsia="Arial" w:hAnsi="Arial" w:cs="Arial"/>
                <w:sz w:val="18"/>
                <w:szCs w:val="18"/>
              </w:rPr>
              <w:t xml:space="preserve"> pojazd</w:t>
            </w:r>
            <w:r w:rsidR="00AD2792">
              <w:rPr>
                <w:rFonts w:ascii="Arial" w:eastAsia="Arial" w:hAnsi="Arial" w:cs="Arial"/>
                <w:sz w:val="18"/>
                <w:szCs w:val="18"/>
                <w:lang w:val="pl-PL"/>
              </w:rPr>
              <w:t>ów</w:t>
            </w:r>
            <w:r w:rsidRPr="00F20C94">
              <w:rPr>
                <w:rFonts w:ascii="Arial" w:eastAsia="Arial" w:hAnsi="Arial" w:cs="Arial"/>
                <w:sz w:val="18"/>
                <w:szCs w:val="18"/>
              </w:rPr>
              <w:t xml:space="preserve"> samochodow</w:t>
            </w:r>
            <w:r w:rsidR="00AD2792">
              <w:rPr>
                <w:rFonts w:ascii="Arial" w:eastAsia="Arial" w:hAnsi="Arial" w:cs="Arial"/>
                <w:sz w:val="18"/>
                <w:szCs w:val="18"/>
                <w:lang w:val="pl-PL"/>
              </w:rPr>
              <w:t>ych</w:t>
            </w:r>
            <w:r w:rsidRPr="00F20C94">
              <w:rPr>
                <w:rFonts w:ascii="Arial" w:eastAsia="Arial" w:hAnsi="Arial" w:cs="Arial"/>
                <w:sz w:val="18"/>
                <w:szCs w:val="18"/>
              </w:rPr>
              <w:t xml:space="preserve"> do bazy danych serwisowych</w:t>
            </w:r>
          </w:p>
        </w:tc>
      </w:tr>
      <w:tr w:rsidR="002947DB" w:rsidRPr="00F20C94" w:rsidTr="008B4CCB">
        <w:trPr>
          <w:jc w:val="center"/>
        </w:trPr>
        <w:tc>
          <w:tcPr>
            <w:tcW w:w="1558" w:type="pct"/>
          </w:tcPr>
          <w:p w:rsidR="002947DB" w:rsidRPr="00F20C94" w:rsidRDefault="002947DB" w:rsidP="001D0190">
            <w:pPr>
              <w:numPr>
                <w:ilvl w:val="0"/>
                <w:numId w:val="161"/>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 xml:space="preserve">przekazuje pojazd samochodowy po diagnostyce </w:t>
            </w:r>
            <w:r w:rsidR="00D70468">
              <w:rPr>
                <w:rFonts w:ascii="Arial" w:eastAsia="Arial" w:hAnsi="Arial" w:cs="Arial"/>
                <w:sz w:val="18"/>
                <w:szCs w:val="18"/>
              </w:rPr>
              <w:t xml:space="preserve">elektrycznych i elektronicznych układów </w:t>
            </w:r>
            <w:r w:rsidRPr="00F20C94">
              <w:rPr>
                <w:rFonts w:ascii="Arial" w:eastAsia="Arial" w:hAnsi="Arial" w:cs="Arial"/>
                <w:sz w:val="18"/>
                <w:szCs w:val="18"/>
              </w:rPr>
              <w:t>wraz z dokumentacją</w:t>
            </w:r>
          </w:p>
          <w:p w:rsidR="002947DB" w:rsidRPr="00F20C94" w:rsidRDefault="002947DB" w:rsidP="00D66569">
            <w:pPr>
              <w:pStyle w:val="Akapitzlist"/>
              <w:spacing w:after="0" w:line="240" w:lineRule="auto"/>
              <w:ind w:left="313"/>
              <w:rPr>
                <w:rFonts w:ascii="Arial" w:eastAsia="Arial" w:hAnsi="Arial" w:cs="Arial"/>
                <w:sz w:val="18"/>
                <w:szCs w:val="18"/>
              </w:rPr>
            </w:pPr>
          </w:p>
        </w:tc>
        <w:tc>
          <w:tcPr>
            <w:tcW w:w="3442" w:type="pct"/>
          </w:tcPr>
          <w:p w:rsidR="002947DB" w:rsidRPr="00F20C94" w:rsidRDefault="002947DB" w:rsidP="001D0190">
            <w:pPr>
              <w:pStyle w:val="Akapitzlist"/>
              <w:numPr>
                <w:ilvl w:val="0"/>
                <w:numId w:val="21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przekazuje klientowi informacje dotyczące wykonanej diagnostyki</w:t>
            </w:r>
            <w:r w:rsidR="00FA0459">
              <w:rPr>
                <w:rFonts w:ascii="Arial" w:eastAsia="Arial" w:hAnsi="Arial" w:cs="Arial"/>
                <w:sz w:val="18"/>
                <w:szCs w:val="18"/>
                <w:lang w:val="pl-PL"/>
              </w:rPr>
              <w:t xml:space="preserve"> elektrycznych i elektronicznych układów</w:t>
            </w:r>
            <w:r w:rsidRPr="00F20C94">
              <w:rPr>
                <w:rFonts w:ascii="Arial" w:eastAsia="Arial" w:hAnsi="Arial" w:cs="Arial"/>
                <w:sz w:val="18"/>
                <w:szCs w:val="18"/>
              </w:rPr>
              <w:t xml:space="preserve"> pojazd</w:t>
            </w:r>
            <w:r w:rsidR="00E95002">
              <w:rPr>
                <w:rFonts w:ascii="Arial" w:eastAsia="Arial" w:hAnsi="Arial" w:cs="Arial"/>
                <w:sz w:val="18"/>
                <w:szCs w:val="18"/>
                <w:lang w:val="pl-PL"/>
              </w:rPr>
              <w:t>u</w:t>
            </w:r>
            <w:r w:rsidRPr="00F20C94">
              <w:rPr>
                <w:rFonts w:ascii="Arial" w:eastAsia="Arial" w:hAnsi="Arial" w:cs="Arial"/>
                <w:sz w:val="18"/>
                <w:szCs w:val="18"/>
              </w:rPr>
              <w:t xml:space="preserve"> samochodow</w:t>
            </w:r>
            <w:r w:rsidR="00E95002">
              <w:rPr>
                <w:rFonts w:ascii="Arial" w:eastAsia="Arial" w:hAnsi="Arial" w:cs="Arial"/>
                <w:sz w:val="18"/>
                <w:szCs w:val="18"/>
                <w:lang w:val="pl-PL"/>
              </w:rPr>
              <w:t>ego</w:t>
            </w:r>
          </w:p>
          <w:p w:rsidR="002947DB" w:rsidRPr="00F20C94" w:rsidRDefault="002947DB" w:rsidP="001D0190">
            <w:pPr>
              <w:pStyle w:val="Akapitzlist"/>
              <w:numPr>
                <w:ilvl w:val="0"/>
                <w:numId w:val="21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wydaje dokumentację wykonanej diagnostyki</w:t>
            </w:r>
            <w:r w:rsidR="00BF1848">
              <w:rPr>
                <w:rFonts w:ascii="Arial" w:eastAsia="Arial" w:hAnsi="Arial" w:cs="Arial"/>
                <w:sz w:val="18"/>
                <w:szCs w:val="18"/>
                <w:lang w:val="pl-PL"/>
              </w:rPr>
              <w:t xml:space="preserve"> elektrycznych i elektronicznych układów </w:t>
            </w:r>
            <w:r w:rsidRPr="00F20C94">
              <w:rPr>
                <w:rFonts w:ascii="Arial" w:eastAsia="Arial" w:hAnsi="Arial" w:cs="Arial"/>
                <w:sz w:val="18"/>
                <w:szCs w:val="18"/>
              </w:rPr>
              <w:t>pojazd</w:t>
            </w:r>
            <w:r w:rsidR="00E95002">
              <w:rPr>
                <w:rFonts w:ascii="Arial" w:eastAsia="Arial" w:hAnsi="Arial" w:cs="Arial"/>
                <w:sz w:val="18"/>
                <w:szCs w:val="18"/>
                <w:lang w:val="pl-PL"/>
              </w:rPr>
              <w:t>u</w:t>
            </w:r>
            <w:r w:rsidRPr="00F20C94">
              <w:rPr>
                <w:rFonts w:ascii="Arial" w:eastAsia="Arial" w:hAnsi="Arial" w:cs="Arial"/>
                <w:sz w:val="18"/>
                <w:szCs w:val="18"/>
              </w:rPr>
              <w:t xml:space="preserve"> samochodow</w:t>
            </w:r>
            <w:r w:rsidR="00E95002">
              <w:rPr>
                <w:rFonts w:ascii="Arial" w:eastAsia="Arial" w:hAnsi="Arial" w:cs="Arial"/>
                <w:sz w:val="18"/>
                <w:szCs w:val="18"/>
                <w:lang w:val="pl-PL"/>
              </w:rPr>
              <w:t>ego</w:t>
            </w:r>
          </w:p>
          <w:p w:rsidR="002947DB" w:rsidRPr="00F20C94" w:rsidRDefault="002947DB" w:rsidP="001D0190">
            <w:pPr>
              <w:pStyle w:val="Akapitzlist"/>
              <w:numPr>
                <w:ilvl w:val="0"/>
                <w:numId w:val="21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wydaje pojazd samochodowy po wykonanej diagnostyce</w:t>
            </w:r>
            <w:r w:rsidR="00BF1848">
              <w:rPr>
                <w:rFonts w:ascii="Arial" w:eastAsia="Arial" w:hAnsi="Arial" w:cs="Arial"/>
                <w:sz w:val="18"/>
                <w:szCs w:val="18"/>
                <w:lang w:val="pl-PL"/>
              </w:rPr>
              <w:t xml:space="preserve"> układów elektrycznych i elektronicznych</w:t>
            </w:r>
          </w:p>
        </w:tc>
      </w:tr>
    </w:tbl>
    <w:p w:rsidR="00604D9C" w:rsidRDefault="00604D9C">
      <w:r>
        <w:br w:type="page"/>
      </w:r>
    </w:p>
    <w:tbl>
      <w:tblPr>
        <w:tblW w:w="53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48"/>
        <w:gridCol w:w="10491"/>
      </w:tblGrid>
      <w:tr w:rsidR="002947DB" w:rsidRPr="00F20C94" w:rsidTr="00C56DE6">
        <w:trPr>
          <w:jc w:val="center"/>
        </w:trPr>
        <w:tc>
          <w:tcPr>
            <w:tcW w:w="5000" w:type="pct"/>
            <w:gridSpan w:val="2"/>
            <w:shd w:val="clear" w:color="auto" w:fill="auto"/>
          </w:tcPr>
          <w:p w:rsidR="002947DB" w:rsidRPr="00F20C94" w:rsidRDefault="002947DB" w:rsidP="00604D9C">
            <w:pPr>
              <w:spacing w:before="40" w:after="40" w:line="240" w:lineRule="auto"/>
              <w:rPr>
                <w:rFonts w:ascii="Arial" w:eastAsia="Arial" w:hAnsi="Arial" w:cs="Arial"/>
                <w:b/>
                <w:sz w:val="18"/>
                <w:szCs w:val="18"/>
              </w:rPr>
            </w:pPr>
            <w:r w:rsidRPr="00F20C94">
              <w:rPr>
                <w:rFonts w:ascii="Arial" w:eastAsia="Arial" w:hAnsi="Arial" w:cs="Arial"/>
                <w:b/>
                <w:sz w:val="18"/>
                <w:szCs w:val="18"/>
              </w:rPr>
              <w:lastRenderedPageBreak/>
              <w:t>MOT.0</w:t>
            </w:r>
            <w:r w:rsidR="00604D9C">
              <w:rPr>
                <w:rFonts w:ascii="Arial" w:eastAsia="Arial" w:hAnsi="Arial" w:cs="Arial"/>
                <w:b/>
                <w:sz w:val="18"/>
                <w:szCs w:val="18"/>
              </w:rPr>
              <w:t>2</w:t>
            </w:r>
            <w:r w:rsidRPr="00F20C94">
              <w:rPr>
                <w:rFonts w:ascii="Arial" w:eastAsia="Arial" w:hAnsi="Arial" w:cs="Arial"/>
                <w:b/>
                <w:sz w:val="18"/>
                <w:szCs w:val="18"/>
              </w:rPr>
              <w:t>.5. Wykonywanie napraw pojazdów samochodowych</w:t>
            </w:r>
          </w:p>
        </w:tc>
      </w:tr>
      <w:tr w:rsidR="002947DB" w:rsidRPr="00F20C94" w:rsidTr="008B4CCB">
        <w:trPr>
          <w:jc w:val="center"/>
        </w:trPr>
        <w:tc>
          <w:tcPr>
            <w:tcW w:w="1558" w:type="pct"/>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8B4CCB">
        <w:trPr>
          <w:jc w:val="center"/>
        </w:trPr>
        <w:tc>
          <w:tcPr>
            <w:tcW w:w="1558" w:type="pct"/>
            <w:shd w:val="clear" w:color="auto" w:fill="auto"/>
          </w:tcPr>
          <w:p w:rsidR="002947DB" w:rsidRPr="00F20C94" w:rsidRDefault="002947DB" w:rsidP="008B4CCB">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8B4CCB">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8B4CCB">
        <w:trPr>
          <w:jc w:val="center"/>
        </w:trPr>
        <w:tc>
          <w:tcPr>
            <w:tcW w:w="1558" w:type="pct"/>
          </w:tcPr>
          <w:p w:rsidR="002947DB" w:rsidRPr="00F20C94" w:rsidRDefault="006A5499" w:rsidP="001D0190">
            <w:pPr>
              <w:numPr>
                <w:ilvl w:val="0"/>
                <w:numId w:val="162"/>
              </w:numPr>
              <w:spacing w:after="0" w:line="240" w:lineRule="auto"/>
              <w:ind w:left="284" w:hanging="284"/>
              <w:contextualSpacing/>
              <w:rPr>
                <w:rFonts w:ascii="Arial" w:eastAsia="Arial" w:hAnsi="Arial" w:cs="Arial"/>
                <w:sz w:val="18"/>
                <w:szCs w:val="18"/>
              </w:rPr>
            </w:pPr>
            <w:r>
              <w:rPr>
                <w:rFonts w:ascii="Arial" w:hAnsi="Arial" w:cs="Arial"/>
                <w:sz w:val="18"/>
                <w:szCs w:val="18"/>
              </w:rPr>
              <w:t>wypełnia</w:t>
            </w:r>
            <w:r w:rsidR="002947DB" w:rsidRPr="00F20C94">
              <w:rPr>
                <w:rFonts w:ascii="Arial" w:hAnsi="Arial" w:cs="Arial"/>
                <w:sz w:val="18"/>
                <w:szCs w:val="18"/>
              </w:rPr>
              <w:t xml:space="preserve"> dokumentację związaną z przyjęciem pojazdów samochodowych do wykon</w:t>
            </w:r>
            <w:r>
              <w:rPr>
                <w:rFonts w:ascii="Arial" w:hAnsi="Arial" w:cs="Arial"/>
                <w:sz w:val="18"/>
                <w:szCs w:val="18"/>
              </w:rPr>
              <w:t>ywania napraw mechatronicznych układów pojazdów samochodowych</w:t>
            </w:r>
          </w:p>
          <w:p w:rsidR="002947DB" w:rsidRPr="00F20C94" w:rsidRDefault="002947DB" w:rsidP="00D66569">
            <w:pPr>
              <w:pStyle w:val="Akapitzlist"/>
              <w:spacing w:after="0" w:line="240" w:lineRule="auto"/>
              <w:rPr>
                <w:rFonts w:ascii="Arial" w:eastAsia="Arial" w:hAnsi="Arial" w:cs="Arial"/>
                <w:sz w:val="18"/>
                <w:szCs w:val="18"/>
              </w:rPr>
            </w:pPr>
          </w:p>
          <w:p w:rsidR="002947DB" w:rsidRPr="00F20C94" w:rsidRDefault="002947DB" w:rsidP="00D66569">
            <w:pPr>
              <w:pStyle w:val="Akapitzlist"/>
              <w:spacing w:after="0" w:line="240" w:lineRule="auto"/>
              <w:rPr>
                <w:rFonts w:ascii="Arial" w:eastAsia="Arial" w:hAnsi="Arial" w:cs="Arial"/>
                <w:sz w:val="18"/>
                <w:szCs w:val="18"/>
              </w:rPr>
            </w:pPr>
          </w:p>
        </w:tc>
        <w:tc>
          <w:tcPr>
            <w:tcW w:w="3442" w:type="pct"/>
          </w:tcPr>
          <w:p w:rsidR="002947DB" w:rsidRPr="00F20C94" w:rsidRDefault="002947DB" w:rsidP="001D0190">
            <w:pPr>
              <w:pStyle w:val="Akapitzlist"/>
              <w:numPr>
                <w:ilvl w:val="0"/>
                <w:numId w:val="22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zapisuje informacje uzyskane od klienta w dokumencie związan</w:t>
            </w:r>
            <w:r w:rsidR="005F4108">
              <w:rPr>
                <w:rFonts w:ascii="Arial" w:eastAsia="Arial" w:hAnsi="Arial" w:cs="Arial"/>
                <w:sz w:val="18"/>
                <w:szCs w:val="18"/>
                <w:lang w:val="pl-PL"/>
              </w:rPr>
              <w:t>ym</w:t>
            </w:r>
            <w:r w:rsidRPr="00F20C94">
              <w:rPr>
                <w:rFonts w:ascii="Arial" w:eastAsia="Arial" w:hAnsi="Arial" w:cs="Arial"/>
                <w:sz w:val="18"/>
                <w:szCs w:val="18"/>
              </w:rPr>
              <w:t xml:space="preserve"> z przyjęciem pojazd</w:t>
            </w:r>
            <w:r w:rsidR="005F4108">
              <w:rPr>
                <w:rFonts w:ascii="Arial" w:eastAsia="Arial" w:hAnsi="Arial" w:cs="Arial"/>
                <w:sz w:val="18"/>
                <w:szCs w:val="18"/>
                <w:lang w:val="pl-PL"/>
              </w:rPr>
              <w:t>u</w:t>
            </w:r>
            <w:r w:rsidRPr="00F20C94">
              <w:rPr>
                <w:rFonts w:ascii="Arial" w:eastAsia="Arial" w:hAnsi="Arial" w:cs="Arial"/>
                <w:sz w:val="18"/>
                <w:szCs w:val="18"/>
              </w:rPr>
              <w:t xml:space="preserve"> samochodow</w:t>
            </w:r>
            <w:r w:rsidR="005F4108">
              <w:rPr>
                <w:rFonts w:ascii="Arial" w:eastAsia="Arial" w:hAnsi="Arial" w:cs="Arial"/>
                <w:sz w:val="18"/>
                <w:szCs w:val="18"/>
                <w:lang w:val="pl-PL"/>
              </w:rPr>
              <w:t>ego</w:t>
            </w:r>
            <w:r w:rsidRPr="00F20C94">
              <w:rPr>
                <w:rFonts w:ascii="Arial" w:eastAsia="Arial" w:hAnsi="Arial" w:cs="Arial"/>
                <w:sz w:val="18"/>
                <w:szCs w:val="18"/>
              </w:rPr>
              <w:t xml:space="preserve"> do naprawy</w:t>
            </w:r>
            <w:r w:rsidR="00F377EB">
              <w:rPr>
                <w:rFonts w:ascii="Arial" w:eastAsia="Arial" w:hAnsi="Arial" w:cs="Arial"/>
                <w:sz w:val="18"/>
                <w:szCs w:val="18"/>
                <w:lang w:val="pl-PL"/>
              </w:rPr>
              <w:t xml:space="preserve"> elektrycznych i elektronicznych układów pojazdów samochodowych</w:t>
            </w:r>
          </w:p>
          <w:p w:rsidR="002947DB" w:rsidRPr="00F20C94" w:rsidRDefault="002947DB" w:rsidP="00CE5A96">
            <w:pPr>
              <w:pStyle w:val="Akapitzlist"/>
              <w:numPr>
                <w:ilvl w:val="0"/>
                <w:numId w:val="220"/>
              </w:numPr>
              <w:pBdr>
                <w:top w:val="nil"/>
                <w:left w:val="nil"/>
                <w:bottom w:val="nil"/>
                <w:right w:val="nil"/>
                <w:between w:val="nil"/>
              </w:pBdr>
              <w:spacing w:after="0" w:line="240" w:lineRule="auto"/>
              <w:ind w:left="299" w:hanging="299"/>
              <w:rPr>
                <w:rFonts w:ascii="Arial" w:eastAsia="Arial" w:hAnsi="Arial" w:cs="Arial"/>
                <w:sz w:val="18"/>
                <w:szCs w:val="18"/>
              </w:rPr>
            </w:pPr>
            <w:r w:rsidRPr="00F20C94">
              <w:rPr>
                <w:rFonts w:ascii="Arial" w:eastAsia="Arial" w:hAnsi="Arial" w:cs="Arial"/>
                <w:sz w:val="18"/>
                <w:szCs w:val="18"/>
              </w:rPr>
              <w:t>stosuje procedury</w:t>
            </w:r>
            <w:r w:rsidR="008A75CA">
              <w:rPr>
                <w:rFonts w:ascii="Arial" w:eastAsia="Arial" w:hAnsi="Arial" w:cs="Arial"/>
                <w:sz w:val="18"/>
                <w:szCs w:val="18"/>
                <w:lang w:val="pl-PL"/>
              </w:rPr>
              <w:t xml:space="preserve"> </w:t>
            </w:r>
            <w:r w:rsidRPr="00F20C94">
              <w:rPr>
                <w:rFonts w:ascii="Arial" w:eastAsia="Arial" w:hAnsi="Arial" w:cs="Arial"/>
                <w:sz w:val="18"/>
                <w:szCs w:val="18"/>
              </w:rPr>
              <w:t>przyjęci</w:t>
            </w:r>
            <w:r w:rsidR="00CE5A96">
              <w:rPr>
                <w:rFonts w:ascii="Arial" w:eastAsia="Arial" w:hAnsi="Arial" w:cs="Arial"/>
                <w:sz w:val="18"/>
                <w:szCs w:val="18"/>
                <w:lang w:val="pl-PL"/>
              </w:rPr>
              <w:t>a</w:t>
            </w:r>
            <w:r w:rsidRPr="00F20C94">
              <w:rPr>
                <w:rFonts w:ascii="Arial" w:eastAsia="Arial" w:hAnsi="Arial" w:cs="Arial"/>
                <w:sz w:val="18"/>
                <w:szCs w:val="18"/>
              </w:rPr>
              <w:t xml:space="preserve"> pojazdów samochodowych do naprawy</w:t>
            </w:r>
            <w:r w:rsidR="00CE5A96">
              <w:rPr>
                <w:rFonts w:ascii="Arial" w:eastAsia="Arial" w:hAnsi="Arial" w:cs="Arial"/>
                <w:sz w:val="18"/>
                <w:szCs w:val="18"/>
                <w:lang w:val="pl-PL"/>
              </w:rPr>
              <w:t xml:space="preserve"> </w:t>
            </w:r>
            <w:r w:rsidR="00CE5A96" w:rsidRPr="00CE5A96">
              <w:rPr>
                <w:rFonts w:ascii="Arial" w:eastAsia="Arial" w:hAnsi="Arial" w:cs="Arial"/>
                <w:sz w:val="18"/>
                <w:szCs w:val="18"/>
                <w:lang w:val="pl-PL"/>
              </w:rPr>
              <w:t>elektrycznych i elektronicznych układów pojazdów samochodowych</w:t>
            </w:r>
          </w:p>
          <w:p w:rsidR="002947DB" w:rsidRPr="00F20C94" w:rsidRDefault="002947DB" w:rsidP="001D0190">
            <w:pPr>
              <w:pStyle w:val="Akapitzlist"/>
              <w:numPr>
                <w:ilvl w:val="0"/>
                <w:numId w:val="22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szacuje czas i koszt</w:t>
            </w:r>
            <w:r w:rsidR="00CE5A96">
              <w:rPr>
                <w:rFonts w:ascii="Arial" w:eastAsia="Arial" w:hAnsi="Arial" w:cs="Arial"/>
                <w:sz w:val="18"/>
                <w:szCs w:val="18"/>
                <w:lang w:val="pl-PL"/>
              </w:rPr>
              <w:t>y</w:t>
            </w:r>
            <w:r w:rsidRPr="00F20C94">
              <w:rPr>
                <w:rFonts w:ascii="Arial" w:eastAsia="Arial" w:hAnsi="Arial" w:cs="Arial"/>
                <w:sz w:val="18"/>
                <w:szCs w:val="18"/>
              </w:rPr>
              <w:t xml:space="preserve"> wykonania naprawy </w:t>
            </w:r>
            <w:r w:rsidR="00CE5A96">
              <w:rPr>
                <w:rFonts w:ascii="Arial" w:eastAsia="Arial" w:hAnsi="Arial" w:cs="Arial"/>
                <w:sz w:val="18"/>
                <w:szCs w:val="18"/>
                <w:lang w:val="pl-PL"/>
              </w:rPr>
              <w:t>elektrycznych i elektronicznych układów pojazdów samochodowych</w:t>
            </w:r>
          </w:p>
          <w:p w:rsidR="002947DB" w:rsidRPr="00F20C94" w:rsidRDefault="002947DB" w:rsidP="001D0190">
            <w:pPr>
              <w:pStyle w:val="Akapitzlist"/>
              <w:numPr>
                <w:ilvl w:val="0"/>
                <w:numId w:val="22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wypełnia zlecenie serwisowe napraw</w:t>
            </w:r>
            <w:r w:rsidR="006E22EB">
              <w:rPr>
                <w:rFonts w:ascii="Arial" w:eastAsia="Arial" w:hAnsi="Arial" w:cs="Arial"/>
                <w:sz w:val="18"/>
                <w:szCs w:val="18"/>
                <w:lang w:val="pl-PL"/>
              </w:rPr>
              <w:t>y</w:t>
            </w:r>
            <w:r w:rsidRPr="00F20C94">
              <w:rPr>
                <w:rFonts w:ascii="Arial" w:eastAsia="Arial" w:hAnsi="Arial" w:cs="Arial"/>
                <w:sz w:val="18"/>
                <w:szCs w:val="18"/>
              </w:rPr>
              <w:t xml:space="preserve"> </w:t>
            </w:r>
            <w:r w:rsidR="006E22EB">
              <w:rPr>
                <w:rFonts w:ascii="Arial" w:eastAsia="Arial" w:hAnsi="Arial" w:cs="Arial"/>
                <w:sz w:val="18"/>
                <w:szCs w:val="18"/>
                <w:lang w:val="pl-PL"/>
              </w:rPr>
              <w:t>elektrycznych i elektronicznych układów pojazdów samochodowych</w:t>
            </w:r>
          </w:p>
          <w:p w:rsidR="002947DB" w:rsidRPr="006E22EB" w:rsidRDefault="002947DB" w:rsidP="001D0190">
            <w:pPr>
              <w:pStyle w:val="Akapitzlist"/>
              <w:numPr>
                <w:ilvl w:val="0"/>
                <w:numId w:val="22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sporządza kartę oceny stanu pojazd</w:t>
            </w:r>
            <w:r w:rsidR="008A75CA">
              <w:rPr>
                <w:rFonts w:ascii="Arial" w:eastAsia="Arial" w:hAnsi="Arial" w:cs="Arial"/>
                <w:sz w:val="18"/>
                <w:szCs w:val="18"/>
                <w:lang w:val="pl-PL"/>
              </w:rPr>
              <w:t>u</w:t>
            </w:r>
            <w:r w:rsidRPr="00F20C94">
              <w:rPr>
                <w:rFonts w:ascii="Arial" w:eastAsia="Arial" w:hAnsi="Arial" w:cs="Arial"/>
                <w:sz w:val="18"/>
                <w:szCs w:val="18"/>
              </w:rPr>
              <w:t xml:space="preserve"> samochodowego przyjmowanego do naprawy</w:t>
            </w:r>
            <w:r w:rsidR="006E22EB">
              <w:rPr>
                <w:rFonts w:ascii="Arial" w:eastAsia="Arial" w:hAnsi="Arial" w:cs="Arial"/>
                <w:sz w:val="18"/>
                <w:szCs w:val="18"/>
                <w:lang w:val="pl-PL"/>
              </w:rPr>
              <w:t xml:space="preserve"> elektrycznych i elektronicznych układów pojazdów samochodowych</w:t>
            </w:r>
          </w:p>
          <w:p w:rsidR="006E22EB" w:rsidRPr="00F20C94" w:rsidRDefault="006E22EB" w:rsidP="001D0190">
            <w:pPr>
              <w:pStyle w:val="Akapitzlist"/>
              <w:numPr>
                <w:ilvl w:val="0"/>
                <w:numId w:val="220"/>
              </w:numPr>
              <w:pBdr>
                <w:top w:val="nil"/>
                <w:left w:val="nil"/>
                <w:bottom w:val="nil"/>
                <w:right w:val="nil"/>
                <w:between w:val="nil"/>
              </w:pBdr>
              <w:spacing w:after="0" w:line="240" w:lineRule="auto"/>
              <w:ind w:left="287" w:hanging="284"/>
              <w:rPr>
                <w:rFonts w:ascii="Arial" w:eastAsia="Arial" w:hAnsi="Arial" w:cs="Arial"/>
                <w:sz w:val="18"/>
                <w:szCs w:val="18"/>
              </w:rPr>
            </w:pPr>
            <w:r>
              <w:rPr>
                <w:rFonts w:ascii="Arial" w:eastAsia="Arial" w:hAnsi="Arial" w:cs="Arial"/>
                <w:sz w:val="18"/>
                <w:szCs w:val="18"/>
                <w:lang w:val="pl-PL"/>
              </w:rPr>
              <w:t>stosuje programy komputerowe do wykonania dokumentacji przyjęcia pojazdu samochodowego do naprawy elektrycznych i elektronicznych układów</w:t>
            </w:r>
          </w:p>
        </w:tc>
      </w:tr>
      <w:tr w:rsidR="002947DB" w:rsidRPr="00F20C94" w:rsidTr="008B4CCB">
        <w:trPr>
          <w:jc w:val="center"/>
        </w:trPr>
        <w:tc>
          <w:tcPr>
            <w:tcW w:w="1558" w:type="pct"/>
          </w:tcPr>
          <w:p w:rsidR="002947DB" w:rsidRPr="00F20C94" w:rsidRDefault="002947DB" w:rsidP="00F82502">
            <w:pPr>
              <w:numPr>
                <w:ilvl w:val="0"/>
                <w:numId w:val="162"/>
              </w:numPr>
              <w:spacing w:after="0" w:line="240" w:lineRule="auto"/>
              <w:ind w:left="322" w:hanging="322"/>
              <w:contextualSpacing/>
              <w:rPr>
                <w:rFonts w:ascii="Arial" w:eastAsia="Arial" w:hAnsi="Arial" w:cs="Arial"/>
                <w:sz w:val="18"/>
                <w:szCs w:val="18"/>
              </w:rPr>
            </w:pPr>
            <w:r w:rsidRPr="00F20C94">
              <w:rPr>
                <w:rFonts w:ascii="Arial" w:hAnsi="Arial" w:cs="Arial"/>
                <w:sz w:val="18"/>
                <w:szCs w:val="18"/>
              </w:rPr>
              <w:t>lokalizuje uszkodzenia</w:t>
            </w:r>
            <w:r w:rsidR="008A75CA">
              <w:rPr>
                <w:rFonts w:ascii="Arial" w:hAnsi="Arial" w:cs="Arial"/>
                <w:sz w:val="18"/>
                <w:szCs w:val="18"/>
              </w:rPr>
              <w:t xml:space="preserve"> </w:t>
            </w:r>
            <w:r w:rsidR="00F82502">
              <w:rPr>
                <w:rFonts w:ascii="Arial" w:eastAsia="Arial" w:hAnsi="Arial" w:cs="Arial"/>
                <w:sz w:val="18"/>
                <w:szCs w:val="18"/>
              </w:rPr>
              <w:t>elektrycznych i elektronicznych układów pojazdów samochodowych</w:t>
            </w:r>
            <w:r w:rsidRPr="00F20C94">
              <w:rPr>
                <w:rFonts w:ascii="Arial" w:hAnsi="Arial" w:cs="Arial"/>
                <w:sz w:val="18"/>
                <w:szCs w:val="18"/>
              </w:rPr>
              <w:t xml:space="preserve"> na podstawie pomiarów i wyników badań diagnostycznych </w:t>
            </w:r>
          </w:p>
        </w:tc>
        <w:tc>
          <w:tcPr>
            <w:tcW w:w="3442" w:type="pct"/>
          </w:tcPr>
          <w:p w:rsidR="002947DB" w:rsidRPr="00F20C94" w:rsidRDefault="002947DB" w:rsidP="001D0190">
            <w:pPr>
              <w:pStyle w:val="Akapitzlist"/>
              <w:numPr>
                <w:ilvl w:val="0"/>
                <w:numId w:val="22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rozpoznaje objawy nadmiernego zużycia </w:t>
            </w:r>
            <w:r w:rsidR="00704925">
              <w:rPr>
                <w:rFonts w:ascii="Arial" w:eastAsia="Arial" w:hAnsi="Arial" w:cs="Arial"/>
                <w:sz w:val="18"/>
                <w:szCs w:val="18"/>
                <w:lang w:val="pl-PL"/>
              </w:rPr>
              <w:t>lub uszkodzenia elektrycznych i elektronicznych układów pojazdów samochodowych</w:t>
            </w:r>
          </w:p>
          <w:p w:rsidR="002947DB" w:rsidRPr="00F20C94" w:rsidRDefault="002947DB" w:rsidP="001D0190">
            <w:pPr>
              <w:pStyle w:val="Akapitzlist"/>
              <w:numPr>
                <w:ilvl w:val="0"/>
                <w:numId w:val="22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rozpoznaje objawy uszkodzeń </w:t>
            </w:r>
            <w:r w:rsidR="00704925">
              <w:rPr>
                <w:rFonts w:ascii="Arial" w:eastAsia="Arial" w:hAnsi="Arial" w:cs="Arial"/>
                <w:sz w:val="18"/>
                <w:szCs w:val="18"/>
                <w:lang w:val="pl-PL"/>
              </w:rPr>
              <w:t>elektrycznych i elektronicznych układów pojazdów samochodowych</w:t>
            </w:r>
          </w:p>
          <w:p w:rsidR="002947DB" w:rsidRPr="00F20C94" w:rsidRDefault="002947DB" w:rsidP="001D0190">
            <w:pPr>
              <w:pStyle w:val="Akapitzlist"/>
              <w:numPr>
                <w:ilvl w:val="0"/>
                <w:numId w:val="22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rozpoznaje zużyte lub uszkodzone </w:t>
            </w:r>
            <w:r w:rsidR="00704925">
              <w:rPr>
                <w:rFonts w:ascii="Arial" w:eastAsia="Arial" w:hAnsi="Arial" w:cs="Arial"/>
                <w:sz w:val="18"/>
                <w:szCs w:val="18"/>
                <w:lang w:val="pl-PL"/>
              </w:rPr>
              <w:t>elektryczne i elektroniczne układy pojazdów samochodowych</w:t>
            </w:r>
          </w:p>
          <w:p w:rsidR="002947DB" w:rsidRPr="00F20C94" w:rsidRDefault="002947DB" w:rsidP="001D0190">
            <w:pPr>
              <w:pStyle w:val="Akapitzlist"/>
              <w:numPr>
                <w:ilvl w:val="0"/>
                <w:numId w:val="22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ustala przyczyny nadmiernego zużycia </w:t>
            </w:r>
            <w:r w:rsidR="00704925">
              <w:rPr>
                <w:rFonts w:ascii="Arial" w:eastAsia="Arial" w:hAnsi="Arial" w:cs="Arial"/>
                <w:sz w:val="18"/>
                <w:szCs w:val="18"/>
                <w:lang w:val="pl-PL"/>
              </w:rPr>
              <w:t>lub uszkodzenia elektrycznych i elektronicznych układów pojazdów samochodowych</w:t>
            </w:r>
          </w:p>
          <w:p w:rsidR="002947DB" w:rsidRPr="00F20C94" w:rsidRDefault="002947DB" w:rsidP="001D0190">
            <w:pPr>
              <w:pStyle w:val="Akapitzlist"/>
              <w:numPr>
                <w:ilvl w:val="0"/>
                <w:numId w:val="22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wskazuje działania zapobiegające nadmiernemu zużyciu lub uszkodzeniu </w:t>
            </w:r>
            <w:r w:rsidR="00704925">
              <w:rPr>
                <w:rFonts w:ascii="Arial" w:eastAsia="Arial" w:hAnsi="Arial" w:cs="Arial"/>
                <w:sz w:val="18"/>
                <w:szCs w:val="18"/>
                <w:lang w:val="pl-PL"/>
              </w:rPr>
              <w:t>elektrycznych i elektronicznych układów pojazdów samochodowych</w:t>
            </w:r>
          </w:p>
        </w:tc>
      </w:tr>
      <w:tr w:rsidR="002947DB" w:rsidRPr="00F20C94" w:rsidTr="008B4CCB">
        <w:trPr>
          <w:jc w:val="center"/>
        </w:trPr>
        <w:tc>
          <w:tcPr>
            <w:tcW w:w="1558" w:type="pct"/>
          </w:tcPr>
          <w:p w:rsidR="002947DB" w:rsidRPr="000E4291" w:rsidRDefault="002947DB" w:rsidP="000E4291">
            <w:pPr>
              <w:numPr>
                <w:ilvl w:val="0"/>
                <w:numId w:val="162"/>
              </w:numPr>
              <w:spacing w:after="0" w:line="240" w:lineRule="auto"/>
              <w:ind w:left="322" w:hanging="322"/>
              <w:contextualSpacing/>
              <w:rPr>
                <w:rFonts w:ascii="Arial" w:eastAsia="Arial" w:hAnsi="Arial" w:cs="Arial"/>
                <w:sz w:val="18"/>
                <w:szCs w:val="18"/>
              </w:rPr>
            </w:pPr>
            <w:r w:rsidRPr="00F20C94">
              <w:rPr>
                <w:rFonts w:ascii="Arial" w:hAnsi="Arial" w:cs="Arial"/>
                <w:sz w:val="18"/>
                <w:szCs w:val="18"/>
              </w:rPr>
              <w:t xml:space="preserve">dobiera metody do wykonywania napraw </w:t>
            </w:r>
            <w:r w:rsidR="000E4291">
              <w:rPr>
                <w:rFonts w:ascii="Arial" w:eastAsia="Arial" w:hAnsi="Arial" w:cs="Arial"/>
                <w:sz w:val="18"/>
                <w:szCs w:val="18"/>
              </w:rPr>
              <w:t>elektrycznych i elektronicznych układów pojazdów samochodowych</w:t>
            </w:r>
          </w:p>
        </w:tc>
        <w:tc>
          <w:tcPr>
            <w:tcW w:w="3442" w:type="pct"/>
          </w:tcPr>
          <w:p w:rsidR="002947DB" w:rsidRPr="00F20C94" w:rsidRDefault="002947DB" w:rsidP="001D0190">
            <w:pPr>
              <w:numPr>
                <w:ilvl w:val="0"/>
                <w:numId w:val="222"/>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korzysta z dokumentacji technicznej w procesie doboru metody naprawy </w:t>
            </w:r>
            <w:r w:rsidR="000E4291">
              <w:rPr>
                <w:rFonts w:ascii="Arial" w:eastAsia="Arial" w:hAnsi="Arial" w:cs="Arial"/>
                <w:sz w:val="18"/>
                <w:szCs w:val="18"/>
              </w:rPr>
              <w:t>elektrycznych i elektronicznych układów pojazdów samochodowych</w:t>
            </w:r>
          </w:p>
          <w:p w:rsidR="002947DB" w:rsidRPr="00F20C94" w:rsidRDefault="000E4291" w:rsidP="000E4291">
            <w:pPr>
              <w:numPr>
                <w:ilvl w:val="0"/>
                <w:numId w:val="222"/>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Pr>
                <w:rFonts w:ascii="Arial" w:eastAsia="Arial" w:hAnsi="Arial" w:cs="Arial"/>
                <w:sz w:val="18"/>
                <w:szCs w:val="18"/>
              </w:rPr>
              <w:t>wskazuje</w:t>
            </w:r>
            <w:r w:rsidR="002947DB" w:rsidRPr="00F20C94">
              <w:rPr>
                <w:rFonts w:ascii="Arial" w:eastAsia="Arial" w:hAnsi="Arial" w:cs="Arial"/>
                <w:sz w:val="18"/>
                <w:szCs w:val="18"/>
              </w:rPr>
              <w:t xml:space="preserve"> metody naprawy </w:t>
            </w:r>
            <w:r>
              <w:rPr>
                <w:rFonts w:ascii="Arial" w:eastAsia="Arial" w:hAnsi="Arial" w:cs="Arial"/>
                <w:sz w:val="18"/>
                <w:szCs w:val="18"/>
              </w:rPr>
              <w:t>elektrycznych i elektronicznych układów pojazdów samochodowych</w:t>
            </w:r>
          </w:p>
        </w:tc>
      </w:tr>
      <w:tr w:rsidR="00D37A84" w:rsidRPr="00F20C94" w:rsidTr="00AA2178">
        <w:trPr>
          <w:jc w:val="center"/>
        </w:trPr>
        <w:tc>
          <w:tcPr>
            <w:tcW w:w="1558" w:type="pct"/>
          </w:tcPr>
          <w:p w:rsidR="00D37A84" w:rsidRPr="00D37A84" w:rsidRDefault="00D37A84" w:rsidP="00D37A84">
            <w:pPr>
              <w:spacing w:after="0" w:line="240" w:lineRule="auto"/>
              <w:ind w:left="284" w:hanging="284"/>
              <w:rPr>
                <w:rFonts w:ascii="Arial" w:hAnsi="Arial" w:cs="Arial"/>
                <w:sz w:val="18"/>
                <w:szCs w:val="18"/>
              </w:rPr>
            </w:pPr>
            <w:r>
              <w:rPr>
                <w:rFonts w:ascii="Arial" w:hAnsi="Arial" w:cs="Arial"/>
                <w:sz w:val="18"/>
                <w:szCs w:val="18"/>
              </w:rPr>
              <w:t>4)</w:t>
            </w:r>
            <w:r>
              <w:rPr>
                <w:rFonts w:ascii="Arial" w:hAnsi="Arial" w:cs="Arial"/>
                <w:sz w:val="18"/>
                <w:szCs w:val="18"/>
              </w:rPr>
              <w:tab/>
            </w:r>
            <w:r w:rsidRPr="00D37A84">
              <w:rPr>
                <w:rFonts w:ascii="Arial" w:hAnsi="Arial" w:cs="Arial"/>
                <w:sz w:val="18"/>
                <w:szCs w:val="18"/>
              </w:rPr>
              <w:t>ustala zakres naprawy</w:t>
            </w:r>
            <w:r w:rsidRPr="00D37A84">
              <w:rPr>
                <w:rFonts w:ascii="Arial" w:hAnsi="Arial" w:cs="Arial"/>
                <w:bCs/>
                <w:sz w:val="18"/>
                <w:szCs w:val="18"/>
                <w:lang w:eastAsia="ar-SA"/>
              </w:rPr>
              <w:t xml:space="preserve"> podzespołów i zespołów pojazdów samochodowych</w:t>
            </w:r>
          </w:p>
        </w:tc>
        <w:tc>
          <w:tcPr>
            <w:tcW w:w="3442" w:type="pct"/>
          </w:tcPr>
          <w:p w:rsidR="00D37A84" w:rsidRPr="00F20C94" w:rsidRDefault="00D37A84" w:rsidP="00AA2178">
            <w:pPr>
              <w:pStyle w:val="Akapitzlist"/>
              <w:numPr>
                <w:ilvl w:val="0"/>
                <w:numId w:val="224"/>
              </w:numPr>
              <w:pBdr>
                <w:top w:val="single" w:sz="24" w:space="1" w:color="F2F2F2" w:themeColor="background1" w:themeShade="F2"/>
                <w:left w:val="nil"/>
                <w:bottom w:val="single" w:sz="24" w:space="1" w:color="F2F2F2" w:themeColor="background1" w:themeShade="F2"/>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 xml:space="preserve">analizuje możliwości naprawy </w:t>
            </w:r>
            <w:r w:rsidRPr="00F20C94">
              <w:rPr>
                <w:rFonts w:ascii="Arial" w:hAnsi="Arial" w:cs="Arial"/>
                <w:bCs/>
                <w:sz w:val="18"/>
                <w:szCs w:val="18"/>
                <w:lang w:eastAsia="ar-SA"/>
              </w:rPr>
              <w:t>podzespołów i zespołów pojazd</w:t>
            </w:r>
            <w:r>
              <w:rPr>
                <w:rFonts w:ascii="Arial" w:hAnsi="Arial" w:cs="Arial"/>
                <w:bCs/>
                <w:sz w:val="18"/>
                <w:szCs w:val="18"/>
                <w:lang w:val="pl-PL" w:eastAsia="ar-SA"/>
              </w:rPr>
              <w:t>ów</w:t>
            </w:r>
            <w:r w:rsidRPr="00F20C94">
              <w:rPr>
                <w:rFonts w:ascii="Arial" w:hAnsi="Arial" w:cs="Arial"/>
                <w:bCs/>
                <w:sz w:val="18"/>
                <w:szCs w:val="18"/>
                <w:lang w:eastAsia="ar-SA"/>
              </w:rPr>
              <w:t xml:space="preserve"> samochodow</w:t>
            </w:r>
            <w:r>
              <w:rPr>
                <w:rFonts w:ascii="Arial" w:hAnsi="Arial" w:cs="Arial"/>
                <w:bCs/>
                <w:sz w:val="18"/>
                <w:szCs w:val="18"/>
                <w:lang w:val="pl-PL" w:eastAsia="ar-SA"/>
              </w:rPr>
              <w:t>ych</w:t>
            </w:r>
          </w:p>
          <w:p w:rsidR="00D37A84" w:rsidRPr="00F20C94" w:rsidRDefault="00D37A84" w:rsidP="00AA2178">
            <w:pPr>
              <w:pStyle w:val="Akapitzlist"/>
              <w:numPr>
                <w:ilvl w:val="0"/>
                <w:numId w:val="224"/>
              </w:numPr>
              <w:pBdr>
                <w:top w:val="single" w:sz="24" w:space="1" w:color="F2F2F2" w:themeColor="background1" w:themeShade="F2"/>
                <w:left w:val="nil"/>
                <w:bottom w:val="single" w:sz="24" w:space="1" w:color="F2F2F2" w:themeColor="background1" w:themeShade="F2"/>
                <w:right w:val="nil"/>
                <w:between w:val="nil"/>
              </w:pBdr>
              <w:spacing w:after="0" w:line="240" w:lineRule="auto"/>
              <w:ind w:left="287" w:hanging="287"/>
              <w:rPr>
                <w:rFonts w:ascii="Arial" w:eastAsia="Arial" w:hAnsi="Arial" w:cs="Arial"/>
                <w:sz w:val="18"/>
                <w:szCs w:val="18"/>
              </w:rPr>
            </w:pPr>
            <w:r>
              <w:rPr>
                <w:rFonts w:ascii="Arial" w:eastAsia="Arial" w:hAnsi="Arial" w:cs="Arial"/>
                <w:sz w:val="18"/>
                <w:szCs w:val="18"/>
                <w:lang w:val="pl-PL"/>
              </w:rPr>
              <w:t>określa czynności</w:t>
            </w:r>
            <w:r w:rsidRPr="00F20C94">
              <w:rPr>
                <w:rFonts w:ascii="Arial" w:eastAsia="Arial" w:hAnsi="Arial" w:cs="Arial"/>
                <w:sz w:val="18"/>
                <w:szCs w:val="18"/>
              </w:rPr>
              <w:t xml:space="preserve"> naprawy podzespołów i zespołów pojazd</w:t>
            </w:r>
            <w:r>
              <w:rPr>
                <w:rFonts w:ascii="Arial" w:eastAsia="Arial" w:hAnsi="Arial" w:cs="Arial"/>
                <w:sz w:val="18"/>
                <w:szCs w:val="18"/>
                <w:lang w:val="pl-PL"/>
              </w:rPr>
              <w:t>ów</w:t>
            </w:r>
            <w:r w:rsidRPr="00F20C94">
              <w:rPr>
                <w:rFonts w:ascii="Arial" w:eastAsia="Arial" w:hAnsi="Arial" w:cs="Arial"/>
                <w:sz w:val="18"/>
                <w:szCs w:val="18"/>
              </w:rPr>
              <w:t xml:space="preserve"> samochodow</w:t>
            </w:r>
            <w:r>
              <w:rPr>
                <w:rFonts w:ascii="Arial" w:eastAsia="Arial" w:hAnsi="Arial" w:cs="Arial"/>
                <w:sz w:val="18"/>
                <w:szCs w:val="18"/>
                <w:lang w:val="pl-PL"/>
              </w:rPr>
              <w:t>ych</w:t>
            </w:r>
          </w:p>
          <w:p w:rsidR="00D37A84" w:rsidRPr="00F20C94" w:rsidRDefault="00D37A84" w:rsidP="00AA2178">
            <w:pPr>
              <w:pStyle w:val="Akapitzlist"/>
              <w:numPr>
                <w:ilvl w:val="0"/>
                <w:numId w:val="224"/>
              </w:numPr>
              <w:pBdr>
                <w:top w:val="single" w:sz="24" w:space="1" w:color="F2F2F2" w:themeColor="background1" w:themeShade="F2"/>
                <w:left w:val="nil"/>
                <w:bottom w:val="single" w:sz="24" w:space="1" w:color="F2F2F2" w:themeColor="background1" w:themeShade="F2"/>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przygotowuje harmonogram działań dotyczący naprawy podzespołów i zespołów pojazd</w:t>
            </w:r>
            <w:r>
              <w:rPr>
                <w:rFonts w:ascii="Arial" w:eastAsia="Arial" w:hAnsi="Arial" w:cs="Arial"/>
                <w:sz w:val="18"/>
                <w:szCs w:val="18"/>
                <w:lang w:val="pl-PL"/>
              </w:rPr>
              <w:t>ów</w:t>
            </w:r>
            <w:r w:rsidRPr="00F20C94">
              <w:rPr>
                <w:rFonts w:ascii="Arial" w:eastAsia="Arial" w:hAnsi="Arial" w:cs="Arial"/>
                <w:sz w:val="18"/>
                <w:szCs w:val="18"/>
              </w:rPr>
              <w:t xml:space="preserve"> samochodow</w:t>
            </w:r>
            <w:r>
              <w:rPr>
                <w:rFonts w:ascii="Arial" w:eastAsia="Arial" w:hAnsi="Arial" w:cs="Arial"/>
                <w:sz w:val="18"/>
                <w:szCs w:val="18"/>
                <w:lang w:val="pl-PL"/>
              </w:rPr>
              <w:t>ych</w:t>
            </w:r>
          </w:p>
          <w:p w:rsidR="00D37A84" w:rsidRPr="00F20C94" w:rsidRDefault="00D37A84" w:rsidP="00D37A84">
            <w:pPr>
              <w:pStyle w:val="Akapitzlist"/>
              <w:numPr>
                <w:ilvl w:val="0"/>
                <w:numId w:val="224"/>
              </w:numPr>
              <w:pBdr>
                <w:top w:val="single" w:sz="24" w:space="1" w:color="F2F2F2" w:themeColor="background1" w:themeShade="F2"/>
                <w:left w:val="nil"/>
                <w:bottom w:val="single" w:sz="24" w:space="1" w:color="F2F2F2" w:themeColor="background1" w:themeShade="F2"/>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stosuje dokumentację techniczną przy ustalaniu zakresu naprawy podzespołów i zespołów poja</w:t>
            </w:r>
            <w:r w:rsidRPr="00F20C94">
              <w:rPr>
                <w:rFonts w:ascii="Arial" w:hAnsi="Arial" w:cs="Arial"/>
                <w:bCs/>
                <w:sz w:val="18"/>
                <w:szCs w:val="18"/>
                <w:lang w:eastAsia="ar-SA"/>
              </w:rPr>
              <w:t>zd</w:t>
            </w:r>
            <w:r>
              <w:rPr>
                <w:rFonts w:ascii="Arial" w:hAnsi="Arial" w:cs="Arial"/>
                <w:bCs/>
                <w:sz w:val="18"/>
                <w:szCs w:val="18"/>
                <w:lang w:val="pl-PL" w:eastAsia="ar-SA"/>
              </w:rPr>
              <w:t>ów</w:t>
            </w:r>
            <w:r w:rsidRPr="00F20C94">
              <w:rPr>
                <w:rFonts w:ascii="Arial" w:hAnsi="Arial" w:cs="Arial"/>
                <w:bCs/>
                <w:sz w:val="18"/>
                <w:szCs w:val="18"/>
                <w:lang w:eastAsia="ar-SA"/>
              </w:rPr>
              <w:t xml:space="preserve"> samochodow</w:t>
            </w:r>
            <w:r>
              <w:rPr>
                <w:rFonts w:ascii="Arial" w:hAnsi="Arial" w:cs="Arial"/>
                <w:bCs/>
                <w:sz w:val="18"/>
                <w:szCs w:val="18"/>
                <w:lang w:val="pl-PL" w:eastAsia="ar-SA"/>
              </w:rPr>
              <w:t>ych</w:t>
            </w:r>
          </w:p>
        </w:tc>
      </w:tr>
      <w:tr w:rsidR="002947DB" w:rsidRPr="00F20C94" w:rsidTr="008B4CCB">
        <w:trPr>
          <w:jc w:val="center"/>
        </w:trPr>
        <w:tc>
          <w:tcPr>
            <w:tcW w:w="1558" w:type="pct"/>
          </w:tcPr>
          <w:p w:rsidR="002947DB" w:rsidRPr="00F20C94" w:rsidRDefault="00D37A84" w:rsidP="00D37A84">
            <w:pPr>
              <w:spacing w:after="0" w:line="240" w:lineRule="auto"/>
              <w:ind w:left="284" w:hanging="284"/>
              <w:contextualSpacing/>
              <w:rPr>
                <w:rFonts w:ascii="Arial" w:hAnsi="Arial" w:cs="Arial"/>
                <w:bCs/>
                <w:sz w:val="18"/>
                <w:szCs w:val="18"/>
                <w:lang w:eastAsia="ar-SA"/>
              </w:rPr>
            </w:pPr>
            <w:r>
              <w:rPr>
                <w:rFonts w:ascii="Arial" w:hAnsi="Arial" w:cs="Arial"/>
                <w:sz w:val="18"/>
                <w:szCs w:val="18"/>
              </w:rPr>
              <w:t>5)</w:t>
            </w:r>
            <w:r>
              <w:rPr>
                <w:rFonts w:ascii="Arial" w:hAnsi="Arial" w:cs="Arial"/>
                <w:sz w:val="18"/>
                <w:szCs w:val="18"/>
              </w:rPr>
              <w:tab/>
            </w:r>
            <w:r w:rsidR="002947DB" w:rsidRPr="00F20C94">
              <w:rPr>
                <w:rFonts w:ascii="Arial" w:hAnsi="Arial" w:cs="Arial"/>
                <w:sz w:val="18"/>
                <w:szCs w:val="18"/>
              </w:rPr>
              <w:t>sporządza z</w:t>
            </w:r>
            <w:r w:rsidR="002947DB" w:rsidRPr="00F20C94">
              <w:rPr>
                <w:rFonts w:ascii="Arial" w:hAnsi="Arial" w:cs="Arial"/>
                <w:bCs/>
                <w:sz w:val="18"/>
                <w:szCs w:val="18"/>
                <w:lang w:eastAsia="ar-SA"/>
              </w:rPr>
              <w:t xml:space="preserve">apotrzebowanie na </w:t>
            </w:r>
            <w:r>
              <w:rPr>
                <w:rFonts w:ascii="Arial" w:hAnsi="Arial" w:cs="Arial"/>
                <w:bCs/>
                <w:sz w:val="18"/>
                <w:szCs w:val="18"/>
                <w:lang w:eastAsia="ar-SA"/>
              </w:rPr>
              <w:t>element</w:t>
            </w:r>
            <w:r w:rsidR="002947DB" w:rsidRPr="00F20C94">
              <w:rPr>
                <w:rFonts w:ascii="Arial" w:hAnsi="Arial" w:cs="Arial"/>
                <w:bCs/>
                <w:sz w:val="18"/>
                <w:szCs w:val="18"/>
                <w:lang w:eastAsia="ar-SA"/>
              </w:rPr>
              <w:t xml:space="preserve">y </w:t>
            </w:r>
            <w:r>
              <w:rPr>
                <w:rFonts w:ascii="Arial" w:hAnsi="Arial" w:cs="Arial"/>
                <w:bCs/>
                <w:sz w:val="18"/>
                <w:szCs w:val="18"/>
                <w:lang w:eastAsia="ar-SA"/>
              </w:rPr>
              <w:t>elektrycznych i elektronicznych układów</w:t>
            </w:r>
            <w:r w:rsidR="002947DB" w:rsidRPr="00F20C94">
              <w:rPr>
                <w:rFonts w:ascii="Arial" w:hAnsi="Arial" w:cs="Arial"/>
                <w:bCs/>
                <w:sz w:val="18"/>
                <w:szCs w:val="18"/>
                <w:lang w:eastAsia="ar-SA"/>
              </w:rPr>
              <w:t xml:space="preserve"> pojazdów samochodowych</w:t>
            </w:r>
          </w:p>
          <w:p w:rsidR="002947DB" w:rsidRPr="00F20C94" w:rsidRDefault="002947DB" w:rsidP="00D66569">
            <w:pPr>
              <w:suppressAutoHyphens/>
              <w:spacing w:after="0" w:line="240" w:lineRule="auto"/>
              <w:ind w:left="322" w:right="68" w:hanging="322"/>
              <w:rPr>
                <w:rFonts w:ascii="Arial" w:hAnsi="Arial" w:cs="Arial"/>
                <w:bCs/>
                <w:sz w:val="18"/>
                <w:szCs w:val="18"/>
                <w:lang w:eastAsia="ar-SA"/>
              </w:rPr>
            </w:pPr>
          </w:p>
          <w:p w:rsidR="002947DB" w:rsidRPr="00F20C94" w:rsidRDefault="002947DB" w:rsidP="00D66569">
            <w:pPr>
              <w:spacing w:after="0" w:line="240" w:lineRule="auto"/>
              <w:ind w:left="322" w:hanging="322"/>
              <w:rPr>
                <w:rFonts w:ascii="Arial" w:eastAsia="Arial" w:hAnsi="Arial" w:cs="Arial"/>
                <w:sz w:val="18"/>
                <w:szCs w:val="18"/>
              </w:rPr>
            </w:pPr>
          </w:p>
        </w:tc>
        <w:tc>
          <w:tcPr>
            <w:tcW w:w="3442" w:type="pct"/>
          </w:tcPr>
          <w:p w:rsidR="002947DB" w:rsidRPr="00F20C94" w:rsidRDefault="00D37A84" w:rsidP="001D0190">
            <w:pPr>
              <w:pStyle w:val="Akapitzlist"/>
              <w:numPr>
                <w:ilvl w:val="0"/>
                <w:numId w:val="223"/>
              </w:numPr>
              <w:pBdr>
                <w:top w:val="nil"/>
                <w:left w:val="nil"/>
                <w:bottom w:val="nil"/>
                <w:right w:val="nil"/>
                <w:between w:val="nil"/>
              </w:pBdr>
              <w:spacing w:after="0" w:line="240" w:lineRule="auto"/>
              <w:ind w:left="287" w:hanging="284"/>
              <w:rPr>
                <w:rFonts w:ascii="Arial" w:eastAsia="Arial" w:hAnsi="Arial" w:cs="Arial"/>
                <w:sz w:val="18"/>
                <w:szCs w:val="18"/>
              </w:rPr>
            </w:pPr>
            <w:r>
              <w:rPr>
                <w:rFonts w:ascii="Arial" w:eastAsia="Arial" w:hAnsi="Arial" w:cs="Arial"/>
                <w:sz w:val="18"/>
                <w:szCs w:val="18"/>
                <w:lang w:val="pl-PL"/>
              </w:rPr>
              <w:t>określa elementy elektrycznych i elektronicznych układów pojazdów samochodowych</w:t>
            </w:r>
            <w:r w:rsidR="002947DB" w:rsidRPr="00F20C94">
              <w:rPr>
                <w:rFonts w:ascii="Arial" w:eastAsia="Arial" w:hAnsi="Arial" w:cs="Arial"/>
                <w:sz w:val="18"/>
                <w:szCs w:val="18"/>
              </w:rPr>
              <w:t xml:space="preserve"> do zamówienia</w:t>
            </w:r>
            <w:r>
              <w:rPr>
                <w:rFonts w:ascii="Arial" w:eastAsia="Arial" w:hAnsi="Arial" w:cs="Arial"/>
                <w:sz w:val="18"/>
                <w:szCs w:val="18"/>
                <w:lang w:val="pl-PL"/>
              </w:rPr>
              <w:t>, korzystając z katalogów</w:t>
            </w:r>
            <w:r w:rsidR="001F14F2">
              <w:rPr>
                <w:rFonts w:ascii="Arial" w:eastAsia="Arial" w:hAnsi="Arial" w:cs="Arial"/>
                <w:sz w:val="18"/>
                <w:szCs w:val="18"/>
                <w:lang w:val="pl-PL"/>
              </w:rPr>
              <w:t xml:space="preserve"> fabrycznych producentów pojazdów samochodowych</w:t>
            </w:r>
          </w:p>
          <w:p w:rsidR="002947DB" w:rsidRPr="00F20C94" w:rsidRDefault="002947DB" w:rsidP="001D0190">
            <w:pPr>
              <w:pStyle w:val="Akapitzlist"/>
              <w:numPr>
                <w:ilvl w:val="0"/>
                <w:numId w:val="22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określa ilość </w:t>
            </w:r>
            <w:r w:rsidR="001F14F2">
              <w:rPr>
                <w:rFonts w:ascii="Arial" w:eastAsia="Arial" w:hAnsi="Arial" w:cs="Arial"/>
                <w:sz w:val="18"/>
                <w:szCs w:val="18"/>
                <w:lang w:val="pl-PL"/>
              </w:rPr>
              <w:t>elementów elektrycznych i elektronicznych układów pojazdów samochodowych</w:t>
            </w:r>
            <w:r w:rsidRPr="00F20C94">
              <w:rPr>
                <w:rFonts w:ascii="Arial" w:eastAsia="Arial" w:hAnsi="Arial" w:cs="Arial"/>
                <w:sz w:val="18"/>
                <w:szCs w:val="18"/>
              </w:rPr>
              <w:t xml:space="preserve"> do zamówienia</w:t>
            </w:r>
          </w:p>
          <w:p w:rsidR="002947DB" w:rsidRPr="001F14F2" w:rsidRDefault="002947DB" w:rsidP="001F14F2">
            <w:pPr>
              <w:pStyle w:val="Akapitzlist"/>
              <w:numPr>
                <w:ilvl w:val="0"/>
                <w:numId w:val="22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wypełnia zamówienie magazynowe na </w:t>
            </w:r>
            <w:r w:rsidR="001F14F2">
              <w:rPr>
                <w:rFonts w:ascii="Arial" w:eastAsia="Arial" w:hAnsi="Arial" w:cs="Arial"/>
                <w:sz w:val="18"/>
                <w:szCs w:val="18"/>
                <w:lang w:val="pl-PL"/>
              </w:rPr>
              <w:t>elementy elektrycznych i elektronicznych układów pojazdów samochodowych</w:t>
            </w:r>
          </w:p>
          <w:p w:rsidR="001F14F2" w:rsidRPr="00F20C94" w:rsidRDefault="001F14F2" w:rsidP="001F14F2">
            <w:pPr>
              <w:pStyle w:val="Akapitzlist"/>
              <w:numPr>
                <w:ilvl w:val="0"/>
                <w:numId w:val="223"/>
              </w:numPr>
              <w:pBdr>
                <w:top w:val="nil"/>
                <w:left w:val="nil"/>
                <w:bottom w:val="nil"/>
                <w:right w:val="nil"/>
                <w:between w:val="nil"/>
              </w:pBdr>
              <w:spacing w:after="0" w:line="240" w:lineRule="auto"/>
              <w:ind w:left="287" w:hanging="284"/>
              <w:rPr>
                <w:rFonts w:ascii="Arial" w:eastAsia="Arial" w:hAnsi="Arial" w:cs="Arial"/>
                <w:sz w:val="18"/>
                <w:szCs w:val="18"/>
              </w:rPr>
            </w:pPr>
            <w:r>
              <w:rPr>
                <w:rFonts w:ascii="Arial" w:eastAsia="Arial" w:hAnsi="Arial" w:cs="Arial"/>
                <w:sz w:val="18"/>
                <w:szCs w:val="18"/>
                <w:lang w:val="pl-PL"/>
              </w:rPr>
              <w:t>stosuje oprogramowanie komputerowe w celu sporządzenia zamówień na elementy elektrycznych i elektronicznych układów pojazdów samochodowych</w:t>
            </w:r>
          </w:p>
        </w:tc>
      </w:tr>
      <w:tr w:rsidR="002947DB" w:rsidRPr="00F20C94" w:rsidTr="008B4CCB">
        <w:trPr>
          <w:jc w:val="center"/>
        </w:trPr>
        <w:tc>
          <w:tcPr>
            <w:tcW w:w="1558" w:type="pct"/>
          </w:tcPr>
          <w:p w:rsidR="002947DB" w:rsidRPr="00F20C94" w:rsidRDefault="002947DB" w:rsidP="001D0190">
            <w:pPr>
              <w:numPr>
                <w:ilvl w:val="0"/>
                <w:numId w:val="164"/>
              </w:numPr>
              <w:spacing w:after="0" w:line="240" w:lineRule="auto"/>
              <w:ind w:left="284" w:hanging="284"/>
              <w:contextualSpacing/>
              <w:rPr>
                <w:rFonts w:ascii="Arial" w:hAnsi="Arial" w:cs="Arial"/>
                <w:bCs/>
                <w:sz w:val="18"/>
                <w:szCs w:val="18"/>
                <w:lang w:eastAsia="ar-SA"/>
              </w:rPr>
            </w:pPr>
            <w:r w:rsidRPr="00F20C94">
              <w:rPr>
                <w:rFonts w:ascii="Arial" w:hAnsi="Arial" w:cs="Arial"/>
                <w:sz w:val="18"/>
                <w:szCs w:val="18"/>
              </w:rPr>
              <w:t>stosuje</w:t>
            </w:r>
            <w:r w:rsidR="006837FA">
              <w:rPr>
                <w:rFonts w:ascii="Arial" w:hAnsi="Arial" w:cs="Arial"/>
                <w:sz w:val="18"/>
                <w:szCs w:val="18"/>
              </w:rPr>
              <w:t xml:space="preserve"> </w:t>
            </w:r>
            <w:r w:rsidRPr="00F20C94">
              <w:rPr>
                <w:rFonts w:ascii="Arial" w:hAnsi="Arial" w:cs="Arial"/>
                <w:bCs/>
                <w:sz w:val="18"/>
                <w:szCs w:val="18"/>
                <w:lang w:eastAsia="ar-SA"/>
              </w:rPr>
              <w:t xml:space="preserve">narzędzia i przyrządy do wykonania napraw </w:t>
            </w:r>
            <w:r w:rsidR="006837FA">
              <w:rPr>
                <w:rFonts w:ascii="Arial" w:eastAsia="Arial" w:hAnsi="Arial" w:cs="Arial"/>
                <w:sz w:val="18"/>
                <w:szCs w:val="18"/>
              </w:rPr>
              <w:t>elektrycznych i elektronicznych układów pojazdów samochodowych</w:t>
            </w:r>
          </w:p>
          <w:p w:rsidR="002947DB" w:rsidRPr="00F20C94" w:rsidRDefault="002947DB" w:rsidP="00D66569">
            <w:pPr>
              <w:spacing w:after="0" w:line="240" w:lineRule="auto"/>
              <w:ind w:left="322" w:hanging="322"/>
              <w:rPr>
                <w:rFonts w:ascii="Arial" w:eastAsia="Arial" w:hAnsi="Arial" w:cs="Arial"/>
                <w:sz w:val="18"/>
                <w:szCs w:val="18"/>
              </w:rPr>
            </w:pPr>
          </w:p>
        </w:tc>
        <w:tc>
          <w:tcPr>
            <w:tcW w:w="3442" w:type="pct"/>
          </w:tcPr>
          <w:p w:rsidR="002947DB" w:rsidRPr="00F20C94" w:rsidRDefault="006837FA" w:rsidP="001D0190">
            <w:pPr>
              <w:pStyle w:val="Akapitzlist"/>
              <w:numPr>
                <w:ilvl w:val="0"/>
                <w:numId w:val="225"/>
              </w:numPr>
              <w:pBdr>
                <w:top w:val="nil"/>
                <w:left w:val="nil"/>
                <w:bottom w:val="nil"/>
                <w:right w:val="nil"/>
                <w:between w:val="nil"/>
              </w:pBdr>
              <w:spacing w:after="0" w:line="240" w:lineRule="auto"/>
              <w:ind w:left="287" w:hanging="284"/>
              <w:rPr>
                <w:rFonts w:ascii="Arial" w:eastAsia="Arial" w:hAnsi="Arial" w:cs="Arial"/>
                <w:sz w:val="18"/>
                <w:szCs w:val="18"/>
              </w:rPr>
            </w:pPr>
            <w:r>
              <w:rPr>
                <w:rFonts w:ascii="Arial" w:eastAsia="Arial" w:hAnsi="Arial" w:cs="Arial"/>
                <w:sz w:val="18"/>
                <w:szCs w:val="18"/>
              </w:rPr>
              <w:t xml:space="preserve">rozróżnia narzędzia </w:t>
            </w:r>
            <w:r w:rsidR="002947DB" w:rsidRPr="00F20C94">
              <w:rPr>
                <w:rFonts w:ascii="Arial" w:eastAsia="Arial" w:hAnsi="Arial" w:cs="Arial"/>
                <w:sz w:val="18"/>
                <w:szCs w:val="18"/>
              </w:rPr>
              <w:t xml:space="preserve">i przyrządy do wykonania naprawy </w:t>
            </w:r>
            <w:r>
              <w:rPr>
                <w:rFonts w:ascii="Arial" w:eastAsia="Arial" w:hAnsi="Arial" w:cs="Arial"/>
                <w:sz w:val="18"/>
                <w:szCs w:val="18"/>
                <w:lang w:val="pl-PL"/>
              </w:rPr>
              <w:t>elektrycznych i elektronicznych układów pojazdów samochodowych</w:t>
            </w:r>
          </w:p>
          <w:p w:rsidR="002947DB" w:rsidRPr="00F20C94" w:rsidRDefault="002947DB" w:rsidP="001D0190">
            <w:pPr>
              <w:pStyle w:val="Akapitzlist"/>
              <w:numPr>
                <w:ilvl w:val="0"/>
                <w:numId w:val="225"/>
              </w:numPr>
              <w:pBdr>
                <w:top w:val="nil"/>
                <w:left w:val="nil"/>
                <w:bottom w:val="nil"/>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d</w:t>
            </w:r>
            <w:r w:rsidRPr="00F20C94">
              <w:rPr>
                <w:rFonts w:ascii="Arial" w:hAnsi="Arial" w:cs="Arial"/>
                <w:bCs/>
                <w:sz w:val="18"/>
                <w:szCs w:val="18"/>
                <w:lang w:eastAsia="ar-SA"/>
              </w:rPr>
              <w:t xml:space="preserve">obiera narzędzia i przyrządy do </w:t>
            </w:r>
            <w:r w:rsidRPr="00F20C94">
              <w:rPr>
                <w:rFonts w:ascii="Arial" w:eastAsia="Arial" w:hAnsi="Arial" w:cs="Arial"/>
                <w:sz w:val="18"/>
                <w:szCs w:val="18"/>
              </w:rPr>
              <w:t>wykonania</w:t>
            </w:r>
            <w:r w:rsidRPr="00F20C94">
              <w:rPr>
                <w:rFonts w:ascii="Arial" w:hAnsi="Arial" w:cs="Arial"/>
                <w:bCs/>
                <w:sz w:val="18"/>
                <w:szCs w:val="18"/>
                <w:lang w:eastAsia="ar-SA"/>
              </w:rPr>
              <w:t xml:space="preserve"> napraw</w:t>
            </w:r>
            <w:r w:rsidR="00D83221">
              <w:rPr>
                <w:rFonts w:ascii="Arial" w:hAnsi="Arial" w:cs="Arial"/>
                <w:bCs/>
                <w:sz w:val="18"/>
                <w:szCs w:val="18"/>
                <w:lang w:val="pl-PL" w:eastAsia="ar-SA"/>
              </w:rPr>
              <w:t>y</w:t>
            </w:r>
            <w:r w:rsidRPr="00F20C94">
              <w:rPr>
                <w:rFonts w:ascii="Arial" w:hAnsi="Arial" w:cs="Arial"/>
                <w:bCs/>
                <w:sz w:val="18"/>
                <w:szCs w:val="18"/>
                <w:lang w:eastAsia="ar-SA"/>
              </w:rPr>
              <w:t xml:space="preserve"> </w:t>
            </w:r>
            <w:r w:rsidR="006837FA">
              <w:rPr>
                <w:rFonts w:ascii="Arial" w:eastAsia="Arial" w:hAnsi="Arial" w:cs="Arial"/>
                <w:sz w:val="18"/>
                <w:szCs w:val="18"/>
                <w:lang w:val="pl-PL"/>
              </w:rPr>
              <w:t>elektrycznych i elektronicznych układów pojazdów samochodowych</w:t>
            </w:r>
          </w:p>
          <w:p w:rsidR="002947DB" w:rsidRPr="00F20C94" w:rsidRDefault="002947DB" w:rsidP="001D0190">
            <w:pPr>
              <w:pStyle w:val="Akapitzlist"/>
              <w:numPr>
                <w:ilvl w:val="0"/>
                <w:numId w:val="225"/>
              </w:numPr>
              <w:autoSpaceDE w:val="0"/>
              <w:autoSpaceDN w:val="0"/>
              <w:adjustRightInd w:val="0"/>
              <w:spacing w:after="0" w:line="240" w:lineRule="auto"/>
              <w:ind w:left="287" w:hanging="287"/>
              <w:contextualSpacing w:val="0"/>
              <w:rPr>
                <w:rFonts w:ascii="Arial" w:hAnsi="Arial" w:cs="Arial"/>
                <w:sz w:val="18"/>
                <w:szCs w:val="18"/>
              </w:rPr>
            </w:pPr>
            <w:r w:rsidRPr="00F20C94">
              <w:rPr>
                <w:rFonts w:ascii="Arial" w:eastAsia="Arial" w:hAnsi="Arial" w:cs="Arial"/>
                <w:sz w:val="18"/>
                <w:szCs w:val="18"/>
              </w:rPr>
              <w:t xml:space="preserve">sprawdza stan narzędzi i przyrządów do wykonywania naprawy </w:t>
            </w:r>
            <w:r w:rsidR="006837FA">
              <w:rPr>
                <w:rFonts w:ascii="Arial" w:eastAsia="Arial" w:hAnsi="Arial" w:cs="Arial"/>
                <w:sz w:val="18"/>
                <w:szCs w:val="18"/>
                <w:lang w:val="pl-PL"/>
              </w:rPr>
              <w:t>elektrycznych i elektronicznych układów pojazdów samochodowych</w:t>
            </w:r>
          </w:p>
          <w:p w:rsidR="002947DB" w:rsidRPr="00F20C94" w:rsidRDefault="002947DB" w:rsidP="001D0190">
            <w:pPr>
              <w:pStyle w:val="Akapitzlist"/>
              <w:numPr>
                <w:ilvl w:val="0"/>
                <w:numId w:val="225"/>
              </w:numPr>
              <w:autoSpaceDE w:val="0"/>
              <w:autoSpaceDN w:val="0"/>
              <w:adjustRightInd w:val="0"/>
              <w:spacing w:after="0" w:line="240" w:lineRule="auto"/>
              <w:ind w:left="287" w:hanging="287"/>
              <w:contextualSpacing w:val="0"/>
              <w:rPr>
                <w:rFonts w:ascii="Arial" w:hAnsi="Arial" w:cs="Arial"/>
                <w:sz w:val="18"/>
                <w:szCs w:val="18"/>
              </w:rPr>
            </w:pPr>
            <w:r w:rsidRPr="00F20C94">
              <w:rPr>
                <w:rFonts w:ascii="Arial" w:hAnsi="Arial" w:cs="Arial"/>
                <w:sz w:val="18"/>
                <w:szCs w:val="18"/>
              </w:rPr>
              <w:t xml:space="preserve">posługuje się narzędziami i przyrządami podczas naprawy </w:t>
            </w:r>
            <w:r w:rsidR="006837FA">
              <w:rPr>
                <w:rFonts w:ascii="Arial" w:eastAsia="Arial" w:hAnsi="Arial" w:cs="Arial"/>
                <w:sz w:val="18"/>
                <w:szCs w:val="18"/>
                <w:lang w:val="pl-PL"/>
              </w:rPr>
              <w:t>elektrycznych i elektronicznych układów pojazdów samochodowych</w:t>
            </w:r>
          </w:p>
          <w:p w:rsidR="002947DB" w:rsidRPr="00F20C94" w:rsidRDefault="002947DB" w:rsidP="001D0190">
            <w:pPr>
              <w:pStyle w:val="Akapitzlist"/>
              <w:numPr>
                <w:ilvl w:val="0"/>
                <w:numId w:val="225"/>
              </w:numPr>
              <w:autoSpaceDE w:val="0"/>
              <w:autoSpaceDN w:val="0"/>
              <w:adjustRightInd w:val="0"/>
              <w:spacing w:after="0" w:line="240" w:lineRule="auto"/>
              <w:ind w:left="287" w:hanging="287"/>
              <w:contextualSpacing w:val="0"/>
              <w:rPr>
                <w:rFonts w:ascii="Arial" w:eastAsia="Arial" w:hAnsi="Arial" w:cs="Arial"/>
                <w:sz w:val="18"/>
                <w:szCs w:val="18"/>
              </w:rPr>
            </w:pPr>
            <w:r w:rsidRPr="00F20C94">
              <w:rPr>
                <w:rFonts w:ascii="Arial" w:hAnsi="Arial" w:cs="Arial"/>
                <w:sz w:val="18"/>
                <w:szCs w:val="18"/>
              </w:rPr>
              <w:t>odkłada narzędzia i przyrządy po wykonaniu napraw</w:t>
            </w:r>
            <w:r w:rsidR="00D83221">
              <w:rPr>
                <w:rFonts w:ascii="Arial" w:hAnsi="Arial" w:cs="Arial"/>
                <w:sz w:val="18"/>
                <w:szCs w:val="18"/>
                <w:lang w:val="pl-PL"/>
              </w:rPr>
              <w:t>y</w:t>
            </w:r>
            <w:r w:rsidR="006837FA">
              <w:rPr>
                <w:rFonts w:ascii="Arial" w:hAnsi="Arial" w:cs="Arial"/>
                <w:sz w:val="18"/>
                <w:szCs w:val="18"/>
                <w:lang w:val="pl-PL"/>
              </w:rPr>
              <w:t xml:space="preserve"> </w:t>
            </w:r>
            <w:r w:rsidR="006837FA">
              <w:rPr>
                <w:rFonts w:ascii="Arial" w:eastAsia="Arial" w:hAnsi="Arial" w:cs="Arial"/>
                <w:sz w:val="18"/>
                <w:szCs w:val="18"/>
                <w:lang w:val="pl-PL"/>
              </w:rPr>
              <w:t>elektrycznych i elektronicznych układów pojazdów samochodowych</w:t>
            </w:r>
          </w:p>
        </w:tc>
      </w:tr>
      <w:tr w:rsidR="002947DB" w:rsidRPr="00F20C94" w:rsidTr="008B4CCB">
        <w:trPr>
          <w:jc w:val="center"/>
        </w:trPr>
        <w:tc>
          <w:tcPr>
            <w:tcW w:w="1558" w:type="pct"/>
          </w:tcPr>
          <w:p w:rsidR="002947DB" w:rsidRPr="00F20C94" w:rsidRDefault="002947DB" w:rsidP="001D0190">
            <w:pPr>
              <w:numPr>
                <w:ilvl w:val="0"/>
                <w:numId w:val="164"/>
              </w:numPr>
              <w:pBdr>
                <w:top w:val="nil"/>
                <w:left w:val="nil"/>
                <w:bottom w:val="nil"/>
                <w:right w:val="nil"/>
                <w:between w:val="nil"/>
              </w:pBdr>
              <w:spacing w:after="0" w:line="240" w:lineRule="auto"/>
              <w:ind w:left="224" w:hanging="284"/>
              <w:contextualSpacing/>
              <w:rPr>
                <w:rFonts w:ascii="Arial" w:eastAsia="Arial" w:hAnsi="Arial" w:cs="Arial"/>
                <w:sz w:val="18"/>
                <w:szCs w:val="18"/>
              </w:rPr>
            </w:pPr>
            <w:r w:rsidRPr="00F20C94">
              <w:rPr>
                <w:rFonts w:ascii="Arial" w:hAnsi="Arial" w:cs="Arial"/>
                <w:sz w:val="18"/>
                <w:szCs w:val="18"/>
              </w:rPr>
              <w:t>przeprowadza demontaż</w:t>
            </w:r>
            <w:r w:rsidR="00D075EC">
              <w:rPr>
                <w:rFonts w:ascii="Arial" w:hAnsi="Arial" w:cs="Arial"/>
                <w:sz w:val="18"/>
                <w:szCs w:val="18"/>
              </w:rPr>
              <w:t xml:space="preserve"> </w:t>
            </w:r>
            <w:r w:rsidR="00340D4E">
              <w:rPr>
                <w:rFonts w:ascii="Arial" w:eastAsia="Arial" w:hAnsi="Arial" w:cs="Arial"/>
                <w:sz w:val="18"/>
                <w:szCs w:val="18"/>
              </w:rPr>
              <w:t>elektrycznych i elektronicznych układów pojazdów samochodowych</w:t>
            </w:r>
          </w:p>
          <w:p w:rsidR="002947DB" w:rsidRPr="00F20C94" w:rsidRDefault="002947DB" w:rsidP="00D66569">
            <w:pPr>
              <w:pStyle w:val="Akapitzlist"/>
              <w:spacing w:after="0" w:line="240" w:lineRule="auto"/>
              <w:ind w:left="508" w:hanging="284"/>
              <w:rPr>
                <w:rFonts w:ascii="Arial" w:eastAsia="Arial" w:hAnsi="Arial" w:cs="Arial"/>
                <w:sz w:val="18"/>
                <w:szCs w:val="18"/>
              </w:rPr>
            </w:pPr>
          </w:p>
        </w:tc>
        <w:tc>
          <w:tcPr>
            <w:tcW w:w="3442" w:type="pct"/>
          </w:tcPr>
          <w:p w:rsidR="002947DB" w:rsidRPr="00F20C94" w:rsidRDefault="002947DB" w:rsidP="001D0190">
            <w:pPr>
              <w:pStyle w:val="Akapitzlist"/>
              <w:numPr>
                <w:ilvl w:val="0"/>
                <w:numId w:val="22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określa zakres demontażu </w:t>
            </w:r>
            <w:r w:rsidR="00340D4E">
              <w:rPr>
                <w:rFonts w:ascii="Arial" w:eastAsia="Arial" w:hAnsi="Arial" w:cs="Arial"/>
                <w:sz w:val="18"/>
                <w:szCs w:val="18"/>
                <w:lang w:val="pl-PL"/>
              </w:rPr>
              <w:t>elektrycznych i elektronicznych układów pojazdów samochodowych</w:t>
            </w:r>
          </w:p>
          <w:p w:rsidR="002947DB" w:rsidRPr="00F20C94" w:rsidRDefault="002947DB" w:rsidP="001D0190">
            <w:pPr>
              <w:pStyle w:val="Akapitzlist"/>
              <w:numPr>
                <w:ilvl w:val="0"/>
                <w:numId w:val="22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ustala kolejność demontażu </w:t>
            </w:r>
            <w:r w:rsidR="00340D4E">
              <w:rPr>
                <w:rFonts w:ascii="Arial" w:eastAsia="Arial" w:hAnsi="Arial" w:cs="Arial"/>
                <w:sz w:val="18"/>
                <w:szCs w:val="18"/>
                <w:lang w:val="pl-PL"/>
              </w:rPr>
              <w:t>elektrycznych i elektronicznych układów pojazdów samochodowych</w:t>
            </w:r>
          </w:p>
          <w:p w:rsidR="00340D4E" w:rsidRPr="00340D4E" w:rsidRDefault="002947DB" w:rsidP="00340D4E">
            <w:pPr>
              <w:pStyle w:val="Akapitzlist"/>
              <w:numPr>
                <w:ilvl w:val="0"/>
                <w:numId w:val="22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zabezpiecza pojazd samochodowy do wykonania demontażu</w:t>
            </w:r>
            <w:r w:rsidR="00340D4E">
              <w:rPr>
                <w:rFonts w:ascii="Arial" w:eastAsia="Arial" w:hAnsi="Arial" w:cs="Arial"/>
                <w:sz w:val="18"/>
                <w:szCs w:val="18"/>
                <w:lang w:val="pl-PL"/>
              </w:rPr>
              <w:t xml:space="preserve"> elektrycznych i elektronicznych układów pojazdów samochodowych</w:t>
            </w:r>
          </w:p>
          <w:p w:rsidR="002947DB" w:rsidRPr="00340D4E" w:rsidRDefault="002947DB" w:rsidP="00340D4E">
            <w:pPr>
              <w:pStyle w:val="Akapitzlist"/>
              <w:numPr>
                <w:ilvl w:val="0"/>
                <w:numId w:val="22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hAnsi="Arial" w:cs="Arial"/>
                <w:sz w:val="18"/>
                <w:szCs w:val="18"/>
              </w:rPr>
              <w:lastRenderedPageBreak/>
              <w:t xml:space="preserve">wykonuje </w:t>
            </w:r>
            <w:r w:rsidR="00D075EC">
              <w:rPr>
                <w:rFonts w:ascii="Arial" w:eastAsia="Arial" w:hAnsi="Arial" w:cs="Arial"/>
                <w:sz w:val="18"/>
                <w:szCs w:val="18"/>
              </w:rPr>
              <w:t xml:space="preserve">demontaż </w:t>
            </w:r>
            <w:r w:rsidR="00340D4E">
              <w:rPr>
                <w:rFonts w:ascii="Arial" w:eastAsia="Arial" w:hAnsi="Arial" w:cs="Arial"/>
                <w:sz w:val="18"/>
                <w:szCs w:val="18"/>
                <w:lang w:val="pl-PL"/>
              </w:rPr>
              <w:t>elektrycznych i elektronicznych układów pojazdów samochodowych z wykorzystaniem dokumentacji technicznej</w:t>
            </w:r>
          </w:p>
        </w:tc>
      </w:tr>
      <w:tr w:rsidR="002947DB" w:rsidRPr="00F20C94" w:rsidTr="008B4CCB">
        <w:trPr>
          <w:jc w:val="center"/>
        </w:trPr>
        <w:tc>
          <w:tcPr>
            <w:tcW w:w="1558" w:type="pct"/>
          </w:tcPr>
          <w:p w:rsidR="002947DB" w:rsidRPr="00F20C94" w:rsidRDefault="002947DB" w:rsidP="001D0190">
            <w:pPr>
              <w:numPr>
                <w:ilvl w:val="0"/>
                <w:numId w:val="164"/>
              </w:numPr>
              <w:spacing w:after="0" w:line="240" w:lineRule="auto"/>
              <w:ind w:left="224" w:hanging="284"/>
              <w:contextualSpacing/>
              <w:rPr>
                <w:rFonts w:ascii="Arial" w:eastAsia="Arial" w:hAnsi="Arial" w:cs="Arial"/>
                <w:sz w:val="18"/>
                <w:szCs w:val="18"/>
              </w:rPr>
            </w:pPr>
            <w:r w:rsidRPr="00F20C94">
              <w:rPr>
                <w:rFonts w:ascii="Arial" w:hAnsi="Arial" w:cs="Arial"/>
                <w:sz w:val="18"/>
                <w:szCs w:val="18"/>
              </w:rPr>
              <w:lastRenderedPageBreak/>
              <w:t xml:space="preserve">przeprowadza weryfikację </w:t>
            </w:r>
            <w:r w:rsidR="0061785E">
              <w:rPr>
                <w:rFonts w:ascii="Arial" w:eastAsia="Arial" w:hAnsi="Arial" w:cs="Arial"/>
                <w:sz w:val="18"/>
                <w:szCs w:val="18"/>
              </w:rPr>
              <w:t>elektrycznych i elektronicznych układów pojazdów samochodowych</w:t>
            </w:r>
          </w:p>
        </w:tc>
        <w:tc>
          <w:tcPr>
            <w:tcW w:w="3442" w:type="pct"/>
          </w:tcPr>
          <w:p w:rsidR="002947DB" w:rsidRPr="00F20C94" w:rsidRDefault="002947DB" w:rsidP="001D0190">
            <w:pPr>
              <w:numPr>
                <w:ilvl w:val="0"/>
                <w:numId w:val="227"/>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przygotowuje </w:t>
            </w:r>
            <w:r w:rsidR="0061785E">
              <w:rPr>
                <w:rFonts w:ascii="Arial" w:eastAsia="Arial" w:hAnsi="Arial" w:cs="Arial"/>
                <w:sz w:val="18"/>
                <w:szCs w:val="18"/>
              </w:rPr>
              <w:t>elektryczne i elektroniczne układy pojazdów samochodowych</w:t>
            </w:r>
            <w:r w:rsidR="0061785E" w:rsidRPr="00F20C94">
              <w:rPr>
                <w:rFonts w:ascii="Arial" w:eastAsia="Arial" w:hAnsi="Arial" w:cs="Arial"/>
                <w:sz w:val="18"/>
                <w:szCs w:val="18"/>
              </w:rPr>
              <w:t xml:space="preserve"> </w:t>
            </w:r>
            <w:r w:rsidRPr="00F20C94">
              <w:rPr>
                <w:rFonts w:ascii="Arial" w:eastAsia="Arial" w:hAnsi="Arial" w:cs="Arial"/>
                <w:sz w:val="18"/>
                <w:szCs w:val="18"/>
              </w:rPr>
              <w:t>do weryfikacji</w:t>
            </w:r>
          </w:p>
          <w:p w:rsidR="002947DB" w:rsidRPr="00F20C94" w:rsidRDefault="002947DB" w:rsidP="001D0190">
            <w:pPr>
              <w:numPr>
                <w:ilvl w:val="0"/>
                <w:numId w:val="227"/>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korzysta z dokumentacji technicznej podczas weryfikacji </w:t>
            </w:r>
            <w:r w:rsidR="007E2ACC">
              <w:rPr>
                <w:rFonts w:ascii="Arial" w:eastAsia="Arial" w:hAnsi="Arial" w:cs="Arial"/>
                <w:sz w:val="18"/>
                <w:szCs w:val="18"/>
              </w:rPr>
              <w:t>elektrycznych i elektronicznych układów pojazdów samochodowych</w:t>
            </w:r>
          </w:p>
          <w:p w:rsidR="007E2ACC" w:rsidRDefault="002947DB" w:rsidP="001D0190">
            <w:pPr>
              <w:numPr>
                <w:ilvl w:val="0"/>
                <w:numId w:val="227"/>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dobiera narzędzia i przyrządy pomiarowe do przeprowadzenia weryfikacji </w:t>
            </w:r>
            <w:r w:rsidR="007E2ACC">
              <w:rPr>
                <w:rFonts w:ascii="Arial" w:eastAsia="Arial" w:hAnsi="Arial" w:cs="Arial"/>
                <w:sz w:val="18"/>
                <w:szCs w:val="18"/>
              </w:rPr>
              <w:t>elektrycznych i elektronicznych układów pojazdów samochodowych</w:t>
            </w:r>
            <w:r w:rsidR="007E2ACC" w:rsidRPr="00F20C94">
              <w:rPr>
                <w:rFonts w:ascii="Arial" w:eastAsia="Arial" w:hAnsi="Arial" w:cs="Arial"/>
                <w:sz w:val="18"/>
                <w:szCs w:val="18"/>
              </w:rPr>
              <w:t xml:space="preserve"> </w:t>
            </w:r>
          </w:p>
          <w:p w:rsidR="002947DB" w:rsidRPr="00F20C94" w:rsidRDefault="007E2ACC" w:rsidP="001D0190">
            <w:pPr>
              <w:numPr>
                <w:ilvl w:val="0"/>
                <w:numId w:val="227"/>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Pr>
                <w:rFonts w:ascii="Arial" w:eastAsia="Arial" w:hAnsi="Arial" w:cs="Arial"/>
                <w:sz w:val="18"/>
                <w:szCs w:val="18"/>
              </w:rPr>
              <w:t xml:space="preserve">określa elementy elektrycznych i elektronicznych układów pojazdów samochodowych </w:t>
            </w:r>
            <w:r w:rsidR="002947DB" w:rsidRPr="00F20C94">
              <w:rPr>
                <w:rFonts w:ascii="Arial" w:eastAsia="Arial" w:hAnsi="Arial" w:cs="Arial"/>
                <w:sz w:val="18"/>
                <w:szCs w:val="18"/>
              </w:rPr>
              <w:t>nadające się do dalszej eksploatacji</w:t>
            </w:r>
          </w:p>
          <w:p w:rsidR="002947DB" w:rsidRPr="00F20C94" w:rsidRDefault="007E2ACC" w:rsidP="001D0190">
            <w:pPr>
              <w:numPr>
                <w:ilvl w:val="0"/>
                <w:numId w:val="227"/>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Pr>
                <w:rFonts w:ascii="Arial" w:eastAsia="Arial" w:hAnsi="Arial" w:cs="Arial"/>
                <w:sz w:val="18"/>
                <w:szCs w:val="18"/>
              </w:rPr>
              <w:t>określa elementy elektrycznych i elektronicznych układów pojazdów samochodowych</w:t>
            </w:r>
            <w:r w:rsidR="002947DB" w:rsidRPr="00F20C94">
              <w:rPr>
                <w:rFonts w:ascii="Arial" w:eastAsia="Arial" w:hAnsi="Arial" w:cs="Arial"/>
                <w:sz w:val="18"/>
                <w:szCs w:val="18"/>
              </w:rPr>
              <w:t xml:space="preserve"> przeznaczone do naprawy lub regeneracji</w:t>
            </w:r>
          </w:p>
          <w:p w:rsidR="002947DB" w:rsidRPr="00F20C94" w:rsidRDefault="007E2ACC" w:rsidP="001D0190">
            <w:pPr>
              <w:numPr>
                <w:ilvl w:val="0"/>
                <w:numId w:val="227"/>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Pr>
                <w:rFonts w:ascii="Arial" w:eastAsia="Arial" w:hAnsi="Arial" w:cs="Arial"/>
                <w:sz w:val="18"/>
                <w:szCs w:val="18"/>
              </w:rPr>
              <w:t>określa elementy elektrycznych i elektronicznych układów pojazdów samochodowych</w:t>
            </w:r>
            <w:r w:rsidR="002947DB" w:rsidRPr="00F20C94">
              <w:rPr>
                <w:rFonts w:ascii="Arial" w:eastAsia="Arial" w:hAnsi="Arial" w:cs="Arial"/>
                <w:sz w:val="18"/>
                <w:szCs w:val="18"/>
              </w:rPr>
              <w:t xml:space="preserve"> przeznaczone do wymiany</w:t>
            </w:r>
          </w:p>
        </w:tc>
      </w:tr>
      <w:tr w:rsidR="002947DB" w:rsidRPr="00F20C94" w:rsidTr="008B4CCB">
        <w:trPr>
          <w:jc w:val="center"/>
        </w:trPr>
        <w:tc>
          <w:tcPr>
            <w:tcW w:w="1558" w:type="pct"/>
          </w:tcPr>
          <w:p w:rsidR="002947DB" w:rsidRPr="00F20C94" w:rsidRDefault="002947DB" w:rsidP="001D0190">
            <w:pPr>
              <w:numPr>
                <w:ilvl w:val="0"/>
                <w:numId w:val="164"/>
              </w:numPr>
              <w:pBdr>
                <w:top w:val="nil"/>
                <w:left w:val="nil"/>
                <w:bottom w:val="nil"/>
                <w:right w:val="nil"/>
                <w:between w:val="nil"/>
              </w:pBdr>
              <w:spacing w:after="0" w:line="240" w:lineRule="auto"/>
              <w:ind w:left="224" w:hanging="284"/>
              <w:contextualSpacing/>
              <w:rPr>
                <w:rFonts w:ascii="Arial" w:eastAsia="Arial" w:hAnsi="Arial" w:cs="Arial"/>
                <w:sz w:val="18"/>
                <w:szCs w:val="18"/>
              </w:rPr>
            </w:pPr>
            <w:r w:rsidRPr="00F20C94">
              <w:rPr>
                <w:rFonts w:ascii="Arial" w:hAnsi="Arial" w:cs="Arial"/>
                <w:sz w:val="18"/>
                <w:szCs w:val="18"/>
              </w:rPr>
              <w:t>wykonuje naprawę</w:t>
            </w:r>
            <w:r w:rsidR="00086244">
              <w:rPr>
                <w:rFonts w:ascii="Arial" w:hAnsi="Arial" w:cs="Arial"/>
                <w:sz w:val="18"/>
                <w:szCs w:val="18"/>
              </w:rPr>
              <w:t xml:space="preserve"> </w:t>
            </w:r>
            <w:r w:rsidR="00BF1052">
              <w:rPr>
                <w:rFonts w:ascii="Arial" w:eastAsia="Arial" w:hAnsi="Arial" w:cs="Arial"/>
                <w:sz w:val="18"/>
                <w:szCs w:val="18"/>
              </w:rPr>
              <w:t>elektrycznych i elektronicznych układów pojazdów samochodowych</w:t>
            </w:r>
            <w:r w:rsidR="00BF1052" w:rsidRPr="00F20C94">
              <w:rPr>
                <w:rFonts w:ascii="Arial" w:hAnsi="Arial" w:cs="Arial"/>
                <w:sz w:val="18"/>
                <w:szCs w:val="18"/>
              </w:rPr>
              <w:t xml:space="preserve"> </w:t>
            </w:r>
            <w:r w:rsidRPr="00F20C94">
              <w:rPr>
                <w:rFonts w:ascii="Arial" w:hAnsi="Arial" w:cs="Arial"/>
                <w:sz w:val="18"/>
                <w:szCs w:val="18"/>
              </w:rPr>
              <w:t>z wykorzystaniem urządzeń i narzędzi</w:t>
            </w:r>
          </w:p>
        </w:tc>
        <w:tc>
          <w:tcPr>
            <w:tcW w:w="3442" w:type="pct"/>
          </w:tcPr>
          <w:p w:rsidR="00423D7C" w:rsidRPr="00423D7C" w:rsidRDefault="00423D7C" w:rsidP="00423D7C">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r>
            <w:r w:rsidRPr="00423D7C">
              <w:rPr>
                <w:rFonts w:ascii="Arial" w:eastAsia="Arial" w:hAnsi="Arial" w:cs="Arial"/>
                <w:sz w:val="18"/>
                <w:szCs w:val="18"/>
              </w:rPr>
              <w:t>określa zakres naprawy elektrycznych i elektronicznych układów pojazdów samochodowych</w:t>
            </w:r>
          </w:p>
          <w:p w:rsidR="00423D7C" w:rsidRPr="00423D7C" w:rsidRDefault="00423D7C" w:rsidP="00423D7C">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r>
            <w:r w:rsidRPr="00423D7C">
              <w:rPr>
                <w:rFonts w:ascii="Arial" w:eastAsia="Arial" w:hAnsi="Arial" w:cs="Arial"/>
                <w:sz w:val="18"/>
                <w:szCs w:val="18"/>
              </w:rPr>
              <w:t>zabezpiecza elektryczne i elektroniczne układy pojazdów samochodowych przed uszkodzeniem podczas naprawy</w:t>
            </w:r>
          </w:p>
          <w:p w:rsidR="00423D7C" w:rsidRPr="00423D7C" w:rsidRDefault="00423D7C" w:rsidP="00423D7C">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r>
            <w:r w:rsidRPr="00423D7C">
              <w:rPr>
                <w:rFonts w:ascii="Arial" w:eastAsia="Arial" w:hAnsi="Arial" w:cs="Arial"/>
                <w:sz w:val="18"/>
                <w:szCs w:val="18"/>
              </w:rPr>
              <w:t>określa zakres montażu elektrycznych i elektronicznych układów pojazdów samochodowych</w:t>
            </w:r>
          </w:p>
          <w:p w:rsidR="00423D7C" w:rsidRPr="00423D7C" w:rsidRDefault="00423D7C" w:rsidP="00423D7C">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r>
            <w:r w:rsidRPr="00423D7C">
              <w:rPr>
                <w:rFonts w:ascii="Arial" w:eastAsia="Arial" w:hAnsi="Arial" w:cs="Arial"/>
                <w:sz w:val="18"/>
                <w:szCs w:val="18"/>
              </w:rPr>
              <w:t>ustala kolejność montażu elektrycznych i elektronicznych układów pojazdów samochodowych na podstawie dokumentacji technicznej</w:t>
            </w:r>
          </w:p>
          <w:p w:rsidR="00423D7C" w:rsidRPr="00423D7C" w:rsidRDefault="00423D7C" w:rsidP="00423D7C">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r>
            <w:r w:rsidRPr="00423D7C">
              <w:rPr>
                <w:rFonts w:ascii="Arial" w:eastAsia="Arial" w:hAnsi="Arial" w:cs="Arial"/>
                <w:sz w:val="18"/>
                <w:szCs w:val="18"/>
              </w:rPr>
              <w:t>wykonuje montaż elektrycznych i elektronicznych układów pojazdów samochodowych z zastosowaniem dokumentacji technicznej</w:t>
            </w:r>
          </w:p>
          <w:p w:rsidR="00423D7C" w:rsidRPr="00423D7C" w:rsidRDefault="00423D7C" w:rsidP="00423D7C">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6)</w:t>
            </w:r>
            <w:r>
              <w:rPr>
                <w:rFonts w:ascii="Arial" w:eastAsia="Arial" w:hAnsi="Arial" w:cs="Arial"/>
                <w:sz w:val="18"/>
                <w:szCs w:val="18"/>
              </w:rPr>
              <w:tab/>
            </w:r>
            <w:r w:rsidRPr="00423D7C">
              <w:rPr>
                <w:rFonts w:ascii="Arial" w:eastAsia="Arial" w:hAnsi="Arial" w:cs="Arial"/>
                <w:sz w:val="18"/>
                <w:szCs w:val="18"/>
              </w:rPr>
              <w:t>dokonuje wymiany zdemontowanych elektrycznych i elektronicznych układów pojazdów samochodowych</w:t>
            </w:r>
          </w:p>
          <w:p w:rsidR="002947DB" w:rsidRPr="00423D7C" w:rsidRDefault="00423D7C" w:rsidP="00423D7C">
            <w:pPr>
              <w:pBdr>
                <w:top w:val="nil"/>
                <w:left w:val="nil"/>
                <w:bottom w:val="nil"/>
                <w:right w:val="nil"/>
                <w:between w:val="nil"/>
              </w:pBdr>
              <w:spacing w:after="0" w:line="240" w:lineRule="auto"/>
              <w:ind w:left="299" w:hanging="296"/>
              <w:rPr>
                <w:rFonts w:ascii="Arial" w:eastAsia="Arial" w:hAnsi="Arial" w:cs="Arial"/>
                <w:sz w:val="18"/>
                <w:szCs w:val="18"/>
              </w:rPr>
            </w:pPr>
            <w:r>
              <w:rPr>
                <w:rFonts w:ascii="Arial" w:eastAsia="Arial" w:hAnsi="Arial" w:cs="Arial"/>
                <w:sz w:val="18"/>
                <w:szCs w:val="18"/>
              </w:rPr>
              <w:t>7)</w:t>
            </w:r>
            <w:r>
              <w:rPr>
                <w:rFonts w:ascii="Arial" w:eastAsia="Arial" w:hAnsi="Arial" w:cs="Arial"/>
                <w:sz w:val="18"/>
                <w:szCs w:val="18"/>
              </w:rPr>
              <w:tab/>
            </w:r>
            <w:r w:rsidRPr="00423D7C">
              <w:rPr>
                <w:rFonts w:ascii="Arial" w:eastAsia="Arial" w:hAnsi="Arial" w:cs="Arial"/>
                <w:sz w:val="18"/>
                <w:szCs w:val="18"/>
              </w:rPr>
              <w:t>sprawdza prawidłowość wykonanej naprawy elektrycznych i elektronicznych układów pojazdów samochodowych</w:t>
            </w:r>
          </w:p>
        </w:tc>
      </w:tr>
      <w:tr w:rsidR="002947DB" w:rsidRPr="00F20C94" w:rsidTr="008B4CCB">
        <w:trPr>
          <w:jc w:val="center"/>
        </w:trPr>
        <w:tc>
          <w:tcPr>
            <w:tcW w:w="1558" w:type="pct"/>
          </w:tcPr>
          <w:p w:rsidR="002947DB" w:rsidRPr="00F20C94" w:rsidRDefault="00970A0E" w:rsidP="00970A0E">
            <w:pPr>
              <w:numPr>
                <w:ilvl w:val="0"/>
                <w:numId w:val="164"/>
              </w:numPr>
              <w:spacing w:after="0" w:line="240" w:lineRule="auto"/>
              <w:ind w:left="367" w:hanging="427"/>
              <w:contextualSpacing/>
              <w:rPr>
                <w:rFonts w:ascii="Arial" w:eastAsia="Arial" w:hAnsi="Arial" w:cs="Arial"/>
                <w:sz w:val="18"/>
                <w:szCs w:val="18"/>
              </w:rPr>
            </w:pPr>
            <w:r>
              <w:rPr>
                <w:rFonts w:ascii="Arial" w:hAnsi="Arial" w:cs="Arial"/>
                <w:sz w:val="18"/>
                <w:szCs w:val="18"/>
              </w:rPr>
              <w:t>stosuje procedury wymiany uszkodzon</w:t>
            </w:r>
            <w:r w:rsidR="002947DB" w:rsidRPr="00F20C94">
              <w:rPr>
                <w:rFonts w:ascii="Arial" w:hAnsi="Arial" w:cs="Arial"/>
                <w:sz w:val="18"/>
                <w:szCs w:val="18"/>
              </w:rPr>
              <w:t>ych</w:t>
            </w:r>
            <w:r>
              <w:rPr>
                <w:rFonts w:ascii="Arial" w:hAnsi="Arial" w:cs="Arial"/>
                <w:sz w:val="18"/>
                <w:szCs w:val="18"/>
              </w:rPr>
              <w:t xml:space="preserve"> </w:t>
            </w:r>
            <w:r>
              <w:rPr>
                <w:rFonts w:ascii="Arial" w:eastAsia="Arial" w:hAnsi="Arial" w:cs="Arial"/>
                <w:sz w:val="18"/>
                <w:szCs w:val="18"/>
              </w:rPr>
              <w:t>elektrycznych i elektronicznych układów pojazdów samochodowych</w:t>
            </w:r>
          </w:p>
        </w:tc>
        <w:tc>
          <w:tcPr>
            <w:tcW w:w="3442" w:type="pct"/>
          </w:tcPr>
          <w:p w:rsidR="002947DB" w:rsidRPr="00F20C94" w:rsidRDefault="002947DB" w:rsidP="001D0190">
            <w:pPr>
              <w:pStyle w:val="Akapitzlist"/>
              <w:widowControl w:val="0"/>
              <w:numPr>
                <w:ilvl w:val="0"/>
                <w:numId w:val="229"/>
              </w:numPr>
              <w:suppressAutoHyphens/>
              <w:snapToGrid w:val="0"/>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posługuje się dokumentacją techniczną </w:t>
            </w:r>
            <w:r w:rsidRPr="00F20C94">
              <w:rPr>
                <w:rFonts w:ascii="Arial" w:hAnsi="Arial" w:cs="Arial"/>
                <w:sz w:val="18"/>
                <w:szCs w:val="18"/>
              </w:rPr>
              <w:t xml:space="preserve">podczas wymiany </w:t>
            </w:r>
            <w:r w:rsidR="005E558C">
              <w:rPr>
                <w:rFonts w:ascii="Arial" w:eastAsia="Arial" w:hAnsi="Arial" w:cs="Arial"/>
                <w:sz w:val="18"/>
                <w:szCs w:val="18"/>
                <w:lang w:val="pl-PL"/>
              </w:rPr>
              <w:t>elektrycznych i elektronicznych układów pojazdów samochodowych</w:t>
            </w:r>
          </w:p>
          <w:p w:rsidR="00D93836" w:rsidRPr="00F20C94" w:rsidRDefault="002947DB" w:rsidP="001D0190">
            <w:pPr>
              <w:pStyle w:val="Akapitzlist"/>
              <w:widowControl w:val="0"/>
              <w:numPr>
                <w:ilvl w:val="0"/>
                <w:numId w:val="229"/>
              </w:numPr>
              <w:suppressAutoHyphens/>
              <w:snapToGrid w:val="0"/>
              <w:spacing w:after="0" w:line="240" w:lineRule="auto"/>
              <w:ind w:left="287" w:hanging="284"/>
              <w:rPr>
                <w:rFonts w:ascii="Arial" w:eastAsia="Arial" w:hAnsi="Arial" w:cs="Arial"/>
                <w:sz w:val="18"/>
                <w:szCs w:val="18"/>
              </w:rPr>
            </w:pPr>
            <w:r w:rsidRPr="00F20C94">
              <w:rPr>
                <w:rFonts w:ascii="Arial" w:hAnsi="Arial" w:cs="Arial"/>
                <w:sz w:val="18"/>
                <w:szCs w:val="18"/>
              </w:rPr>
              <w:t xml:space="preserve">dobiera części do </w:t>
            </w:r>
            <w:r w:rsidR="005E558C">
              <w:rPr>
                <w:rFonts w:ascii="Arial" w:eastAsia="Arial" w:hAnsi="Arial" w:cs="Arial"/>
                <w:sz w:val="18"/>
                <w:szCs w:val="18"/>
                <w:lang w:val="pl-PL"/>
              </w:rPr>
              <w:t>elektrycznych i elektronicznych układów pojazdów samochodowych zgodnie z zasadami normalizacji</w:t>
            </w:r>
          </w:p>
          <w:p w:rsidR="002947DB" w:rsidRPr="00D93836" w:rsidRDefault="005E558C" w:rsidP="001D0190">
            <w:pPr>
              <w:pStyle w:val="Akapitzlist"/>
              <w:widowControl w:val="0"/>
              <w:numPr>
                <w:ilvl w:val="0"/>
                <w:numId w:val="229"/>
              </w:numPr>
              <w:suppressAutoHyphens/>
              <w:snapToGrid w:val="0"/>
              <w:spacing w:after="0" w:line="240" w:lineRule="auto"/>
              <w:ind w:left="287" w:hanging="284"/>
              <w:rPr>
                <w:rFonts w:ascii="Arial" w:eastAsia="Arial" w:hAnsi="Arial" w:cs="Arial"/>
                <w:sz w:val="18"/>
                <w:szCs w:val="18"/>
              </w:rPr>
            </w:pPr>
            <w:r>
              <w:rPr>
                <w:rFonts w:ascii="Arial" w:hAnsi="Arial" w:cs="Arial"/>
                <w:sz w:val="18"/>
                <w:szCs w:val="18"/>
                <w:lang w:val="pl-PL"/>
              </w:rPr>
              <w:t xml:space="preserve">planuje czynności niezbędne do wykonania wymiany </w:t>
            </w:r>
            <w:r>
              <w:rPr>
                <w:rFonts w:ascii="Arial" w:eastAsia="Arial" w:hAnsi="Arial" w:cs="Arial"/>
                <w:sz w:val="18"/>
                <w:szCs w:val="18"/>
                <w:lang w:val="pl-PL"/>
              </w:rPr>
              <w:t>elektrycznych i elektronicznych układów pojazdów samochodowych</w:t>
            </w:r>
          </w:p>
          <w:p w:rsidR="002947DB" w:rsidRPr="00D93836" w:rsidRDefault="005E558C" w:rsidP="001D0190">
            <w:pPr>
              <w:pStyle w:val="Akapitzlist"/>
              <w:widowControl w:val="0"/>
              <w:numPr>
                <w:ilvl w:val="0"/>
                <w:numId w:val="229"/>
              </w:numPr>
              <w:suppressAutoHyphens/>
              <w:snapToGrid w:val="0"/>
              <w:spacing w:after="0" w:line="240" w:lineRule="auto"/>
              <w:ind w:left="287" w:hanging="284"/>
              <w:rPr>
                <w:rFonts w:ascii="Arial" w:eastAsia="Arial" w:hAnsi="Arial" w:cs="Arial"/>
                <w:sz w:val="18"/>
                <w:szCs w:val="18"/>
              </w:rPr>
            </w:pPr>
            <w:r>
              <w:rPr>
                <w:rFonts w:ascii="Arial" w:hAnsi="Arial" w:cs="Arial"/>
                <w:sz w:val="18"/>
                <w:szCs w:val="18"/>
                <w:lang w:val="pl-PL"/>
              </w:rPr>
              <w:t xml:space="preserve">używa narzędzi i przyrządów </w:t>
            </w:r>
            <w:r w:rsidR="002947DB" w:rsidRPr="00F20C94">
              <w:rPr>
                <w:rFonts w:ascii="Arial" w:hAnsi="Arial" w:cs="Arial"/>
                <w:sz w:val="18"/>
                <w:szCs w:val="18"/>
              </w:rPr>
              <w:t xml:space="preserve">do wykonania </w:t>
            </w:r>
            <w:r>
              <w:rPr>
                <w:rFonts w:ascii="Arial" w:hAnsi="Arial" w:cs="Arial"/>
                <w:sz w:val="18"/>
                <w:szCs w:val="18"/>
                <w:lang w:val="pl-PL"/>
              </w:rPr>
              <w:t xml:space="preserve">naprawy </w:t>
            </w:r>
            <w:r>
              <w:rPr>
                <w:rFonts w:ascii="Arial" w:eastAsia="Arial" w:hAnsi="Arial" w:cs="Arial"/>
                <w:sz w:val="18"/>
                <w:szCs w:val="18"/>
                <w:lang w:val="pl-PL"/>
              </w:rPr>
              <w:t>elektrycznych i elektronicznych układów pojazdów samochodowych</w:t>
            </w:r>
          </w:p>
          <w:p w:rsidR="002947DB" w:rsidRPr="00F20C94" w:rsidRDefault="005E558C" w:rsidP="001D0190">
            <w:pPr>
              <w:pStyle w:val="Akapitzlist"/>
              <w:widowControl w:val="0"/>
              <w:numPr>
                <w:ilvl w:val="0"/>
                <w:numId w:val="229"/>
              </w:numPr>
              <w:pBdr>
                <w:top w:val="nil"/>
                <w:left w:val="nil"/>
                <w:bottom w:val="nil"/>
                <w:right w:val="nil"/>
                <w:between w:val="nil"/>
              </w:pBdr>
              <w:suppressAutoHyphens/>
              <w:snapToGrid w:val="0"/>
              <w:spacing w:after="0" w:line="240" w:lineRule="auto"/>
              <w:ind w:left="287" w:hanging="287"/>
              <w:rPr>
                <w:rFonts w:ascii="Arial" w:hAnsi="Arial" w:cs="Arial"/>
                <w:sz w:val="18"/>
                <w:szCs w:val="18"/>
              </w:rPr>
            </w:pPr>
            <w:r>
              <w:rPr>
                <w:rFonts w:ascii="Arial" w:hAnsi="Arial" w:cs="Arial"/>
                <w:sz w:val="18"/>
                <w:szCs w:val="18"/>
                <w:lang w:val="pl-PL"/>
              </w:rPr>
              <w:t xml:space="preserve">wymienia </w:t>
            </w:r>
            <w:r>
              <w:rPr>
                <w:rFonts w:ascii="Arial" w:eastAsia="Arial" w:hAnsi="Arial" w:cs="Arial"/>
                <w:sz w:val="18"/>
                <w:szCs w:val="18"/>
                <w:lang w:val="pl-PL"/>
              </w:rPr>
              <w:t>elektryczne i elektroniczne układy pojazdów samochodowych</w:t>
            </w:r>
          </w:p>
          <w:p w:rsidR="002947DB" w:rsidRPr="00F20C94" w:rsidRDefault="002947DB" w:rsidP="005E558C">
            <w:pPr>
              <w:pStyle w:val="Akapitzlist"/>
              <w:widowControl w:val="0"/>
              <w:numPr>
                <w:ilvl w:val="0"/>
                <w:numId w:val="229"/>
              </w:numPr>
              <w:suppressAutoHyphens/>
              <w:snapToGrid w:val="0"/>
              <w:spacing w:after="0" w:line="240" w:lineRule="auto"/>
              <w:ind w:left="287" w:hanging="287"/>
              <w:rPr>
                <w:rFonts w:ascii="Arial" w:eastAsia="Arial" w:hAnsi="Arial" w:cs="Arial"/>
                <w:strike/>
                <w:sz w:val="18"/>
                <w:szCs w:val="18"/>
              </w:rPr>
            </w:pPr>
            <w:r w:rsidRPr="00F20C94">
              <w:rPr>
                <w:rFonts w:ascii="Arial" w:eastAsia="Arial" w:hAnsi="Arial" w:cs="Arial"/>
                <w:sz w:val="18"/>
                <w:szCs w:val="18"/>
              </w:rPr>
              <w:t>spraw</w:t>
            </w:r>
            <w:r w:rsidRPr="00F20C94">
              <w:rPr>
                <w:rFonts w:ascii="Arial" w:hAnsi="Arial" w:cs="Arial"/>
                <w:sz w:val="18"/>
                <w:szCs w:val="18"/>
              </w:rPr>
              <w:t>d</w:t>
            </w:r>
            <w:r w:rsidRPr="00F20C94">
              <w:rPr>
                <w:rFonts w:ascii="Arial" w:eastAsia="Arial" w:hAnsi="Arial" w:cs="Arial"/>
                <w:sz w:val="18"/>
                <w:szCs w:val="18"/>
              </w:rPr>
              <w:t>za prawidłowość wykonanej wymiany</w:t>
            </w:r>
            <w:r w:rsidRPr="00F20C94">
              <w:rPr>
                <w:rFonts w:ascii="Arial" w:hAnsi="Arial" w:cs="Arial"/>
                <w:sz w:val="18"/>
                <w:szCs w:val="18"/>
              </w:rPr>
              <w:t xml:space="preserve"> </w:t>
            </w:r>
            <w:r w:rsidR="005E558C">
              <w:rPr>
                <w:rFonts w:ascii="Arial" w:eastAsia="Arial" w:hAnsi="Arial" w:cs="Arial"/>
                <w:sz w:val="18"/>
                <w:szCs w:val="18"/>
                <w:lang w:val="pl-PL"/>
              </w:rPr>
              <w:t>elektrycznych i elektronicznych układów pojazdów samochodowych</w:t>
            </w:r>
          </w:p>
        </w:tc>
      </w:tr>
      <w:tr w:rsidR="002947DB" w:rsidRPr="00F20C94" w:rsidTr="008B4CCB">
        <w:trPr>
          <w:jc w:val="center"/>
        </w:trPr>
        <w:tc>
          <w:tcPr>
            <w:tcW w:w="1558" w:type="pct"/>
          </w:tcPr>
          <w:p w:rsidR="002947DB" w:rsidRPr="00F20C94" w:rsidRDefault="002947DB" w:rsidP="001D0190">
            <w:pPr>
              <w:numPr>
                <w:ilvl w:val="0"/>
                <w:numId w:val="164"/>
              </w:numPr>
              <w:spacing w:after="0" w:line="240" w:lineRule="auto"/>
              <w:ind w:left="366" w:hanging="426"/>
              <w:contextualSpacing/>
              <w:rPr>
                <w:rFonts w:ascii="Arial" w:hAnsi="Arial" w:cs="Arial"/>
                <w:sz w:val="18"/>
                <w:szCs w:val="18"/>
              </w:rPr>
            </w:pPr>
            <w:r w:rsidRPr="00F20C94">
              <w:rPr>
                <w:rFonts w:ascii="Arial" w:hAnsi="Arial" w:cs="Arial"/>
                <w:sz w:val="18"/>
                <w:szCs w:val="18"/>
              </w:rPr>
              <w:t xml:space="preserve">wykonuje montaż </w:t>
            </w:r>
            <w:r w:rsidR="007635C9">
              <w:rPr>
                <w:rFonts w:ascii="Arial" w:eastAsia="Arial" w:hAnsi="Arial" w:cs="Arial"/>
                <w:sz w:val="18"/>
                <w:szCs w:val="18"/>
              </w:rPr>
              <w:t>elektrycznych i elektronicznych układów pojazdów samochodowych</w:t>
            </w:r>
          </w:p>
          <w:p w:rsidR="002947DB" w:rsidRPr="00F20C94" w:rsidRDefault="002947DB" w:rsidP="00D66569">
            <w:pPr>
              <w:pStyle w:val="Akapitzlist"/>
              <w:spacing w:after="0" w:line="240" w:lineRule="auto"/>
              <w:rPr>
                <w:rFonts w:ascii="Arial" w:eastAsia="Arial" w:hAnsi="Arial" w:cs="Arial"/>
                <w:sz w:val="18"/>
                <w:szCs w:val="18"/>
              </w:rPr>
            </w:pPr>
          </w:p>
        </w:tc>
        <w:tc>
          <w:tcPr>
            <w:tcW w:w="3442" w:type="pct"/>
          </w:tcPr>
          <w:p w:rsidR="007635C9" w:rsidRPr="007635C9" w:rsidRDefault="007635C9" w:rsidP="007635C9">
            <w:pPr>
              <w:spacing w:after="0" w:line="240" w:lineRule="auto"/>
              <w:ind w:left="299" w:hanging="296"/>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r>
            <w:r w:rsidRPr="007635C9">
              <w:rPr>
                <w:rFonts w:ascii="Arial" w:eastAsia="Arial" w:hAnsi="Arial" w:cs="Arial"/>
                <w:sz w:val="18"/>
                <w:szCs w:val="18"/>
              </w:rPr>
              <w:t>ustala kolejne czynności do wykonania montażu elementów elektrycznych i elektronicznych układów pojazdów samochodowych</w:t>
            </w:r>
          </w:p>
          <w:p w:rsidR="007635C9" w:rsidRPr="007635C9" w:rsidRDefault="007635C9" w:rsidP="007635C9">
            <w:pPr>
              <w:spacing w:after="0" w:line="240" w:lineRule="auto"/>
              <w:ind w:left="299" w:hanging="296"/>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r>
            <w:r w:rsidRPr="007635C9">
              <w:rPr>
                <w:rFonts w:ascii="Arial" w:eastAsia="Arial" w:hAnsi="Arial" w:cs="Arial"/>
                <w:sz w:val="18"/>
                <w:szCs w:val="18"/>
              </w:rPr>
              <w:t>dobiera materiały do wykonania montażu elementów elektrycznych i elektronicznych układów pojazdów samochodowych</w:t>
            </w:r>
          </w:p>
          <w:p w:rsidR="007635C9" w:rsidRPr="007635C9" w:rsidRDefault="007635C9" w:rsidP="007635C9">
            <w:pPr>
              <w:spacing w:after="0" w:line="240" w:lineRule="auto"/>
              <w:ind w:left="299" w:hanging="296"/>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r>
            <w:r w:rsidRPr="007635C9">
              <w:rPr>
                <w:rFonts w:ascii="Arial" w:eastAsia="Arial" w:hAnsi="Arial" w:cs="Arial"/>
                <w:sz w:val="18"/>
                <w:szCs w:val="18"/>
              </w:rPr>
              <w:t>montuje elektryczne i elektroniczne układy pojazdów samochodowych</w:t>
            </w:r>
          </w:p>
          <w:p w:rsidR="007635C9" w:rsidRPr="007635C9" w:rsidRDefault="007635C9" w:rsidP="007635C9">
            <w:pPr>
              <w:spacing w:after="0" w:line="240" w:lineRule="auto"/>
              <w:ind w:left="299" w:hanging="296"/>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r>
            <w:r w:rsidRPr="007635C9">
              <w:rPr>
                <w:rFonts w:ascii="Arial" w:eastAsia="Arial" w:hAnsi="Arial" w:cs="Arial"/>
                <w:sz w:val="18"/>
                <w:szCs w:val="18"/>
              </w:rPr>
              <w:t>zabezpiecza montowane elementy elektrycznych i elektronicznych układów pojazdów samochodowych przed uszkodzeniem podczas montażu</w:t>
            </w:r>
          </w:p>
          <w:p w:rsidR="002947DB" w:rsidRPr="007635C9" w:rsidRDefault="007635C9" w:rsidP="007635C9">
            <w:pPr>
              <w:pBdr>
                <w:top w:val="nil"/>
                <w:left w:val="nil"/>
                <w:bottom w:val="nil"/>
                <w:right w:val="nil"/>
                <w:between w:val="nil"/>
              </w:pBdr>
              <w:spacing w:after="0" w:line="240" w:lineRule="auto"/>
              <w:ind w:left="299" w:hanging="296"/>
              <w:rPr>
                <w:rFonts w:ascii="Arial" w:eastAsia="Arial" w:hAnsi="Arial" w:cs="Arial"/>
                <w:strike/>
                <w:sz w:val="18"/>
                <w:szCs w:val="18"/>
              </w:rPr>
            </w:pPr>
            <w:r>
              <w:rPr>
                <w:rFonts w:ascii="Arial" w:eastAsia="Arial" w:hAnsi="Arial" w:cs="Arial"/>
                <w:sz w:val="18"/>
                <w:szCs w:val="18"/>
              </w:rPr>
              <w:t>5)</w:t>
            </w:r>
            <w:r>
              <w:rPr>
                <w:rFonts w:ascii="Arial" w:eastAsia="Arial" w:hAnsi="Arial" w:cs="Arial"/>
                <w:sz w:val="18"/>
                <w:szCs w:val="18"/>
              </w:rPr>
              <w:tab/>
            </w:r>
            <w:r w:rsidRPr="007635C9">
              <w:rPr>
                <w:rFonts w:ascii="Arial" w:eastAsia="Arial" w:hAnsi="Arial" w:cs="Arial"/>
                <w:sz w:val="18"/>
                <w:szCs w:val="18"/>
              </w:rPr>
              <w:t>sprawdza prawidłowość wykonanego montażu</w:t>
            </w:r>
          </w:p>
        </w:tc>
      </w:tr>
      <w:tr w:rsidR="002947DB" w:rsidRPr="00F20C94" w:rsidTr="008B4CCB">
        <w:trPr>
          <w:jc w:val="center"/>
        </w:trPr>
        <w:tc>
          <w:tcPr>
            <w:tcW w:w="1558" w:type="pct"/>
          </w:tcPr>
          <w:p w:rsidR="002947DB" w:rsidRPr="00F20C94" w:rsidRDefault="002947DB" w:rsidP="00C05C3A">
            <w:pPr>
              <w:pStyle w:val="Akapitzlist"/>
              <w:spacing w:after="0" w:line="240" w:lineRule="auto"/>
              <w:ind w:left="367" w:hanging="367"/>
              <w:rPr>
                <w:rFonts w:ascii="Arial" w:eastAsia="Arial" w:hAnsi="Arial" w:cs="Arial"/>
                <w:sz w:val="18"/>
                <w:szCs w:val="18"/>
              </w:rPr>
            </w:pPr>
            <w:r w:rsidRPr="00F20C94">
              <w:rPr>
                <w:rFonts w:ascii="Arial" w:hAnsi="Arial" w:cs="Arial"/>
                <w:sz w:val="18"/>
                <w:szCs w:val="18"/>
              </w:rPr>
              <w:t>12) ocenia jakość</w:t>
            </w:r>
            <w:r w:rsidR="001213E8">
              <w:rPr>
                <w:rFonts w:ascii="Arial" w:hAnsi="Arial" w:cs="Arial"/>
                <w:sz w:val="18"/>
                <w:szCs w:val="18"/>
                <w:lang w:val="pl-PL"/>
              </w:rPr>
              <w:t xml:space="preserve"> </w:t>
            </w:r>
            <w:r w:rsidRPr="00F20C94">
              <w:rPr>
                <w:rFonts w:ascii="Arial" w:eastAsia="Arial" w:hAnsi="Arial" w:cs="Arial"/>
                <w:sz w:val="18"/>
                <w:szCs w:val="18"/>
              </w:rPr>
              <w:t xml:space="preserve">wykonanej naprawy </w:t>
            </w:r>
            <w:r w:rsidR="00C05C3A">
              <w:rPr>
                <w:rFonts w:ascii="Arial" w:eastAsia="Arial" w:hAnsi="Arial" w:cs="Arial"/>
                <w:sz w:val="18"/>
                <w:szCs w:val="18"/>
                <w:lang w:val="pl-PL"/>
              </w:rPr>
              <w:t>elektrycznych i elektronicznych układów pojazdów samochodowych</w:t>
            </w:r>
          </w:p>
        </w:tc>
        <w:tc>
          <w:tcPr>
            <w:tcW w:w="3442" w:type="pct"/>
          </w:tcPr>
          <w:p w:rsidR="002947DB" w:rsidRPr="00F20C94" w:rsidRDefault="002947DB" w:rsidP="001D0190">
            <w:pPr>
              <w:pStyle w:val="Akapitzlist"/>
              <w:numPr>
                <w:ilvl w:val="0"/>
                <w:numId w:val="231"/>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 xml:space="preserve">określa metody sprawdzania jakości wykonanej naprawy </w:t>
            </w:r>
            <w:r w:rsidR="00C05C3A">
              <w:rPr>
                <w:rFonts w:ascii="Arial" w:eastAsia="Arial" w:hAnsi="Arial" w:cs="Arial"/>
                <w:sz w:val="18"/>
                <w:szCs w:val="18"/>
                <w:lang w:val="pl-PL"/>
              </w:rPr>
              <w:t>elektrycznych i elektronicznych układów pojazdów samochodowych</w:t>
            </w:r>
          </w:p>
          <w:p w:rsidR="002947DB" w:rsidRPr="00F20C94" w:rsidRDefault="002947DB" w:rsidP="001D0190">
            <w:pPr>
              <w:pStyle w:val="Akapitzlist"/>
              <w:numPr>
                <w:ilvl w:val="0"/>
                <w:numId w:val="231"/>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analizuje wyniki przeprowadzonej kontroli jakoś</w:t>
            </w:r>
            <w:r w:rsidR="001213E8">
              <w:rPr>
                <w:rFonts w:ascii="Arial" w:hAnsi="Arial" w:cs="Arial"/>
                <w:sz w:val="18"/>
                <w:szCs w:val="18"/>
                <w:lang w:val="pl-PL"/>
              </w:rPr>
              <w:t>ci</w:t>
            </w:r>
            <w:r w:rsidRPr="00F20C94">
              <w:rPr>
                <w:rFonts w:ascii="Arial" w:hAnsi="Arial" w:cs="Arial"/>
                <w:sz w:val="18"/>
                <w:szCs w:val="18"/>
              </w:rPr>
              <w:t xml:space="preserve"> wykonanej </w:t>
            </w:r>
            <w:r w:rsidR="00C05C3A">
              <w:rPr>
                <w:rFonts w:ascii="Arial" w:hAnsi="Arial" w:cs="Arial"/>
                <w:sz w:val="18"/>
                <w:szCs w:val="18"/>
                <w:lang w:val="pl-PL"/>
              </w:rPr>
              <w:t xml:space="preserve">naprawy </w:t>
            </w:r>
            <w:r w:rsidR="00C05C3A">
              <w:rPr>
                <w:rFonts w:ascii="Arial" w:eastAsia="Arial" w:hAnsi="Arial" w:cs="Arial"/>
                <w:sz w:val="18"/>
                <w:szCs w:val="18"/>
                <w:lang w:val="pl-PL"/>
              </w:rPr>
              <w:t>elektrycznych i elektronicznych układów pojazdów samochodowych</w:t>
            </w:r>
          </w:p>
          <w:p w:rsidR="002947DB" w:rsidRPr="00F20C94" w:rsidRDefault="002947DB" w:rsidP="001D0190">
            <w:pPr>
              <w:pStyle w:val="Akapitzlist"/>
              <w:numPr>
                <w:ilvl w:val="0"/>
                <w:numId w:val="231"/>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 xml:space="preserve">korzysta z przyrządów diagnostycznych do sprawdzania jakości wykonanej naprawy </w:t>
            </w:r>
          </w:p>
          <w:p w:rsidR="002947DB" w:rsidRPr="00F20C94" w:rsidRDefault="002947DB" w:rsidP="001D0190">
            <w:pPr>
              <w:pStyle w:val="Akapitzlist"/>
              <w:numPr>
                <w:ilvl w:val="0"/>
                <w:numId w:val="231"/>
              </w:numPr>
              <w:pBdr>
                <w:top w:val="nil"/>
                <w:left w:val="nil"/>
                <w:bottom w:val="nil"/>
                <w:right w:val="nil"/>
                <w:between w:val="nil"/>
              </w:pBdr>
              <w:spacing w:after="0" w:line="240" w:lineRule="auto"/>
              <w:ind w:left="287" w:hanging="287"/>
              <w:rPr>
                <w:rFonts w:ascii="Arial" w:eastAsia="Arial" w:hAnsi="Arial" w:cs="Arial"/>
                <w:sz w:val="18"/>
                <w:szCs w:val="18"/>
              </w:rPr>
            </w:pPr>
            <w:r w:rsidRPr="00F20C94">
              <w:rPr>
                <w:rFonts w:ascii="Arial" w:hAnsi="Arial" w:cs="Arial"/>
                <w:sz w:val="18"/>
                <w:szCs w:val="18"/>
              </w:rPr>
              <w:t xml:space="preserve">przeprowadza próby po naprawie </w:t>
            </w:r>
            <w:r w:rsidR="00C05C3A">
              <w:rPr>
                <w:rFonts w:ascii="Arial" w:eastAsia="Arial" w:hAnsi="Arial" w:cs="Arial"/>
                <w:sz w:val="18"/>
                <w:szCs w:val="18"/>
                <w:lang w:val="pl-PL"/>
              </w:rPr>
              <w:t>elektrycznych i elektronicznych układów pojazdów samochodowych</w:t>
            </w:r>
          </w:p>
        </w:tc>
      </w:tr>
      <w:tr w:rsidR="002947DB" w:rsidRPr="00F20C94" w:rsidTr="008B4CCB">
        <w:trPr>
          <w:jc w:val="center"/>
        </w:trPr>
        <w:tc>
          <w:tcPr>
            <w:tcW w:w="1558" w:type="pct"/>
          </w:tcPr>
          <w:p w:rsidR="002947DB" w:rsidRPr="00F20C94" w:rsidRDefault="002947DB" w:rsidP="00D66569">
            <w:pPr>
              <w:pStyle w:val="Akapitzlist"/>
              <w:spacing w:after="0" w:line="240" w:lineRule="auto"/>
              <w:ind w:left="367" w:hanging="367"/>
              <w:rPr>
                <w:rFonts w:ascii="Arial" w:eastAsia="Arial" w:hAnsi="Arial" w:cs="Arial"/>
                <w:sz w:val="18"/>
                <w:szCs w:val="18"/>
              </w:rPr>
            </w:pPr>
            <w:r w:rsidRPr="00F20C94">
              <w:rPr>
                <w:rFonts w:ascii="Arial" w:eastAsia="Arial" w:hAnsi="Arial" w:cs="Arial"/>
                <w:sz w:val="18"/>
                <w:szCs w:val="18"/>
              </w:rPr>
              <w:t xml:space="preserve">13)  wypełnia dokumentację naprawy </w:t>
            </w:r>
            <w:r w:rsidR="00C05C3A">
              <w:rPr>
                <w:rFonts w:ascii="Arial" w:eastAsia="Arial" w:hAnsi="Arial" w:cs="Arial"/>
                <w:sz w:val="18"/>
                <w:szCs w:val="18"/>
                <w:lang w:val="pl-PL"/>
              </w:rPr>
              <w:t>elektrycznych i elektronicznych układów pojazdów samochodowych</w:t>
            </w:r>
          </w:p>
        </w:tc>
        <w:tc>
          <w:tcPr>
            <w:tcW w:w="3442" w:type="pct"/>
          </w:tcPr>
          <w:p w:rsidR="002947DB" w:rsidRPr="00F20C94" w:rsidRDefault="002947DB" w:rsidP="001D0190">
            <w:pPr>
              <w:pStyle w:val="Akapitzlist"/>
              <w:numPr>
                <w:ilvl w:val="0"/>
                <w:numId w:val="232"/>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 xml:space="preserve">stosuje normy czasowe przy wykonaniu dokumentacji naprawy </w:t>
            </w:r>
            <w:r w:rsidR="00C05C3A">
              <w:rPr>
                <w:rFonts w:ascii="Arial" w:eastAsia="Arial" w:hAnsi="Arial" w:cs="Arial"/>
                <w:sz w:val="18"/>
                <w:szCs w:val="18"/>
                <w:lang w:val="pl-PL"/>
              </w:rPr>
              <w:t>elektrycznych i elektronicznych układów pojazdów samochodowych</w:t>
            </w:r>
          </w:p>
          <w:p w:rsidR="002947DB" w:rsidRPr="00F20C94" w:rsidRDefault="002947DB" w:rsidP="001D0190">
            <w:pPr>
              <w:pStyle w:val="Akapitzlist"/>
              <w:numPr>
                <w:ilvl w:val="0"/>
                <w:numId w:val="232"/>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 xml:space="preserve">zapisuje w dokumentacji serwisowej informacje dotyczące naprawy </w:t>
            </w:r>
            <w:r w:rsidR="00C05C3A">
              <w:rPr>
                <w:rFonts w:ascii="Arial" w:eastAsia="Arial" w:hAnsi="Arial" w:cs="Arial"/>
                <w:sz w:val="18"/>
                <w:szCs w:val="18"/>
                <w:lang w:val="pl-PL"/>
              </w:rPr>
              <w:t>elektrycznych i elektronicznych układów pojazdów samochodowych</w:t>
            </w:r>
          </w:p>
          <w:p w:rsidR="002947DB" w:rsidRPr="00F20C94" w:rsidRDefault="002947DB" w:rsidP="001D0190">
            <w:pPr>
              <w:pStyle w:val="Akapitzlist"/>
              <w:numPr>
                <w:ilvl w:val="0"/>
                <w:numId w:val="232"/>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eastAsia="Arial" w:hAnsi="Arial" w:cs="Arial"/>
                <w:sz w:val="18"/>
                <w:szCs w:val="18"/>
              </w:rPr>
              <w:t>umieszcza informacje dotyczące naprawy w formie zawieszek i naklejek serwisowych w widocznym miejscu</w:t>
            </w:r>
          </w:p>
          <w:p w:rsidR="002947DB" w:rsidRPr="00F20C94" w:rsidRDefault="002947DB" w:rsidP="001D0190">
            <w:pPr>
              <w:pStyle w:val="Akapitzlist"/>
              <w:numPr>
                <w:ilvl w:val="0"/>
                <w:numId w:val="232"/>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aktualizuje informacj</w:t>
            </w:r>
            <w:r w:rsidR="00C05C3A">
              <w:rPr>
                <w:rFonts w:ascii="Arial" w:hAnsi="Arial" w:cs="Arial"/>
                <w:sz w:val="18"/>
                <w:szCs w:val="18"/>
                <w:lang w:val="pl-PL"/>
              </w:rPr>
              <w:t>e</w:t>
            </w:r>
            <w:r w:rsidRPr="00F20C94">
              <w:rPr>
                <w:rFonts w:ascii="Arial" w:hAnsi="Arial" w:cs="Arial"/>
                <w:sz w:val="18"/>
                <w:szCs w:val="18"/>
              </w:rPr>
              <w:t xml:space="preserve"> serwisow</w:t>
            </w:r>
            <w:r w:rsidR="00C05C3A">
              <w:rPr>
                <w:rFonts w:ascii="Arial" w:hAnsi="Arial" w:cs="Arial"/>
                <w:sz w:val="18"/>
                <w:szCs w:val="18"/>
                <w:lang w:val="pl-PL"/>
              </w:rPr>
              <w:t>e</w:t>
            </w:r>
            <w:r w:rsidRPr="00F20C94">
              <w:rPr>
                <w:rFonts w:ascii="Arial" w:hAnsi="Arial" w:cs="Arial"/>
                <w:sz w:val="18"/>
                <w:szCs w:val="18"/>
              </w:rPr>
              <w:t xml:space="preserve"> w komputerze pokładowym</w:t>
            </w:r>
          </w:p>
          <w:p w:rsidR="002947DB" w:rsidRPr="00F20C94" w:rsidRDefault="002947DB" w:rsidP="001D0190">
            <w:pPr>
              <w:pStyle w:val="Akapitzlist"/>
              <w:numPr>
                <w:ilvl w:val="0"/>
                <w:numId w:val="232"/>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korzysta z cenników części zamiennych pojazdów samochodowych</w:t>
            </w:r>
          </w:p>
          <w:p w:rsidR="002947DB" w:rsidRPr="00F20C94" w:rsidRDefault="002947DB" w:rsidP="00C05C3A">
            <w:pPr>
              <w:pStyle w:val="Akapitzlist"/>
              <w:numPr>
                <w:ilvl w:val="0"/>
                <w:numId w:val="232"/>
              </w:numPr>
              <w:pBdr>
                <w:top w:val="nil"/>
                <w:left w:val="nil"/>
                <w:bottom w:val="nil"/>
                <w:right w:val="nil"/>
                <w:between w:val="nil"/>
              </w:pBdr>
              <w:spacing w:after="0" w:line="240" w:lineRule="auto"/>
              <w:ind w:left="287" w:hanging="287"/>
              <w:rPr>
                <w:rFonts w:ascii="Arial" w:eastAsia="Arial" w:hAnsi="Arial" w:cs="Arial"/>
                <w:sz w:val="18"/>
                <w:szCs w:val="18"/>
              </w:rPr>
            </w:pPr>
            <w:r w:rsidRPr="00F20C94">
              <w:rPr>
                <w:rFonts w:ascii="Arial" w:hAnsi="Arial" w:cs="Arial"/>
                <w:sz w:val="18"/>
                <w:szCs w:val="18"/>
              </w:rPr>
              <w:lastRenderedPageBreak/>
              <w:t>sporządza kosztorys naprawy z uwzględnieniem ceny netto ora</w:t>
            </w:r>
            <w:r w:rsidRPr="00F20C94">
              <w:rPr>
                <w:rFonts w:ascii="Arial" w:eastAsia="Arial" w:hAnsi="Arial" w:cs="Arial"/>
                <w:sz w:val="18"/>
                <w:szCs w:val="18"/>
              </w:rPr>
              <w:t>z podatku VAT</w:t>
            </w:r>
          </w:p>
        </w:tc>
      </w:tr>
      <w:tr w:rsidR="002947DB" w:rsidRPr="00F20C94" w:rsidTr="008B4CCB">
        <w:trPr>
          <w:jc w:val="center"/>
        </w:trPr>
        <w:tc>
          <w:tcPr>
            <w:tcW w:w="1558" w:type="pct"/>
            <w:tcBorders>
              <w:bottom w:val="single" w:sz="4" w:space="0" w:color="000000"/>
            </w:tcBorders>
          </w:tcPr>
          <w:p w:rsidR="002947DB" w:rsidRPr="00F20C94" w:rsidRDefault="002947DB" w:rsidP="00D66569">
            <w:pPr>
              <w:pStyle w:val="Akapitzlist"/>
              <w:spacing w:after="0" w:line="240" w:lineRule="auto"/>
              <w:ind w:left="367" w:hanging="367"/>
              <w:rPr>
                <w:rFonts w:ascii="Arial" w:eastAsia="Arial" w:hAnsi="Arial" w:cs="Arial"/>
                <w:sz w:val="18"/>
                <w:szCs w:val="18"/>
              </w:rPr>
            </w:pPr>
            <w:r w:rsidRPr="00F20C94">
              <w:rPr>
                <w:rFonts w:ascii="Arial" w:eastAsia="Arial" w:hAnsi="Arial" w:cs="Arial"/>
                <w:sz w:val="18"/>
                <w:szCs w:val="18"/>
              </w:rPr>
              <w:lastRenderedPageBreak/>
              <w:t>14)  przekazuje pojazd samochodowy po naprawie</w:t>
            </w:r>
            <w:r w:rsidR="000E5180">
              <w:rPr>
                <w:rFonts w:ascii="Arial" w:eastAsia="Arial" w:hAnsi="Arial" w:cs="Arial"/>
                <w:sz w:val="18"/>
                <w:szCs w:val="18"/>
                <w:lang w:val="pl-PL"/>
              </w:rPr>
              <w:t xml:space="preserve"> elektrycznych i elektronicznych układów pojazdów samochodowych </w:t>
            </w:r>
            <w:r w:rsidRPr="00F20C94">
              <w:rPr>
                <w:rFonts w:ascii="Arial" w:eastAsia="Arial" w:hAnsi="Arial" w:cs="Arial"/>
                <w:sz w:val="18"/>
                <w:szCs w:val="18"/>
              </w:rPr>
              <w:t xml:space="preserve"> wraz z dokumentacją</w:t>
            </w:r>
          </w:p>
          <w:p w:rsidR="002947DB" w:rsidRPr="00F20C94" w:rsidRDefault="002947DB" w:rsidP="00D66569">
            <w:pPr>
              <w:spacing w:after="0" w:line="240" w:lineRule="auto"/>
              <w:ind w:left="322" w:hanging="322"/>
              <w:rPr>
                <w:rFonts w:ascii="Arial" w:eastAsia="Arial" w:hAnsi="Arial" w:cs="Arial"/>
                <w:sz w:val="18"/>
                <w:szCs w:val="18"/>
              </w:rPr>
            </w:pPr>
          </w:p>
        </w:tc>
        <w:tc>
          <w:tcPr>
            <w:tcW w:w="3442" w:type="pct"/>
            <w:tcBorders>
              <w:bottom w:val="single" w:sz="4" w:space="0" w:color="000000"/>
            </w:tcBorders>
          </w:tcPr>
          <w:p w:rsidR="002947DB" w:rsidRPr="00F20C94" w:rsidRDefault="002947DB" w:rsidP="001D0190">
            <w:pPr>
              <w:pStyle w:val="Akapitzlist"/>
              <w:numPr>
                <w:ilvl w:val="0"/>
                <w:numId w:val="233"/>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przygotowuje pojazd samochodowy do wydania po naprawie</w:t>
            </w:r>
            <w:r w:rsidR="000E5180">
              <w:rPr>
                <w:rFonts w:ascii="Arial" w:hAnsi="Arial" w:cs="Arial"/>
                <w:sz w:val="18"/>
                <w:szCs w:val="18"/>
                <w:lang w:val="pl-PL"/>
              </w:rPr>
              <w:t xml:space="preserve"> </w:t>
            </w:r>
            <w:r w:rsidR="000E5180">
              <w:rPr>
                <w:rFonts w:ascii="Arial" w:eastAsia="Arial" w:hAnsi="Arial" w:cs="Arial"/>
                <w:sz w:val="18"/>
                <w:szCs w:val="18"/>
                <w:lang w:val="pl-PL"/>
              </w:rPr>
              <w:t>elektrycznych i elektronicznych układów pojazdów samochodowych</w:t>
            </w:r>
          </w:p>
          <w:p w:rsidR="002947DB" w:rsidRPr="00F20C94" w:rsidRDefault="002947DB" w:rsidP="001D0190">
            <w:pPr>
              <w:pStyle w:val="Akapitzlist"/>
              <w:numPr>
                <w:ilvl w:val="0"/>
                <w:numId w:val="23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przekazuje klientowi informacje dotyczące wykonanej naprawy pojazd</w:t>
            </w:r>
            <w:r w:rsidR="00A767E6">
              <w:rPr>
                <w:rFonts w:ascii="Arial" w:eastAsia="Arial" w:hAnsi="Arial" w:cs="Arial"/>
                <w:sz w:val="18"/>
                <w:szCs w:val="18"/>
                <w:lang w:val="pl-PL"/>
              </w:rPr>
              <w:t>u</w:t>
            </w:r>
            <w:r w:rsidRPr="00F20C94">
              <w:rPr>
                <w:rFonts w:ascii="Arial" w:eastAsia="Arial" w:hAnsi="Arial" w:cs="Arial"/>
                <w:sz w:val="18"/>
                <w:szCs w:val="18"/>
              </w:rPr>
              <w:t xml:space="preserve"> samochodow</w:t>
            </w:r>
            <w:r w:rsidR="00A767E6">
              <w:rPr>
                <w:rFonts w:ascii="Arial" w:eastAsia="Arial" w:hAnsi="Arial" w:cs="Arial"/>
                <w:sz w:val="18"/>
                <w:szCs w:val="18"/>
                <w:lang w:val="pl-PL"/>
              </w:rPr>
              <w:t>ego</w:t>
            </w:r>
            <w:r w:rsidRPr="00F20C94">
              <w:rPr>
                <w:rFonts w:ascii="Arial" w:eastAsia="Arial" w:hAnsi="Arial" w:cs="Arial"/>
                <w:sz w:val="18"/>
                <w:szCs w:val="18"/>
              </w:rPr>
              <w:t xml:space="preserve"> wraz</w:t>
            </w:r>
            <w:r w:rsidR="00A767E6">
              <w:rPr>
                <w:rFonts w:ascii="Arial" w:eastAsia="Arial" w:hAnsi="Arial" w:cs="Arial"/>
                <w:sz w:val="18"/>
                <w:szCs w:val="18"/>
                <w:lang w:val="pl-PL"/>
              </w:rPr>
              <w:t xml:space="preserve"> z</w:t>
            </w:r>
            <w:r w:rsidRPr="00F20C94">
              <w:rPr>
                <w:rFonts w:ascii="Arial" w:eastAsia="Arial" w:hAnsi="Arial" w:cs="Arial"/>
                <w:sz w:val="18"/>
                <w:szCs w:val="18"/>
              </w:rPr>
              <w:t xml:space="preserve"> kosztorysem i dokumentem sprzedaży</w:t>
            </w:r>
          </w:p>
          <w:p w:rsidR="002947DB" w:rsidRPr="00F20C94" w:rsidRDefault="002947DB" w:rsidP="001D0190">
            <w:pPr>
              <w:pStyle w:val="Akapitzlist"/>
              <w:numPr>
                <w:ilvl w:val="0"/>
                <w:numId w:val="23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informuje klienta o gwarancji po naprawie pojazd</w:t>
            </w:r>
            <w:r w:rsidR="00A767E6">
              <w:rPr>
                <w:rFonts w:ascii="Arial" w:eastAsia="Arial" w:hAnsi="Arial" w:cs="Arial"/>
                <w:sz w:val="18"/>
                <w:szCs w:val="18"/>
                <w:lang w:val="pl-PL"/>
              </w:rPr>
              <w:t>u</w:t>
            </w:r>
            <w:r w:rsidRPr="00F20C94">
              <w:rPr>
                <w:rFonts w:ascii="Arial" w:eastAsia="Arial" w:hAnsi="Arial" w:cs="Arial"/>
                <w:sz w:val="18"/>
                <w:szCs w:val="18"/>
              </w:rPr>
              <w:t xml:space="preserve"> samochodow</w:t>
            </w:r>
            <w:r w:rsidR="00A767E6">
              <w:rPr>
                <w:rFonts w:ascii="Arial" w:eastAsia="Arial" w:hAnsi="Arial" w:cs="Arial"/>
                <w:sz w:val="18"/>
                <w:szCs w:val="18"/>
                <w:lang w:val="pl-PL"/>
              </w:rPr>
              <w:t>ego</w:t>
            </w:r>
          </w:p>
          <w:p w:rsidR="002947DB" w:rsidRPr="00F20C94" w:rsidRDefault="002947DB" w:rsidP="001D0190">
            <w:pPr>
              <w:pStyle w:val="Akapitzlist"/>
              <w:numPr>
                <w:ilvl w:val="0"/>
                <w:numId w:val="23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sporządza dokumentacje gwarancyjną i pogwarancyjną</w:t>
            </w:r>
          </w:p>
          <w:p w:rsidR="002947DB" w:rsidRPr="00F20C94" w:rsidRDefault="00A767E6" w:rsidP="001D0190">
            <w:pPr>
              <w:pStyle w:val="Akapitzlist"/>
              <w:numPr>
                <w:ilvl w:val="0"/>
                <w:numId w:val="233"/>
              </w:numPr>
              <w:pBdr>
                <w:top w:val="nil"/>
                <w:left w:val="nil"/>
                <w:bottom w:val="nil"/>
                <w:right w:val="nil"/>
                <w:between w:val="nil"/>
              </w:pBdr>
              <w:spacing w:after="0" w:line="240" w:lineRule="auto"/>
              <w:ind w:left="287" w:hanging="284"/>
              <w:rPr>
                <w:rFonts w:ascii="Arial" w:eastAsia="Arial" w:hAnsi="Arial" w:cs="Arial"/>
                <w:sz w:val="18"/>
                <w:szCs w:val="18"/>
              </w:rPr>
            </w:pPr>
            <w:r>
              <w:rPr>
                <w:rFonts w:ascii="Arial" w:eastAsia="Arial" w:hAnsi="Arial" w:cs="Arial"/>
                <w:sz w:val="18"/>
                <w:szCs w:val="18"/>
              </w:rPr>
              <w:t>przekazuje klientowi informację</w:t>
            </w:r>
            <w:r w:rsidR="002947DB" w:rsidRPr="00F20C94">
              <w:rPr>
                <w:rFonts w:ascii="Arial" w:eastAsia="Arial" w:hAnsi="Arial" w:cs="Arial"/>
                <w:sz w:val="18"/>
                <w:szCs w:val="18"/>
              </w:rPr>
              <w:t xml:space="preserve"> o stanie technicznym pojazd</w:t>
            </w:r>
            <w:r>
              <w:rPr>
                <w:rFonts w:ascii="Arial" w:eastAsia="Arial" w:hAnsi="Arial" w:cs="Arial"/>
                <w:sz w:val="18"/>
                <w:szCs w:val="18"/>
                <w:lang w:val="pl-PL"/>
              </w:rPr>
              <w:t>u</w:t>
            </w:r>
            <w:r w:rsidR="002947DB" w:rsidRPr="00F20C94">
              <w:rPr>
                <w:rFonts w:ascii="Arial" w:eastAsia="Arial" w:hAnsi="Arial" w:cs="Arial"/>
                <w:sz w:val="18"/>
                <w:szCs w:val="18"/>
              </w:rPr>
              <w:t xml:space="preserve"> samochodow</w:t>
            </w:r>
            <w:r>
              <w:rPr>
                <w:rFonts w:ascii="Arial" w:eastAsia="Arial" w:hAnsi="Arial" w:cs="Arial"/>
                <w:sz w:val="18"/>
                <w:szCs w:val="18"/>
                <w:lang w:val="pl-PL"/>
              </w:rPr>
              <w:t>ego</w:t>
            </w:r>
          </w:p>
          <w:p w:rsidR="002947DB" w:rsidRPr="00F20C94" w:rsidRDefault="002947DB" w:rsidP="000E5180">
            <w:pPr>
              <w:pStyle w:val="Akapitzlist"/>
              <w:numPr>
                <w:ilvl w:val="0"/>
                <w:numId w:val="23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wydaje pojazd samochodowy po wykonanej naprawie</w:t>
            </w:r>
            <w:r w:rsidR="000E5180">
              <w:rPr>
                <w:rFonts w:ascii="Arial" w:eastAsia="Arial" w:hAnsi="Arial" w:cs="Arial"/>
                <w:sz w:val="18"/>
                <w:szCs w:val="18"/>
                <w:lang w:val="pl-PL"/>
              </w:rPr>
              <w:t xml:space="preserve"> elektrycznych i elektronicznych układów pojazdu samochodowego</w:t>
            </w:r>
          </w:p>
        </w:tc>
      </w:tr>
      <w:tr w:rsidR="002947DB" w:rsidRPr="00F20C94" w:rsidTr="00C56DE6">
        <w:trPr>
          <w:jc w:val="center"/>
        </w:trPr>
        <w:tc>
          <w:tcPr>
            <w:tcW w:w="5000" w:type="pct"/>
            <w:gridSpan w:val="2"/>
            <w:shd w:val="clear" w:color="auto" w:fill="auto"/>
            <w:vAlign w:val="center"/>
          </w:tcPr>
          <w:p w:rsidR="002947DB" w:rsidRPr="00F20C94" w:rsidRDefault="002947DB" w:rsidP="00D63C53">
            <w:pPr>
              <w:pStyle w:val="nag3"/>
              <w:spacing w:before="40" w:after="40" w:line="240" w:lineRule="auto"/>
              <w:rPr>
                <w:rFonts w:eastAsia="Arial" w:cs="Arial"/>
                <w:sz w:val="18"/>
                <w:szCs w:val="18"/>
              </w:rPr>
            </w:pPr>
            <w:r w:rsidRPr="00F20C94">
              <w:rPr>
                <w:rFonts w:eastAsia="Arial" w:cs="Arial"/>
                <w:sz w:val="18"/>
                <w:szCs w:val="18"/>
              </w:rPr>
              <w:t>MOT.0</w:t>
            </w:r>
            <w:r w:rsidR="00D63C53">
              <w:rPr>
                <w:rFonts w:eastAsia="Arial" w:cs="Arial"/>
                <w:sz w:val="18"/>
                <w:szCs w:val="18"/>
              </w:rPr>
              <w:t>2</w:t>
            </w:r>
            <w:r w:rsidRPr="00F20C94">
              <w:rPr>
                <w:rFonts w:eastAsia="Arial" w:cs="Arial"/>
                <w:sz w:val="18"/>
                <w:szCs w:val="18"/>
              </w:rPr>
              <w:t>.6.</w:t>
            </w:r>
            <w:r w:rsidR="00213653">
              <w:rPr>
                <w:rFonts w:eastAsia="Arial" w:cs="Arial"/>
                <w:sz w:val="18"/>
                <w:szCs w:val="18"/>
              </w:rPr>
              <w:t xml:space="preserve"> </w:t>
            </w:r>
            <w:r w:rsidRPr="00F20C94">
              <w:rPr>
                <w:rFonts w:eastAsia="Arial" w:cs="Arial"/>
                <w:sz w:val="18"/>
                <w:szCs w:val="18"/>
              </w:rPr>
              <w:t>Język obcy zawodowy</w:t>
            </w:r>
          </w:p>
        </w:tc>
      </w:tr>
      <w:tr w:rsidR="002947DB" w:rsidRPr="00F20C94" w:rsidTr="008B4CCB">
        <w:trPr>
          <w:jc w:val="center"/>
        </w:trPr>
        <w:tc>
          <w:tcPr>
            <w:tcW w:w="1558"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8B4CCB">
        <w:trPr>
          <w:jc w:val="center"/>
        </w:trPr>
        <w:tc>
          <w:tcPr>
            <w:tcW w:w="1558" w:type="pct"/>
            <w:shd w:val="clear" w:color="auto" w:fill="auto"/>
          </w:tcPr>
          <w:p w:rsidR="002947DB" w:rsidRPr="00F20C94" w:rsidRDefault="002947DB" w:rsidP="001D2CE1">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1D2CE1">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8B4CCB">
        <w:trPr>
          <w:jc w:val="center"/>
        </w:trPr>
        <w:tc>
          <w:tcPr>
            <w:tcW w:w="1558" w:type="pct"/>
            <w:tcBorders>
              <w:top w:val="single" w:sz="4" w:space="0" w:color="auto"/>
              <w:left w:val="single" w:sz="4" w:space="0" w:color="auto"/>
              <w:bottom w:val="single" w:sz="4" w:space="0" w:color="auto"/>
              <w:right w:val="single" w:sz="4" w:space="0" w:color="auto"/>
            </w:tcBorders>
          </w:tcPr>
          <w:p w:rsidR="002947DB" w:rsidRPr="00F20C94" w:rsidRDefault="002947DB" w:rsidP="001D0190">
            <w:pPr>
              <w:pStyle w:val="Akapitzlist"/>
              <w:numPr>
                <w:ilvl w:val="1"/>
                <w:numId w:val="227"/>
              </w:numPr>
              <w:spacing w:after="0" w:line="240" w:lineRule="auto"/>
              <w:ind w:left="313" w:hanging="313"/>
              <w:rPr>
                <w:rFonts w:ascii="Arial" w:hAnsi="Arial" w:cs="Arial"/>
                <w:sz w:val="18"/>
                <w:szCs w:val="18"/>
              </w:rPr>
            </w:pPr>
            <w:r w:rsidRPr="00F20C94">
              <w:rPr>
                <w:rFonts w:ascii="Arial" w:hAnsi="Arial" w:cs="Arial"/>
                <w:sz w:val="18"/>
                <w:szCs w:val="18"/>
              </w:rPr>
              <w:t>posługuje się podstawowym zasobem środków językowych w języku obcym nowożytnym (ze szczególnym uwzględnieniem środ</w:t>
            </w:r>
            <w:r w:rsidR="0032366E">
              <w:rPr>
                <w:rFonts w:ascii="Arial" w:hAnsi="Arial" w:cs="Arial"/>
                <w:sz w:val="18"/>
                <w:szCs w:val="18"/>
              </w:rPr>
              <w:t>ków leksykalnych)</w:t>
            </w:r>
            <w:r w:rsidRPr="00F20C94">
              <w:rPr>
                <w:rFonts w:ascii="Arial" w:hAnsi="Arial" w:cs="Arial"/>
                <w:sz w:val="18"/>
                <w:szCs w:val="18"/>
              </w:rPr>
              <w:t xml:space="preserve"> umożliwiającym realizację czynności zawodowych w zakresie tematów związanych:</w:t>
            </w:r>
          </w:p>
          <w:p w:rsidR="002947DB" w:rsidRPr="00F20C94" w:rsidRDefault="002947DB" w:rsidP="001D0190">
            <w:pPr>
              <w:pStyle w:val="Akapitzlist1"/>
              <w:numPr>
                <w:ilvl w:val="0"/>
                <w:numId w:val="165"/>
              </w:numPr>
              <w:spacing w:after="0" w:line="240" w:lineRule="auto"/>
              <w:ind w:left="567" w:hanging="284"/>
              <w:rPr>
                <w:rFonts w:ascii="Arial" w:hAnsi="Arial" w:cs="Arial"/>
                <w:sz w:val="18"/>
                <w:szCs w:val="18"/>
              </w:rPr>
            </w:pPr>
            <w:r w:rsidRPr="00F20C94">
              <w:rPr>
                <w:rFonts w:ascii="Arial" w:hAnsi="Arial" w:cs="Arial"/>
                <w:sz w:val="18"/>
                <w:szCs w:val="18"/>
              </w:rPr>
              <w:t>ze stanowiskiem pracy i jego wyposażeniem</w:t>
            </w:r>
          </w:p>
          <w:p w:rsidR="002947DB" w:rsidRPr="00F20C94" w:rsidRDefault="002947DB" w:rsidP="001D0190">
            <w:pPr>
              <w:pStyle w:val="Akapitzlist1"/>
              <w:numPr>
                <w:ilvl w:val="0"/>
                <w:numId w:val="165"/>
              </w:numPr>
              <w:spacing w:after="0" w:line="240" w:lineRule="auto"/>
              <w:ind w:left="567" w:hanging="283"/>
              <w:rPr>
                <w:rFonts w:ascii="Arial" w:hAnsi="Arial" w:cs="Arial"/>
                <w:sz w:val="18"/>
                <w:szCs w:val="18"/>
              </w:rPr>
            </w:pPr>
            <w:r w:rsidRPr="00F20C94">
              <w:rPr>
                <w:rFonts w:ascii="Arial" w:hAnsi="Arial" w:cs="Arial"/>
                <w:sz w:val="18"/>
                <w:szCs w:val="18"/>
              </w:rPr>
              <w:t>z głównymi technologiami stosowanymi w danym zawodzie</w:t>
            </w:r>
          </w:p>
          <w:p w:rsidR="00634208" w:rsidRPr="00634208" w:rsidRDefault="002947DB" w:rsidP="001D0190">
            <w:pPr>
              <w:pStyle w:val="Akapitzlist1"/>
              <w:numPr>
                <w:ilvl w:val="0"/>
                <w:numId w:val="165"/>
              </w:numPr>
              <w:spacing w:after="0" w:line="240" w:lineRule="auto"/>
              <w:ind w:left="567" w:hanging="284"/>
              <w:rPr>
                <w:rFonts w:ascii="Arial" w:eastAsia="Arial" w:hAnsi="Arial" w:cs="Arial"/>
                <w:sz w:val="18"/>
                <w:szCs w:val="18"/>
              </w:rPr>
            </w:pPr>
            <w:r w:rsidRPr="00F20C94">
              <w:rPr>
                <w:rFonts w:ascii="Arial" w:hAnsi="Arial" w:cs="Arial"/>
                <w:sz w:val="18"/>
                <w:szCs w:val="18"/>
              </w:rPr>
              <w:t>z dokumentacją związaną z danym zawodem</w:t>
            </w:r>
          </w:p>
          <w:p w:rsidR="002947DB" w:rsidRPr="00F20C94" w:rsidRDefault="002947DB" w:rsidP="001D0190">
            <w:pPr>
              <w:pStyle w:val="Akapitzlist1"/>
              <w:numPr>
                <w:ilvl w:val="0"/>
                <w:numId w:val="165"/>
              </w:numPr>
              <w:spacing w:after="0" w:line="240" w:lineRule="auto"/>
              <w:ind w:left="567" w:hanging="284"/>
              <w:rPr>
                <w:rFonts w:ascii="Arial" w:eastAsia="Arial" w:hAnsi="Arial" w:cs="Arial"/>
                <w:sz w:val="18"/>
                <w:szCs w:val="18"/>
              </w:rPr>
            </w:pPr>
            <w:r w:rsidRPr="00F20C94">
              <w:rPr>
                <w:rFonts w:ascii="Arial" w:hAnsi="Arial" w:cs="Arial"/>
                <w:sz w:val="18"/>
                <w:szCs w:val="18"/>
              </w:rPr>
              <w:t>z usługami świadczonymi w danym zawodzie</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2947DB" w:rsidRPr="00F20C94" w:rsidRDefault="002947DB" w:rsidP="001D0190">
            <w:pPr>
              <w:pStyle w:val="Akapitzlist1"/>
              <w:numPr>
                <w:ilvl w:val="0"/>
                <w:numId w:val="242"/>
              </w:numPr>
              <w:spacing w:after="0" w:line="240" w:lineRule="auto"/>
              <w:ind w:left="284" w:hanging="284"/>
              <w:rPr>
                <w:rFonts w:ascii="Arial" w:hAnsi="Arial" w:cs="Arial"/>
                <w:sz w:val="18"/>
                <w:szCs w:val="18"/>
              </w:rPr>
            </w:pPr>
            <w:r w:rsidRPr="00F20C94">
              <w:rPr>
                <w:rFonts w:ascii="Arial" w:hAnsi="Arial" w:cs="Arial"/>
                <w:sz w:val="18"/>
                <w:szCs w:val="18"/>
              </w:rPr>
              <w:t>rozpoznaje oraz stosuje środki językowe umożliwiające realizację czynności zawodowych w zakresie:</w:t>
            </w:r>
          </w:p>
          <w:p w:rsidR="002947DB" w:rsidRPr="00F20C94" w:rsidRDefault="002947DB" w:rsidP="001D0190">
            <w:pPr>
              <w:pStyle w:val="Akapitzlist1"/>
              <w:numPr>
                <w:ilvl w:val="0"/>
                <w:numId w:val="234"/>
              </w:numPr>
              <w:spacing w:after="0" w:line="240" w:lineRule="auto"/>
              <w:ind w:left="601" w:hanging="289"/>
              <w:rPr>
                <w:rFonts w:ascii="Arial" w:hAnsi="Arial" w:cs="Arial"/>
                <w:sz w:val="18"/>
                <w:szCs w:val="18"/>
              </w:rPr>
            </w:pPr>
            <w:r w:rsidRPr="00F20C94">
              <w:rPr>
                <w:rFonts w:ascii="Arial" w:hAnsi="Arial" w:cs="Arial"/>
                <w:sz w:val="18"/>
                <w:szCs w:val="18"/>
              </w:rPr>
              <w:t>czynności wykonywanych na stanowisku pracy, w tym związanych z zapewnieniem bezpieczeństwa i higieny pracy</w:t>
            </w:r>
          </w:p>
          <w:p w:rsidR="002947DB" w:rsidRPr="00F20C94" w:rsidRDefault="002947DB" w:rsidP="001D0190">
            <w:pPr>
              <w:pStyle w:val="Akapitzlist1"/>
              <w:numPr>
                <w:ilvl w:val="0"/>
                <w:numId w:val="234"/>
              </w:numPr>
              <w:spacing w:after="0" w:line="240" w:lineRule="auto"/>
              <w:ind w:left="601" w:hanging="289"/>
              <w:rPr>
                <w:rFonts w:ascii="Arial" w:hAnsi="Arial" w:cs="Arial"/>
                <w:sz w:val="18"/>
                <w:szCs w:val="18"/>
              </w:rPr>
            </w:pPr>
            <w:r w:rsidRPr="00F20C94">
              <w:rPr>
                <w:rFonts w:ascii="Arial" w:hAnsi="Arial" w:cs="Arial"/>
                <w:sz w:val="18"/>
                <w:szCs w:val="18"/>
              </w:rPr>
              <w:t>narzędzi, maszyn, urządzeń i materiałów koniecznych do realizacji czynności zawodowych</w:t>
            </w:r>
          </w:p>
          <w:p w:rsidR="002947DB" w:rsidRPr="00F20C94" w:rsidRDefault="002947DB" w:rsidP="001D0190">
            <w:pPr>
              <w:pStyle w:val="Akapitzlist1"/>
              <w:numPr>
                <w:ilvl w:val="0"/>
                <w:numId w:val="234"/>
              </w:numPr>
              <w:spacing w:after="0" w:line="240" w:lineRule="auto"/>
              <w:ind w:left="601" w:hanging="289"/>
              <w:rPr>
                <w:rFonts w:ascii="Arial" w:hAnsi="Arial" w:cs="Arial"/>
                <w:sz w:val="18"/>
                <w:szCs w:val="18"/>
              </w:rPr>
            </w:pPr>
            <w:r w:rsidRPr="00F20C94">
              <w:rPr>
                <w:rFonts w:ascii="Arial" w:hAnsi="Arial" w:cs="Arial"/>
                <w:sz w:val="18"/>
                <w:szCs w:val="18"/>
              </w:rPr>
              <w:t>procesów i procedur związanych z realizacją zadań zawodowych</w:t>
            </w:r>
          </w:p>
          <w:p w:rsidR="002947DB" w:rsidRPr="00F20C94" w:rsidRDefault="002947DB" w:rsidP="001D0190">
            <w:pPr>
              <w:pStyle w:val="Akapitzlist1"/>
              <w:numPr>
                <w:ilvl w:val="0"/>
                <w:numId w:val="234"/>
              </w:numPr>
              <w:spacing w:after="0" w:line="240" w:lineRule="auto"/>
              <w:ind w:left="601" w:hanging="289"/>
              <w:rPr>
                <w:rFonts w:ascii="Arial" w:hAnsi="Arial" w:cs="Arial"/>
                <w:sz w:val="18"/>
                <w:szCs w:val="18"/>
              </w:rPr>
            </w:pPr>
            <w:r w:rsidRPr="00F20C94">
              <w:rPr>
                <w:rFonts w:ascii="Arial" w:hAnsi="Arial" w:cs="Arial"/>
                <w:sz w:val="18"/>
                <w:szCs w:val="18"/>
              </w:rPr>
              <w:t>formularzy, specyfikacji oraz innych dokumentów związanych z wykonywaniem zadań zawodowych</w:t>
            </w:r>
          </w:p>
          <w:p w:rsidR="002947DB" w:rsidRPr="00F20C94" w:rsidRDefault="002947DB" w:rsidP="001D0190">
            <w:pPr>
              <w:pStyle w:val="Akapitzlist1"/>
              <w:numPr>
                <w:ilvl w:val="0"/>
                <w:numId w:val="234"/>
              </w:numPr>
              <w:spacing w:after="0" w:line="240" w:lineRule="auto"/>
              <w:ind w:left="601" w:hanging="289"/>
              <w:rPr>
                <w:rFonts w:ascii="Arial" w:hAnsi="Arial" w:cs="Arial"/>
                <w:sz w:val="18"/>
                <w:szCs w:val="18"/>
              </w:rPr>
            </w:pPr>
            <w:r w:rsidRPr="00F20C94">
              <w:rPr>
                <w:rFonts w:ascii="Arial" w:hAnsi="Arial" w:cs="Arial"/>
                <w:sz w:val="18"/>
                <w:szCs w:val="18"/>
              </w:rPr>
              <w:t>świadczonych usług, w tym obsługi klienta</w:t>
            </w:r>
          </w:p>
        </w:tc>
      </w:tr>
      <w:tr w:rsidR="002947DB" w:rsidRPr="00F20C94" w:rsidTr="008B4CCB">
        <w:trPr>
          <w:jc w:val="center"/>
        </w:trPr>
        <w:tc>
          <w:tcPr>
            <w:tcW w:w="1558" w:type="pct"/>
          </w:tcPr>
          <w:p w:rsidR="002947DB" w:rsidRPr="00F20C94" w:rsidRDefault="002947DB" w:rsidP="001D0190">
            <w:pPr>
              <w:pStyle w:val="Akapitzlist"/>
              <w:numPr>
                <w:ilvl w:val="1"/>
                <w:numId w:val="227"/>
              </w:numPr>
              <w:spacing w:after="0" w:line="240" w:lineRule="auto"/>
              <w:ind w:left="313" w:hanging="313"/>
              <w:rPr>
                <w:rFonts w:ascii="Arial" w:hAnsi="Arial" w:cs="Arial"/>
                <w:sz w:val="18"/>
                <w:szCs w:val="18"/>
              </w:rPr>
            </w:pPr>
            <w:r w:rsidRPr="00F20C94">
              <w:rPr>
                <w:rFonts w:ascii="Arial" w:hAnsi="Arial" w:cs="Arial"/>
                <w:sz w:val="18"/>
                <w:szCs w:val="18"/>
              </w:rPr>
              <w:t xml:space="preserve">rozumie proste </w:t>
            </w:r>
            <w:r w:rsidRPr="00F20C94">
              <w:rPr>
                <w:rFonts w:ascii="Arial" w:hAnsi="Arial" w:cs="Arial"/>
                <w:bCs/>
                <w:sz w:val="18"/>
                <w:szCs w:val="18"/>
              </w:rPr>
              <w:t>wypowiedzi ustne artykułowane wyraźnie, w standardowej odmianie języka obcego nowożytnego, a także proste wypowiedzi pisemne w języku obcym nowożytnym</w:t>
            </w:r>
            <w:r w:rsidRPr="00F20C94">
              <w:rPr>
                <w:rFonts w:ascii="Arial" w:hAnsi="Arial" w:cs="Arial"/>
                <w:sz w:val="18"/>
                <w:szCs w:val="18"/>
              </w:rPr>
              <w:t xml:space="preserve"> w zakresie umożliwiającym realizację zadań zawodowych:</w:t>
            </w:r>
          </w:p>
          <w:p w:rsidR="002947DB" w:rsidRPr="00F20C94" w:rsidRDefault="002947DB" w:rsidP="001D0190">
            <w:pPr>
              <w:pStyle w:val="Akapitzlist1"/>
              <w:numPr>
                <w:ilvl w:val="0"/>
                <w:numId w:val="166"/>
              </w:numPr>
              <w:spacing w:after="0" w:line="240" w:lineRule="auto"/>
              <w:ind w:left="567" w:hanging="284"/>
              <w:rPr>
                <w:rFonts w:ascii="Arial" w:hAnsi="Arial" w:cs="Arial"/>
                <w:sz w:val="18"/>
                <w:szCs w:val="18"/>
              </w:rPr>
            </w:pPr>
            <w:r w:rsidRPr="00F20C94">
              <w:rPr>
                <w:rFonts w:ascii="Arial" w:hAnsi="Arial" w:cs="Arial"/>
                <w:sz w:val="18"/>
                <w:szCs w:val="18"/>
              </w:rPr>
              <w:t>rozumie proste wypowiedzi ustne dotyczące czynności zawodowych (np. rozmowy, wiadomości, komunikaty, instrukcje/fi</w:t>
            </w:r>
            <w:r w:rsidR="00E37684">
              <w:rPr>
                <w:rFonts w:ascii="Arial" w:hAnsi="Arial" w:cs="Arial"/>
                <w:sz w:val="18"/>
                <w:szCs w:val="18"/>
              </w:rPr>
              <w:t>lmy instruktażowe, prezentacje)</w:t>
            </w:r>
            <w:r w:rsidRPr="00F20C94">
              <w:rPr>
                <w:rFonts w:ascii="Arial" w:hAnsi="Arial" w:cs="Arial"/>
                <w:sz w:val="18"/>
                <w:szCs w:val="18"/>
              </w:rPr>
              <w:t xml:space="preserve"> artykułowane wyraźnie, w standardowej odmianie języka</w:t>
            </w:r>
          </w:p>
          <w:p w:rsidR="002947DB" w:rsidRPr="00F20C94" w:rsidRDefault="002947DB" w:rsidP="001D0190">
            <w:pPr>
              <w:pStyle w:val="Akapitzlist"/>
              <w:numPr>
                <w:ilvl w:val="0"/>
                <w:numId w:val="167"/>
              </w:numPr>
              <w:spacing w:after="0" w:line="240" w:lineRule="auto"/>
              <w:ind w:left="567" w:hanging="284"/>
              <w:rPr>
                <w:rFonts w:ascii="Arial" w:eastAsia="Arial" w:hAnsi="Arial" w:cs="Arial"/>
                <w:sz w:val="18"/>
                <w:szCs w:val="18"/>
              </w:rPr>
            </w:pPr>
            <w:r w:rsidRPr="00F20C94">
              <w:rPr>
                <w:rFonts w:ascii="Arial" w:hAnsi="Arial" w:cs="Arial"/>
                <w:sz w:val="18"/>
                <w:szCs w:val="18"/>
              </w:rPr>
              <w:t>rozumie proste wypowiedzi pisemne dotyczące czynności zawodowych (np. napisy, broszury, instrukcje obsługi, przewodniki, dokumentację zawodową)</w:t>
            </w:r>
          </w:p>
        </w:tc>
        <w:tc>
          <w:tcPr>
            <w:tcW w:w="3442" w:type="pct"/>
          </w:tcPr>
          <w:p w:rsidR="002947DB" w:rsidRPr="00F20C94" w:rsidRDefault="002947DB" w:rsidP="00FA3CB1">
            <w:pPr>
              <w:pStyle w:val="Akapitzlist1"/>
              <w:spacing w:after="0" w:line="240" w:lineRule="auto"/>
              <w:ind w:left="284" w:hanging="284"/>
              <w:rPr>
                <w:rFonts w:ascii="Arial" w:hAnsi="Arial" w:cs="Arial"/>
                <w:sz w:val="18"/>
                <w:szCs w:val="18"/>
              </w:rPr>
            </w:pPr>
            <w:r w:rsidRPr="00F20C94">
              <w:rPr>
                <w:rFonts w:ascii="Arial" w:hAnsi="Arial" w:cs="Arial"/>
                <w:sz w:val="18"/>
                <w:szCs w:val="18"/>
              </w:rPr>
              <w:t>1)    określa główną myśl wypowiedzi</w:t>
            </w:r>
            <w:r w:rsidR="00E37684">
              <w:rPr>
                <w:rFonts w:ascii="Arial" w:hAnsi="Arial" w:cs="Arial"/>
                <w:sz w:val="18"/>
                <w:szCs w:val="18"/>
              </w:rPr>
              <w:t xml:space="preserve"> lub </w:t>
            </w:r>
            <w:r w:rsidRPr="00F20C94">
              <w:rPr>
                <w:rFonts w:ascii="Arial" w:hAnsi="Arial" w:cs="Arial"/>
                <w:sz w:val="18"/>
                <w:szCs w:val="18"/>
              </w:rPr>
              <w:t xml:space="preserve">tekstu </w:t>
            </w:r>
            <w:r w:rsidR="00E37684">
              <w:rPr>
                <w:rFonts w:ascii="Arial" w:hAnsi="Arial" w:cs="Arial"/>
                <w:sz w:val="18"/>
                <w:szCs w:val="18"/>
              </w:rPr>
              <w:t>bądź</w:t>
            </w:r>
            <w:r w:rsidRPr="00F20C94">
              <w:rPr>
                <w:rFonts w:ascii="Arial" w:hAnsi="Arial" w:cs="Arial"/>
                <w:sz w:val="18"/>
                <w:szCs w:val="18"/>
              </w:rPr>
              <w:t> fragmentu wypowiedzi</w:t>
            </w:r>
            <w:r w:rsidR="00E37684">
              <w:rPr>
                <w:rFonts w:ascii="Arial" w:hAnsi="Arial" w:cs="Arial"/>
                <w:sz w:val="18"/>
                <w:szCs w:val="18"/>
              </w:rPr>
              <w:t xml:space="preserve"> lub </w:t>
            </w:r>
            <w:r w:rsidRPr="00F20C94">
              <w:rPr>
                <w:rFonts w:ascii="Arial" w:hAnsi="Arial" w:cs="Arial"/>
                <w:sz w:val="18"/>
                <w:szCs w:val="18"/>
              </w:rPr>
              <w:t>tekstu</w:t>
            </w:r>
          </w:p>
          <w:p w:rsidR="002947DB" w:rsidRPr="00F20C94" w:rsidRDefault="002947DB" w:rsidP="00FA3CB1">
            <w:pPr>
              <w:pStyle w:val="Akapitzlist1"/>
              <w:spacing w:after="0" w:line="240" w:lineRule="auto"/>
              <w:ind w:left="284" w:hanging="284"/>
              <w:rPr>
                <w:rFonts w:ascii="Arial" w:hAnsi="Arial" w:cs="Arial"/>
                <w:sz w:val="18"/>
                <w:szCs w:val="18"/>
              </w:rPr>
            </w:pPr>
            <w:r w:rsidRPr="00F20C94">
              <w:rPr>
                <w:rFonts w:ascii="Arial" w:hAnsi="Arial" w:cs="Arial"/>
                <w:sz w:val="18"/>
                <w:szCs w:val="18"/>
              </w:rPr>
              <w:t>2)    znajduje w wypowiedzi</w:t>
            </w:r>
            <w:r w:rsidR="00E37684">
              <w:rPr>
                <w:rFonts w:ascii="Arial" w:hAnsi="Arial" w:cs="Arial"/>
                <w:sz w:val="18"/>
                <w:szCs w:val="18"/>
              </w:rPr>
              <w:t xml:space="preserve"> lub </w:t>
            </w:r>
            <w:r w:rsidRPr="00F20C94">
              <w:rPr>
                <w:rFonts w:ascii="Arial" w:hAnsi="Arial" w:cs="Arial"/>
                <w:sz w:val="18"/>
                <w:szCs w:val="18"/>
              </w:rPr>
              <w:t>tekście określone informacje</w:t>
            </w:r>
          </w:p>
          <w:p w:rsidR="002947DB" w:rsidRPr="00F20C94" w:rsidRDefault="002947DB" w:rsidP="00FA3CB1">
            <w:pPr>
              <w:pStyle w:val="Akapitzlist1"/>
              <w:spacing w:after="0" w:line="240" w:lineRule="auto"/>
              <w:ind w:left="284" w:hanging="284"/>
              <w:rPr>
                <w:rFonts w:ascii="Arial" w:hAnsi="Arial" w:cs="Arial"/>
                <w:sz w:val="18"/>
                <w:szCs w:val="18"/>
              </w:rPr>
            </w:pPr>
            <w:r w:rsidRPr="00F20C94">
              <w:rPr>
                <w:rFonts w:ascii="Arial" w:hAnsi="Arial" w:cs="Arial"/>
                <w:sz w:val="18"/>
                <w:szCs w:val="18"/>
              </w:rPr>
              <w:t>3)    rozpoznaje związki między poszczególnymi częściami tekstu</w:t>
            </w:r>
          </w:p>
          <w:p w:rsidR="002947DB" w:rsidRPr="00F20C94" w:rsidRDefault="002947DB" w:rsidP="00FA3CB1">
            <w:pPr>
              <w:pStyle w:val="Akapitzlist1"/>
              <w:spacing w:after="0" w:line="240" w:lineRule="auto"/>
              <w:ind w:left="284" w:hanging="284"/>
              <w:rPr>
                <w:rFonts w:ascii="Arial" w:eastAsia="Arial" w:hAnsi="Arial" w:cs="Arial"/>
                <w:sz w:val="18"/>
                <w:szCs w:val="18"/>
              </w:rPr>
            </w:pPr>
            <w:r w:rsidRPr="00F20C94">
              <w:rPr>
                <w:rFonts w:ascii="Arial" w:hAnsi="Arial" w:cs="Arial"/>
                <w:sz w:val="18"/>
                <w:szCs w:val="18"/>
              </w:rPr>
              <w:t>4)    układa informacje w określonym porządku</w:t>
            </w:r>
          </w:p>
        </w:tc>
      </w:tr>
      <w:tr w:rsidR="002947DB" w:rsidRPr="00F20C94" w:rsidTr="008B4CCB">
        <w:trPr>
          <w:jc w:val="center"/>
        </w:trPr>
        <w:tc>
          <w:tcPr>
            <w:tcW w:w="1558" w:type="pct"/>
          </w:tcPr>
          <w:p w:rsidR="002947DB" w:rsidRPr="00F20C94" w:rsidRDefault="002947DB" w:rsidP="001D0190">
            <w:pPr>
              <w:pStyle w:val="Akapitzlist"/>
              <w:numPr>
                <w:ilvl w:val="1"/>
                <w:numId w:val="227"/>
              </w:numPr>
              <w:spacing w:after="0" w:line="240" w:lineRule="auto"/>
              <w:ind w:left="313" w:hanging="313"/>
              <w:rPr>
                <w:rFonts w:ascii="Arial" w:hAnsi="Arial" w:cs="Arial"/>
                <w:sz w:val="18"/>
                <w:szCs w:val="18"/>
              </w:rPr>
            </w:pPr>
            <w:r w:rsidRPr="00F20C94">
              <w:rPr>
                <w:rFonts w:ascii="Arial" w:hAnsi="Arial" w:cs="Arial"/>
                <w:sz w:val="18"/>
                <w:szCs w:val="18"/>
              </w:rPr>
              <w:t xml:space="preserve">samodzielnie tworzy krótkie, proste, spójne i logiczne wypowiedzi ustne i pisemne w języku obcym nowożytnym w zakresie umożliwiającym realizację zadań zawodowych: </w:t>
            </w:r>
          </w:p>
          <w:p w:rsidR="002947DB" w:rsidRPr="00F20C94" w:rsidRDefault="002947DB" w:rsidP="001D0190">
            <w:pPr>
              <w:pStyle w:val="Akapitzlist1"/>
              <w:numPr>
                <w:ilvl w:val="0"/>
                <w:numId w:val="168"/>
              </w:numPr>
              <w:spacing w:after="0" w:line="240" w:lineRule="auto"/>
              <w:ind w:left="567" w:hanging="284"/>
              <w:rPr>
                <w:rFonts w:ascii="Arial" w:hAnsi="Arial" w:cs="Arial"/>
                <w:sz w:val="18"/>
                <w:szCs w:val="18"/>
              </w:rPr>
            </w:pPr>
            <w:r w:rsidRPr="00F20C94">
              <w:rPr>
                <w:rFonts w:ascii="Arial" w:hAnsi="Arial" w:cs="Arial"/>
                <w:sz w:val="18"/>
                <w:szCs w:val="18"/>
              </w:rPr>
              <w:t>tworzy krótkie, proste, spójne i logiczne wypowiedzi ustne dotyczące czynności zawodowych (np. polecenie, komunikat, instrukcję)</w:t>
            </w:r>
          </w:p>
          <w:p w:rsidR="002947DB" w:rsidRPr="00F20C94" w:rsidRDefault="002947DB" w:rsidP="001D0190">
            <w:pPr>
              <w:pStyle w:val="Akapitzlist"/>
              <w:numPr>
                <w:ilvl w:val="0"/>
                <w:numId w:val="169"/>
              </w:numPr>
              <w:spacing w:after="0" w:line="240" w:lineRule="auto"/>
              <w:ind w:left="567" w:hanging="284"/>
              <w:rPr>
                <w:rFonts w:ascii="Arial" w:eastAsia="Arial" w:hAnsi="Arial" w:cs="Arial"/>
                <w:sz w:val="18"/>
                <w:szCs w:val="18"/>
              </w:rPr>
            </w:pPr>
            <w:r w:rsidRPr="00F20C94">
              <w:rPr>
                <w:rFonts w:ascii="Arial" w:hAnsi="Arial" w:cs="Arial"/>
                <w:sz w:val="18"/>
                <w:szCs w:val="18"/>
              </w:rPr>
              <w:t xml:space="preserve">tworzy krótkie, proste, spójne i logiczne </w:t>
            </w:r>
            <w:r w:rsidRPr="00F20C94">
              <w:rPr>
                <w:rFonts w:ascii="Arial" w:hAnsi="Arial" w:cs="Arial"/>
                <w:sz w:val="18"/>
                <w:szCs w:val="18"/>
              </w:rPr>
              <w:lastRenderedPageBreak/>
              <w:t>wypowiedzi pisemne dotyczące czynności zawodowych (np. komunikat, e-mail, instrukcję, wiadomość, CV, list motywacyjny, dokument związany z wykonywanym zawodem – w</w:t>
            </w:r>
            <w:r w:rsidR="00A44F51">
              <w:rPr>
                <w:rFonts w:ascii="Arial" w:hAnsi="Arial" w:cs="Arial"/>
                <w:sz w:val="18"/>
                <w:szCs w:val="18"/>
                <w:lang w:val="pl-PL"/>
              </w:rPr>
              <w:t>edłu</w:t>
            </w:r>
            <w:r w:rsidRPr="00F20C94">
              <w:rPr>
                <w:rFonts w:ascii="Arial" w:hAnsi="Arial" w:cs="Arial"/>
                <w:sz w:val="18"/>
                <w:szCs w:val="18"/>
              </w:rPr>
              <w:t>g wzoru)</w:t>
            </w:r>
          </w:p>
        </w:tc>
        <w:tc>
          <w:tcPr>
            <w:tcW w:w="3442" w:type="pct"/>
          </w:tcPr>
          <w:p w:rsidR="002947DB" w:rsidRPr="00F20C94" w:rsidRDefault="002947DB" w:rsidP="00D66569">
            <w:pPr>
              <w:pStyle w:val="Akapitzlist1"/>
              <w:spacing w:after="0" w:line="240" w:lineRule="auto"/>
              <w:ind w:left="285" w:hanging="285"/>
              <w:rPr>
                <w:rFonts w:ascii="Arial" w:hAnsi="Arial" w:cs="Arial"/>
                <w:sz w:val="18"/>
                <w:szCs w:val="18"/>
              </w:rPr>
            </w:pPr>
            <w:r w:rsidRPr="00F20C94">
              <w:rPr>
                <w:rFonts w:ascii="Arial" w:hAnsi="Arial" w:cs="Arial"/>
                <w:sz w:val="18"/>
                <w:szCs w:val="18"/>
              </w:rPr>
              <w:lastRenderedPageBreak/>
              <w:t>1)  opisuje przedmioty, działania i zjawiska związane z czynnościami zawodowymi</w:t>
            </w:r>
          </w:p>
          <w:p w:rsidR="002947DB" w:rsidRPr="00F20C94" w:rsidRDefault="002947DB" w:rsidP="00D66569">
            <w:pPr>
              <w:pStyle w:val="Akapitzlist1"/>
              <w:spacing w:after="0" w:line="240" w:lineRule="auto"/>
              <w:ind w:left="285" w:hanging="285"/>
              <w:rPr>
                <w:rFonts w:ascii="Arial" w:hAnsi="Arial" w:cs="Arial"/>
                <w:sz w:val="18"/>
                <w:szCs w:val="18"/>
              </w:rPr>
            </w:pPr>
            <w:r w:rsidRPr="00F20C94">
              <w:rPr>
                <w:rFonts w:ascii="Arial" w:hAnsi="Arial" w:cs="Arial"/>
                <w:sz w:val="18"/>
                <w:szCs w:val="18"/>
              </w:rPr>
              <w:t>2)  przedstawia sposób postępowania w różnych sytuacjach zawodowych (np. udziela instrukcji, wskazówek, określa zasady)</w:t>
            </w:r>
          </w:p>
          <w:p w:rsidR="002947DB" w:rsidRPr="00F20C94" w:rsidRDefault="002947DB" w:rsidP="00D66569">
            <w:pPr>
              <w:pStyle w:val="Akapitzlist1"/>
              <w:spacing w:after="0" w:line="240" w:lineRule="auto"/>
              <w:ind w:left="285" w:hanging="285"/>
              <w:rPr>
                <w:rFonts w:ascii="Arial" w:hAnsi="Arial" w:cs="Arial"/>
                <w:sz w:val="18"/>
                <w:szCs w:val="18"/>
              </w:rPr>
            </w:pPr>
            <w:r w:rsidRPr="00F20C94">
              <w:rPr>
                <w:rFonts w:ascii="Arial" w:hAnsi="Arial" w:cs="Arial"/>
                <w:sz w:val="18"/>
                <w:szCs w:val="18"/>
              </w:rPr>
              <w:t>3)  wyraża i uzasadnia swoje stanowisko</w:t>
            </w:r>
          </w:p>
          <w:p w:rsidR="002947DB" w:rsidRPr="00F20C94" w:rsidRDefault="002947DB" w:rsidP="00D66569">
            <w:pPr>
              <w:pStyle w:val="Akapitzlist1"/>
              <w:spacing w:after="0" w:line="240" w:lineRule="auto"/>
              <w:ind w:left="285" w:hanging="285"/>
              <w:rPr>
                <w:rFonts w:ascii="Arial" w:hAnsi="Arial" w:cs="Arial"/>
                <w:sz w:val="18"/>
                <w:szCs w:val="18"/>
              </w:rPr>
            </w:pPr>
            <w:r w:rsidRPr="00F20C94">
              <w:rPr>
                <w:rFonts w:ascii="Arial" w:hAnsi="Arial" w:cs="Arial"/>
                <w:sz w:val="18"/>
                <w:szCs w:val="18"/>
              </w:rPr>
              <w:t>4)  stosuje zasady konstruowania tekstów o różnym charakterze</w:t>
            </w:r>
          </w:p>
          <w:p w:rsidR="002947DB" w:rsidRPr="00F20C94" w:rsidRDefault="002947DB" w:rsidP="00D66569">
            <w:pPr>
              <w:pStyle w:val="Akapitzlist1"/>
              <w:spacing w:after="0" w:line="240" w:lineRule="auto"/>
              <w:ind w:left="285" w:hanging="285"/>
              <w:rPr>
                <w:rFonts w:ascii="Arial" w:eastAsia="Arial" w:hAnsi="Arial" w:cs="Arial"/>
                <w:sz w:val="18"/>
                <w:szCs w:val="18"/>
              </w:rPr>
            </w:pPr>
            <w:r w:rsidRPr="00F20C94">
              <w:rPr>
                <w:rFonts w:ascii="Arial" w:hAnsi="Arial" w:cs="Arial"/>
                <w:sz w:val="18"/>
                <w:szCs w:val="18"/>
              </w:rPr>
              <w:t>5)  stosuje formalny lub nieformalny styl wypowiedzi adekwatnie do sytuacji</w:t>
            </w:r>
          </w:p>
        </w:tc>
      </w:tr>
      <w:tr w:rsidR="002947DB" w:rsidRPr="00F20C94" w:rsidTr="008B4CCB">
        <w:trPr>
          <w:jc w:val="center"/>
        </w:trPr>
        <w:tc>
          <w:tcPr>
            <w:tcW w:w="1558" w:type="pct"/>
          </w:tcPr>
          <w:p w:rsidR="002947DB" w:rsidRPr="00F20C94" w:rsidRDefault="002947DB" w:rsidP="001D0190">
            <w:pPr>
              <w:pStyle w:val="Akapitzlist"/>
              <w:numPr>
                <w:ilvl w:val="1"/>
                <w:numId w:val="227"/>
              </w:numPr>
              <w:spacing w:after="0" w:line="240" w:lineRule="auto"/>
              <w:ind w:left="284" w:hanging="284"/>
              <w:rPr>
                <w:rFonts w:ascii="Arial" w:hAnsi="Arial" w:cs="Arial"/>
                <w:sz w:val="18"/>
                <w:szCs w:val="18"/>
              </w:rPr>
            </w:pPr>
            <w:r w:rsidRPr="00F20C94">
              <w:rPr>
                <w:rFonts w:ascii="Arial" w:hAnsi="Arial" w:cs="Arial"/>
                <w:sz w:val="18"/>
                <w:szCs w:val="18"/>
              </w:rPr>
              <w:t>uczestniczy w rozmowie w typowych sytuacjach związanych z realizacją zadań zawodowych – reaguje w języku obcym nowożytnym w sposób zrozumiały, adekwatnie do sytuacji komunikacyjnej, ustnie lub w formie prostego tekstu:</w:t>
            </w:r>
          </w:p>
          <w:p w:rsidR="002947DB" w:rsidRPr="00F20C94" w:rsidRDefault="002947DB" w:rsidP="001D0190">
            <w:pPr>
              <w:pStyle w:val="Akapitzlist1"/>
              <w:numPr>
                <w:ilvl w:val="0"/>
                <w:numId w:val="170"/>
              </w:numPr>
              <w:spacing w:after="0" w:line="240" w:lineRule="auto"/>
              <w:ind w:left="567" w:hanging="284"/>
              <w:rPr>
                <w:rFonts w:ascii="Arial" w:hAnsi="Arial" w:cs="Arial"/>
                <w:sz w:val="18"/>
                <w:szCs w:val="18"/>
              </w:rPr>
            </w:pPr>
            <w:r w:rsidRPr="00F20C94">
              <w:rPr>
                <w:rFonts w:ascii="Arial" w:hAnsi="Arial" w:cs="Arial"/>
                <w:sz w:val="18"/>
                <w:szCs w:val="18"/>
              </w:rPr>
              <w:t xml:space="preserve">reaguje ustnie (np. podczas rozmowy z innym pracownikiem, klientem, kontrahentem, w tym </w:t>
            </w:r>
            <w:r w:rsidR="00F1735A">
              <w:rPr>
                <w:rFonts w:ascii="Arial" w:hAnsi="Arial" w:cs="Arial"/>
                <w:sz w:val="18"/>
                <w:szCs w:val="18"/>
              </w:rPr>
              <w:t xml:space="preserve">podczas </w:t>
            </w:r>
            <w:r w:rsidRPr="00F20C94">
              <w:rPr>
                <w:rFonts w:ascii="Arial" w:hAnsi="Arial" w:cs="Arial"/>
                <w:sz w:val="18"/>
                <w:szCs w:val="18"/>
              </w:rPr>
              <w:t>rozmowy telefonicznej) w typowych sytuacjach związanych z wykonywaniem czynności zawodowych</w:t>
            </w:r>
          </w:p>
          <w:p w:rsidR="002947DB" w:rsidRPr="00F20C94" w:rsidRDefault="002947DB" w:rsidP="001D0190">
            <w:pPr>
              <w:pStyle w:val="Akapitzlist"/>
              <w:numPr>
                <w:ilvl w:val="0"/>
                <w:numId w:val="171"/>
              </w:numPr>
              <w:spacing w:after="0" w:line="240" w:lineRule="auto"/>
              <w:ind w:left="567" w:hanging="284"/>
              <w:rPr>
                <w:rFonts w:ascii="Arial" w:eastAsia="Arial" w:hAnsi="Arial" w:cs="Arial"/>
                <w:sz w:val="18"/>
                <w:szCs w:val="18"/>
              </w:rPr>
            </w:pPr>
            <w:r w:rsidRPr="00F20C94">
              <w:rPr>
                <w:rFonts w:ascii="Arial" w:hAnsi="Arial" w:cs="Arial"/>
                <w:sz w:val="18"/>
                <w:szCs w:val="18"/>
              </w:rPr>
              <w:t>reaguje w formie prostego tekstu pisanego (np. wiadomość, formularz, e-mail, dokument związany z wykonywanym zawodem) w typowych sytuacjach związanych z wykonywaniem czynności zawodowych</w:t>
            </w:r>
          </w:p>
        </w:tc>
        <w:tc>
          <w:tcPr>
            <w:tcW w:w="3442" w:type="pct"/>
          </w:tcPr>
          <w:p w:rsidR="002947DB" w:rsidRPr="00F20C94" w:rsidRDefault="002947DB" w:rsidP="001D0190">
            <w:pPr>
              <w:pStyle w:val="Akapitzlist1"/>
              <w:numPr>
                <w:ilvl w:val="0"/>
                <w:numId w:val="235"/>
              </w:numPr>
              <w:spacing w:after="0" w:line="240" w:lineRule="auto"/>
              <w:rPr>
                <w:rFonts w:ascii="Arial" w:hAnsi="Arial" w:cs="Arial"/>
                <w:sz w:val="18"/>
                <w:szCs w:val="18"/>
              </w:rPr>
            </w:pPr>
            <w:r w:rsidRPr="00F20C94">
              <w:rPr>
                <w:rFonts w:ascii="Arial" w:hAnsi="Arial" w:cs="Arial"/>
                <w:sz w:val="18"/>
                <w:szCs w:val="18"/>
              </w:rPr>
              <w:t>rozpoczyna, prowadzi i kończy rozmowę</w:t>
            </w:r>
          </w:p>
          <w:p w:rsidR="002947DB" w:rsidRPr="00F20C94" w:rsidRDefault="002947DB" w:rsidP="001D0190">
            <w:pPr>
              <w:pStyle w:val="Akapitzlist1"/>
              <w:numPr>
                <w:ilvl w:val="0"/>
                <w:numId w:val="235"/>
              </w:numPr>
              <w:spacing w:after="0" w:line="240" w:lineRule="auto"/>
              <w:rPr>
                <w:rFonts w:ascii="Arial" w:hAnsi="Arial" w:cs="Arial"/>
                <w:sz w:val="18"/>
                <w:szCs w:val="18"/>
              </w:rPr>
            </w:pPr>
            <w:r w:rsidRPr="00F20C94">
              <w:rPr>
                <w:rFonts w:ascii="Arial" w:hAnsi="Arial" w:cs="Arial"/>
                <w:sz w:val="18"/>
                <w:szCs w:val="18"/>
              </w:rPr>
              <w:t>uzyskuje i przekazuje informacje i wyjaśnienia</w:t>
            </w:r>
          </w:p>
          <w:p w:rsidR="002947DB" w:rsidRPr="00F20C94" w:rsidRDefault="002947DB" w:rsidP="001D0190">
            <w:pPr>
              <w:pStyle w:val="Akapitzlist1"/>
              <w:numPr>
                <w:ilvl w:val="0"/>
                <w:numId w:val="235"/>
              </w:numPr>
              <w:spacing w:after="0" w:line="240" w:lineRule="auto"/>
              <w:rPr>
                <w:rFonts w:ascii="Arial" w:hAnsi="Arial" w:cs="Arial"/>
                <w:sz w:val="18"/>
                <w:szCs w:val="18"/>
              </w:rPr>
            </w:pPr>
            <w:r w:rsidRPr="00F20C94">
              <w:rPr>
                <w:rFonts w:ascii="Arial" w:hAnsi="Arial" w:cs="Arial"/>
                <w:sz w:val="18"/>
                <w:szCs w:val="18"/>
              </w:rPr>
              <w:t>wyraża swoje opinie i uzasadnia je, pyta o opinie, zgadza się lub nie zgadza z opiniami innych osób</w:t>
            </w:r>
          </w:p>
          <w:p w:rsidR="002947DB" w:rsidRPr="00F20C94" w:rsidRDefault="002947DB" w:rsidP="001D0190">
            <w:pPr>
              <w:pStyle w:val="Akapitzlist1"/>
              <w:numPr>
                <w:ilvl w:val="0"/>
                <w:numId w:val="235"/>
              </w:numPr>
              <w:spacing w:after="0" w:line="240" w:lineRule="auto"/>
              <w:rPr>
                <w:rFonts w:ascii="Arial" w:hAnsi="Arial" w:cs="Arial"/>
                <w:sz w:val="18"/>
                <w:szCs w:val="18"/>
              </w:rPr>
            </w:pPr>
            <w:r w:rsidRPr="00F20C94">
              <w:rPr>
                <w:rFonts w:ascii="Arial" w:hAnsi="Arial" w:cs="Arial"/>
                <w:sz w:val="18"/>
                <w:szCs w:val="18"/>
              </w:rPr>
              <w:t>prowadzi proste negocjacje związane z czynnościami zawodowymi</w:t>
            </w:r>
          </w:p>
          <w:p w:rsidR="002947DB" w:rsidRDefault="002947DB" w:rsidP="001D0190">
            <w:pPr>
              <w:pStyle w:val="Akapitzlist1"/>
              <w:numPr>
                <w:ilvl w:val="0"/>
                <w:numId w:val="235"/>
              </w:numPr>
              <w:spacing w:after="0" w:line="240" w:lineRule="auto"/>
              <w:rPr>
                <w:rFonts w:ascii="Arial" w:hAnsi="Arial" w:cs="Arial"/>
                <w:sz w:val="18"/>
                <w:szCs w:val="18"/>
              </w:rPr>
            </w:pPr>
            <w:r w:rsidRPr="00F20C94">
              <w:rPr>
                <w:rFonts w:ascii="Arial" w:hAnsi="Arial" w:cs="Arial"/>
                <w:sz w:val="18"/>
                <w:szCs w:val="18"/>
              </w:rPr>
              <w:t>stosuje zwroty i formy grzecznościowe</w:t>
            </w:r>
          </w:p>
          <w:p w:rsidR="00F1735A" w:rsidRDefault="00F1735A" w:rsidP="001D0190">
            <w:pPr>
              <w:pStyle w:val="Akapitzlist1"/>
              <w:numPr>
                <w:ilvl w:val="0"/>
                <w:numId w:val="235"/>
              </w:numPr>
              <w:spacing w:after="0" w:line="240" w:lineRule="auto"/>
              <w:rPr>
                <w:rFonts w:ascii="Arial" w:hAnsi="Arial" w:cs="Arial"/>
                <w:sz w:val="18"/>
                <w:szCs w:val="18"/>
              </w:rPr>
            </w:pPr>
            <w:r w:rsidRPr="00F20C94">
              <w:rPr>
                <w:rFonts w:ascii="Arial" w:hAnsi="Arial" w:cs="Arial"/>
                <w:sz w:val="18"/>
                <w:szCs w:val="18"/>
              </w:rPr>
              <w:t>dostosowuje styl wypowiedzi do sytuacji</w:t>
            </w:r>
          </w:p>
          <w:p w:rsidR="002947DB" w:rsidRPr="00F20C94" w:rsidRDefault="002947DB" w:rsidP="00D66569">
            <w:pPr>
              <w:spacing w:after="0" w:line="240" w:lineRule="auto"/>
              <w:ind w:left="360"/>
              <w:contextualSpacing/>
              <w:rPr>
                <w:rFonts w:ascii="Arial" w:eastAsia="Arial" w:hAnsi="Arial" w:cs="Arial"/>
                <w:sz w:val="18"/>
                <w:szCs w:val="18"/>
              </w:rPr>
            </w:pPr>
          </w:p>
        </w:tc>
      </w:tr>
      <w:tr w:rsidR="002947DB" w:rsidRPr="00F20C94" w:rsidTr="008B4CCB">
        <w:trPr>
          <w:trHeight w:val="662"/>
          <w:jc w:val="center"/>
        </w:trPr>
        <w:tc>
          <w:tcPr>
            <w:tcW w:w="1558" w:type="pct"/>
          </w:tcPr>
          <w:p w:rsidR="002947DB" w:rsidRPr="0045083B" w:rsidRDefault="002947DB" w:rsidP="001D0190">
            <w:pPr>
              <w:pStyle w:val="Akapitzlist"/>
              <w:numPr>
                <w:ilvl w:val="1"/>
                <w:numId w:val="227"/>
              </w:numPr>
              <w:spacing w:after="0" w:line="240" w:lineRule="auto"/>
              <w:ind w:left="284" w:hanging="284"/>
              <w:rPr>
                <w:rFonts w:ascii="Arial" w:hAnsi="Arial" w:cs="Arial"/>
                <w:sz w:val="18"/>
                <w:szCs w:val="18"/>
              </w:rPr>
            </w:pPr>
            <w:r w:rsidRPr="00F20C94">
              <w:rPr>
                <w:rFonts w:ascii="Arial" w:hAnsi="Arial" w:cs="Arial"/>
                <w:sz w:val="18"/>
                <w:szCs w:val="18"/>
              </w:rPr>
              <w:t>zmienia formę przekazu ustnego lub pisemnego w języku obcym nowożytnym</w:t>
            </w:r>
            <w:r w:rsidR="0045083B">
              <w:rPr>
                <w:rFonts w:ascii="Arial" w:hAnsi="Arial" w:cs="Arial"/>
                <w:sz w:val="18"/>
                <w:szCs w:val="18"/>
                <w:lang w:val="pl-PL"/>
              </w:rPr>
              <w:t xml:space="preserve"> w typowych sytuacjach związanych z wykonywaniem czynności</w:t>
            </w:r>
            <w:r w:rsidR="0045083B">
              <w:rPr>
                <w:rFonts w:ascii="Arial" w:hAnsi="Arial" w:cs="Arial"/>
                <w:sz w:val="18"/>
                <w:szCs w:val="18"/>
              </w:rPr>
              <w:t xml:space="preserve"> zawodowych</w:t>
            </w:r>
          </w:p>
        </w:tc>
        <w:tc>
          <w:tcPr>
            <w:tcW w:w="3442" w:type="pct"/>
          </w:tcPr>
          <w:p w:rsidR="002947DB" w:rsidRPr="00F20C94" w:rsidRDefault="002947DB" w:rsidP="001D0190">
            <w:pPr>
              <w:pStyle w:val="Akapitzlist1"/>
              <w:numPr>
                <w:ilvl w:val="0"/>
                <w:numId w:val="236"/>
              </w:numPr>
              <w:spacing w:after="0" w:line="240" w:lineRule="auto"/>
              <w:rPr>
                <w:rFonts w:ascii="Arial" w:hAnsi="Arial" w:cs="Arial"/>
                <w:sz w:val="18"/>
                <w:szCs w:val="18"/>
              </w:rPr>
            </w:pPr>
            <w:r w:rsidRPr="00F20C94">
              <w:rPr>
                <w:rFonts w:ascii="Arial" w:hAnsi="Arial" w:cs="Arial"/>
                <w:sz w:val="18"/>
                <w:szCs w:val="18"/>
              </w:rPr>
              <w:t>przekazuje w języku obcym nowożytnym informacje zawarte w materiałach wizualnych (np. wykresach, symbolach, piktogramach, schematach) oraz audiowizualnych (np. filmach instruktażowych)</w:t>
            </w:r>
          </w:p>
          <w:p w:rsidR="002947DB" w:rsidRPr="00F20C94" w:rsidRDefault="002947DB" w:rsidP="001D0190">
            <w:pPr>
              <w:pStyle w:val="Akapitzlist1"/>
              <w:numPr>
                <w:ilvl w:val="0"/>
                <w:numId w:val="236"/>
              </w:numPr>
              <w:spacing w:after="0" w:line="240" w:lineRule="auto"/>
              <w:rPr>
                <w:rFonts w:ascii="Arial" w:hAnsi="Arial" w:cs="Arial"/>
                <w:sz w:val="18"/>
                <w:szCs w:val="18"/>
              </w:rPr>
            </w:pPr>
            <w:r w:rsidRPr="00F20C94">
              <w:rPr>
                <w:rFonts w:ascii="Arial" w:hAnsi="Arial" w:cs="Arial"/>
                <w:sz w:val="18"/>
                <w:szCs w:val="18"/>
              </w:rPr>
              <w:t>przekazuje w języku polskim informacje sformułowane w języku obcym nowożytnym</w:t>
            </w:r>
          </w:p>
          <w:p w:rsidR="002947DB" w:rsidRPr="00F20C94" w:rsidRDefault="002947DB" w:rsidP="001D0190">
            <w:pPr>
              <w:pStyle w:val="Akapitzlist1"/>
              <w:numPr>
                <w:ilvl w:val="0"/>
                <w:numId w:val="236"/>
              </w:numPr>
              <w:spacing w:after="0" w:line="240" w:lineRule="auto"/>
              <w:rPr>
                <w:rFonts w:ascii="Arial" w:hAnsi="Arial" w:cs="Arial"/>
                <w:sz w:val="18"/>
                <w:szCs w:val="18"/>
              </w:rPr>
            </w:pPr>
            <w:r w:rsidRPr="00F20C94">
              <w:rPr>
                <w:rFonts w:ascii="Arial" w:hAnsi="Arial" w:cs="Arial"/>
                <w:sz w:val="18"/>
                <w:szCs w:val="18"/>
              </w:rPr>
              <w:t>przekazuje w języku obcym nowożytnym informacje sformułowane w języku polskim lub</w:t>
            </w:r>
            <w:r w:rsidR="0045083B">
              <w:rPr>
                <w:rFonts w:ascii="Arial" w:hAnsi="Arial" w:cs="Arial"/>
                <w:sz w:val="18"/>
                <w:szCs w:val="18"/>
              </w:rPr>
              <w:t xml:space="preserve"> w</w:t>
            </w:r>
            <w:r w:rsidRPr="00F20C94">
              <w:rPr>
                <w:rFonts w:ascii="Arial" w:hAnsi="Arial" w:cs="Arial"/>
                <w:sz w:val="18"/>
                <w:szCs w:val="18"/>
              </w:rPr>
              <w:t> tym języku obcym nowożytnym</w:t>
            </w:r>
          </w:p>
          <w:p w:rsidR="002947DB" w:rsidRPr="00F20C94" w:rsidRDefault="002947DB" w:rsidP="001D0190">
            <w:pPr>
              <w:pStyle w:val="Akapitzlist1"/>
              <w:numPr>
                <w:ilvl w:val="0"/>
                <w:numId w:val="236"/>
              </w:numPr>
              <w:spacing w:after="0" w:line="240" w:lineRule="auto"/>
              <w:rPr>
                <w:rFonts w:ascii="Arial" w:hAnsi="Arial" w:cs="Arial"/>
                <w:sz w:val="18"/>
                <w:szCs w:val="18"/>
              </w:rPr>
            </w:pPr>
            <w:r w:rsidRPr="00F20C94">
              <w:rPr>
                <w:rFonts w:ascii="Arial" w:hAnsi="Arial" w:cs="Arial"/>
                <w:sz w:val="18"/>
                <w:szCs w:val="18"/>
              </w:rPr>
              <w:t>przedstawia publicznie w języku obcym nowożytnym wcześniej opracowany materiał, np. prezentację</w:t>
            </w:r>
          </w:p>
        </w:tc>
      </w:tr>
      <w:tr w:rsidR="002947DB" w:rsidRPr="00F20C94" w:rsidTr="008B4CCB">
        <w:trPr>
          <w:jc w:val="center"/>
        </w:trPr>
        <w:tc>
          <w:tcPr>
            <w:tcW w:w="1558" w:type="pct"/>
          </w:tcPr>
          <w:p w:rsidR="002947DB" w:rsidRPr="00F20C94" w:rsidRDefault="002947DB" w:rsidP="001D0190">
            <w:pPr>
              <w:pStyle w:val="Akapitzlist"/>
              <w:numPr>
                <w:ilvl w:val="1"/>
                <w:numId w:val="227"/>
              </w:numPr>
              <w:spacing w:after="0" w:line="240" w:lineRule="auto"/>
              <w:ind w:left="284" w:hanging="284"/>
              <w:rPr>
                <w:rFonts w:ascii="Arial" w:hAnsi="Arial" w:cs="Arial"/>
                <w:sz w:val="18"/>
                <w:szCs w:val="18"/>
              </w:rPr>
            </w:pPr>
            <w:r w:rsidRPr="00F20C94">
              <w:rPr>
                <w:rFonts w:ascii="Arial" w:hAnsi="Arial" w:cs="Arial"/>
                <w:sz w:val="18"/>
                <w:szCs w:val="18"/>
              </w:rPr>
              <w:t>wykorzystuje strategie służące doskonaleniu własnych umiejętności językowych oraz podnoszące świadomość językową:</w:t>
            </w:r>
          </w:p>
          <w:p w:rsidR="002947DB" w:rsidRPr="00F20C94" w:rsidRDefault="002947DB" w:rsidP="001D0190">
            <w:pPr>
              <w:pStyle w:val="Akapitzlist1"/>
              <w:numPr>
                <w:ilvl w:val="0"/>
                <w:numId w:val="172"/>
              </w:numPr>
              <w:spacing w:after="0" w:line="240" w:lineRule="auto"/>
              <w:ind w:left="567" w:hanging="284"/>
              <w:rPr>
                <w:rFonts w:ascii="Arial" w:hAnsi="Arial" w:cs="Arial"/>
                <w:sz w:val="18"/>
                <w:szCs w:val="18"/>
              </w:rPr>
            </w:pPr>
            <w:r w:rsidRPr="00F20C94">
              <w:rPr>
                <w:rFonts w:ascii="Arial" w:hAnsi="Arial" w:cs="Arial"/>
                <w:sz w:val="18"/>
                <w:szCs w:val="18"/>
              </w:rPr>
              <w:t>wykorzystuje techniki samodzielnej pracy nad nauką języka</w:t>
            </w:r>
          </w:p>
          <w:p w:rsidR="002947DB" w:rsidRPr="00F20C94" w:rsidRDefault="002947DB" w:rsidP="001D0190">
            <w:pPr>
              <w:pStyle w:val="Akapitzlist1"/>
              <w:numPr>
                <w:ilvl w:val="0"/>
                <w:numId w:val="172"/>
              </w:numPr>
              <w:spacing w:after="0" w:line="240" w:lineRule="auto"/>
              <w:ind w:left="567" w:hanging="284"/>
              <w:rPr>
                <w:rFonts w:ascii="Arial" w:hAnsi="Arial" w:cs="Arial"/>
                <w:sz w:val="18"/>
                <w:szCs w:val="18"/>
              </w:rPr>
            </w:pPr>
            <w:r w:rsidRPr="00F20C94">
              <w:rPr>
                <w:rFonts w:ascii="Arial" w:hAnsi="Arial" w:cs="Arial"/>
                <w:sz w:val="18"/>
                <w:szCs w:val="18"/>
              </w:rPr>
              <w:t>współdziała w grupie</w:t>
            </w:r>
          </w:p>
          <w:p w:rsidR="002947DB" w:rsidRPr="00F20C94" w:rsidRDefault="002947DB" w:rsidP="001D0190">
            <w:pPr>
              <w:pStyle w:val="Akapitzlist1"/>
              <w:numPr>
                <w:ilvl w:val="0"/>
                <w:numId w:val="172"/>
              </w:numPr>
              <w:spacing w:after="0" w:line="240" w:lineRule="auto"/>
              <w:ind w:left="567" w:hanging="284"/>
              <w:rPr>
                <w:rFonts w:ascii="Arial" w:hAnsi="Arial" w:cs="Arial"/>
                <w:sz w:val="18"/>
                <w:szCs w:val="18"/>
              </w:rPr>
            </w:pPr>
            <w:r w:rsidRPr="00F20C94">
              <w:rPr>
                <w:rFonts w:ascii="Arial" w:hAnsi="Arial" w:cs="Arial"/>
                <w:sz w:val="18"/>
                <w:szCs w:val="18"/>
              </w:rPr>
              <w:t>korzysta ze źródeł informacji w języku obcym nowożytnym</w:t>
            </w:r>
          </w:p>
          <w:p w:rsidR="002947DB" w:rsidRPr="00F20C94" w:rsidRDefault="002947DB" w:rsidP="001D0190">
            <w:pPr>
              <w:pStyle w:val="Akapitzlist"/>
              <w:numPr>
                <w:ilvl w:val="0"/>
                <w:numId w:val="172"/>
              </w:numPr>
              <w:spacing w:after="0" w:line="240" w:lineRule="auto"/>
              <w:ind w:left="567" w:hanging="284"/>
              <w:rPr>
                <w:rFonts w:ascii="Arial" w:eastAsia="Arial" w:hAnsi="Arial" w:cs="Arial"/>
                <w:sz w:val="18"/>
                <w:szCs w:val="18"/>
              </w:rPr>
            </w:pPr>
            <w:r w:rsidRPr="00F20C94">
              <w:rPr>
                <w:rFonts w:ascii="Arial" w:hAnsi="Arial" w:cs="Arial"/>
                <w:sz w:val="18"/>
                <w:szCs w:val="18"/>
              </w:rPr>
              <w:t>stosuje strategie komunikacyjne i kompensacyjne</w:t>
            </w:r>
          </w:p>
        </w:tc>
        <w:tc>
          <w:tcPr>
            <w:tcW w:w="3442" w:type="pct"/>
          </w:tcPr>
          <w:p w:rsidR="002947DB" w:rsidRPr="00F20C94" w:rsidRDefault="002947DB" w:rsidP="001D0190">
            <w:pPr>
              <w:pStyle w:val="Akapitzlist1"/>
              <w:numPr>
                <w:ilvl w:val="0"/>
                <w:numId w:val="237"/>
              </w:numPr>
              <w:spacing w:after="0" w:line="240" w:lineRule="auto"/>
              <w:rPr>
                <w:rFonts w:ascii="Arial" w:hAnsi="Arial" w:cs="Arial"/>
                <w:sz w:val="18"/>
                <w:szCs w:val="18"/>
              </w:rPr>
            </w:pPr>
            <w:r w:rsidRPr="00F20C94">
              <w:rPr>
                <w:rFonts w:ascii="Arial" w:hAnsi="Arial" w:cs="Arial"/>
                <w:sz w:val="18"/>
                <w:szCs w:val="18"/>
              </w:rPr>
              <w:t>korzysta ze słownika dwujęzycznego i jednojęzycznego</w:t>
            </w:r>
          </w:p>
          <w:p w:rsidR="002947DB" w:rsidRPr="00F20C94" w:rsidRDefault="002947DB" w:rsidP="001D0190">
            <w:pPr>
              <w:pStyle w:val="Akapitzlist1"/>
              <w:numPr>
                <w:ilvl w:val="0"/>
                <w:numId w:val="237"/>
              </w:numPr>
              <w:spacing w:after="0" w:line="240" w:lineRule="auto"/>
              <w:rPr>
                <w:rFonts w:ascii="Arial" w:hAnsi="Arial" w:cs="Arial"/>
                <w:sz w:val="18"/>
                <w:szCs w:val="18"/>
              </w:rPr>
            </w:pPr>
            <w:r w:rsidRPr="00F20C94">
              <w:rPr>
                <w:rFonts w:ascii="Arial" w:hAnsi="Arial" w:cs="Arial"/>
                <w:sz w:val="18"/>
                <w:szCs w:val="18"/>
              </w:rPr>
              <w:t>współdziała z innymi osobami, realizując zadania językowe</w:t>
            </w:r>
          </w:p>
          <w:p w:rsidR="002947DB" w:rsidRPr="00F20C94" w:rsidRDefault="002947DB" w:rsidP="001D0190">
            <w:pPr>
              <w:pStyle w:val="Akapitzlist1"/>
              <w:numPr>
                <w:ilvl w:val="0"/>
                <w:numId w:val="237"/>
              </w:numPr>
              <w:spacing w:after="0" w:line="240" w:lineRule="auto"/>
              <w:rPr>
                <w:rFonts w:ascii="Arial" w:hAnsi="Arial" w:cs="Arial"/>
                <w:sz w:val="18"/>
                <w:szCs w:val="18"/>
              </w:rPr>
            </w:pPr>
            <w:r w:rsidRPr="00F20C94">
              <w:rPr>
                <w:rFonts w:ascii="Arial" w:hAnsi="Arial" w:cs="Arial"/>
                <w:sz w:val="18"/>
                <w:szCs w:val="18"/>
              </w:rPr>
              <w:t>korzysta z tekstów w języku obcym</w:t>
            </w:r>
            <w:r w:rsidR="0045083B">
              <w:rPr>
                <w:rFonts w:ascii="Arial" w:hAnsi="Arial" w:cs="Arial"/>
                <w:sz w:val="18"/>
                <w:szCs w:val="18"/>
              </w:rPr>
              <w:t xml:space="preserve"> nowożytnym</w:t>
            </w:r>
            <w:r w:rsidRPr="00F20C94">
              <w:rPr>
                <w:rFonts w:ascii="Arial" w:hAnsi="Arial" w:cs="Arial"/>
                <w:sz w:val="18"/>
                <w:szCs w:val="18"/>
              </w:rPr>
              <w:t>, również za pomocą technologii informacyjno-komunikacyjnych</w:t>
            </w:r>
          </w:p>
          <w:p w:rsidR="002947DB" w:rsidRPr="00F20C94" w:rsidRDefault="002947DB" w:rsidP="001D0190">
            <w:pPr>
              <w:pStyle w:val="Akapitzlist1"/>
              <w:numPr>
                <w:ilvl w:val="0"/>
                <w:numId w:val="237"/>
              </w:numPr>
              <w:spacing w:after="0" w:line="240" w:lineRule="auto"/>
              <w:rPr>
                <w:rFonts w:ascii="Arial" w:hAnsi="Arial" w:cs="Arial"/>
                <w:sz w:val="18"/>
                <w:szCs w:val="18"/>
              </w:rPr>
            </w:pPr>
            <w:r w:rsidRPr="00F20C94">
              <w:rPr>
                <w:rFonts w:ascii="Arial" w:hAnsi="Arial" w:cs="Arial"/>
                <w:sz w:val="18"/>
                <w:szCs w:val="18"/>
              </w:rPr>
              <w:t>identyfikuje słowa klucze, internacjonalizmy</w:t>
            </w:r>
          </w:p>
          <w:p w:rsidR="002947DB" w:rsidRDefault="002947DB" w:rsidP="001D0190">
            <w:pPr>
              <w:pStyle w:val="Akapitzlist1"/>
              <w:numPr>
                <w:ilvl w:val="0"/>
                <w:numId w:val="237"/>
              </w:numPr>
              <w:spacing w:after="0" w:line="240" w:lineRule="auto"/>
              <w:rPr>
                <w:rFonts w:ascii="Arial" w:hAnsi="Arial" w:cs="Arial"/>
                <w:sz w:val="18"/>
                <w:szCs w:val="18"/>
              </w:rPr>
            </w:pPr>
            <w:r w:rsidRPr="00F20C94">
              <w:rPr>
                <w:rFonts w:ascii="Arial" w:hAnsi="Arial" w:cs="Arial"/>
                <w:sz w:val="18"/>
                <w:szCs w:val="18"/>
              </w:rPr>
              <w:t>wykorzystuje kontekst (tam</w:t>
            </w:r>
            <w:r w:rsidR="0045083B">
              <w:rPr>
                <w:rFonts w:ascii="Arial" w:hAnsi="Arial" w:cs="Arial"/>
                <w:sz w:val="18"/>
                <w:szCs w:val="18"/>
              </w:rPr>
              <w:t>,</w:t>
            </w:r>
            <w:r w:rsidRPr="00F20C94">
              <w:rPr>
                <w:rFonts w:ascii="Arial" w:hAnsi="Arial" w:cs="Arial"/>
                <w:sz w:val="18"/>
                <w:szCs w:val="18"/>
              </w:rPr>
              <w:t xml:space="preserve"> gdzie to możliwe), aby w przybliżeniu określić znaczenie słowa</w:t>
            </w:r>
          </w:p>
          <w:p w:rsidR="005A5E77" w:rsidRDefault="005A5E77" w:rsidP="001D0190">
            <w:pPr>
              <w:pStyle w:val="Akapitzlist1"/>
              <w:numPr>
                <w:ilvl w:val="0"/>
                <w:numId w:val="237"/>
              </w:numPr>
              <w:spacing w:after="0" w:line="240" w:lineRule="auto"/>
              <w:rPr>
                <w:rFonts w:ascii="Arial" w:hAnsi="Arial" w:cs="Arial"/>
                <w:sz w:val="18"/>
                <w:szCs w:val="18"/>
              </w:rPr>
            </w:pPr>
            <w:r w:rsidRPr="00F20C94">
              <w:rPr>
                <w:rFonts w:ascii="Arial" w:hAnsi="Arial" w:cs="Arial"/>
                <w:sz w:val="18"/>
                <w:szCs w:val="18"/>
              </w:rPr>
              <w:t>upraszcza (jeżeli to konieczne) wypowiedź, zastępuje nieznane słowa innymi, wykorzystuje opis, środki niewerbalne</w:t>
            </w:r>
          </w:p>
          <w:p w:rsidR="002947DB" w:rsidRPr="00F20C94" w:rsidRDefault="002947DB" w:rsidP="00D66569">
            <w:pPr>
              <w:spacing w:after="0" w:line="240" w:lineRule="auto"/>
              <w:ind w:left="360"/>
              <w:contextualSpacing/>
              <w:rPr>
                <w:rFonts w:ascii="Arial" w:eastAsia="Arial" w:hAnsi="Arial" w:cs="Arial"/>
                <w:sz w:val="18"/>
                <w:szCs w:val="18"/>
              </w:rPr>
            </w:pPr>
          </w:p>
        </w:tc>
      </w:tr>
      <w:tr w:rsidR="002947DB" w:rsidRPr="00F20C94" w:rsidTr="00C56DE6">
        <w:trPr>
          <w:jc w:val="center"/>
        </w:trPr>
        <w:tc>
          <w:tcPr>
            <w:tcW w:w="5000" w:type="pct"/>
            <w:gridSpan w:val="2"/>
            <w:shd w:val="clear" w:color="auto" w:fill="auto"/>
            <w:vAlign w:val="center"/>
          </w:tcPr>
          <w:p w:rsidR="002947DB" w:rsidRPr="00F20C94" w:rsidRDefault="002947DB" w:rsidP="00D63C53">
            <w:pPr>
              <w:tabs>
                <w:tab w:val="left" w:pos="993"/>
              </w:tabs>
              <w:spacing w:before="40" w:after="40" w:line="240" w:lineRule="auto"/>
              <w:rPr>
                <w:rFonts w:ascii="Arial" w:eastAsia="Arial" w:hAnsi="Arial" w:cs="Arial"/>
                <w:b/>
                <w:sz w:val="18"/>
                <w:szCs w:val="18"/>
              </w:rPr>
            </w:pPr>
            <w:r w:rsidRPr="00F20C94">
              <w:rPr>
                <w:rFonts w:ascii="Arial" w:eastAsia="Arial" w:hAnsi="Arial" w:cs="Arial"/>
                <w:b/>
                <w:sz w:val="18"/>
                <w:szCs w:val="18"/>
              </w:rPr>
              <w:t>MOT.0</w:t>
            </w:r>
            <w:r w:rsidR="00D63C53">
              <w:rPr>
                <w:rFonts w:ascii="Arial" w:eastAsia="Arial" w:hAnsi="Arial" w:cs="Arial"/>
                <w:b/>
                <w:sz w:val="18"/>
                <w:szCs w:val="18"/>
              </w:rPr>
              <w:t>2</w:t>
            </w:r>
            <w:r w:rsidRPr="00F20C94">
              <w:rPr>
                <w:rFonts w:ascii="Arial" w:eastAsia="Arial" w:hAnsi="Arial" w:cs="Arial"/>
                <w:b/>
                <w:sz w:val="18"/>
                <w:szCs w:val="18"/>
              </w:rPr>
              <w:t>.7. Kompetencje personalne i społeczne</w:t>
            </w:r>
          </w:p>
        </w:tc>
      </w:tr>
      <w:tr w:rsidR="002947DB" w:rsidRPr="00F20C94" w:rsidTr="008B4CCB">
        <w:trPr>
          <w:jc w:val="center"/>
        </w:trPr>
        <w:tc>
          <w:tcPr>
            <w:tcW w:w="1558"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6D77D0">
        <w:trPr>
          <w:jc w:val="center"/>
        </w:trPr>
        <w:tc>
          <w:tcPr>
            <w:tcW w:w="1558" w:type="pct"/>
            <w:shd w:val="clear" w:color="auto" w:fill="auto"/>
          </w:tcPr>
          <w:p w:rsidR="002947DB" w:rsidRPr="00F20C94" w:rsidRDefault="002947DB" w:rsidP="006D77D0">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6D77D0">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8B4CCB">
        <w:trPr>
          <w:jc w:val="center"/>
        </w:trPr>
        <w:tc>
          <w:tcPr>
            <w:tcW w:w="1558" w:type="pct"/>
          </w:tcPr>
          <w:p w:rsidR="002947DB" w:rsidRPr="00F20C94" w:rsidRDefault="002947DB" w:rsidP="001D0190">
            <w:pPr>
              <w:pStyle w:val="Akapitzlist"/>
              <w:numPr>
                <w:ilvl w:val="0"/>
                <w:numId w:val="173"/>
              </w:numPr>
              <w:spacing w:after="0" w:line="240" w:lineRule="auto"/>
              <w:ind w:left="284" w:hanging="284"/>
              <w:contextualSpacing w:val="0"/>
              <w:rPr>
                <w:rFonts w:ascii="Arial" w:eastAsia="Arial" w:hAnsi="Arial" w:cs="Arial"/>
                <w:sz w:val="18"/>
                <w:szCs w:val="18"/>
              </w:rPr>
            </w:pPr>
            <w:r w:rsidRPr="00F20C94">
              <w:rPr>
                <w:rFonts w:ascii="Arial" w:hAnsi="Arial" w:cs="Arial"/>
                <w:sz w:val="18"/>
                <w:szCs w:val="18"/>
              </w:rPr>
              <w:t>przestrzega zasad kultury</w:t>
            </w:r>
            <w:r w:rsidR="00462A69">
              <w:rPr>
                <w:rFonts w:ascii="Arial" w:hAnsi="Arial" w:cs="Arial"/>
                <w:sz w:val="18"/>
                <w:szCs w:val="18"/>
                <w:lang w:val="pl-PL"/>
              </w:rPr>
              <w:t xml:space="preserve"> osobistej</w:t>
            </w:r>
            <w:r w:rsidRPr="00F20C94">
              <w:rPr>
                <w:rFonts w:ascii="Arial" w:hAnsi="Arial" w:cs="Arial"/>
                <w:sz w:val="18"/>
                <w:szCs w:val="18"/>
              </w:rPr>
              <w:t xml:space="preserve"> i etyki zawodowej</w:t>
            </w:r>
          </w:p>
        </w:tc>
        <w:tc>
          <w:tcPr>
            <w:tcW w:w="3442" w:type="pct"/>
          </w:tcPr>
          <w:p w:rsidR="00CE75B9" w:rsidRPr="00CE75B9" w:rsidRDefault="00CE75B9" w:rsidP="00CE75B9">
            <w:pPr>
              <w:spacing w:after="0" w:line="240" w:lineRule="auto"/>
              <w:rPr>
                <w:rFonts w:ascii="Arial" w:hAnsi="Arial" w:cs="Arial"/>
                <w:sz w:val="18"/>
                <w:szCs w:val="18"/>
              </w:rPr>
            </w:pPr>
            <w:r w:rsidRPr="00CE75B9">
              <w:rPr>
                <w:rFonts w:ascii="Arial" w:hAnsi="Arial" w:cs="Arial"/>
                <w:sz w:val="18"/>
                <w:szCs w:val="18"/>
              </w:rPr>
              <w:t>1) stosuje zasady kultury osobistej i ogólnie przyjęte normy zachowania w środowisku pracy</w:t>
            </w:r>
          </w:p>
          <w:p w:rsidR="00CE75B9" w:rsidRPr="00CE75B9" w:rsidRDefault="00CE75B9" w:rsidP="00CE75B9">
            <w:pPr>
              <w:spacing w:after="0" w:line="240" w:lineRule="auto"/>
              <w:rPr>
                <w:rFonts w:ascii="Arial" w:hAnsi="Arial" w:cs="Arial"/>
                <w:sz w:val="18"/>
                <w:szCs w:val="18"/>
              </w:rPr>
            </w:pPr>
            <w:r w:rsidRPr="00CE75B9">
              <w:rPr>
                <w:rFonts w:ascii="Arial" w:hAnsi="Arial" w:cs="Arial"/>
                <w:sz w:val="18"/>
                <w:szCs w:val="18"/>
              </w:rPr>
              <w:t>2) przyjmuje odpowiedzialność za powierzone informacje zawodowe</w:t>
            </w:r>
          </w:p>
          <w:p w:rsidR="00CE75B9" w:rsidRPr="00CE75B9" w:rsidRDefault="00CE75B9" w:rsidP="00CE75B9">
            <w:pPr>
              <w:spacing w:after="0" w:line="240" w:lineRule="auto"/>
              <w:rPr>
                <w:rFonts w:ascii="Arial" w:hAnsi="Arial" w:cs="Arial"/>
                <w:sz w:val="18"/>
                <w:szCs w:val="18"/>
              </w:rPr>
            </w:pPr>
            <w:r w:rsidRPr="00CE75B9">
              <w:rPr>
                <w:rFonts w:ascii="Arial" w:hAnsi="Arial" w:cs="Arial"/>
                <w:sz w:val="18"/>
                <w:szCs w:val="18"/>
              </w:rPr>
              <w:t>3) respektuje zasady dotyczące przestrzegania tajemnicy związanej z wykonywanym zawodem i miejscem pracy</w:t>
            </w:r>
          </w:p>
          <w:p w:rsidR="00CE75B9" w:rsidRPr="00CE75B9" w:rsidRDefault="00CE75B9" w:rsidP="00CE75B9">
            <w:pPr>
              <w:spacing w:after="0" w:line="240" w:lineRule="auto"/>
              <w:rPr>
                <w:rFonts w:ascii="Arial" w:hAnsi="Arial" w:cs="Arial"/>
                <w:sz w:val="18"/>
                <w:szCs w:val="18"/>
              </w:rPr>
            </w:pPr>
            <w:r w:rsidRPr="00CE75B9">
              <w:rPr>
                <w:rFonts w:ascii="Arial" w:hAnsi="Arial" w:cs="Arial"/>
                <w:sz w:val="18"/>
                <w:szCs w:val="18"/>
              </w:rPr>
              <w:t>4) wyjaśnia, na czym polega zachowanie etyczne</w:t>
            </w:r>
          </w:p>
          <w:p w:rsidR="002947DB" w:rsidRPr="00CE75B9" w:rsidRDefault="00CE75B9" w:rsidP="00CE75B9">
            <w:pPr>
              <w:spacing w:after="0" w:line="240" w:lineRule="auto"/>
              <w:rPr>
                <w:rFonts w:ascii="Arial" w:eastAsia="Arial" w:hAnsi="Arial" w:cs="Arial"/>
                <w:sz w:val="18"/>
                <w:szCs w:val="18"/>
              </w:rPr>
            </w:pPr>
            <w:r w:rsidRPr="00CE75B9">
              <w:rPr>
                <w:rFonts w:ascii="Arial" w:hAnsi="Arial" w:cs="Arial"/>
                <w:sz w:val="18"/>
                <w:szCs w:val="18"/>
              </w:rPr>
              <w:t>5) wskazuje przykłady zachowań etycznych</w:t>
            </w:r>
          </w:p>
        </w:tc>
      </w:tr>
      <w:tr w:rsidR="002947DB" w:rsidRPr="00F20C94" w:rsidTr="008B4CCB">
        <w:trPr>
          <w:jc w:val="center"/>
        </w:trPr>
        <w:tc>
          <w:tcPr>
            <w:tcW w:w="1558" w:type="pct"/>
          </w:tcPr>
          <w:p w:rsidR="002947DB" w:rsidRPr="00F20C94" w:rsidRDefault="002947DB" w:rsidP="00D66569">
            <w:pPr>
              <w:spacing w:after="0" w:line="240" w:lineRule="auto"/>
              <w:ind w:left="284" w:hanging="284"/>
              <w:rPr>
                <w:rFonts w:ascii="Arial" w:eastAsia="Arial" w:hAnsi="Arial" w:cs="Arial"/>
                <w:sz w:val="18"/>
                <w:szCs w:val="18"/>
              </w:rPr>
            </w:pPr>
            <w:r w:rsidRPr="00F20C94">
              <w:rPr>
                <w:rFonts w:ascii="Arial" w:hAnsi="Arial" w:cs="Arial"/>
                <w:sz w:val="18"/>
                <w:szCs w:val="18"/>
              </w:rPr>
              <w:t>2)</w:t>
            </w:r>
            <w:r w:rsidRPr="00F20C94">
              <w:rPr>
                <w:rFonts w:ascii="Arial" w:hAnsi="Arial" w:cs="Arial"/>
                <w:sz w:val="18"/>
                <w:szCs w:val="18"/>
              </w:rPr>
              <w:tab/>
              <w:t>planuje wykonanie zadania</w:t>
            </w:r>
          </w:p>
        </w:tc>
        <w:tc>
          <w:tcPr>
            <w:tcW w:w="3442" w:type="pct"/>
          </w:tcPr>
          <w:p w:rsidR="002947DB" w:rsidRPr="00F20C94" w:rsidRDefault="002947DB" w:rsidP="001D0190">
            <w:pPr>
              <w:pStyle w:val="Akapitzlist"/>
              <w:numPr>
                <w:ilvl w:val="0"/>
                <w:numId w:val="238"/>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 xml:space="preserve">omawia czynności </w:t>
            </w:r>
            <w:r w:rsidR="00CE75B9">
              <w:rPr>
                <w:rFonts w:ascii="Arial" w:hAnsi="Arial" w:cs="Arial"/>
                <w:sz w:val="18"/>
                <w:szCs w:val="18"/>
                <w:lang w:val="pl-PL"/>
              </w:rPr>
              <w:t xml:space="preserve">realizowane </w:t>
            </w:r>
            <w:r w:rsidRPr="00F20C94">
              <w:rPr>
                <w:rFonts w:ascii="Arial" w:hAnsi="Arial" w:cs="Arial"/>
                <w:sz w:val="18"/>
                <w:szCs w:val="18"/>
              </w:rPr>
              <w:t>w ramach czasu pracy</w:t>
            </w:r>
          </w:p>
          <w:p w:rsidR="002947DB" w:rsidRPr="00F20C94" w:rsidRDefault="002947DB" w:rsidP="001D0190">
            <w:pPr>
              <w:pStyle w:val="Akapitzlist"/>
              <w:numPr>
                <w:ilvl w:val="0"/>
                <w:numId w:val="238"/>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określa czas realizacji zadań</w:t>
            </w:r>
          </w:p>
          <w:p w:rsidR="002947DB" w:rsidRPr="00F20C94" w:rsidRDefault="002947DB" w:rsidP="001D0190">
            <w:pPr>
              <w:pStyle w:val="Akapitzlist"/>
              <w:numPr>
                <w:ilvl w:val="0"/>
                <w:numId w:val="238"/>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realizuje działania w wyznaczonym czasie</w:t>
            </w:r>
          </w:p>
          <w:p w:rsidR="002947DB" w:rsidRPr="00F20C94" w:rsidRDefault="002947DB" w:rsidP="001D0190">
            <w:pPr>
              <w:pStyle w:val="Akapitzlist"/>
              <w:numPr>
                <w:ilvl w:val="0"/>
                <w:numId w:val="238"/>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lastRenderedPageBreak/>
              <w:t>monitoruje realizację zaplanowanych działań</w:t>
            </w:r>
          </w:p>
          <w:p w:rsidR="002947DB" w:rsidRPr="00F20C94" w:rsidRDefault="002947DB" w:rsidP="001D0190">
            <w:pPr>
              <w:pStyle w:val="Akapitzlist"/>
              <w:numPr>
                <w:ilvl w:val="0"/>
                <w:numId w:val="238"/>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dokonuje modyfikacji zaplanowanych działań</w:t>
            </w:r>
          </w:p>
          <w:p w:rsidR="002947DB" w:rsidRPr="00F20C94" w:rsidRDefault="002947DB" w:rsidP="001D0190">
            <w:pPr>
              <w:pStyle w:val="Akapitzlist"/>
              <w:numPr>
                <w:ilvl w:val="0"/>
                <w:numId w:val="238"/>
              </w:numPr>
              <w:spacing w:after="0" w:line="240" w:lineRule="auto"/>
              <w:ind w:left="287" w:hanging="284"/>
              <w:contextualSpacing w:val="0"/>
              <w:rPr>
                <w:rFonts w:ascii="Arial" w:eastAsia="Arial" w:hAnsi="Arial" w:cs="Arial"/>
                <w:sz w:val="18"/>
                <w:szCs w:val="18"/>
              </w:rPr>
            </w:pPr>
            <w:r w:rsidRPr="00F20C94">
              <w:rPr>
                <w:rFonts w:ascii="Arial" w:hAnsi="Arial" w:cs="Arial"/>
                <w:sz w:val="18"/>
                <w:szCs w:val="18"/>
              </w:rPr>
              <w:t>dokonuje samooceny</w:t>
            </w:r>
            <w:r w:rsidR="00CE75B9">
              <w:rPr>
                <w:rFonts w:ascii="Arial" w:hAnsi="Arial" w:cs="Arial"/>
                <w:sz w:val="18"/>
                <w:szCs w:val="18"/>
                <w:lang w:val="pl-PL"/>
              </w:rPr>
              <w:t xml:space="preserve"> wykonanej pracy</w:t>
            </w:r>
          </w:p>
        </w:tc>
      </w:tr>
      <w:tr w:rsidR="00CE75B9" w:rsidRPr="00F20C94" w:rsidTr="008B4CCB">
        <w:trPr>
          <w:jc w:val="center"/>
        </w:trPr>
        <w:tc>
          <w:tcPr>
            <w:tcW w:w="1558" w:type="pct"/>
          </w:tcPr>
          <w:p w:rsidR="00CE75B9" w:rsidRPr="00F20C94" w:rsidRDefault="00CE75B9" w:rsidP="00D66569">
            <w:pPr>
              <w:spacing w:after="0" w:line="240" w:lineRule="auto"/>
              <w:ind w:left="284" w:hanging="284"/>
              <w:rPr>
                <w:rFonts w:ascii="Arial" w:hAnsi="Arial" w:cs="Arial"/>
                <w:sz w:val="18"/>
                <w:szCs w:val="18"/>
              </w:rPr>
            </w:pPr>
            <w:r>
              <w:rPr>
                <w:rFonts w:ascii="Arial" w:hAnsi="Arial" w:cs="Arial"/>
                <w:sz w:val="18"/>
                <w:szCs w:val="18"/>
              </w:rPr>
              <w:lastRenderedPageBreak/>
              <w:t xml:space="preserve">3) </w:t>
            </w:r>
            <w:r w:rsidRPr="00CE75B9">
              <w:rPr>
                <w:rFonts w:ascii="Arial" w:hAnsi="Arial" w:cs="Arial"/>
                <w:sz w:val="18"/>
                <w:szCs w:val="18"/>
              </w:rPr>
              <w:t>wykazuje gotowość do ponoszenia odpowiedzialności za podejmowane działania</w:t>
            </w:r>
          </w:p>
        </w:tc>
        <w:tc>
          <w:tcPr>
            <w:tcW w:w="3442" w:type="pct"/>
          </w:tcPr>
          <w:p w:rsidR="00CE75B9" w:rsidRPr="00CE75B9" w:rsidRDefault="00CE75B9" w:rsidP="001A741F">
            <w:pPr>
              <w:spacing w:after="0" w:line="240" w:lineRule="auto"/>
              <w:ind w:left="284" w:hanging="284"/>
              <w:rPr>
                <w:rFonts w:ascii="Arial" w:hAnsi="Arial" w:cs="Arial"/>
                <w:sz w:val="18"/>
                <w:szCs w:val="18"/>
              </w:rPr>
            </w:pPr>
            <w:r>
              <w:rPr>
                <w:rFonts w:ascii="Arial" w:hAnsi="Arial" w:cs="Arial"/>
                <w:sz w:val="18"/>
                <w:szCs w:val="18"/>
              </w:rPr>
              <w:t>1)</w:t>
            </w:r>
            <w:r>
              <w:rPr>
                <w:rFonts w:ascii="Arial" w:hAnsi="Arial" w:cs="Arial"/>
                <w:sz w:val="18"/>
                <w:szCs w:val="18"/>
              </w:rPr>
              <w:tab/>
            </w:r>
            <w:r w:rsidRPr="00CE75B9">
              <w:rPr>
                <w:rFonts w:ascii="Arial" w:hAnsi="Arial" w:cs="Arial"/>
                <w:sz w:val="18"/>
                <w:szCs w:val="18"/>
              </w:rPr>
              <w:t>przewiduje skutki podejmowanych działań, w tym skutki prawne</w:t>
            </w:r>
          </w:p>
          <w:p w:rsidR="00CE75B9" w:rsidRPr="00CE75B9" w:rsidRDefault="001A741F" w:rsidP="001A741F">
            <w:pPr>
              <w:spacing w:after="0" w:line="240" w:lineRule="auto"/>
              <w:ind w:left="284" w:hanging="284"/>
              <w:rPr>
                <w:rFonts w:ascii="Arial" w:hAnsi="Arial" w:cs="Arial"/>
                <w:sz w:val="18"/>
                <w:szCs w:val="18"/>
              </w:rPr>
            </w:pPr>
            <w:r>
              <w:rPr>
                <w:rFonts w:ascii="Arial" w:hAnsi="Arial" w:cs="Arial"/>
                <w:sz w:val="18"/>
                <w:szCs w:val="18"/>
              </w:rPr>
              <w:t>2)</w:t>
            </w:r>
            <w:r>
              <w:rPr>
                <w:rFonts w:ascii="Arial" w:hAnsi="Arial" w:cs="Arial"/>
                <w:sz w:val="18"/>
                <w:szCs w:val="18"/>
              </w:rPr>
              <w:tab/>
            </w:r>
            <w:r w:rsidR="00CE75B9" w:rsidRPr="00CE75B9">
              <w:rPr>
                <w:rFonts w:ascii="Arial" w:hAnsi="Arial" w:cs="Arial"/>
                <w:sz w:val="18"/>
                <w:szCs w:val="18"/>
              </w:rPr>
              <w:t>wykazuje świadomość odpowiedzialności za wykonywaną pracę</w:t>
            </w:r>
          </w:p>
          <w:p w:rsidR="00CE75B9" w:rsidRPr="00CE75B9" w:rsidRDefault="00CE75B9" w:rsidP="001A741F">
            <w:pPr>
              <w:spacing w:after="0" w:line="240" w:lineRule="auto"/>
              <w:ind w:left="284" w:hanging="284"/>
              <w:rPr>
                <w:rFonts w:ascii="Arial" w:hAnsi="Arial" w:cs="Arial"/>
                <w:sz w:val="18"/>
                <w:szCs w:val="18"/>
              </w:rPr>
            </w:pPr>
            <w:r w:rsidRPr="00CE75B9">
              <w:rPr>
                <w:rFonts w:ascii="Arial" w:hAnsi="Arial" w:cs="Arial"/>
                <w:sz w:val="18"/>
                <w:szCs w:val="18"/>
              </w:rPr>
              <w:t>3) ocenia podejmowane działania</w:t>
            </w:r>
          </w:p>
          <w:p w:rsidR="00CE75B9" w:rsidRPr="00CE75B9" w:rsidRDefault="00CE75B9" w:rsidP="001A741F">
            <w:pPr>
              <w:spacing w:after="0" w:line="240" w:lineRule="auto"/>
              <w:ind w:left="284" w:hanging="284"/>
              <w:rPr>
                <w:rFonts w:ascii="Arial" w:hAnsi="Arial" w:cs="Arial"/>
                <w:sz w:val="18"/>
                <w:szCs w:val="18"/>
              </w:rPr>
            </w:pPr>
            <w:r w:rsidRPr="00CE75B9">
              <w:rPr>
                <w:rFonts w:ascii="Arial" w:hAnsi="Arial" w:cs="Arial"/>
                <w:sz w:val="18"/>
                <w:szCs w:val="18"/>
              </w:rPr>
              <w:t>4) przewiduje konsekwencje niewłaściwego wykonywania czynności zawodowych na stanowisku pracy, w tym posługiwania się niebezpiecznymi substancjami i niewłaściwej eksploatacji maszyn i urządzeń na stanowisku pracy</w:t>
            </w:r>
          </w:p>
        </w:tc>
      </w:tr>
      <w:tr w:rsidR="002947DB" w:rsidRPr="00F20C94" w:rsidTr="008B4CCB">
        <w:trPr>
          <w:jc w:val="center"/>
        </w:trPr>
        <w:tc>
          <w:tcPr>
            <w:tcW w:w="1558" w:type="pct"/>
          </w:tcPr>
          <w:p w:rsidR="002947DB" w:rsidRPr="00F20C94" w:rsidRDefault="001A741F" w:rsidP="00D66569">
            <w:pPr>
              <w:widowControl w:val="0"/>
              <w:tabs>
                <w:tab w:val="left" w:pos="301"/>
              </w:tabs>
              <w:spacing w:after="0" w:line="240" w:lineRule="auto"/>
              <w:ind w:left="17" w:hanging="17"/>
              <w:rPr>
                <w:rFonts w:ascii="Arial" w:eastAsia="Arial" w:hAnsi="Arial" w:cs="Arial"/>
                <w:sz w:val="18"/>
                <w:szCs w:val="18"/>
              </w:rPr>
            </w:pPr>
            <w:r>
              <w:rPr>
                <w:rFonts w:ascii="Arial" w:hAnsi="Arial" w:cs="Arial"/>
                <w:sz w:val="18"/>
                <w:szCs w:val="18"/>
              </w:rPr>
              <w:t>4</w:t>
            </w:r>
            <w:r w:rsidR="002947DB" w:rsidRPr="00F20C94">
              <w:rPr>
                <w:rFonts w:ascii="Arial" w:hAnsi="Arial" w:cs="Arial"/>
                <w:sz w:val="18"/>
                <w:szCs w:val="18"/>
              </w:rPr>
              <w:t>) wykazuje się kreatywnością i otwartością na zmiany</w:t>
            </w:r>
          </w:p>
        </w:tc>
        <w:tc>
          <w:tcPr>
            <w:tcW w:w="3442" w:type="pct"/>
          </w:tcPr>
          <w:p w:rsidR="002947DB" w:rsidRPr="00F20C94" w:rsidRDefault="002947DB" w:rsidP="001D0190">
            <w:pPr>
              <w:pStyle w:val="Akapitzlist"/>
              <w:numPr>
                <w:ilvl w:val="0"/>
                <w:numId w:val="239"/>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podaje przykłady wpływu zmiany na różne sytuacje życia społecznego i gospodarczego</w:t>
            </w:r>
          </w:p>
          <w:p w:rsidR="002947DB" w:rsidRPr="00F20C94" w:rsidRDefault="002947DB" w:rsidP="001D0190">
            <w:pPr>
              <w:pStyle w:val="Akapitzlist"/>
              <w:numPr>
                <w:ilvl w:val="0"/>
                <w:numId w:val="239"/>
              </w:numPr>
              <w:spacing w:after="0" w:line="240" w:lineRule="auto"/>
              <w:ind w:left="287" w:hanging="287"/>
              <w:contextualSpacing w:val="0"/>
              <w:rPr>
                <w:rFonts w:ascii="Arial" w:eastAsiaTheme="minorEastAsia" w:hAnsi="Arial" w:cs="Arial"/>
                <w:sz w:val="18"/>
                <w:szCs w:val="18"/>
              </w:rPr>
            </w:pPr>
            <w:r w:rsidRPr="00F20C94">
              <w:rPr>
                <w:rFonts w:ascii="Arial" w:hAnsi="Arial" w:cs="Arial"/>
                <w:sz w:val="18"/>
                <w:szCs w:val="18"/>
              </w:rPr>
              <w:t>wskazuje przykłady wprowadzenia zmiany i ocenia skutki jej wprowadzenia</w:t>
            </w:r>
          </w:p>
          <w:p w:rsidR="002947DB" w:rsidRPr="008B13FC" w:rsidRDefault="002947DB" w:rsidP="001D0190">
            <w:pPr>
              <w:pStyle w:val="Akapitzlist"/>
              <w:numPr>
                <w:ilvl w:val="0"/>
                <w:numId w:val="239"/>
              </w:numPr>
              <w:spacing w:after="0" w:line="240" w:lineRule="auto"/>
              <w:ind w:left="287" w:hanging="287"/>
              <w:contextualSpacing w:val="0"/>
              <w:rPr>
                <w:rFonts w:ascii="Arial" w:eastAsiaTheme="minorEastAsia" w:hAnsi="Arial" w:cs="Arial"/>
                <w:sz w:val="18"/>
                <w:szCs w:val="18"/>
              </w:rPr>
            </w:pPr>
            <w:r w:rsidRPr="00F20C94">
              <w:rPr>
                <w:rFonts w:ascii="Arial" w:hAnsi="Arial" w:cs="Arial"/>
                <w:sz w:val="18"/>
                <w:szCs w:val="18"/>
              </w:rPr>
              <w:t>proponuje sposoby rozwiązywania problemów związanych z wykonywaniem zadań zawodowych</w:t>
            </w:r>
            <w:r w:rsidR="008B13FC">
              <w:rPr>
                <w:rFonts w:ascii="Arial" w:hAnsi="Arial" w:cs="Arial"/>
                <w:sz w:val="18"/>
                <w:szCs w:val="18"/>
                <w:lang w:val="pl-PL"/>
              </w:rPr>
              <w:t xml:space="preserve"> w nieprzewidywalnych warunkach</w:t>
            </w:r>
          </w:p>
        </w:tc>
      </w:tr>
      <w:tr w:rsidR="002947DB" w:rsidRPr="00F20C94" w:rsidTr="008B4CCB">
        <w:trPr>
          <w:jc w:val="center"/>
        </w:trPr>
        <w:tc>
          <w:tcPr>
            <w:tcW w:w="1558" w:type="pct"/>
          </w:tcPr>
          <w:p w:rsidR="002947DB" w:rsidRPr="00F20C94" w:rsidRDefault="008B13FC" w:rsidP="00D66569">
            <w:pPr>
              <w:tabs>
                <w:tab w:val="left" w:pos="301"/>
              </w:tabs>
              <w:spacing w:after="0" w:line="240" w:lineRule="auto"/>
              <w:ind w:left="17" w:hanging="17"/>
              <w:rPr>
                <w:rFonts w:ascii="Arial" w:eastAsia="Arial" w:hAnsi="Arial" w:cs="Arial"/>
                <w:sz w:val="18"/>
                <w:szCs w:val="18"/>
              </w:rPr>
            </w:pPr>
            <w:r>
              <w:rPr>
                <w:rFonts w:ascii="Arial" w:hAnsi="Arial" w:cs="Arial"/>
                <w:sz w:val="18"/>
                <w:szCs w:val="18"/>
              </w:rPr>
              <w:t>5</w:t>
            </w:r>
            <w:r w:rsidR="002947DB" w:rsidRPr="00F20C94">
              <w:rPr>
                <w:rFonts w:ascii="Arial" w:hAnsi="Arial" w:cs="Arial"/>
                <w:sz w:val="18"/>
                <w:szCs w:val="18"/>
              </w:rPr>
              <w:t>)</w:t>
            </w:r>
            <w:r w:rsidR="002947DB" w:rsidRPr="00F20C94">
              <w:rPr>
                <w:rFonts w:ascii="Arial" w:hAnsi="Arial" w:cs="Arial"/>
                <w:sz w:val="18"/>
                <w:szCs w:val="18"/>
              </w:rPr>
              <w:tab/>
              <w:t>stosuje techniki radzenia sobie ze stresem</w:t>
            </w:r>
          </w:p>
        </w:tc>
        <w:tc>
          <w:tcPr>
            <w:tcW w:w="3442" w:type="pct"/>
          </w:tcPr>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8B13FC">
              <w:rPr>
                <w:rFonts w:ascii="Arial" w:hAnsi="Arial" w:cs="Arial"/>
                <w:sz w:val="18"/>
                <w:szCs w:val="18"/>
              </w:rPr>
              <w:t>rozpoznaje źródła stresu podczas wykonyw</w:t>
            </w:r>
            <w:r>
              <w:rPr>
                <w:rFonts w:ascii="Arial" w:hAnsi="Arial" w:cs="Arial"/>
                <w:sz w:val="18"/>
                <w:szCs w:val="18"/>
              </w:rPr>
              <w:t>ania zadań zawodowych</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2)</w:t>
            </w:r>
            <w:r>
              <w:rPr>
                <w:rFonts w:ascii="Arial" w:hAnsi="Arial" w:cs="Arial"/>
                <w:sz w:val="18"/>
                <w:szCs w:val="18"/>
              </w:rPr>
              <w:tab/>
            </w:r>
            <w:r w:rsidRPr="008B13FC">
              <w:rPr>
                <w:rFonts w:ascii="Arial" w:hAnsi="Arial" w:cs="Arial"/>
                <w:sz w:val="18"/>
                <w:szCs w:val="18"/>
              </w:rPr>
              <w:t>wybiera techniki radzenia sobie ze stresem odpowiednio do sytuacji</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3)</w:t>
            </w:r>
            <w:r>
              <w:rPr>
                <w:rFonts w:ascii="Arial" w:hAnsi="Arial" w:cs="Arial"/>
                <w:sz w:val="18"/>
                <w:szCs w:val="18"/>
              </w:rPr>
              <w:tab/>
            </w:r>
            <w:r w:rsidRPr="008B13FC">
              <w:rPr>
                <w:rFonts w:ascii="Arial" w:hAnsi="Arial" w:cs="Arial"/>
                <w:sz w:val="18"/>
                <w:szCs w:val="18"/>
              </w:rPr>
              <w:t>wskazuje najczęstsze przyczyny sytuacji stresowych w pracy zawodowej</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4)</w:t>
            </w:r>
            <w:r>
              <w:rPr>
                <w:rFonts w:ascii="Arial" w:hAnsi="Arial" w:cs="Arial"/>
                <w:sz w:val="18"/>
                <w:szCs w:val="18"/>
              </w:rPr>
              <w:tab/>
            </w:r>
            <w:r w:rsidRPr="008B13FC">
              <w:rPr>
                <w:rFonts w:ascii="Arial" w:hAnsi="Arial" w:cs="Arial"/>
                <w:sz w:val="18"/>
                <w:szCs w:val="18"/>
              </w:rPr>
              <w:t>przedstawia różne formy zachowań asertywnych jako sposobów radzenia sobie ze stresem</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5)</w:t>
            </w:r>
            <w:r>
              <w:rPr>
                <w:rFonts w:ascii="Arial" w:hAnsi="Arial" w:cs="Arial"/>
                <w:sz w:val="18"/>
                <w:szCs w:val="18"/>
              </w:rPr>
              <w:tab/>
            </w:r>
            <w:r w:rsidRPr="008B13FC">
              <w:rPr>
                <w:rFonts w:ascii="Arial" w:hAnsi="Arial" w:cs="Arial"/>
                <w:sz w:val="18"/>
                <w:szCs w:val="18"/>
              </w:rPr>
              <w:t>rozróżnia techniki rozwiązywania konfliktów związanych z wykonywaniem zadań zawodowych</w:t>
            </w:r>
          </w:p>
          <w:p w:rsidR="002947DB" w:rsidRPr="008B13FC" w:rsidRDefault="008B13FC" w:rsidP="008B13FC">
            <w:pPr>
              <w:spacing w:after="0" w:line="240" w:lineRule="auto"/>
              <w:ind w:left="290" w:hanging="284"/>
              <w:rPr>
                <w:rFonts w:ascii="Arial" w:eastAsia="Arial" w:hAnsi="Arial" w:cs="Arial"/>
                <w:sz w:val="18"/>
                <w:szCs w:val="18"/>
              </w:rPr>
            </w:pPr>
            <w:r>
              <w:rPr>
                <w:rFonts w:ascii="Arial" w:hAnsi="Arial" w:cs="Arial"/>
                <w:sz w:val="18"/>
                <w:szCs w:val="18"/>
              </w:rPr>
              <w:t>6)</w:t>
            </w:r>
            <w:r>
              <w:rPr>
                <w:rFonts w:ascii="Arial" w:hAnsi="Arial" w:cs="Arial"/>
                <w:sz w:val="18"/>
                <w:szCs w:val="18"/>
              </w:rPr>
              <w:tab/>
            </w:r>
            <w:r w:rsidRPr="008B13FC">
              <w:rPr>
                <w:rFonts w:ascii="Arial" w:hAnsi="Arial" w:cs="Arial"/>
                <w:sz w:val="18"/>
                <w:szCs w:val="18"/>
              </w:rPr>
              <w:t>określa skutki stresu</w:t>
            </w:r>
          </w:p>
        </w:tc>
      </w:tr>
      <w:tr w:rsidR="002947DB" w:rsidRPr="00F20C94" w:rsidTr="008B4CCB">
        <w:trPr>
          <w:jc w:val="center"/>
        </w:trPr>
        <w:tc>
          <w:tcPr>
            <w:tcW w:w="1558" w:type="pct"/>
          </w:tcPr>
          <w:p w:rsidR="002947DB" w:rsidRPr="00F20C94" w:rsidRDefault="008B13FC" w:rsidP="00D66569">
            <w:pPr>
              <w:spacing w:after="0" w:line="240" w:lineRule="auto"/>
              <w:ind w:left="284" w:hanging="284"/>
              <w:rPr>
                <w:rFonts w:ascii="Arial" w:eastAsia="Arial" w:hAnsi="Arial" w:cs="Arial"/>
                <w:sz w:val="18"/>
                <w:szCs w:val="18"/>
              </w:rPr>
            </w:pPr>
            <w:r>
              <w:rPr>
                <w:rFonts w:ascii="Arial" w:hAnsi="Arial" w:cs="Arial"/>
                <w:sz w:val="18"/>
                <w:szCs w:val="18"/>
              </w:rPr>
              <w:t>6)</w:t>
            </w:r>
            <w:r>
              <w:rPr>
                <w:rFonts w:ascii="Arial" w:hAnsi="Arial" w:cs="Arial"/>
                <w:sz w:val="18"/>
                <w:szCs w:val="18"/>
              </w:rPr>
              <w:tab/>
            </w:r>
            <w:r w:rsidR="002947DB" w:rsidRPr="00F20C94">
              <w:rPr>
                <w:rFonts w:ascii="Arial" w:hAnsi="Arial" w:cs="Arial"/>
                <w:sz w:val="18"/>
                <w:szCs w:val="18"/>
              </w:rPr>
              <w:t>doskonali umiejętności zawodowe</w:t>
            </w:r>
          </w:p>
        </w:tc>
        <w:tc>
          <w:tcPr>
            <w:tcW w:w="3442" w:type="pct"/>
          </w:tcPr>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8B13FC">
              <w:rPr>
                <w:rFonts w:ascii="Arial" w:hAnsi="Arial" w:cs="Arial"/>
                <w:sz w:val="18"/>
                <w:szCs w:val="18"/>
              </w:rPr>
              <w:t xml:space="preserve">określa zakres umiejętności i kompetencji niezbędnych w wykonywaniu zawodu </w:t>
            </w:r>
            <w:r w:rsidR="00462A69">
              <w:rPr>
                <w:rFonts w:ascii="Arial" w:hAnsi="Arial" w:cs="Arial"/>
                <w:sz w:val="18"/>
                <w:szCs w:val="18"/>
              </w:rPr>
              <w:t>elektro</w:t>
            </w:r>
            <w:r w:rsidRPr="008B13FC">
              <w:rPr>
                <w:rFonts w:ascii="Arial" w:hAnsi="Arial" w:cs="Arial"/>
                <w:sz w:val="18"/>
                <w:szCs w:val="18"/>
              </w:rPr>
              <w:t>mechanika pojazdów samochodowych</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2)</w:t>
            </w:r>
            <w:r>
              <w:rPr>
                <w:rFonts w:ascii="Arial" w:hAnsi="Arial" w:cs="Arial"/>
                <w:sz w:val="18"/>
                <w:szCs w:val="18"/>
              </w:rPr>
              <w:tab/>
            </w:r>
            <w:r w:rsidRPr="008B13FC">
              <w:rPr>
                <w:rFonts w:ascii="Arial" w:hAnsi="Arial" w:cs="Arial"/>
                <w:sz w:val="18"/>
                <w:szCs w:val="18"/>
              </w:rPr>
              <w:t>analizuje własne kompetencje</w:t>
            </w:r>
          </w:p>
          <w:p w:rsidR="008B13FC" w:rsidRPr="008B13FC" w:rsidRDefault="008B13FC" w:rsidP="008B13FC">
            <w:pPr>
              <w:spacing w:after="0" w:line="240" w:lineRule="auto"/>
              <w:ind w:left="290" w:hanging="284"/>
              <w:rPr>
                <w:rFonts w:ascii="Arial" w:hAnsi="Arial" w:cs="Arial"/>
                <w:sz w:val="18"/>
                <w:szCs w:val="18"/>
              </w:rPr>
            </w:pPr>
            <w:r w:rsidRPr="008B13FC">
              <w:rPr>
                <w:rFonts w:ascii="Arial" w:hAnsi="Arial" w:cs="Arial"/>
                <w:sz w:val="18"/>
                <w:szCs w:val="18"/>
              </w:rPr>
              <w:t>3</w:t>
            </w:r>
            <w:r>
              <w:rPr>
                <w:rFonts w:ascii="Arial" w:hAnsi="Arial" w:cs="Arial"/>
                <w:sz w:val="18"/>
                <w:szCs w:val="18"/>
              </w:rPr>
              <w:t>)</w:t>
            </w:r>
            <w:r>
              <w:rPr>
                <w:rFonts w:ascii="Arial" w:hAnsi="Arial" w:cs="Arial"/>
                <w:sz w:val="18"/>
                <w:szCs w:val="18"/>
              </w:rPr>
              <w:tab/>
            </w:r>
            <w:r w:rsidRPr="008B13FC">
              <w:rPr>
                <w:rFonts w:ascii="Arial" w:hAnsi="Arial" w:cs="Arial"/>
                <w:sz w:val="18"/>
                <w:szCs w:val="18"/>
              </w:rPr>
              <w:t>wyznacza własne cele i planuje drogę rozwoju zawodowego</w:t>
            </w:r>
          </w:p>
          <w:p w:rsidR="002947DB" w:rsidRPr="008B13FC" w:rsidRDefault="008B13FC" w:rsidP="008B13FC">
            <w:pPr>
              <w:spacing w:after="0" w:line="240" w:lineRule="auto"/>
              <w:ind w:left="290" w:hanging="284"/>
              <w:rPr>
                <w:rFonts w:ascii="Arial" w:eastAsia="Arial" w:hAnsi="Arial" w:cs="Arial"/>
                <w:sz w:val="18"/>
                <w:szCs w:val="18"/>
              </w:rPr>
            </w:pPr>
            <w:r>
              <w:rPr>
                <w:rFonts w:ascii="Arial" w:hAnsi="Arial" w:cs="Arial"/>
                <w:sz w:val="18"/>
                <w:szCs w:val="18"/>
              </w:rPr>
              <w:t>4)</w:t>
            </w:r>
            <w:r>
              <w:rPr>
                <w:rFonts w:ascii="Arial" w:hAnsi="Arial" w:cs="Arial"/>
                <w:sz w:val="18"/>
                <w:szCs w:val="18"/>
              </w:rPr>
              <w:tab/>
            </w:r>
            <w:r w:rsidRPr="008B13FC">
              <w:rPr>
                <w:rFonts w:ascii="Arial" w:hAnsi="Arial" w:cs="Arial"/>
                <w:sz w:val="18"/>
                <w:szCs w:val="18"/>
              </w:rPr>
              <w:t>wskazuje możliwości podnoszenia kompetencji zawodowych, osobistych i społecznych</w:t>
            </w:r>
          </w:p>
        </w:tc>
      </w:tr>
      <w:tr w:rsidR="002947DB" w:rsidRPr="00F20C94" w:rsidTr="008B4CCB">
        <w:trPr>
          <w:jc w:val="center"/>
        </w:trPr>
        <w:tc>
          <w:tcPr>
            <w:tcW w:w="1558" w:type="pct"/>
          </w:tcPr>
          <w:p w:rsidR="002947DB" w:rsidRPr="00F20C94" w:rsidRDefault="008B13FC" w:rsidP="00D66569">
            <w:pPr>
              <w:tabs>
                <w:tab w:val="left" w:pos="301"/>
              </w:tabs>
              <w:spacing w:after="0" w:line="240" w:lineRule="auto"/>
              <w:ind w:left="17" w:hanging="17"/>
              <w:rPr>
                <w:rFonts w:ascii="Arial" w:eastAsia="Arial" w:hAnsi="Arial" w:cs="Arial"/>
                <w:sz w:val="18"/>
                <w:szCs w:val="18"/>
              </w:rPr>
            </w:pPr>
            <w:r>
              <w:rPr>
                <w:rFonts w:ascii="Arial" w:hAnsi="Arial" w:cs="Arial"/>
                <w:sz w:val="18"/>
                <w:szCs w:val="18"/>
              </w:rPr>
              <w:t>7</w:t>
            </w:r>
            <w:r w:rsidR="002947DB" w:rsidRPr="00F20C94">
              <w:rPr>
                <w:rFonts w:ascii="Arial" w:hAnsi="Arial" w:cs="Arial"/>
                <w:sz w:val="18"/>
                <w:szCs w:val="18"/>
              </w:rPr>
              <w:t>)</w:t>
            </w:r>
            <w:r w:rsidR="002947DB" w:rsidRPr="00F20C94">
              <w:rPr>
                <w:rFonts w:ascii="Arial" w:hAnsi="Arial" w:cs="Arial"/>
                <w:sz w:val="18"/>
                <w:szCs w:val="18"/>
              </w:rPr>
              <w:tab/>
              <w:t>stosuje zasady komunikacji interpersonalnej</w:t>
            </w:r>
          </w:p>
        </w:tc>
        <w:tc>
          <w:tcPr>
            <w:tcW w:w="3442" w:type="pct"/>
          </w:tcPr>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8B13FC">
              <w:rPr>
                <w:rFonts w:ascii="Arial" w:hAnsi="Arial" w:cs="Arial"/>
                <w:sz w:val="18"/>
                <w:szCs w:val="18"/>
              </w:rPr>
              <w:t>identyfikuje sygnały werbalne i niewerbalne</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2)</w:t>
            </w:r>
            <w:r>
              <w:rPr>
                <w:rFonts w:ascii="Arial" w:hAnsi="Arial" w:cs="Arial"/>
                <w:sz w:val="18"/>
                <w:szCs w:val="18"/>
              </w:rPr>
              <w:tab/>
            </w:r>
            <w:r w:rsidRPr="008B13FC">
              <w:rPr>
                <w:rFonts w:ascii="Arial" w:hAnsi="Arial" w:cs="Arial"/>
                <w:sz w:val="18"/>
                <w:szCs w:val="18"/>
              </w:rPr>
              <w:t>stosuje aktywne metody słuchania</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3)</w:t>
            </w:r>
            <w:r>
              <w:rPr>
                <w:rFonts w:ascii="Arial" w:hAnsi="Arial" w:cs="Arial"/>
                <w:sz w:val="18"/>
                <w:szCs w:val="18"/>
              </w:rPr>
              <w:tab/>
            </w:r>
            <w:r w:rsidR="00462A69">
              <w:rPr>
                <w:rFonts w:ascii="Arial" w:hAnsi="Arial" w:cs="Arial"/>
                <w:sz w:val="18"/>
                <w:szCs w:val="18"/>
              </w:rPr>
              <w:t>prowadzi dyskusje</w:t>
            </w:r>
          </w:p>
          <w:p w:rsidR="002947DB" w:rsidRPr="008B13FC" w:rsidRDefault="008B13FC" w:rsidP="008B13FC">
            <w:pPr>
              <w:spacing w:after="0" w:line="240" w:lineRule="auto"/>
              <w:ind w:left="290" w:hanging="284"/>
              <w:rPr>
                <w:rFonts w:ascii="Arial" w:eastAsia="Arial" w:hAnsi="Arial" w:cs="Arial"/>
                <w:sz w:val="18"/>
                <w:szCs w:val="18"/>
              </w:rPr>
            </w:pPr>
            <w:r>
              <w:rPr>
                <w:rFonts w:ascii="Arial" w:hAnsi="Arial" w:cs="Arial"/>
                <w:sz w:val="18"/>
                <w:szCs w:val="18"/>
              </w:rPr>
              <w:t>4)</w:t>
            </w:r>
            <w:r>
              <w:rPr>
                <w:rFonts w:ascii="Arial" w:hAnsi="Arial" w:cs="Arial"/>
                <w:sz w:val="18"/>
                <w:szCs w:val="18"/>
              </w:rPr>
              <w:tab/>
            </w:r>
            <w:r w:rsidRPr="008B13FC">
              <w:rPr>
                <w:rFonts w:ascii="Arial" w:hAnsi="Arial" w:cs="Arial"/>
                <w:sz w:val="18"/>
                <w:szCs w:val="18"/>
              </w:rPr>
              <w:t>udziela informacji zwrotnej</w:t>
            </w:r>
          </w:p>
        </w:tc>
      </w:tr>
      <w:tr w:rsidR="002947DB" w:rsidRPr="00F20C94" w:rsidTr="008B4CCB">
        <w:trPr>
          <w:jc w:val="center"/>
        </w:trPr>
        <w:tc>
          <w:tcPr>
            <w:tcW w:w="1558" w:type="pct"/>
          </w:tcPr>
          <w:p w:rsidR="002947DB" w:rsidRPr="00F20C94" w:rsidRDefault="0070160D" w:rsidP="00D66569">
            <w:pPr>
              <w:spacing w:after="0" w:line="240" w:lineRule="auto"/>
              <w:ind w:left="284" w:hanging="284"/>
              <w:rPr>
                <w:rFonts w:ascii="Arial" w:eastAsia="Arial" w:hAnsi="Arial" w:cs="Arial"/>
                <w:sz w:val="18"/>
                <w:szCs w:val="18"/>
              </w:rPr>
            </w:pPr>
            <w:r>
              <w:rPr>
                <w:rFonts w:ascii="Arial" w:hAnsi="Arial" w:cs="Arial"/>
                <w:sz w:val="18"/>
                <w:szCs w:val="18"/>
              </w:rPr>
              <w:t>8</w:t>
            </w:r>
            <w:r w:rsidR="002947DB" w:rsidRPr="00F20C94">
              <w:rPr>
                <w:rFonts w:ascii="Arial" w:hAnsi="Arial" w:cs="Arial"/>
                <w:sz w:val="18"/>
                <w:szCs w:val="18"/>
              </w:rPr>
              <w:t>)</w:t>
            </w:r>
            <w:r w:rsidR="002947DB" w:rsidRPr="00F20C94">
              <w:rPr>
                <w:rFonts w:ascii="Arial" w:hAnsi="Arial" w:cs="Arial"/>
                <w:sz w:val="18"/>
                <w:szCs w:val="18"/>
              </w:rPr>
              <w:tab/>
              <w:t>stosuje metody i techniki rozwiązywania problemów</w:t>
            </w:r>
          </w:p>
        </w:tc>
        <w:tc>
          <w:tcPr>
            <w:tcW w:w="3442" w:type="pct"/>
          </w:tcPr>
          <w:p w:rsidR="00CB369B" w:rsidRPr="00CB369B" w:rsidRDefault="00CB369B" w:rsidP="00CB369B">
            <w:pPr>
              <w:snapToGrid w:val="0"/>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CB369B">
              <w:rPr>
                <w:rFonts w:ascii="Arial" w:hAnsi="Arial" w:cs="Arial"/>
                <w:sz w:val="18"/>
                <w:szCs w:val="18"/>
              </w:rPr>
              <w:t>opisuje sposób przeciwdziałania problemom w zespole realizującym zadania</w:t>
            </w:r>
          </w:p>
          <w:p w:rsidR="00CB369B" w:rsidRPr="00CB369B" w:rsidRDefault="00CB369B" w:rsidP="00CB369B">
            <w:pPr>
              <w:snapToGrid w:val="0"/>
              <w:spacing w:after="0" w:line="240" w:lineRule="auto"/>
              <w:ind w:left="290" w:hanging="284"/>
              <w:rPr>
                <w:rFonts w:ascii="Arial" w:hAnsi="Arial" w:cs="Arial"/>
                <w:sz w:val="18"/>
                <w:szCs w:val="18"/>
              </w:rPr>
            </w:pPr>
            <w:r w:rsidRPr="00CB369B">
              <w:rPr>
                <w:rFonts w:ascii="Arial" w:hAnsi="Arial" w:cs="Arial"/>
                <w:sz w:val="18"/>
                <w:szCs w:val="18"/>
              </w:rPr>
              <w:t>2)</w:t>
            </w:r>
            <w:r>
              <w:rPr>
                <w:rFonts w:ascii="Arial" w:hAnsi="Arial" w:cs="Arial"/>
                <w:sz w:val="18"/>
                <w:szCs w:val="18"/>
              </w:rPr>
              <w:tab/>
            </w:r>
            <w:r w:rsidRPr="00CB369B">
              <w:rPr>
                <w:rFonts w:ascii="Arial" w:hAnsi="Arial" w:cs="Arial"/>
                <w:sz w:val="18"/>
                <w:szCs w:val="18"/>
              </w:rPr>
              <w:t>opisuje techniki rozwiązywania problemów</w:t>
            </w:r>
          </w:p>
          <w:p w:rsidR="002947DB" w:rsidRPr="00CB369B" w:rsidRDefault="00CB369B" w:rsidP="00CB369B">
            <w:pPr>
              <w:snapToGrid w:val="0"/>
              <w:spacing w:after="0" w:line="240" w:lineRule="auto"/>
              <w:ind w:left="290" w:hanging="284"/>
              <w:rPr>
                <w:rFonts w:ascii="Arial" w:eastAsia="Arial" w:hAnsi="Arial" w:cs="Arial"/>
                <w:sz w:val="18"/>
                <w:szCs w:val="18"/>
              </w:rPr>
            </w:pPr>
            <w:r>
              <w:rPr>
                <w:rFonts w:ascii="Arial" w:hAnsi="Arial" w:cs="Arial"/>
                <w:sz w:val="18"/>
                <w:szCs w:val="18"/>
              </w:rPr>
              <w:t>3)</w:t>
            </w:r>
            <w:r>
              <w:rPr>
                <w:rFonts w:ascii="Arial" w:hAnsi="Arial" w:cs="Arial"/>
                <w:sz w:val="18"/>
                <w:szCs w:val="18"/>
              </w:rPr>
              <w:tab/>
            </w:r>
            <w:r w:rsidRPr="00CB369B">
              <w:rPr>
                <w:rFonts w:ascii="Arial" w:hAnsi="Arial" w:cs="Arial"/>
                <w:sz w:val="18"/>
                <w:szCs w:val="18"/>
              </w:rPr>
              <w:t>wskazuje, na wybranym przykładzie, metody i techniki rozwiązywania problemu</w:t>
            </w:r>
          </w:p>
        </w:tc>
      </w:tr>
      <w:tr w:rsidR="002947DB" w:rsidRPr="00F20C94" w:rsidTr="008B4CCB">
        <w:trPr>
          <w:jc w:val="center"/>
        </w:trPr>
        <w:tc>
          <w:tcPr>
            <w:tcW w:w="1558" w:type="pct"/>
          </w:tcPr>
          <w:p w:rsidR="002947DB" w:rsidRPr="00F20C94" w:rsidRDefault="00CB369B" w:rsidP="00D66569">
            <w:pPr>
              <w:tabs>
                <w:tab w:val="left" w:pos="301"/>
              </w:tabs>
              <w:spacing w:after="0" w:line="240" w:lineRule="auto"/>
              <w:ind w:left="17" w:hanging="17"/>
              <w:rPr>
                <w:rFonts w:ascii="Arial" w:hAnsi="Arial" w:cs="Arial"/>
                <w:sz w:val="18"/>
                <w:szCs w:val="18"/>
              </w:rPr>
            </w:pPr>
            <w:r>
              <w:rPr>
                <w:rFonts w:ascii="Arial" w:hAnsi="Arial" w:cs="Arial"/>
                <w:sz w:val="18"/>
                <w:szCs w:val="18"/>
              </w:rPr>
              <w:t>9</w:t>
            </w:r>
            <w:r w:rsidR="002947DB" w:rsidRPr="00F20C94">
              <w:rPr>
                <w:rFonts w:ascii="Arial" w:hAnsi="Arial" w:cs="Arial"/>
                <w:sz w:val="18"/>
                <w:szCs w:val="18"/>
              </w:rPr>
              <w:t>)</w:t>
            </w:r>
            <w:r w:rsidR="002947DB" w:rsidRPr="00F20C94">
              <w:rPr>
                <w:rFonts w:ascii="Arial" w:hAnsi="Arial" w:cs="Arial"/>
                <w:sz w:val="18"/>
                <w:szCs w:val="18"/>
              </w:rPr>
              <w:tab/>
              <w:t xml:space="preserve">współpracuje w zespole </w:t>
            </w:r>
          </w:p>
          <w:p w:rsidR="002947DB" w:rsidRPr="00F20C94" w:rsidRDefault="002947DB" w:rsidP="00D66569">
            <w:pPr>
              <w:pStyle w:val="Akapitzlist"/>
              <w:tabs>
                <w:tab w:val="left" w:pos="993"/>
              </w:tabs>
              <w:spacing w:after="0" w:line="240" w:lineRule="auto"/>
              <w:ind w:left="17" w:hanging="17"/>
              <w:rPr>
                <w:rFonts w:ascii="Arial" w:eastAsia="Arial" w:hAnsi="Arial" w:cs="Arial"/>
                <w:sz w:val="18"/>
                <w:szCs w:val="18"/>
              </w:rPr>
            </w:pPr>
          </w:p>
        </w:tc>
        <w:tc>
          <w:tcPr>
            <w:tcW w:w="3442" w:type="pct"/>
          </w:tcPr>
          <w:p w:rsidR="004F1BBA" w:rsidRPr="004F1BBA" w:rsidRDefault="004F1BBA" w:rsidP="004F1BBA">
            <w:pPr>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4F1BBA">
              <w:rPr>
                <w:rFonts w:ascii="Arial" w:hAnsi="Arial" w:cs="Arial"/>
                <w:sz w:val="18"/>
                <w:szCs w:val="18"/>
              </w:rPr>
              <w:t>pracuje w zespole, ponosząc odpowiedzialność za wspólnie realizowane zadania</w:t>
            </w:r>
          </w:p>
          <w:p w:rsidR="004F1BBA" w:rsidRPr="004F1BBA" w:rsidRDefault="004F1BBA" w:rsidP="004F1BBA">
            <w:pPr>
              <w:spacing w:after="0" w:line="240" w:lineRule="auto"/>
              <w:ind w:left="290" w:hanging="284"/>
              <w:rPr>
                <w:rFonts w:ascii="Arial" w:hAnsi="Arial" w:cs="Arial"/>
                <w:sz w:val="18"/>
                <w:szCs w:val="18"/>
              </w:rPr>
            </w:pPr>
            <w:r w:rsidRPr="004F1BBA">
              <w:rPr>
                <w:rFonts w:ascii="Arial" w:hAnsi="Arial" w:cs="Arial"/>
                <w:sz w:val="18"/>
                <w:szCs w:val="18"/>
              </w:rPr>
              <w:t>2)</w:t>
            </w:r>
            <w:r>
              <w:rPr>
                <w:rFonts w:ascii="Arial" w:hAnsi="Arial" w:cs="Arial"/>
                <w:sz w:val="18"/>
                <w:szCs w:val="18"/>
              </w:rPr>
              <w:tab/>
            </w:r>
            <w:r w:rsidRPr="004F1BBA">
              <w:rPr>
                <w:rFonts w:ascii="Arial" w:hAnsi="Arial" w:cs="Arial"/>
                <w:sz w:val="18"/>
                <w:szCs w:val="18"/>
              </w:rPr>
              <w:t>przestrzega podziału ról, zadań i odpowiedzialności w zespole</w:t>
            </w:r>
          </w:p>
          <w:p w:rsidR="004F1BBA" w:rsidRPr="004F1BBA" w:rsidRDefault="004F1BBA" w:rsidP="004F1BBA">
            <w:pPr>
              <w:spacing w:after="0" w:line="240" w:lineRule="auto"/>
              <w:ind w:left="290" w:hanging="284"/>
              <w:rPr>
                <w:rFonts w:ascii="Arial" w:hAnsi="Arial" w:cs="Arial"/>
                <w:sz w:val="18"/>
                <w:szCs w:val="18"/>
              </w:rPr>
            </w:pPr>
            <w:r>
              <w:rPr>
                <w:rFonts w:ascii="Arial" w:hAnsi="Arial" w:cs="Arial"/>
                <w:sz w:val="18"/>
                <w:szCs w:val="18"/>
              </w:rPr>
              <w:t>3)</w:t>
            </w:r>
            <w:r>
              <w:rPr>
                <w:rFonts w:ascii="Arial" w:hAnsi="Arial" w:cs="Arial"/>
                <w:sz w:val="18"/>
                <w:szCs w:val="18"/>
              </w:rPr>
              <w:tab/>
            </w:r>
            <w:r w:rsidRPr="004F1BBA">
              <w:rPr>
                <w:rFonts w:ascii="Arial" w:hAnsi="Arial" w:cs="Arial"/>
                <w:sz w:val="18"/>
                <w:szCs w:val="18"/>
              </w:rPr>
              <w:t>angażuje się w realizację wspólnych działań zespołu</w:t>
            </w:r>
          </w:p>
          <w:p w:rsidR="002947DB" w:rsidRPr="004F1BBA" w:rsidRDefault="004F1BBA" w:rsidP="004F1BBA">
            <w:pPr>
              <w:spacing w:after="0" w:line="240" w:lineRule="auto"/>
              <w:ind w:left="290" w:hanging="284"/>
              <w:rPr>
                <w:rFonts w:ascii="Arial" w:eastAsia="Arial" w:hAnsi="Arial" w:cs="Arial"/>
                <w:sz w:val="18"/>
                <w:szCs w:val="18"/>
              </w:rPr>
            </w:pPr>
            <w:r>
              <w:rPr>
                <w:rFonts w:ascii="Arial" w:hAnsi="Arial" w:cs="Arial"/>
                <w:sz w:val="18"/>
                <w:szCs w:val="18"/>
              </w:rPr>
              <w:t>4)</w:t>
            </w:r>
            <w:r>
              <w:rPr>
                <w:rFonts w:ascii="Arial" w:hAnsi="Arial" w:cs="Arial"/>
                <w:sz w:val="18"/>
                <w:szCs w:val="18"/>
              </w:rPr>
              <w:tab/>
            </w:r>
            <w:r w:rsidRPr="004F1BBA">
              <w:rPr>
                <w:rFonts w:ascii="Arial" w:hAnsi="Arial" w:cs="Arial"/>
                <w:sz w:val="18"/>
                <w:szCs w:val="18"/>
              </w:rPr>
              <w:t>modyfikuje sposób zachowania, uwzględniając stanowisko wypracowane wspólnie z innymi członkami zespołu</w:t>
            </w:r>
          </w:p>
        </w:tc>
      </w:tr>
    </w:tbl>
    <w:p w:rsidR="00D62C05" w:rsidRPr="00F20C94" w:rsidRDefault="00D62C05" w:rsidP="00D66569">
      <w:pPr>
        <w:spacing w:after="0" w:line="240" w:lineRule="auto"/>
        <w:jc w:val="both"/>
        <w:rPr>
          <w:rFonts w:ascii="Arial" w:eastAsia="Arial" w:hAnsi="Arial" w:cs="Arial"/>
          <w:sz w:val="18"/>
          <w:szCs w:val="18"/>
        </w:rPr>
      </w:pPr>
    </w:p>
    <w:p w:rsidR="00D62C05" w:rsidRDefault="00D62C05" w:rsidP="00D66569">
      <w:pPr>
        <w:spacing w:after="0" w:line="240" w:lineRule="auto"/>
        <w:jc w:val="both"/>
        <w:rPr>
          <w:rFonts w:ascii="Arial" w:eastAsia="Arial" w:hAnsi="Arial" w:cs="Arial"/>
          <w:sz w:val="18"/>
          <w:szCs w:val="18"/>
        </w:rPr>
      </w:pPr>
    </w:p>
    <w:p w:rsidR="007933D9" w:rsidRDefault="007933D9" w:rsidP="00D66569">
      <w:pPr>
        <w:spacing w:after="0" w:line="240" w:lineRule="auto"/>
        <w:jc w:val="both"/>
        <w:rPr>
          <w:rFonts w:ascii="Arial" w:eastAsia="Arial" w:hAnsi="Arial" w:cs="Arial"/>
          <w:sz w:val="18"/>
          <w:szCs w:val="18"/>
        </w:rPr>
      </w:pPr>
    </w:p>
    <w:p w:rsidR="007933D9" w:rsidRDefault="007933D9" w:rsidP="00D66569">
      <w:pPr>
        <w:spacing w:after="0" w:line="240" w:lineRule="auto"/>
        <w:jc w:val="both"/>
        <w:rPr>
          <w:rFonts w:ascii="Arial" w:eastAsia="Arial" w:hAnsi="Arial" w:cs="Arial"/>
          <w:sz w:val="18"/>
          <w:szCs w:val="18"/>
        </w:rPr>
      </w:pPr>
    </w:p>
    <w:p w:rsidR="007933D9" w:rsidRDefault="007933D9" w:rsidP="00D66569">
      <w:pPr>
        <w:spacing w:after="0" w:line="240" w:lineRule="auto"/>
        <w:jc w:val="both"/>
        <w:rPr>
          <w:rFonts w:ascii="Arial" w:eastAsia="Arial" w:hAnsi="Arial" w:cs="Arial"/>
          <w:sz w:val="18"/>
          <w:szCs w:val="18"/>
        </w:rPr>
      </w:pPr>
    </w:p>
    <w:p w:rsidR="00462A69" w:rsidRDefault="00462A69" w:rsidP="00D66569">
      <w:pPr>
        <w:spacing w:after="0" w:line="240" w:lineRule="auto"/>
        <w:jc w:val="both"/>
        <w:rPr>
          <w:rFonts w:ascii="Arial" w:eastAsia="Arial" w:hAnsi="Arial" w:cs="Arial"/>
          <w:sz w:val="18"/>
          <w:szCs w:val="18"/>
        </w:rPr>
      </w:pPr>
    </w:p>
    <w:p w:rsidR="00462A69" w:rsidRDefault="00462A69" w:rsidP="00D66569">
      <w:pPr>
        <w:spacing w:after="0" w:line="240" w:lineRule="auto"/>
        <w:jc w:val="both"/>
        <w:rPr>
          <w:rFonts w:ascii="Arial" w:eastAsia="Arial" w:hAnsi="Arial" w:cs="Arial"/>
          <w:sz w:val="18"/>
          <w:szCs w:val="18"/>
        </w:rPr>
      </w:pPr>
    </w:p>
    <w:p w:rsidR="00AB36E3" w:rsidRDefault="00AB36E3" w:rsidP="00D66569">
      <w:pPr>
        <w:spacing w:after="0" w:line="240" w:lineRule="auto"/>
        <w:jc w:val="both"/>
        <w:rPr>
          <w:rFonts w:ascii="Arial" w:eastAsia="Arial" w:hAnsi="Arial" w:cs="Arial"/>
          <w:sz w:val="18"/>
          <w:szCs w:val="18"/>
        </w:rPr>
      </w:pPr>
    </w:p>
    <w:p w:rsidR="00AB36E3" w:rsidRDefault="00AB36E3" w:rsidP="00D66569">
      <w:pPr>
        <w:spacing w:after="0" w:line="240" w:lineRule="auto"/>
        <w:jc w:val="both"/>
        <w:rPr>
          <w:rFonts w:ascii="Arial" w:eastAsia="Arial" w:hAnsi="Arial" w:cs="Arial"/>
          <w:sz w:val="18"/>
          <w:szCs w:val="18"/>
        </w:rPr>
      </w:pPr>
    </w:p>
    <w:p w:rsidR="00AB36E3" w:rsidRDefault="00AB36E3" w:rsidP="00D66569">
      <w:pPr>
        <w:spacing w:after="0" w:line="240" w:lineRule="auto"/>
        <w:jc w:val="both"/>
        <w:rPr>
          <w:rFonts w:ascii="Arial" w:eastAsia="Arial" w:hAnsi="Arial" w:cs="Arial"/>
          <w:sz w:val="18"/>
          <w:szCs w:val="18"/>
        </w:rPr>
      </w:pPr>
    </w:p>
    <w:p w:rsidR="00AB36E3" w:rsidRDefault="00AB36E3" w:rsidP="00D66569">
      <w:pPr>
        <w:spacing w:after="0" w:line="240" w:lineRule="auto"/>
        <w:jc w:val="both"/>
        <w:rPr>
          <w:rFonts w:ascii="Arial" w:eastAsia="Arial" w:hAnsi="Arial" w:cs="Arial"/>
          <w:sz w:val="18"/>
          <w:szCs w:val="18"/>
        </w:rPr>
      </w:pPr>
    </w:p>
    <w:p w:rsidR="00AB36E3" w:rsidRDefault="00AB36E3" w:rsidP="00D66569">
      <w:pPr>
        <w:spacing w:after="0" w:line="240" w:lineRule="auto"/>
        <w:jc w:val="both"/>
        <w:rPr>
          <w:rFonts w:ascii="Arial" w:eastAsia="Arial" w:hAnsi="Arial" w:cs="Arial"/>
          <w:sz w:val="18"/>
          <w:szCs w:val="18"/>
        </w:rPr>
      </w:pPr>
    </w:p>
    <w:p w:rsidR="00B55D56" w:rsidRPr="00F20C94" w:rsidRDefault="00AE0AEA" w:rsidP="00B83777">
      <w:pPr>
        <w:autoSpaceDE w:val="0"/>
        <w:autoSpaceDN w:val="0"/>
        <w:adjustRightInd w:val="0"/>
        <w:spacing w:after="0" w:line="240" w:lineRule="auto"/>
        <w:ind w:right="-173"/>
        <w:jc w:val="right"/>
        <w:rPr>
          <w:rFonts w:ascii="Arial" w:hAnsi="Arial" w:cs="Arial"/>
          <w:b/>
          <w:bCs/>
          <w:sz w:val="22"/>
          <w:lang w:eastAsia="pl-PL"/>
        </w:rPr>
      </w:pPr>
      <w:r w:rsidRPr="00F20C94">
        <w:rPr>
          <w:rFonts w:ascii="Arial" w:hAnsi="Arial" w:cs="Arial"/>
          <w:b/>
          <w:bCs/>
          <w:sz w:val="22"/>
          <w:lang w:eastAsia="pl-PL"/>
        </w:rPr>
        <w:t>Załącznik 2</w:t>
      </w:r>
    </w:p>
    <w:p w:rsidR="00AE0AEA" w:rsidRPr="00F20C94" w:rsidRDefault="00AE0AEA" w:rsidP="00B70C8C">
      <w:pPr>
        <w:autoSpaceDE w:val="0"/>
        <w:autoSpaceDN w:val="0"/>
        <w:adjustRightInd w:val="0"/>
        <w:spacing w:after="0" w:line="240" w:lineRule="auto"/>
        <w:rPr>
          <w:rFonts w:ascii="Arial" w:hAnsi="Arial" w:cs="Arial"/>
          <w:b/>
          <w:bCs/>
          <w:sz w:val="22"/>
          <w:szCs w:val="22"/>
          <w:lang w:eastAsia="pl-PL"/>
        </w:rPr>
      </w:pPr>
      <w:r w:rsidRPr="00F20C94">
        <w:rPr>
          <w:rFonts w:ascii="Arial" w:hAnsi="Arial" w:cs="Arial"/>
          <w:b/>
          <w:bCs/>
          <w:sz w:val="22"/>
          <w:szCs w:val="22"/>
          <w:lang w:eastAsia="pl-PL"/>
        </w:rPr>
        <w:t>POGRUPOWANE EFEKTY KSZTAŁCENIA</w:t>
      </w:r>
    </w:p>
    <w:p w:rsidR="00AE0AEA" w:rsidRPr="00F20C94" w:rsidRDefault="00AE0AEA" w:rsidP="00B70C8C">
      <w:pPr>
        <w:spacing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8907"/>
        <w:gridCol w:w="1134"/>
        <w:gridCol w:w="992"/>
        <w:gridCol w:w="992"/>
        <w:gridCol w:w="992"/>
        <w:gridCol w:w="1134"/>
      </w:tblGrid>
      <w:tr w:rsidR="00400C31" w:rsidRPr="00F20C94" w:rsidTr="00213653">
        <w:tc>
          <w:tcPr>
            <w:tcW w:w="875"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tcPr>
          <w:p w:rsidR="00400C31" w:rsidRPr="00F20C94" w:rsidRDefault="00400C31" w:rsidP="00400C31">
            <w:pPr>
              <w:spacing w:before="40" w:after="0" w:line="240" w:lineRule="auto"/>
              <w:ind w:left="113" w:right="113"/>
              <w:jc w:val="center"/>
              <w:rPr>
                <w:rFonts w:ascii="Arial" w:hAnsi="Arial" w:cs="Arial"/>
              </w:rPr>
            </w:pPr>
            <w:r w:rsidRPr="00F20C94">
              <w:rPr>
                <w:rFonts w:ascii="Arial" w:hAnsi="Arial" w:cs="Arial"/>
              </w:rPr>
              <w:t>Nazwa przedmiotu</w:t>
            </w:r>
          </w:p>
        </w:tc>
        <w:tc>
          <w:tcPr>
            <w:tcW w:w="8907" w:type="dxa"/>
            <w:vMerge w:val="restart"/>
            <w:tcBorders>
              <w:top w:val="single" w:sz="4" w:space="0" w:color="auto"/>
              <w:left w:val="single" w:sz="4" w:space="0" w:color="auto"/>
              <w:bottom w:val="single" w:sz="4" w:space="0" w:color="auto"/>
              <w:right w:val="single" w:sz="4" w:space="0" w:color="auto"/>
            </w:tcBorders>
            <w:shd w:val="clear" w:color="auto" w:fill="F2F2F2"/>
          </w:tcPr>
          <w:p w:rsidR="00400C31" w:rsidRPr="00F20C94" w:rsidRDefault="00400C31" w:rsidP="00400C31">
            <w:pPr>
              <w:spacing w:before="40" w:after="0" w:line="240" w:lineRule="auto"/>
              <w:jc w:val="center"/>
              <w:rPr>
                <w:rFonts w:ascii="Arial" w:hAnsi="Arial" w:cs="Arial"/>
                <w:b/>
                <w:sz w:val="18"/>
                <w:szCs w:val="18"/>
              </w:rPr>
            </w:pP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rPr>
              <w:t>Efekty kształcenia</w:t>
            </w:r>
            <w:r w:rsidRPr="00F20C94">
              <w:rPr>
                <w:rFonts w:ascii="Arial" w:hAnsi="Arial" w:cs="Arial"/>
                <w:sz w:val="18"/>
                <w:szCs w:val="18"/>
              </w:rPr>
              <w:br/>
            </w:r>
            <w:r w:rsidRPr="00F20C94">
              <w:rPr>
                <w:rFonts w:ascii="Arial" w:hAnsi="Arial" w:cs="Arial"/>
              </w:rPr>
              <w:t>(umiejętności, wiedza oraz kompetencje personalne i społeczne)</w:t>
            </w:r>
            <w:r w:rsidRPr="00F20C94">
              <w:rPr>
                <w:rFonts w:ascii="Arial" w:hAnsi="Arial" w:cs="Arial"/>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p>
          <w:p w:rsidR="00400C31" w:rsidRPr="00F20C94" w:rsidRDefault="00400C31" w:rsidP="00400C31">
            <w:pPr>
              <w:spacing w:before="40" w:after="0" w:line="240" w:lineRule="auto"/>
              <w:rPr>
                <w:rFonts w:ascii="Arial" w:hAnsi="Arial" w:cs="Arial"/>
                <w:sz w:val="18"/>
                <w:szCs w:val="18"/>
              </w:rPr>
            </w:pPr>
            <w:r w:rsidRPr="00F20C94">
              <w:rPr>
                <w:rFonts w:ascii="Arial" w:hAnsi="Arial" w:cs="Arial"/>
                <w:b/>
                <w:sz w:val="18"/>
                <w:szCs w:val="18"/>
              </w:rPr>
              <w:br/>
              <w:t>Uczeń:</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tcPr>
          <w:p w:rsidR="00400C31" w:rsidRPr="00F20C94" w:rsidRDefault="002A7A01" w:rsidP="00400C31">
            <w:pPr>
              <w:spacing w:before="40" w:after="0" w:line="240" w:lineRule="auto"/>
              <w:ind w:left="113" w:right="113"/>
              <w:rPr>
                <w:rFonts w:ascii="Arial" w:hAnsi="Arial" w:cs="Arial"/>
                <w:sz w:val="19"/>
                <w:szCs w:val="19"/>
              </w:rPr>
            </w:pPr>
            <w:r w:rsidRPr="00F20C94">
              <w:rPr>
                <w:rFonts w:ascii="Arial" w:hAnsi="Arial" w:cs="Arial"/>
                <w:sz w:val="19"/>
                <w:szCs w:val="19"/>
              </w:rPr>
              <w:t>Część kwalifikacji (jednostka efektów kształcenia)</w:t>
            </w:r>
          </w:p>
        </w:tc>
        <w:tc>
          <w:tcPr>
            <w:tcW w:w="2976" w:type="dxa"/>
            <w:gridSpan w:val="3"/>
            <w:tcBorders>
              <w:top w:val="single" w:sz="4" w:space="0" w:color="auto"/>
              <w:left w:val="single" w:sz="4" w:space="0" w:color="auto"/>
              <w:bottom w:val="single" w:sz="4" w:space="0" w:color="auto"/>
              <w:right w:val="single" w:sz="4" w:space="0" w:color="auto"/>
            </w:tcBorders>
            <w:shd w:val="clear" w:color="auto" w:fill="F2F2F2"/>
          </w:tcPr>
          <w:p w:rsidR="00400C31" w:rsidRPr="00F20C94" w:rsidRDefault="00400C31" w:rsidP="00400C31">
            <w:pPr>
              <w:spacing w:before="40" w:after="0" w:line="240" w:lineRule="auto"/>
              <w:jc w:val="center"/>
              <w:rPr>
                <w:rFonts w:ascii="Arial" w:hAnsi="Arial" w:cs="Arial"/>
              </w:rPr>
            </w:pPr>
            <w:r w:rsidRPr="00F20C94">
              <w:rPr>
                <w:rFonts w:ascii="Arial" w:hAnsi="Arial" w:cs="Arial"/>
              </w:rPr>
              <w:t>Klasa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tcPr>
          <w:p w:rsidR="00400C31" w:rsidRPr="00F20C94" w:rsidRDefault="00400C31" w:rsidP="00400C31">
            <w:pPr>
              <w:spacing w:before="40" w:after="0" w:line="240" w:lineRule="auto"/>
              <w:ind w:left="113" w:right="113"/>
              <w:rPr>
                <w:rFonts w:ascii="Arial" w:hAnsi="Arial" w:cs="Arial"/>
              </w:rPr>
            </w:pPr>
            <w:r w:rsidRPr="00F20C94">
              <w:rPr>
                <w:rFonts w:ascii="Arial" w:hAnsi="Arial" w:cs="Arial"/>
              </w:rPr>
              <w:t>Liczba godzin przeznaczona na realizację efektów kształcenia</w:t>
            </w:r>
          </w:p>
        </w:tc>
      </w:tr>
      <w:tr w:rsidR="00213653" w:rsidRPr="00F20C94" w:rsidTr="00213653">
        <w:trPr>
          <w:trHeight w:val="2925"/>
        </w:trPr>
        <w:tc>
          <w:tcPr>
            <w:tcW w:w="875" w:type="dxa"/>
            <w:vMerge/>
            <w:tcBorders>
              <w:top w:val="single" w:sz="4" w:space="0" w:color="auto"/>
            </w:tcBorders>
            <w:shd w:val="clear" w:color="auto" w:fill="F2F2F2"/>
          </w:tcPr>
          <w:p w:rsidR="00213653" w:rsidRPr="00F20C94" w:rsidRDefault="00213653" w:rsidP="00400C31">
            <w:pPr>
              <w:spacing w:before="40" w:after="0" w:line="240" w:lineRule="auto"/>
              <w:rPr>
                <w:rFonts w:ascii="Arial" w:hAnsi="Arial" w:cs="Arial"/>
              </w:rPr>
            </w:pPr>
          </w:p>
        </w:tc>
        <w:tc>
          <w:tcPr>
            <w:tcW w:w="8907" w:type="dxa"/>
            <w:vMerge/>
            <w:tcBorders>
              <w:top w:val="single" w:sz="4" w:space="0" w:color="auto"/>
            </w:tcBorders>
            <w:shd w:val="clear" w:color="auto" w:fill="F2F2F2"/>
          </w:tcPr>
          <w:p w:rsidR="00213653" w:rsidRPr="00F20C94" w:rsidRDefault="00213653" w:rsidP="00400C31">
            <w:pPr>
              <w:spacing w:before="40" w:after="0" w:line="240" w:lineRule="auto"/>
              <w:rPr>
                <w:rFonts w:ascii="Arial" w:hAnsi="Arial" w:cs="Arial"/>
              </w:rPr>
            </w:pPr>
          </w:p>
        </w:tc>
        <w:tc>
          <w:tcPr>
            <w:tcW w:w="1134" w:type="dxa"/>
            <w:vMerge/>
            <w:tcBorders>
              <w:top w:val="single" w:sz="4" w:space="0" w:color="auto"/>
            </w:tcBorders>
            <w:shd w:val="clear" w:color="auto" w:fill="F2F2F2"/>
          </w:tcPr>
          <w:p w:rsidR="00213653" w:rsidRPr="00F20C94" w:rsidRDefault="00213653" w:rsidP="00400C31">
            <w:pPr>
              <w:spacing w:before="40" w:after="0" w:line="240" w:lineRule="auto"/>
              <w:rPr>
                <w:rFonts w:ascii="Arial" w:hAnsi="Arial" w:cs="Arial"/>
              </w:rPr>
            </w:pPr>
          </w:p>
        </w:tc>
        <w:tc>
          <w:tcPr>
            <w:tcW w:w="992" w:type="dxa"/>
            <w:tcBorders>
              <w:top w:val="single" w:sz="4" w:space="0" w:color="auto"/>
            </w:tcBorders>
            <w:shd w:val="clear" w:color="auto" w:fill="F2F2F2"/>
          </w:tcPr>
          <w:p w:rsidR="00213653" w:rsidRPr="00F20C94" w:rsidRDefault="00213653" w:rsidP="00E75370">
            <w:pPr>
              <w:spacing w:before="1200" w:after="0" w:line="240" w:lineRule="auto"/>
              <w:jc w:val="center"/>
              <w:rPr>
                <w:rFonts w:ascii="Arial" w:hAnsi="Arial" w:cs="Arial"/>
              </w:rPr>
            </w:pPr>
            <w:r w:rsidRPr="00F20C94">
              <w:rPr>
                <w:rFonts w:ascii="Arial" w:hAnsi="Arial" w:cs="Arial"/>
              </w:rPr>
              <w:t>I</w:t>
            </w:r>
          </w:p>
        </w:tc>
        <w:tc>
          <w:tcPr>
            <w:tcW w:w="992" w:type="dxa"/>
            <w:tcBorders>
              <w:top w:val="single" w:sz="4" w:space="0" w:color="auto"/>
            </w:tcBorders>
            <w:shd w:val="clear" w:color="auto" w:fill="F2F2F2"/>
          </w:tcPr>
          <w:p w:rsidR="00213653" w:rsidRPr="00F20C94" w:rsidRDefault="00213653" w:rsidP="00213653">
            <w:pPr>
              <w:spacing w:before="1200" w:after="0" w:line="240" w:lineRule="auto"/>
              <w:jc w:val="center"/>
              <w:rPr>
                <w:rFonts w:ascii="Arial" w:hAnsi="Arial" w:cs="Arial"/>
              </w:rPr>
            </w:pPr>
            <w:r w:rsidRPr="00F20C94">
              <w:rPr>
                <w:rFonts w:ascii="Arial" w:hAnsi="Arial" w:cs="Arial"/>
              </w:rPr>
              <w:t>II</w:t>
            </w:r>
          </w:p>
        </w:tc>
        <w:tc>
          <w:tcPr>
            <w:tcW w:w="992" w:type="dxa"/>
            <w:tcBorders>
              <w:top w:val="single" w:sz="4" w:space="0" w:color="auto"/>
            </w:tcBorders>
            <w:shd w:val="clear" w:color="auto" w:fill="F2F2F2"/>
          </w:tcPr>
          <w:p w:rsidR="00213653" w:rsidRPr="00F20C94" w:rsidRDefault="00213653" w:rsidP="00E75370">
            <w:pPr>
              <w:spacing w:before="1200" w:after="0" w:line="240" w:lineRule="auto"/>
              <w:jc w:val="center"/>
              <w:rPr>
                <w:rFonts w:ascii="Arial" w:hAnsi="Arial" w:cs="Arial"/>
              </w:rPr>
            </w:pPr>
            <w:r w:rsidRPr="00F20C94">
              <w:rPr>
                <w:rFonts w:ascii="Arial" w:hAnsi="Arial" w:cs="Arial"/>
              </w:rPr>
              <w:t>I</w:t>
            </w:r>
            <w:r>
              <w:rPr>
                <w:rFonts w:ascii="Arial" w:hAnsi="Arial" w:cs="Arial"/>
              </w:rPr>
              <w:t>II</w:t>
            </w:r>
          </w:p>
        </w:tc>
        <w:tc>
          <w:tcPr>
            <w:tcW w:w="1134" w:type="dxa"/>
            <w:vMerge/>
            <w:tcBorders>
              <w:top w:val="single" w:sz="4" w:space="0" w:color="auto"/>
            </w:tcBorders>
            <w:shd w:val="clear" w:color="auto" w:fill="F2F2F2"/>
          </w:tcPr>
          <w:p w:rsidR="00213653" w:rsidRPr="00F20C94" w:rsidRDefault="00213653" w:rsidP="00400C31">
            <w:pPr>
              <w:spacing w:before="40" w:after="0" w:line="240" w:lineRule="auto"/>
              <w:rPr>
                <w:rFonts w:ascii="Arial" w:hAnsi="Arial" w:cs="Arial"/>
              </w:rPr>
            </w:pPr>
          </w:p>
        </w:tc>
      </w:tr>
    </w:tbl>
    <w:p w:rsidR="00400C31" w:rsidRPr="00F20C94" w:rsidRDefault="00400C31" w:rsidP="00400C31">
      <w:pPr>
        <w:spacing w:before="40"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400C31" w:rsidRPr="00F20C94" w:rsidTr="00F7562E">
        <w:trPr>
          <w:cantSplit/>
          <w:trHeight w:val="257"/>
        </w:trPr>
        <w:tc>
          <w:tcPr>
            <w:tcW w:w="15026" w:type="dxa"/>
            <w:shd w:val="clear" w:color="auto" w:fill="F2F2F2"/>
            <w:vAlign w:val="bottom"/>
          </w:tcPr>
          <w:p w:rsidR="00400C31" w:rsidRPr="00F20C94" w:rsidRDefault="00400C31" w:rsidP="00400C31">
            <w:pPr>
              <w:spacing w:before="40" w:after="0" w:line="240" w:lineRule="auto"/>
              <w:jc w:val="center"/>
              <w:rPr>
                <w:rFonts w:ascii="Arial" w:hAnsi="Arial" w:cs="Arial"/>
                <w:b/>
              </w:rPr>
            </w:pPr>
            <w:r w:rsidRPr="00F20C94">
              <w:rPr>
                <w:rFonts w:ascii="Arial" w:hAnsi="Arial" w:cs="Arial"/>
                <w:b/>
              </w:rPr>
              <w:t>Kształcenie zawodowe teoretyczne</w:t>
            </w:r>
          </w:p>
        </w:tc>
      </w:tr>
    </w:tbl>
    <w:p w:rsidR="00400C31" w:rsidRPr="00F20C94" w:rsidRDefault="00400C31" w:rsidP="00400C31">
      <w:pPr>
        <w:spacing w:before="40" w:after="0" w:line="240" w:lineRule="auto"/>
        <w:rPr>
          <w:rFonts w:ascii="Arial" w:hAnsi="Arial" w:cs="Arial"/>
          <w:sz w:val="24"/>
          <w:szCs w:val="24"/>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134"/>
        <w:gridCol w:w="992"/>
        <w:gridCol w:w="992"/>
        <w:gridCol w:w="992"/>
        <w:gridCol w:w="1134"/>
      </w:tblGrid>
      <w:tr w:rsidR="00213653" w:rsidRPr="00F20C94" w:rsidTr="00213653">
        <w:trPr>
          <w:trHeight w:val="20"/>
        </w:trPr>
        <w:tc>
          <w:tcPr>
            <w:tcW w:w="847" w:type="dxa"/>
            <w:vMerge w:val="restart"/>
            <w:shd w:val="clear" w:color="auto" w:fill="F2F2F2"/>
            <w:textDirection w:val="btLr"/>
          </w:tcPr>
          <w:p w:rsidR="00213653" w:rsidRPr="00F20C94" w:rsidRDefault="00213653" w:rsidP="00400C31">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Bezpieczeństwo pracy </w:t>
            </w:r>
            <w:r w:rsidRPr="00F20C94">
              <w:rPr>
                <w:rFonts w:ascii="Arial" w:hAnsi="Arial" w:cs="Arial"/>
                <w:b/>
                <w:sz w:val="18"/>
                <w:szCs w:val="18"/>
              </w:rPr>
              <w:br/>
              <w:t>w przedsiębiorstwie samochodowym</w:t>
            </w:r>
          </w:p>
        </w:tc>
        <w:tc>
          <w:tcPr>
            <w:tcW w:w="8935" w:type="dxa"/>
          </w:tcPr>
          <w:p w:rsidR="00213653" w:rsidRPr="00F20C94" w:rsidRDefault="00213653" w:rsidP="00DF3D2A">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(1) </w:t>
            </w:r>
            <w:r>
              <w:rPr>
                <w:rFonts w:ascii="Arial" w:eastAsia="Times New Roman" w:hAnsi="Arial" w:cs="Arial"/>
                <w:sz w:val="18"/>
                <w:szCs w:val="18"/>
                <w:lang w:eastAsia="pl-PL"/>
              </w:rPr>
              <w:t>stosuje</w:t>
            </w:r>
            <w:r w:rsidRPr="00F20C94">
              <w:rPr>
                <w:rFonts w:ascii="Arial" w:eastAsia="Times New Roman" w:hAnsi="Arial" w:cs="Arial"/>
                <w:sz w:val="18"/>
                <w:szCs w:val="18"/>
                <w:lang w:eastAsia="pl-PL"/>
              </w:rPr>
              <w:t xml:space="preserve"> pojęcia związane z bezpieczeństwem i higieną pracy, ochroną przeciwpożarową, ochroną środowiska i ergonomią;</w:t>
            </w:r>
          </w:p>
        </w:tc>
        <w:tc>
          <w:tcPr>
            <w:tcW w:w="1134" w:type="dxa"/>
            <w:vMerge w:val="restart"/>
          </w:tcPr>
          <w:p w:rsidR="00213653" w:rsidRDefault="00213653" w:rsidP="004935D2">
            <w:pPr>
              <w:spacing w:before="40" w:after="0" w:line="240" w:lineRule="auto"/>
              <w:jc w:val="center"/>
              <w:rPr>
                <w:rFonts w:ascii="Arial" w:hAnsi="Arial" w:cs="Arial"/>
                <w:b/>
                <w:sz w:val="18"/>
                <w:szCs w:val="18"/>
              </w:rPr>
            </w:pPr>
          </w:p>
          <w:p w:rsidR="00213653" w:rsidRDefault="00213653" w:rsidP="004935D2">
            <w:pPr>
              <w:spacing w:before="40" w:after="0" w:line="240" w:lineRule="auto"/>
              <w:jc w:val="center"/>
              <w:rPr>
                <w:rFonts w:ascii="Arial" w:hAnsi="Arial" w:cs="Arial"/>
                <w:b/>
                <w:sz w:val="18"/>
                <w:szCs w:val="18"/>
              </w:rPr>
            </w:pPr>
          </w:p>
          <w:p w:rsidR="00213653" w:rsidRDefault="00213653" w:rsidP="004935D2">
            <w:pPr>
              <w:spacing w:before="40" w:after="0" w:line="240" w:lineRule="auto"/>
              <w:jc w:val="center"/>
              <w:rPr>
                <w:rFonts w:ascii="Arial" w:hAnsi="Arial" w:cs="Arial"/>
                <w:b/>
                <w:sz w:val="18"/>
                <w:szCs w:val="18"/>
              </w:rPr>
            </w:pPr>
          </w:p>
          <w:p w:rsidR="00213653" w:rsidRDefault="00213653" w:rsidP="004935D2">
            <w:pPr>
              <w:spacing w:before="40" w:after="0" w:line="240" w:lineRule="auto"/>
              <w:jc w:val="center"/>
              <w:rPr>
                <w:rFonts w:ascii="Arial" w:hAnsi="Arial" w:cs="Arial"/>
                <w:b/>
                <w:sz w:val="18"/>
                <w:szCs w:val="18"/>
              </w:rPr>
            </w:pPr>
          </w:p>
          <w:p w:rsidR="00213653" w:rsidRDefault="00213653" w:rsidP="004935D2">
            <w:pPr>
              <w:spacing w:before="40" w:after="0" w:line="240" w:lineRule="auto"/>
              <w:jc w:val="center"/>
              <w:rPr>
                <w:rFonts w:ascii="Arial" w:hAnsi="Arial" w:cs="Arial"/>
                <w:b/>
                <w:sz w:val="18"/>
                <w:szCs w:val="18"/>
              </w:rPr>
            </w:pPr>
          </w:p>
          <w:p w:rsidR="00213653" w:rsidRDefault="00213653" w:rsidP="004935D2">
            <w:pPr>
              <w:spacing w:before="40" w:after="0" w:line="240" w:lineRule="auto"/>
              <w:jc w:val="center"/>
              <w:rPr>
                <w:rFonts w:ascii="Arial" w:hAnsi="Arial" w:cs="Arial"/>
                <w:b/>
                <w:sz w:val="18"/>
                <w:szCs w:val="18"/>
              </w:rPr>
            </w:pPr>
          </w:p>
          <w:p w:rsidR="00213653" w:rsidRPr="00F20C94" w:rsidRDefault="00213653" w:rsidP="004E1542">
            <w:pPr>
              <w:spacing w:before="40" w:after="0" w:line="240" w:lineRule="auto"/>
              <w:jc w:val="center"/>
              <w:rPr>
                <w:rFonts w:ascii="Arial" w:hAnsi="Arial" w:cs="Arial"/>
                <w:b/>
                <w:sz w:val="18"/>
                <w:szCs w:val="18"/>
              </w:rPr>
            </w:pPr>
            <w:r w:rsidRPr="00F20C94">
              <w:rPr>
                <w:rFonts w:ascii="Arial" w:hAnsi="Arial" w:cs="Arial"/>
                <w:b/>
                <w:sz w:val="18"/>
                <w:szCs w:val="18"/>
              </w:rPr>
              <w:t>MOT.0</w:t>
            </w:r>
            <w:r w:rsidR="004E1542">
              <w:rPr>
                <w:rFonts w:ascii="Arial" w:hAnsi="Arial" w:cs="Arial"/>
                <w:b/>
                <w:sz w:val="18"/>
                <w:szCs w:val="18"/>
              </w:rPr>
              <w:t>2</w:t>
            </w:r>
            <w:r w:rsidRPr="00F20C94">
              <w:rPr>
                <w:rFonts w:ascii="Arial" w:hAnsi="Arial" w:cs="Arial"/>
                <w:b/>
                <w:sz w:val="18"/>
                <w:szCs w:val="18"/>
              </w:rPr>
              <w:t>.1</w:t>
            </w:r>
          </w:p>
        </w:tc>
        <w:tc>
          <w:tcPr>
            <w:tcW w:w="992" w:type="dxa"/>
          </w:tcPr>
          <w:p w:rsidR="00213653" w:rsidRPr="00F20C94" w:rsidRDefault="00213653" w:rsidP="00213653">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13653" w:rsidRPr="00F20C94" w:rsidRDefault="00213653" w:rsidP="00400C31">
            <w:pPr>
              <w:spacing w:before="40" w:after="0" w:line="240" w:lineRule="auto"/>
              <w:rPr>
                <w:rFonts w:ascii="Arial" w:hAnsi="Arial" w:cs="Arial"/>
              </w:rPr>
            </w:pPr>
          </w:p>
        </w:tc>
        <w:tc>
          <w:tcPr>
            <w:tcW w:w="992" w:type="dxa"/>
          </w:tcPr>
          <w:p w:rsidR="00213653" w:rsidRPr="00F20C94" w:rsidRDefault="00213653" w:rsidP="00400C31">
            <w:pPr>
              <w:spacing w:before="40" w:after="0" w:line="240" w:lineRule="auto"/>
              <w:rPr>
                <w:rFonts w:ascii="Arial" w:hAnsi="Arial" w:cs="Arial"/>
              </w:rPr>
            </w:pPr>
          </w:p>
        </w:tc>
        <w:tc>
          <w:tcPr>
            <w:tcW w:w="1134" w:type="dxa"/>
            <w:vMerge w:val="restart"/>
          </w:tcPr>
          <w:p w:rsidR="00213653" w:rsidRPr="00F20C94" w:rsidRDefault="00213653" w:rsidP="00400C31">
            <w:pPr>
              <w:spacing w:before="40" w:after="0" w:line="240" w:lineRule="auto"/>
              <w:jc w:val="center"/>
              <w:rPr>
                <w:rFonts w:ascii="Arial" w:hAnsi="Arial" w:cs="Arial"/>
                <w:sz w:val="18"/>
                <w:szCs w:val="18"/>
              </w:rPr>
            </w:pPr>
            <w:r w:rsidRPr="00F20C94">
              <w:rPr>
                <w:rFonts w:ascii="Arial" w:hAnsi="Arial" w:cs="Arial"/>
                <w:sz w:val="18"/>
                <w:szCs w:val="18"/>
              </w:rPr>
              <w:t>30</w:t>
            </w:r>
          </w:p>
        </w:tc>
      </w:tr>
      <w:tr w:rsidR="00213653" w:rsidRPr="00F20C94" w:rsidTr="00213653">
        <w:trPr>
          <w:trHeight w:val="20"/>
        </w:trPr>
        <w:tc>
          <w:tcPr>
            <w:tcW w:w="847" w:type="dxa"/>
            <w:vMerge/>
            <w:shd w:val="clear" w:color="auto" w:fill="F2F2F2"/>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8935" w:type="dxa"/>
          </w:tcPr>
          <w:p w:rsidR="00213653" w:rsidRPr="00F20C94" w:rsidRDefault="00213653" w:rsidP="003428EF">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(2) </w:t>
            </w:r>
            <w:r w:rsidR="003428EF">
              <w:rPr>
                <w:rFonts w:ascii="Arial" w:eastAsia="Times New Roman" w:hAnsi="Arial" w:cs="Arial"/>
                <w:sz w:val="18"/>
                <w:szCs w:val="18"/>
                <w:lang w:eastAsia="pl-PL"/>
              </w:rPr>
              <w:t>rozróżnia</w:t>
            </w:r>
            <w:r w:rsidRPr="00F20C94">
              <w:rPr>
                <w:rFonts w:ascii="Arial" w:eastAsia="Times New Roman" w:hAnsi="Arial" w:cs="Arial"/>
                <w:sz w:val="18"/>
                <w:szCs w:val="18"/>
                <w:lang w:eastAsia="pl-PL"/>
              </w:rPr>
              <w:t xml:space="preserve"> zadania i uprawnienia instytucji oraz służb działających w zakresie ochrony pracy, ochrony przeciwpożarowej </w:t>
            </w:r>
            <w:r>
              <w:rPr>
                <w:rFonts w:ascii="Arial" w:eastAsia="Times New Roman" w:hAnsi="Arial" w:cs="Arial"/>
                <w:sz w:val="18"/>
                <w:szCs w:val="18"/>
                <w:lang w:eastAsia="pl-PL"/>
              </w:rPr>
              <w:t>oraz ochrony środowiska</w:t>
            </w:r>
            <w:r w:rsidRPr="00F20C94">
              <w:rPr>
                <w:rFonts w:ascii="Arial" w:eastAsia="Times New Roman" w:hAnsi="Arial" w:cs="Arial"/>
                <w:sz w:val="18"/>
                <w:szCs w:val="18"/>
                <w:lang w:eastAsia="pl-PL"/>
              </w:rPr>
              <w:t>;</w:t>
            </w:r>
          </w:p>
        </w:tc>
        <w:tc>
          <w:tcPr>
            <w:tcW w:w="1134" w:type="dxa"/>
            <w:vMerge/>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1134" w:type="dxa"/>
            <w:vMerge/>
          </w:tcPr>
          <w:p w:rsidR="00213653" w:rsidRPr="00F20C94" w:rsidRDefault="00213653" w:rsidP="00400C31">
            <w:pPr>
              <w:spacing w:before="40" w:after="0" w:line="240" w:lineRule="auto"/>
              <w:jc w:val="center"/>
              <w:rPr>
                <w:rFonts w:ascii="Arial" w:hAnsi="Arial" w:cs="Arial"/>
                <w:sz w:val="18"/>
                <w:szCs w:val="18"/>
              </w:rPr>
            </w:pPr>
          </w:p>
        </w:tc>
      </w:tr>
      <w:tr w:rsidR="00213653" w:rsidRPr="00F20C94" w:rsidTr="00213653">
        <w:trPr>
          <w:trHeight w:val="20"/>
        </w:trPr>
        <w:tc>
          <w:tcPr>
            <w:tcW w:w="847" w:type="dxa"/>
            <w:vMerge/>
            <w:shd w:val="clear" w:color="auto" w:fill="F2F2F2"/>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8935" w:type="dxa"/>
          </w:tcPr>
          <w:p w:rsidR="00213653" w:rsidRPr="00F20C94" w:rsidRDefault="00213653" w:rsidP="003428EF">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(3) </w:t>
            </w:r>
            <w:r w:rsidR="003428EF">
              <w:rPr>
                <w:rFonts w:ascii="Arial" w:eastAsia="Times New Roman" w:hAnsi="Arial" w:cs="Arial"/>
                <w:sz w:val="18"/>
                <w:szCs w:val="18"/>
                <w:lang w:eastAsia="pl-PL"/>
              </w:rPr>
              <w:t>klasyfikuj</w:t>
            </w:r>
            <w:r w:rsidRPr="00F20C94">
              <w:rPr>
                <w:rFonts w:ascii="Arial" w:eastAsia="Times New Roman" w:hAnsi="Arial" w:cs="Arial"/>
                <w:sz w:val="18"/>
                <w:szCs w:val="18"/>
                <w:lang w:eastAsia="pl-PL"/>
              </w:rPr>
              <w:t>e prawa i obowiązki pracownika oraz pracodawcy w zakresie bezpieczeństwa i higieny pracy;</w:t>
            </w:r>
          </w:p>
        </w:tc>
        <w:tc>
          <w:tcPr>
            <w:tcW w:w="1134" w:type="dxa"/>
            <w:vMerge/>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1134" w:type="dxa"/>
            <w:vMerge/>
          </w:tcPr>
          <w:p w:rsidR="00213653" w:rsidRPr="00F20C94" w:rsidRDefault="00213653" w:rsidP="00400C31">
            <w:pPr>
              <w:spacing w:before="40" w:after="0" w:line="240" w:lineRule="auto"/>
              <w:jc w:val="center"/>
              <w:rPr>
                <w:rFonts w:ascii="Arial" w:hAnsi="Arial" w:cs="Arial"/>
                <w:sz w:val="18"/>
                <w:szCs w:val="18"/>
              </w:rPr>
            </w:pPr>
          </w:p>
        </w:tc>
      </w:tr>
      <w:tr w:rsidR="004E1542" w:rsidRPr="00F20C94" w:rsidTr="00AA2178">
        <w:trPr>
          <w:trHeight w:val="504"/>
        </w:trPr>
        <w:tc>
          <w:tcPr>
            <w:tcW w:w="847" w:type="dxa"/>
            <w:vMerge/>
            <w:shd w:val="clear" w:color="auto" w:fill="F2F2F2"/>
            <w:textDirection w:val="btLr"/>
          </w:tcPr>
          <w:p w:rsidR="004E1542" w:rsidRPr="00F20C94" w:rsidRDefault="004E1542" w:rsidP="00400C31">
            <w:pPr>
              <w:spacing w:before="40" w:after="0" w:line="240" w:lineRule="auto"/>
              <w:ind w:left="113" w:right="113"/>
              <w:jc w:val="center"/>
              <w:rPr>
                <w:rFonts w:ascii="Arial" w:hAnsi="Arial" w:cs="Arial"/>
                <w:sz w:val="18"/>
                <w:szCs w:val="18"/>
              </w:rPr>
            </w:pPr>
          </w:p>
        </w:tc>
        <w:tc>
          <w:tcPr>
            <w:tcW w:w="8935" w:type="dxa"/>
          </w:tcPr>
          <w:p w:rsidR="004E1542" w:rsidRPr="00F20C94" w:rsidRDefault="004E1542" w:rsidP="004E1542">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(4) o</w:t>
            </w:r>
            <w:r>
              <w:rPr>
                <w:rFonts w:ascii="Arial" w:eastAsia="Times New Roman" w:hAnsi="Arial" w:cs="Arial"/>
                <w:sz w:val="18"/>
                <w:szCs w:val="18"/>
                <w:lang w:eastAsia="pl-PL"/>
              </w:rPr>
              <w:t>kreśla</w:t>
            </w:r>
            <w:r w:rsidRPr="00F20C94">
              <w:rPr>
                <w:rFonts w:ascii="Arial" w:eastAsia="Times New Roman" w:hAnsi="Arial" w:cs="Arial"/>
                <w:sz w:val="18"/>
                <w:szCs w:val="18"/>
                <w:lang w:eastAsia="pl-PL"/>
              </w:rPr>
              <w:t xml:space="preserve"> skutki oddziaływania czynników wpływających negatywnie na organizm człowieka</w:t>
            </w:r>
            <w:r>
              <w:rPr>
                <w:rFonts w:ascii="Arial" w:eastAsia="Times New Roman" w:hAnsi="Arial" w:cs="Arial"/>
                <w:sz w:val="18"/>
                <w:szCs w:val="18"/>
                <w:lang w:eastAsia="pl-PL"/>
              </w:rPr>
              <w:t xml:space="preserve"> oraz określa sposoby przeciwdziałania zagrożeniom</w:t>
            </w:r>
            <w:r w:rsidRPr="00F20C94">
              <w:rPr>
                <w:rFonts w:ascii="Arial" w:eastAsia="Times New Roman" w:hAnsi="Arial" w:cs="Arial"/>
                <w:sz w:val="18"/>
                <w:szCs w:val="18"/>
                <w:lang w:eastAsia="pl-PL"/>
              </w:rPr>
              <w:t>;</w:t>
            </w:r>
          </w:p>
        </w:tc>
        <w:tc>
          <w:tcPr>
            <w:tcW w:w="1134" w:type="dxa"/>
            <w:vMerge/>
            <w:textDirection w:val="btLr"/>
          </w:tcPr>
          <w:p w:rsidR="004E1542" w:rsidRPr="00F20C94" w:rsidRDefault="004E1542" w:rsidP="00400C31">
            <w:pPr>
              <w:spacing w:before="40" w:after="0" w:line="240" w:lineRule="auto"/>
              <w:ind w:left="113" w:right="113"/>
              <w:jc w:val="center"/>
              <w:rPr>
                <w:rFonts w:ascii="Arial" w:hAnsi="Arial" w:cs="Arial"/>
                <w:sz w:val="18"/>
                <w:szCs w:val="18"/>
              </w:rPr>
            </w:pPr>
          </w:p>
        </w:tc>
        <w:tc>
          <w:tcPr>
            <w:tcW w:w="992" w:type="dxa"/>
          </w:tcPr>
          <w:p w:rsidR="004E1542" w:rsidRPr="00F20C94" w:rsidRDefault="004E154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4E1542" w:rsidRPr="00F20C94" w:rsidRDefault="004E1542" w:rsidP="00400C31">
            <w:pPr>
              <w:spacing w:before="40" w:after="0" w:line="240" w:lineRule="auto"/>
              <w:jc w:val="center"/>
              <w:rPr>
                <w:rFonts w:ascii="Arial" w:hAnsi="Arial" w:cs="Arial"/>
                <w:sz w:val="18"/>
                <w:szCs w:val="18"/>
              </w:rPr>
            </w:pPr>
          </w:p>
        </w:tc>
        <w:tc>
          <w:tcPr>
            <w:tcW w:w="992" w:type="dxa"/>
          </w:tcPr>
          <w:p w:rsidR="004E1542" w:rsidRPr="00F20C94" w:rsidRDefault="004E1542" w:rsidP="00400C31">
            <w:pPr>
              <w:spacing w:before="40" w:after="0" w:line="240" w:lineRule="auto"/>
              <w:jc w:val="center"/>
              <w:rPr>
                <w:rFonts w:ascii="Arial" w:hAnsi="Arial" w:cs="Arial"/>
                <w:sz w:val="18"/>
                <w:szCs w:val="18"/>
              </w:rPr>
            </w:pPr>
          </w:p>
        </w:tc>
        <w:tc>
          <w:tcPr>
            <w:tcW w:w="1134" w:type="dxa"/>
            <w:vMerge/>
          </w:tcPr>
          <w:p w:rsidR="004E1542" w:rsidRPr="00F20C94" w:rsidRDefault="004E1542" w:rsidP="00400C31">
            <w:pPr>
              <w:spacing w:before="40" w:after="0" w:line="240" w:lineRule="auto"/>
              <w:jc w:val="center"/>
              <w:rPr>
                <w:rFonts w:ascii="Arial" w:hAnsi="Arial" w:cs="Arial"/>
                <w:sz w:val="18"/>
                <w:szCs w:val="18"/>
              </w:rPr>
            </w:pPr>
          </w:p>
        </w:tc>
      </w:tr>
      <w:tr w:rsidR="004E1542" w:rsidRPr="00F20C94" w:rsidTr="00AA2178">
        <w:trPr>
          <w:trHeight w:val="504"/>
        </w:trPr>
        <w:tc>
          <w:tcPr>
            <w:tcW w:w="847" w:type="dxa"/>
            <w:vMerge/>
            <w:shd w:val="clear" w:color="auto" w:fill="F2F2F2"/>
            <w:textDirection w:val="btLr"/>
          </w:tcPr>
          <w:p w:rsidR="004E1542" w:rsidRPr="00F20C94" w:rsidRDefault="004E1542" w:rsidP="00400C31">
            <w:pPr>
              <w:spacing w:before="40" w:after="0" w:line="240" w:lineRule="auto"/>
              <w:ind w:left="113" w:right="113"/>
              <w:jc w:val="center"/>
              <w:rPr>
                <w:rFonts w:ascii="Arial" w:hAnsi="Arial" w:cs="Arial"/>
                <w:sz w:val="18"/>
                <w:szCs w:val="18"/>
              </w:rPr>
            </w:pPr>
          </w:p>
        </w:tc>
        <w:tc>
          <w:tcPr>
            <w:tcW w:w="8935" w:type="dxa"/>
          </w:tcPr>
          <w:p w:rsidR="004E1542" w:rsidRPr="00F20C94" w:rsidRDefault="004E1542" w:rsidP="004E1542">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w:t>
            </w:r>
            <w:r>
              <w:rPr>
                <w:rFonts w:ascii="Arial" w:eastAsia="Times New Roman" w:hAnsi="Arial" w:cs="Arial"/>
                <w:sz w:val="18"/>
                <w:szCs w:val="18"/>
                <w:lang w:eastAsia="pl-PL"/>
              </w:rPr>
              <w:t>5</w:t>
            </w:r>
            <w:r w:rsidRPr="00F20C94">
              <w:rPr>
                <w:rFonts w:ascii="Arial" w:eastAsia="Times New Roman" w:hAnsi="Arial" w:cs="Arial"/>
                <w:sz w:val="18"/>
                <w:szCs w:val="18"/>
                <w:lang w:eastAsia="pl-PL"/>
              </w:rPr>
              <w:t>) organizuje stanowisko pracy zgodnie z wymaganiami ergonomii, przepisami bezpieczeństwa i higieny pracy, ochrony przeciwpożarowej i ochrony środowiska;</w:t>
            </w:r>
          </w:p>
        </w:tc>
        <w:tc>
          <w:tcPr>
            <w:tcW w:w="1134" w:type="dxa"/>
            <w:vMerge/>
            <w:textDirection w:val="btLr"/>
          </w:tcPr>
          <w:p w:rsidR="004E1542" w:rsidRPr="00F20C94" w:rsidRDefault="004E1542" w:rsidP="00400C31">
            <w:pPr>
              <w:spacing w:before="40" w:after="0" w:line="240" w:lineRule="auto"/>
              <w:ind w:left="113" w:right="113"/>
              <w:jc w:val="center"/>
              <w:rPr>
                <w:rFonts w:ascii="Arial" w:hAnsi="Arial" w:cs="Arial"/>
                <w:sz w:val="18"/>
                <w:szCs w:val="18"/>
              </w:rPr>
            </w:pPr>
          </w:p>
        </w:tc>
        <w:tc>
          <w:tcPr>
            <w:tcW w:w="992" w:type="dxa"/>
          </w:tcPr>
          <w:p w:rsidR="004E1542" w:rsidRPr="00F20C94" w:rsidRDefault="004E154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4E1542" w:rsidRPr="00F20C94" w:rsidRDefault="004E1542" w:rsidP="00400C31">
            <w:pPr>
              <w:spacing w:before="40" w:after="0" w:line="240" w:lineRule="auto"/>
              <w:jc w:val="center"/>
              <w:rPr>
                <w:rFonts w:ascii="Arial" w:hAnsi="Arial" w:cs="Arial"/>
                <w:sz w:val="18"/>
                <w:szCs w:val="18"/>
              </w:rPr>
            </w:pPr>
          </w:p>
        </w:tc>
        <w:tc>
          <w:tcPr>
            <w:tcW w:w="992" w:type="dxa"/>
          </w:tcPr>
          <w:p w:rsidR="004E1542" w:rsidRPr="00F20C94" w:rsidRDefault="004E1542" w:rsidP="00400C31">
            <w:pPr>
              <w:spacing w:before="40" w:after="0" w:line="240" w:lineRule="auto"/>
              <w:jc w:val="center"/>
              <w:rPr>
                <w:rFonts w:ascii="Arial" w:hAnsi="Arial" w:cs="Arial"/>
                <w:sz w:val="18"/>
                <w:szCs w:val="18"/>
              </w:rPr>
            </w:pPr>
          </w:p>
        </w:tc>
        <w:tc>
          <w:tcPr>
            <w:tcW w:w="1134" w:type="dxa"/>
            <w:vMerge/>
          </w:tcPr>
          <w:p w:rsidR="004E1542" w:rsidRPr="00F20C94" w:rsidRDefault="004E1542" w:rsidP="00400C31">
            <w:pPr>
              <w:spacing w:before="40" w:after="0" w:line="240" w:lineRule="auto"/>
              <w:jc w:val="center"/>
              <w:rPr>
                <w:rFonts w:ascii="Arial" w:hAnsi="Arial" w:cs="Arial"/>
                <w:sz w:val="18"/>
                <w:szCs w:val="18"/>
              </w:rPr>
            </w:pPr>
          </w:p>
        </w:tc>
      </w:tr>
      <w:tr w:rsidR="00213653" w:rsidRPr="00F20C94" w:rsidTr="00213653">
        <w:trPr>
          <w:trHeight w:val="20"/>
        </w:trPr>
        <w:tc>
          <w:tcPr>
            <w:tcW w:w="847" w:type="dxa"/>
            <w:vMerge/>
            <w:shd w:val="clear" w:color="auto" w:fill="F2F2F2"/>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8935" w:type="dxa"/>
          </w:tcPr>
          <w:p w:rsidR="00213653" w:rsidRPr="00F20C94" w:rsidRDefault="004E1542" w:rsidP="00400C31">
            <w:pPr>
              <w:spacing w:before="40" w:after="0" w:line="240" w:lineRule="auto"/>
              <w:rPr>
                <w:rFonts w:ascii="Arial" w:eastAsia="Times New Roman" w:hAnsi="Arial" w:cs="Arial"/>
                <w:sz w:val="18"/>
                <w:szCs w:val="18"/>
                <w:lang w:eastAsia="pl-PL"/>
              </w:rPr>
            </w:pPr>
            <w:r>
              <w:rPr>
                <w:rFonts w:ascii="Arial" w:hAnsi="Arial" w:cs="Arial"/>
                <w:sz w:val="18"/>
                <w:szCs w:val="18"/>
              </w:rPr>
              <w:t>(6</w:t>
            </w:r>
            <w:r w:rsidR="00213653" w:rsidRPr="00F20C94">
              <w:rPr>
                <w:rFonts w:ascii="Arial" w:hAnsi="Arial" w:cs="Arial"/>
                <w:sz w:val="18"/>
                <w:szCs w:val="18"/>
              </w:rPr>
              <w:t>) stosuje środki ochrony indywidualnej i zbiorowej podczas wykonywania zadań zawodowych;</w:t>
            </w:r>
          </w:p>
        </w:tc>
        <w:tc>
          <w:tcPr>
            <w:tcW w:w="1134" w:type="dxa"/>
            <w:vMerge/>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1134" w:type="dxa"/>
            <w:vMerge/>
          </w:tcPr>
          <w:p w:rsidR="00213653" w:rsidRPr="00F20C94" w:rsidRDefault="00213653" w:rsidP="00400C31">
            <w:pPr>
              <w:spacing w:before="40" w:after="0" w:line="240" w:lineRule="auto"/>
              <w:jc w:val="center"/>
              <w:rPr>
                <w:rFonts w:ascii="Arial" w:hAnsi="Arial" w:cs="Arial"/>
                <w:sz w:val="18"/>
                <w:szCs w:val="18"/>
              </w:rPr>
            </w:pPr>
          </w:p>
        </w:tc>
      </w:tr>
      <w:tr w:rsidR="00213653" w:rsidRPr="00F20C94" w:rsidTr="00213653">
        <w:trPr>
          <w:trHeight w:val="315"/>
        </w:trPr>
        <w:tc>
          <w:tcPr>
            <w:tcW w:w="847" w:type="dxa"/>
            <w:vMerge/>
            <w:shd w:val="clear" w:color="auto" w:fill="F2F2F2"/>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8935" w:type="dxa"/>
          </w:tcPr>
          <w:p w:rsidR="00213653" w:rsidRPr="00F20C94" w:rsidRDefault="004E1542" w:rsidP="00855DB4">
            <w:pPr>
              <w:spacing w:before="40"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(7</w:t>
            </w:r>
            <w:r w:rsidR="00213653" w:rsidRPr="00F20C94">
              <w:rPr>
                <w:rFonts w:ascii="Arial" w:eastAsia="Times New Roman" w:hAnsi="Arial" w:cs="Arial"/>
                <w:sz w:val="18"/>
                <w:szCs w:val="18"/>
                <w:lang w:eastAsia="pl-PL"/>
              </w:rPr>
              <w:t xml:space="preserve">) udziela pierwszej pomocy w </w:t>
            </w:r>
            <w:r w:rsidR="00213653">
              <w:rPr>
                <w:rFonts w:ascii="Arial" w:eastAsia="Times New Roman" w:hAnsi="Arial" w:cs="Arial"/>
                <w:sz w:val="18"/>
                <w:szCs w:val="18"/>
                <w:lang w:eastAsia="pl-PL"/>
              </w:rPr>
              <w:t>stan</w:t>
            </w:r>
            <w:r w:rsidR="00213653" w:rsidRPr="00F20C94">
              <w:rPr>
                <w:rFonts w:ascii="Arial" w:eastAsia="Times New Roman" w:hAnsi="Arial" w:cs="Arial"/>
                <w:sz w:val="18"/>
                <w:szCs w:val="18"/>
                <w:lang w:eastAsia="pl-PL"/>
              </w:rPr>
              <w:t xml:space="preserve">ach </w:t>
            </w:r>
            <w:r w:rsidR="00213653">
              <w:rPr>
                <w:rFonts w:ascii="Arial" w:eastAsia="Times New Roman" w:hAnsi="Arial" w:cs="Arial"/>
                <w:sz w:val="18"/>
                <w:szCs w:val="18"/>
                <w:lang w:eastAsia="pl-PL"/>
              </w:rPr>
              <w:t>nagłego zagrożenia zdrowotnego</w:t>
            </w:r>
            <w:r w:rsidR="00213653" w:rsidRPr="00F20C94">
              <w:rPr>
                <w:rFonts w:ascii="Arial" w:eastAsia="Times New Roman" w:hAnsi="Arial" w:cs="Arial"/>
                <w:sz w:val="18"/>
                <w:szCs w:val="18"/>
                <w:lang w:eastAsia="pl-PL"/>
              </w:rPr>
              <w:t>;</w:t>
            </w:r>
          </w:p>
        </w:tc>
        <w:tc>
          <w:tcPr>
            <w:tcW w:w="1134" w:type="dxa"/>
            <w:vMerge/>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1134" w:type="dxa"/>
            <w:vMerge/>
          </w:tcPr>
          <w:p w:rsidR="00213653" w:rsidRPr="00F20C94" w:rsidRDefault="00213653" w:rsidP="00400C31">
            <w:pPr>
              <w:spacing w:before="40" w:after="0" w:line="240" w:lineRule="auto"/>
              <w:jc w:val="center"/>
              <w:rPr>
                <w:rFonts w:ascii="Arial" w:hAnsi="Arial" w:cs="Arial"/>
                <w:sz w:val="18"/>
                <w:szCs w:val="18"/>
              </w:rPr>
            </w:pPr>
          </w:p>
        </w:tc>
      </w:tr>
      <w:tr w:rsidR="00400C31" w:rsidRPr="00F20C94" w:rsidTr="00213653">
        <w:trPr>
          <w:cantSplit/>
          <w:trHeight w:val="20"/>
        </w:trPr>
        <w:tc>
          <w:tcPr>
            <w:tcW w:w="847" w:type="dxa"/>
            <w:vMerge/>
            <w:shd w:val="clear" w:color="auto" w:fill="F2F2F2"/>
          </w:tcPr>
          <w:p w:rsidR="00400C31" w:rsidRPr="00F20C94" w:rsidRDefault="00400C31" w:rsidP="00400C31">
            <w:pPr>
              <w:spacing w:before="40" w:after="0" w:line="240" w:lineRule="auto"/>
              <w:rPr>
                <w:rFonts w:ascii="Arial" w:hAnsi="Arial" w:cs="Arial"/>
                <w:b/>
                <w:sz w:val="18"/>
                <w:szCs w:val="18"/>
              </w:rPr>
            </w:pPr>
          </w:p>
        </w:tc>
        <w:tc>
          <w:tcPr>
            <w:tcW w:w="13045" w:type="dxa"/>
            <w:gridSpan w:val="5"/>
            <w:shd w:val="clear" w:color="auto" w:fill="F2F2F2"/>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134" w:type="dxa"/>
            <w:shd w:val="clear" w:color="auto" w:fill="F2F2F2"/>
          </w:tcPr>
          <w:p w:rsidR="00400C31" w:rsidRPr="00F20C94" w:rsidRDefault="00400C31" w:rsidP="00400C31">
            <w:pPr>
              <w:spacing w:before="40" w:after="0" w:line="240" w:lineRule="auto"/>
              <w:jc w:val="center"/>
              <w:rPr>
                <w:rFonts w:ascii="Arial" w:hAnsi="Arial" w:cs="Arial"/>
                <w:b/>
              </w:rPr>
            </w:pPr>
            <w:r w:rsidRPr="00F20C94">
              <w:rPr>
                <w:rFonts w:ascii="Arial" w:hAnsi="Arial" w:cs="Arial"/>
                <w:b/>
              </w:rPr>
              <w:t>30</w:t>
            </w:r>
          </w:p>
        </w:tc>
      </w:tr>
    </w:tbl>
    <w:p w:rsidR="00400C31" w:rsidRPr="00F20C94" w:rsidRDefault="00400C31" w:rsidP="00400C31">
      <w:pPr>
        <w:spacing w:before="40" w:after="0" w:line="240" w:lineRule="auto"/>
        <w:rPr>
          <w:rFonts w:ascii="Arial" w:hAnsi="Arial" w:cs="Arial"/>
        </w:rPr>
      </w:pPr>
    </w:p>
    <w:p w:rsidR="00400C31" w:rsidRDefault="00400C31" w:rsidP="00400C31">
      <w:pPr>
        <w:spacing w:before="40" w:after="0" w:line="240" w:lineRule="auto"/>
        <w:rPr>
          <w:rFonts w:ascii="Arial" w:hAnsi="Arial" w:cs="Arial"/>
        </w:rPr>
      </w:pPr>
    </w:p>
    <w:p w:rsidR="00D96BDB" w:rsidRDefault="00D96BDB" w:rsidP="00400C31">
      <w:pPr>
        <w:spacing w:before="40" w:after="0" w:line="240" w:lineRule="auto"/>
        <w:rPr>
          <w:rFonts w:ascii="Arial" w:hAnsi="Arial" w:cs="Arial"/>
        </w:rPr>
      </w:pPr>
    </w:p>
    <w:p w:rsidR="00D96BDB" w:rsidRPr="00F20C94" w:rsidRDefault="00D96BDB"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134"/>
        <w:gridCol w:w="992"/>
        <w:gridCol w:w="992"/>
        <w:gridCol w:w="992"/>
        <w:gridCol w:w="1134"/>
      </w:tblGrid>
      <w:tr w:rsidR="00D80F92" w:rsidRPr="00F20C94" w:rsidTr="00C37A69">
        <w:trPr>
          <w:trHeight w:val="20"/>
        </w:trPr>
        <w:tc>
          <w:tcPr>
            <w:tcW w:w="847" w:type="dxa"/>
            <w:vMerge w:val="restart"/>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b/>
                <w:sz w:val="18"/>
                <w:szCs w:val="18"/>
              </w:rPr>
            </w:pPr>
            <w:r w:rsidRPr="00F20C94">
              <w:rPr>
                <w:rFonts w:ascii="Arial" w:hAnsi="Arial" w:cs="Arial"/>
                <w:b/>
                <w:sz w:val="18"/>
                <w:szCs w:val="18"/>
              </w:rPr>
              <w:lastRenderedPageBreak/>
              <w:t>Podstawy budowy maszyn</w:t>
            </w:r>
          </w:p>
        </w:tc>
        <w:tc>
          <w:tcPr>
            <w:tcW w:w="8935" w:type="dxa"/>
          </w:tcPr>
          <w:p w:rsidR="00D80F92" w:rsidRPr="00F20C94" w:rsidRDefault="00D80F92" w:rsidP="00E613FC">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(8) przestrzega zasad sporządzania rysunku technicznego;</w:t>
            </w:r>
          </w:p>
        </w:tc>
        <w:tc>
          <w:tcPr>
            <w:tcW w:w="1134" w:type="dxa"/>
            <w:vMerge w:val="restart"/>
          </w:tcPr>
          <w:p w:rsidR="00D80F92" w:rsidRDefault="00D80F92" w:rsidP="004935D2">
            <w:pPr>
              <w:spacing w:before="40" w:after="0" w:line="240" w:lineRule="auto"/>
              <w:jc w:val="center"/>
              <w:rPr>
                <w:rFonts w:ascii="Arial" w:hAnsi="Arial" w:cs="Arial"/>
                <w:b/>
                <w:sz w:val="18"/>
                <w:szCs w:val="18"/>
              </w:rPr>
            </w:pPr>
          </w:p>
          <w:p w:rsidR="00D80F92" w:rsidRDefault="00D80F92" w:rsidP="004935D2">
            <w:pPr>
              <w:spacing w:before="40" w:after="0" w:line="240" w:lineRule="auto"/>
              <w:jc w:val="center"/>
              <w:rPr>
                <w:rFonts w:ascii="Arial" w:hAnsi="Arial" w:cs="Arial"/>
                <w:b/>
                <w:sz w:val="18"/>
                <w:szCs w:val="18"/>
              </w:rPr>
            </w:pPr>
          </w:p>
          <w:p w:rsidR="00D80F92" w:rsidRDefault="00D80F92" w:rsidP="004935D2">
            <w:pPr>
              <w:spacing w:before="40" w:after="0" w:line="240" w:lineRule="auto"/>
              <w:jc w:val="center"/>
              <w:rPr>
                <w:rFonts w:ascii="Arial" w:hAnsi="Arial" w:cs="Arial"/>
                <w:b/>
                <w:sz w:val="18"/>
                <w:szCs w:val="18"/>
              </w:rPr>
            </w:pPr>
          </w:p>
          <w:p w:rsidR="00D80F92" w:rsidRDefault="00D80F92" w:rsidP="004935D2">
            <w:pPr>
              <w:spacing w:before="40" w:after="0" w:line="240" w:lineRule="auto"/>
              <w:jc w:val="center"/>
              <w:rPr>
                <w:rFonts w:ascii="Arial" w:hAnsi="Arial" w:cs="Arial"/>
                <w:b/>
                <w:sz w:val="18"/>
                <w:szCs w:val="18"/>
              </w:rPr>
            </w:pPr>
          </w:p>
          <w:p w:rsidR="00D80F92" w:rsidRDefault="00D80F92" w:rsidP="004935D2">
            <w:pPr>
              <w:spacing w:before="40" w:after="0" w:line="240" w:lineRule="auto"/>
              <w:jc w:val="center"/>
              <w:rPr>
                <w:rFonts w:ascii="Arial" w:hAnsi="Arial" w:cs="Arial"/>
                <w:b/>
                <w:sz w:val="18"/>
                <w:szCs w:val="18"/>
              </w:rPr>
            </w:pPr>
          </w:p>
          <w:p w:rsidR="00D80F92" w:rsidRDefault="00D80F92" w:rsidP="004935D2">
            <w:pPr>
              <w:spacing w:before="40" w:after="0" w:line="240" w:lineRule="auto"/>
              <w:jc w:val="center"/>
              <w:rPr>
                <w:rFonts w:ascii="Arial" w:hAnsi="Arial" w:cs="Arial"/>
                <w:b/>
                <w:sz w:val="18"/>
                <w:szCs w:val="18"/>
              </w:rPr>
            </w:pPr>
          </w:p>
          <w:p w:rsidR="00D80F92" w:rsidRDefault="00D80F92" w:rsidP="004935D2">
            <w:pPr>
              <w:spacing w:before="40" w:after="0" w:line="240" w:lineRule="auto"/>
              <w:jc w:val="center"/>
              <w:rPr>
                <w:rFonts w:ascii="Arial" w:hAnsi="Arial" w:cs="Arial"/>
                <w:b/>
                <w:sz w:val="18"/>
                <w:szCs w:val="18"/>
              </w:rPr>
            </w:pPr>
          </w:p>
          <w:p w:rsidR="00D80F92" w:rsidRPr="00F20C94" w:rsidRDefault="00D80F92" w:rsidP="00931508">
            <w:pPr>
              <w:spacing w:before="40" w:after="0" w:line="240" w:lineRule="auto"/>
              <w:jc w:val="center"/>
              <w:rPr>
                <w:rFonts w:ascii="Arial" w:hAnsi="Arial" w:cs="Arial"/>
                <w:b/>
                <w:sz w:val="18"/>
                <w:szCs w:val="18"/>
              </w:rPr>
            </w:pPr>
            <w:r w:rsidRPr="00F20C94">
              <w:rPr>
                <w:rFonts w:ascii="Arial" w:hAnsi="Arial" w:cs="Arial"/>
                <w:b/>
                <w:sz w:val="18"/>
                <w:szCs w:val="18"/>
              </w:rPr>
              <w:t>MOT.0</w:t>
            </w:r>
            <w:r w:rsidR="00931508">
              <w:rPr>
                <w:rFonts w:ascii="Arial" w:hAnsi="Arial" w:cs="Arial"/>
                <w:b/>
                <w:sz w:val="18"/>
                <w:szCs w:val="18"/>
              </w:rPr>
              <w:t>2</w:t>
            </w:r>
            <w:r w:rsidRPr="00F20C94">
              <w:rPr>
                <w:rFonts w:ascii="Arial" w:hAnsi="Arial" w:cs="Arial"/>
                <w:b/>
                <w:sz w:val="18"/>
                <w:szCs w:val="18"/>
              </w:rPr>
              <w:t>.2</w:t>
            </w: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val="restart"/>
          </w:tcPr>
          <w:p w:rsidR="00D80F92" w:rsidRPr="00F20C94" w:rsidRDefault="00D80F92" w:rsidP="00400C31">
            <w:pPr>
              <w:spacing w:before="40" w:after="0" w:line="240" w:lineRule="auto"/>
              <w:jc w:val="center"/>
              <w:rPr>
                <w:rFonts w:ascii="Arial" w:hAnsi="Arial" w:cs="Arial"/>
                <w:sz w:val="18"/>
                <w:szCs w:val="18"/>
              </w:rPr>
            </w:pPr>
            <w:r>
              <w:rPr>
                <w:rFonts w:ascii="Arial" w:hAnsi="Arial" w:cs="Arial"/>
                <w:sz w:val="18"/>
                <w:szCs w:val="18"/>
              </w:rPr>
              <w:t>9</w:t>
            </w:r>
            <w:r w:rsidRPr="00F20C94">
              <w:rPr>
                <w:rFonts w:ascii="Arial" w:hAnsi="Arial" w:cs="Arial"/>
                <w:sz w:val="18"/>
                <w:szCs w:val="18"/>
              </w:rPr>
              <w:t>0</w:t>
            </w: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400C31">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(9) posługuje się dokumentacją techniczną maszyn i urządzeń;</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8A41E4">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(10) rozróżnia części maszyn i urządzeń oraz opisuje budowę i ich zastosowanie;</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931508">
            <w:pPr>
              <w:spacing w:after="0" w:line="240" w:lineRule="auto"/>
              <w:rPr>
                <w:rFonts w:ascii="Arial" w:hAnsi="Arial" w:cs="Arial"/>
                <w:sz w:val="18"/>
                <w:szCs w:val="18"/>
              </w:rPr>
            </w:pPr>
            <w:r w:rsidRPr="00F20C94">
              <w:rPr>
                <w:rFonts w:ascii="Arial" w:hAnsi="Arial" w:cs="Arial"/>
                <w:sz w:val="18"/>
                <w:szCs w:val="18"/>
              </w:rPr>
              <w:t>(11) rozróżnia maszyny i urządzenia</w:t>
            </w:r>
            <w:r>
              <w:rPr>
                <w:rFonts w:ascii="Arial" w:hAnsi="Arial" w:cs="Arial"/>
                <w:sz w:val="18"/>
                <w:szCs w:val="18"/>
              </w:rPr>
              <w:t>, takie jak:</w:t>
            </w:r>
            <w:r w:rsidRPr="00F20C94">
              <w:rPr>
                <w:rFonts w:ascii="Arial" w:hAnsi="Arial" w:cs="Arial"/>
                <w:sz w:val="18"/>
                <w:szCs w:val="18"/>
              </w:rPr>
              <w:t xml:space="preserve"> silniki, sprężarki, pompy, napędy hydrauliczne, mechanizmy pneumatyczn</w:t>
            </w:r>
            <w:r w:rsidR="00931508">
              <w:rPr>
                <w:rFonts w:ascii="Arial" w:hAnsi="Arial" w:cs="Arial"/>
                <w:sz w:val="18"/>
                <w:szCs w:val="18"/>
              </w:rPr>
              <w:t>e</w:t>
            </w:r>
            <w:r w:rsidRPr="00F20C94">
              <w:rPr>
                <w:rFonts w:ascii="Arial" w:hAnsi="Arial" w:cs="Arial"/>
                <w:sz w:val="18"/>
                <w:szCs w:val="18"/>
              </w:rPr>
              <w:t>;</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931508">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(12) </w:t>
            </w:r>
            <w:r w:rsidR="00931508">
              <w:rPr>
                <w:rFonts w:ascii="Arial" w:eastAsia="Times New Roman" w:hAnsi="Arial" w:cs="Arial"/>
                <w:sz w:val="18"/>
                <w:szCs w:val="18"/>
                <w:lang w:eastAsia="pl-PL"/>
              </w:rPr>
              <w:t>dobiera</w:t>
            </w:r>
            <w:r w:rsidRPr="00F20C94">
              <w:rPr>
                <w:rFonts w:ascii="Arial" w:eastAsia="Times New Roman" w:hAnsi="Arial" w:cs="Arial"/>
                <w:sz w:val="18"/>
                <w:szCs w:val="18"/>
                <w:lang w:eastAsia="pl-PL"/>
              </w:rPr>
              <w:t xml:space="preserve"> rodzaje połączeń rozłącznych i nierozłącznych</w:t>
            </w:r>
            <w:r w:rsidR="00931508">
              <w:rPr>
                <w:rFonts w:ascii="Arial" w:eastAsia="Times New Roman" w:hAnsi="Arial" w:cs="Arial"/>
                <w:sz w:val="18"/>
                <w:szCs w:val="18"/>
                <w:lang w:eastAsia="pl-PL"/>
              </w:rPr>
              <w:t xml:space="preserve"> zależnie od cech konstrukcyjnych maszyn i urządzeń</w:t>
            </w:r>
            <w:r w:rsidRPr="00F20C94">
              <w:rPr>
                <w:rFonts w:ascii="Arial" w:eastAsia="Times New Roman" w:hAnsi="Arial" w:cs="Arial"/>
                <w:sz w:val="18"/>
                <w:szCs w:val="18"/>
                <w:lang w:eastAsia="pl-PL"/>
              </w:rPr>
              <w:t>;</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1E3B55">
            <w:pPr>
              <w:spacing w:before="40" w:after="0" w:line="240" w:lineRule="auto"/>
              <w:rPr>
                <w:rFonts w:ascii="Arial" w:eastAsia="Times New Roman" w:hAnsi="Arial" w:cs="Arial"/>
                <w:sz w:val="18"/>
                <w:szCs w:val="18"/>
                <w:lang w:eastAsia="pl-PL"/>
              </w:rPr>
            </w:pPr>
            <w:r w:rsidRPr="00F20C94">
              <w:rPr>
                <w:rFonts w:ascii="Arial" w:hAnsi="Arial" w:cs="Arial"/>
                <w:sz w:val="18"/>
                <w:szCs w:val="18"/>
              </w:rPr>
              <w:t xml:space="preserve">(13) </w:t>
            </w:r>
            <w:r w:rsidR="001E3B55">
              <w:rPr>
                <w:rFonts w:ascii="Arial" w:hAnsi="Arial" w:cs="Arial"/>
                <w:sz w:val="18"/>
                <w:szCs w:val="18"/>
              </w:rPr>
              <w:t>stosuje</w:t>
            </w:r>
            <w:r w:rsidRPr="00F20C94">
              <w:rPr>
                <w:rFonts w:ascii="Arial" w:hAnsi="Arial" w:cs="Arial"/>
                <w:sz w:val="18"/>
                <w:szCs w:val="18"/>
              </w:rPr>
              <w:t xml:space="preserve"> zasad</w:t>
            </w:r>
            <w:r w:rsidR="001E3B55">
              <w:rPr>
                <w:rFonts w:ascii="Arial" w:hAnsi="Arial" w:cs="Arial"/>
                <w:sz w:val="18"/>
                <w:szCs w:val="18"/>
              </w:rPr>
              <w:t>y</w:t>
            </w:r>
            <w:r w:rsidRPr="00F20C94">
              <w:rPr>
                <w:rFonts w:ascii="Arial" w:hAnsi="Arial" w:cs="Arial"/>
                <w:sz w:val="18"/>
                <w:szCs w:val="18"/>
              </w:rPr>
              <w:t xml:space="preserve"> tolerancji i pasowań w zakresie dokładności w</w:t>
            </w:r>
            <w:r w:rsidR="001E3B55">
              <w:rPr>
                <w:rFonts w:ascii="Arial" w:hAnsi="Arial" w:cs="Arial"/>
                <w:sz w:val="18"/>
                <w:szCs w:val="18"/>
              </w:rPr>
              <w:t>spółpracujących</w:t>
            </w:r>
            <w:r w:rsidRPr="00F20C94">
              <w:rPr>
                <w:rFonts w:ascii="Arial" w:hAnsi="Arial" w:cs="Arial"/>
                <w:sz w:val="18"/>
                <w:szCs w:val="18"/>
              </w:rPr>
              <w:t xml:space="preserve"> części maszyn;</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400C31">
            <w:pPr>
              <w:spacing w:before="40" w:after="0" w:line="240" w:lineRule="auto"/>
              <w:rPr>
                <w:rFonts w:ascii="Arial" w:hAnsi="Arial" w:cs="Arial"/>
                <w:sz w:val="18"/>
                <w:szCs w:val="18"/>
              </w:rPr>
            </w:pPr>
            <w:r w:rsidRPr="00F20C94">
              <w:rPr>
                <w:rFonts w:ascii="Arial" w:hAnsi="Arial" w:cs="Arial"/>
                <w:sz w:val="18"/>
                <w:szCs w:val="18"/>
              </w:rPr>
              <w:t>(14) rozróżnia materiały konstrukcyjne i eksploatacyjne;</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1E3B55">
            <w:pPr>
              <w:spacing w:after="0" w:line="240" w:lineRule="auto"/>
              <w:rPr>
                <w:rFonts w:ascii="Arial" w:hAnsi="Arial" w:cs="Arial"/>
                <w:sz w:val="18"/>
                <w:szCs w:val="18"/>
              </w:rPr>
            </w:pPr>
            <w:r w:rsidRPr="00F20C94">
              <w:rPr>
                <w:rFonts w:ascii="Arial" w:hAnsi="Arial" w:cs="Arial"/>
                <w:sz w:val="18"/>
                <w:szCs w:val="18"/>
              </w:rPr>
              <w:t xml:space="preserve">(15) </w:t>
            </w:r>
            <w:r w:rsidR="001E3B55">
              <w:rPr>
                <w:rFonts w:ascii="Arial" w:hAnsi="Arial" w:cs="Arial"/>
                <w:sz w:val="18"/>
                <w:szCs w:val="18"/>
              </w:rPr>
              <w:t>rozróżni</w:t>
            </w:r>
            <w:r w:rsidRPr="00F20C94">
              <w:rPr>
                <w:rFonts w:ascii="Arial" w:hAnsi="Arial" w:cs="Arial"/>
                <w:sz w:val="18"/>
                <w:szCs w:val="18"/>
              </w:rPr>
              <w:t>a sposoby transportu wewnętrznego i składowania materiałów;</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8A41E4">
            <w:pPr>
              <w:pStyle w:val="Akapitzlist"/>
              <w:spacing w:after="0" w:line="240" w:lineRule="auto"/>
              <w:ind w:left="0"/>
              <w:rPr>
                <w:rFonts w:ascii="Arial" w:eastAsia="Arial" w:hAnsi="Arial" w:cs="Arial"/>
                <w:sz w:val="18"/>
                <w:szCs w:val="18"/>
                <w:lang w:val="pl-PL"/>
              </w:rPr>
            </w:pPr>
            <w:r w:rsidRPr="00F20C94">
              <w:rPr>
                <w:rFonts w:ascii="Arial" w:eastAsia="Arial" w:hAnsi="Arial" w:cs="Arial"/>
                <w:sz w:val="18"/>
                <w:szCs w:val="18"/>
                <w:lang w:val="pl-PL"/>
              </w:rPr>
              <w:t xml:space="preserve">(16) </w:t>
            </w:r>
            <w:r w:rsidRPr="00F20C94">
              <w:rPr>
                <w:rFonts w:ascii="Arial" w:eastAsia="Arial" w:hAnsi="Arial" w:cs="Arial"/>
                <w:sz w:val="18"/>
                <w:szCs w:val="18"/>
              </w:rPr>
              <w:t>stosuje metody ochrony przed korozją</w:t>
            </w:r>
            <w:r w:rsidRPr="00F20C94">
              <w:rPr>
                <w:rFonts w:ascii="Arial" w:eastAsia="Arial" w:hAnsi="Arial" w:cs="Arial"/>
                <w:sz w:val="18"/>
                <w:szCs w:val="18"/>
                <w:lang w:val="pl-PL"/>
              </w:rPr>
              <w:t>;</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8A41E4">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(17) rozróżnia techniki i metody wytwarzania części maszyn i urządzeń;</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8A41E4">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(18) rozróżnia maszyny, urządzenia i narzędzia do obróbki ręcznej i maszynowej;</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1E3B55">
            <w:pPr>
              <w:spacing w:after="0" w:line="240" w:lineRule="auto"/>
              <w:rPr>
                <w:rFonts w:ascii="Arial" w:hAnsi="Arial" w:cs="Arial"/>
                <w:sz w:val="18"/>
                <w:szCs w:val="18"/>
              </w:rPr>
            </w:pPr>
            <w:r w:rsidRPr="00F20C94">
              <w:rPr>
                <w:rFonts w:ascii="Arial" w:hAnsi="Arial" w:cs="Arial"/>
                <w:sz w:val="18"/>
                <w:szCs w:val="18"/>
              </w:rPr>
              <w:t xml:space="preserve">(19) </w:t>
            </w:r>
            <w:r w:rsidR="001E3B55">
              <w:rPr>
                <w:rFonts w:ascii="Arial" w:hAnsi="Arial" w:cs="Arial"/>
                <w:sz w:val="18"/>
                <w:szCs w:val="18"/>
              </w:rPr>
              <w:t>stosuje</w:t>
            </w:r>
            <w:r w:rsidRPr="00F20C94">
              <w:rPr>
                <w:rFonts w:ascii="Arial" w:hAnsi="Arial" w:cs="Arial"/>
                <w:sz w:val="18"/>
                <w:szCs w:val="18"/>
              </w:rPr>
              <w:t xml:space="preserve"> przyrządy pomiarowe stosowane podczas diagnostyki, obsługi i naprawy;</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1E3B55">
            <w:pPr>
              <w:spacing w:after="0" w:line="240" w:lineRule="auto"/>
              <w:rPr>
                <w:rFonts w:ascii="Arial" w:hAnsi="Arial" w:cs="Arial"/>
                <w:sz w:val="18"/>
                <w:szCs w:val="18"/>
              </w:rPr>
            </w:pPr>
            <w:r w:rsidRPr="00F20C94">
              <w:rPr>
                <w:rFonts w:ascii="Arial" w:hAnsi="Arial" w:cs="Arial"/>
                <w:sz w:val="18"/>
                <w:szCs w:val="18"/>
              </w:rPr>
              <w:t xml:space="preserve">(20) </w:t>
            </w:r>
            <w:r w:rsidR="001E3B55">
              <w:rPr>
                <w:rFonts w:ascii="Arial" w:hAnsi="Arial" w:cs="Arial"/>
                <w:sz w:val="18"/>
                <w:szCs w:val="18"/>
              </w:rPr>
              <w:t xml:space="preserve">przeprowadza </w:t>
            </w:r>
            <w:r w:rsidRPr="00F20C94">
              <w:rPr>
                <w:rFonts w:ascii="Arial" w:hAnsi="Arial" w:cs="Arial"/>
                <w:sz w:val="18"/>
                <w:szCs w:val="18"/>
              </w:rPr>
              <w:t>pomiary warsztatowe;</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400C31">
            <w:pPr>
              <w:spacing w:before="40" w:after="0" w:line="240" w:lineRule="auto"/>
              <w:rPr>
                <w:rFonts w:ascii="Arial" w:eastAsia="Times New Roman" w:hAnsi="Arial" w:cs="Arial"/>
                <w:sz w:val="18"/>
                <w:szCs w:val="18"/>
                <w:lang w:eastAsia="pl-PL"/>
              </w:rPr>
            </w:pPr>
            <w:r w:rsidRPr="00F20C94">
              <w:rPr>
                <w:rFonts w:ascii="Arial" w:hAnsi="Arial" w:cs="Arial"/>
                <w:sz w:val="18"/>
                <w:szCs w:val="18"/>
              </w:rPr>
              <w:t>(23) stosuje programy komputerowe wspomagające wykonywanie zadań zawodowych;</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71"/>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400C31">
            <w:pPr>
              <w:spacing w:before="40" w:after="0" w:line="240" w:lineRule="auto"/>
              <w:rPr>
                <w:rFonts w:ascii="Arial" w:eastAsia="Times New Roman" w:hAnsi="Arial" w:cs="Arial"/>
                <w:sz w:val="18"/>
                <w:szCs w:val="18"/>
                <w:lang w:eastAsia="pl-PL"/>
              </w:rPr>
            </w:pPr>
            <w:r w:rsidRPr="00F20C94">
              <w:rPr>
                <w:rFonts w:ascii="Arial" w:hAnsi="Arial" w:cs="Arial"/>
                <w:sz w:val="18"/>
                <w:szCs w:val="18"/>
              </w:rPr>
              <w:t>(24) rozpoznaje właściwe normy i procedury oceny zgodności podczas realizacji zadań zawodowych;</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cantSplit/>
          <w:trHeight w:val="20"/>
        </w:trPr>
        <w:tc>
          <w:tcPr>
            <w:tcW w:w="847" w:type="dxa"/>
            <w:vMerge/>
            <w:shd w:val="clear" w:color="auto" w:fill="F2F2F2"/>
          </w:tcPr>
          <w:p w:rsidR="00D80F92" w:rsidRPr="00F20C94" w:rsidRDefault="00D80F92" w:rsidP="00400C31">
            <w:pPr>
              <w:spacing w:before="40" w:after="0" w:line="240" w:lineRule="auto"/>
              <w:rPr>
                <w:rFonts w:ascii="Arial" w:hAnsi="Arial" w:cs="Arial"/>
                <w:b/>
                <w:sz w:val="18"/>
                <w:szCs w:val="18"/>
              </w:rPr>
            </w:pPr>
          </w:p>
        </w:tc>
        <w:tc>
          <w:tcPr>
            <w:tcW w:w="13045" w:type="dxa"/>
            <w:gridSpan w:val="5"/>
            <w:shd w:val="clear" w:color="auto" w:fill="F2F2F2"/>
          </w:tcPr>
          <w:p w:rsidR="00D80F92" w:rsidRPr="00F20C94" w:rsidRDefault="00D80F92" w:rsidP="00400C31">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134" w:type="dxa"/>
            <w:shd w:val="clear" w:color="auto" w:fill="F2F2F2"/>
          </w:tcPr>
          <w:p w:rsidR="00D80F92" w:rsidRPr="00F20C94" w:rsidRDefault="00D80F92" w:rsidP="00400C31">
            <w:pPr>
              <w:spacing w:before="40" w:after="0" w:line="240" w:lineRule="auto"/>
              <w:jc w:val="center"/>
              <w:rPr>
                <w:rFonts w:ascii="Arial" w:hAnsi="Arial" w:cs="Arial"/>
                <w:b/>
              </w:rPr>
            </w:pPr>
            <w:r>
              <w:rPr>
                <w:rFonts w:ascii="Arial" w:hAnsi="Arial" w:cs="Arial"/>
                <w:b/>
              </w:rPr>
              <w:t>9</w:t>
            </w:r>
            <w:r w:rsidRPr="00F20C94">
              <w:rPr>
                <w:rFonts w:ascii="Arial" w:hAnsi="Arial" w:cs="Arial"/>
                <w:b/>
              </w:rPr>
              <w:t>0</w:t>
            </w:r>
          </w:p>
        </w:tc>
      </w:tr>
    </w:tbl>
    <w:p w:rsidR="00400C31" w:rsidRPr="00F20C94" w:rsidRDefault="00400C31" w:rsidP="00400C31">
      <w:pPr>
        <w:spacing w:before="40" w:after="0" w:line="240" w:lineRule="auto"/>
        <w:rPr>
          <w:rFonts w:ascii="Arial" w:hAnsi="Arial" w:cs="Arial"/>
        </w:rPr>
      </w:pPr>
    </w:p>
    <w:p w:rsidR="00400C31" w:rsidRDefault="00400C31" w:rsidP="00400C31">
      <w:pPr>
        <w:spacing w:before="40" w:after="0" w:line="240" w:lineRule="auto"/>
        <w:rPr>
          <w:rFonts w:ascii="Arial" w:hAnsi="Arial" w:cs="Arial"/>
        </w:rPr>
      </w:pPr>
    </w:p>
    <w:p w:rsidR="00415BF1" w:rsidRDefault="00415BF1" w:rsidP="00400C31">
      <w:pPr>
        <w:spacing w:before="40" w:after="0" w:line="240" w:lineRule="auto"/>
        <w:rPr>
          <w:rFonts w:ascii="Arial" w:hAnsi="Arial" w:cs="Arial"/>
        </w:rPr>
      </w:pPr>
    </w:p>
    <w:p w:rsidR="00415BF1" w:rsidRDefault="00415BF1" w:rsidP="00400C31">
      <w:pPr>
        <w:spacing w:before="40" w:after="0" w:line="240" w:lineRule="auto"/>
        <w:rPr>
          <w:rFonts w:ascii="Arial" w:hAnsi="Arial" w:cs="Arial"/>
        </w:rPr>
      </w:pPr>
    </w:p>
    <w:p w:rsidR="00415BF1" w:rsidRDefault="00415BF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8934"/>
        <w:gridCol w:w="1134"/>
        <w:gridCol w:w="992"/>
        <w:gridCol w:w="992"/>
        <w:gridCol w:w="992"/>
        <w:gridCol w:w="1134"/>
      </w:tblGrid>
      <w:tr w:rsidR="00415BF1" w:rsidRPr="00F20C94" w:rsidTr="00C37A69">
        <w:trPr>
          <w:trHeight w:val="237"/>
        </w:trPr>
        <w:tc>
          <w:tcPr>
            <w:tcW w:w="848" w:type="dxa"/>
            <w:vMerge w:val="restart"/>
            <w:shd w:val="clear" w:color="auto" w:fill="F2F2F2"/>
            <w:textDirection w:val="btLr"/>
          </w:tcPr>
          <w:p w:rsidR="00415BF1" w:rsidRPr="00F20C94" w:rsidRDefault="00415BF1" w:rsidP="001367F1">
            <w:pPr>
              <w:spacing w:before="40" w:after="0" w:line="240" w:lineRule="auto"/>
              <w:ind w:left="113" w:right="113"/>
              <w:jc w:val="center"/>
              <w:rPr>
                <w:rFonts w:ascii="Arial" w:hAnsi="Arial" w:cs="Arial"/>
                <w:b/>
                <w:sz w:val="18"/>
                <w:szCs w:val="18"/>
              </w:rPr>
            </w:pPr>
            <w:r>
              <w:rPr>
                <w:rFonts w:ascii="Arial" w:hAnsi="Arial" w:cs="Arial"/>
                <w:b/>
                <w:sz w:val="18"/>
                <w:szCs w:val="18"/>
              </w:rPr>
              <w:t>Budowa</w:t>
            </w:r>
            <w:r w:rsidRPr="00F20C94">
              <w:rPr>
                <w:rFonts w:ascii="Arial" w:hAnsi="Arial" w:cs="Arial"/>
                <w:b/>
                <w:sz w:val="18"/>
                <w:szCs w:val="18"/>
              </w:rPr>
              <w:t xml:space="preserve"> pojazdów samochodowych</w:t>
            </w:r>
          </w:p>
        </w:tc>
        <w:tc>
          <w:tcPr>
            <w:tcW w:w="8934" w:type="dxa"/>
          </w:tcPr>
          <w:p w:rsidR="00415BF1" w:rsidRPr="00415BF1" w:rsidRDefault="00415BF1" w:rsidP="00415BF1">
            <w:pPr>
              <w:pStyle w:val="Akapitzlist"/>
              <w:spacing w:before="120" w:after="0" w:line="240" w:lineRule="auto"/>
              <w:ind w:left="0"/>
              <w:rPr>
                <w:rFonts w:ascii="Arial" w:hAnsi="Arial" w:cs="Arial"/>
                <w:sz w:val="18"/>
                <w:szCs w:val="18"/>
              </w:rPr>
            </w:pPr>
            <w:r>
              <w:rPr>
                <w:rFonts w:ascii="Arial" w:hAnsi="Arial" w:cs="Arial"/>
                <w:sz w:val="18"/>
                <w:szCs w:val="18"/>
                <w:lang w:val="pl-PL"/>
              </w:rPr>
              <w:t xml:space="preserve">(1) </w:t>
            </w:r>
            <w:r>
              <w:rPr>
                <w:rFonts w:ascii="Arial" w:hAnsi="Arial" w:cs="Arial"/>
                <w:sz w:val="18"/>
                <w:szCs w:val="18"/>
              </w:rPr>
              <w:t>rozróżni</w:t>
            </w:r>
            <w:r w:rsidRPr="00415BF1">
              <w:rPr>
                <w:rFonts w:ascii="Arial" w:hAnsi="Arial" w:cs="Arial"/>
                <w:sz w:val="18"/>
                <w:szCs w:val="18"/>
              </w:rPr>
              <w:t>a zespoły i podzespoły pojazdów samochodowych;</w:t>
            </w:r>
          </w:p>
          <w:p w:rsidR="00415BF1" w:rsidRPr="00415BF1" w:rsidRDefault="00415BF1" w:rsidP="00415BF1">
            <w:pPr>
              <w:spacing w:before="120" w:after="0" w:line="240" w:lineRule="auto"/>
              <w:rPr>
                <w:rFonts w:ascii="Arial" w:hAnsi="Arial" w:cs="Arial"/>
                <w:sz w:val="18"/>
                <w:szCs w:val="18"/>
              </w:rPr>
            </w:pPr>
          </w:p>
        </w:tc>
        <w:tc>
          <w:tcPr>
            <w:tcW w:w="1134" w:type="dxa"/>
            <w:vMerge w:val="restart"/>
          </w:tcPr>
          <w:p w:rsidR="00415BF1" w:rsidRPr="00F20C94" w:rsidRDefault="00415BF1" w:rsidP="008E6491">
            <w:pPr>
              <w:spacing w:after="0" w:line="240" w:lineRule="auto"/>
              <w:jc w:val="center"/>
              <w:rPr>
                <w:rFonts w:ascii="Arial" w:hAnsi="Arial" w:cs="Arial"/>
                <w:b/>
                <w:sz w:val="18"/>
                <w:szCs w:val="18"/>
              </w:rPr>
            </w:pPr>
          </w:p>
          <w:p w:rsidR="00415BF1" w:rsidRPr="00F20C94" w:rsidRDefault="00415BF1" w:rsidP="008E6491">
            <w:pPr>
              <w:spacing w:after="0" w:line="240" w:lineRule="auto"/>
              <w:jc w:val="center"/>
              <w:rPr>
                <w:rFonts w:ascii="Arial" w:hAnsi="Arial" w:cs="Arial"/>
                <w:b/>
                <w:sz w:val="18"/>
                <w:szCs w:val="18"/>
              </w:rPr>
            </w:pPr>
          </w:p>
          <w:p w:rsidR="00415BF1" w:rsidRPr="00F20C94" w:rsidRDefault="00415BF1" w:rsidP="00415BF1">
            <w:pPr>
              <w:spacing w:before="120" w:after="0" w:line="240" w:lineRule="auto"/>
              <w:jc w:val="center"/>
              <w:rPr>
                <w:rFonts w:ascii="Arial" w:hAnsi="Arial" w:cs="Arial"/>
                <w:b/>
                <w:sz w:val="18"/>
                <w:szCs w:val="18"/>
              </w:rPr>
            </w:pPr>
            <w:r w:rsidRPr="00F20C94">
              <w:rPr>
                <w:rFonts w:ascii="Arial" w:hAnsi="Arial" w:cs="Arial"/>
                <w:b/>
                <w:sz w:val="18"/>
                <w:szCs w:val="18"/>
              </w:rPr>
              <w:t>MOT.0</w:t>
            </w:r>
            <w:r>
              <w:rPr>
                <w:rFonts w:ascii="Arial" w:hAnsi="Arial" w:cs="Arial"/>
                <w:b/>
                <w:sz w:val="18"/>
                <w:szCs w:val="18"/>
              </w:rPr>
              <w:t>2</w:t>
            </w:r>
            <w:r w:rsidRPr="00F20C94">
              <w:rPr>
                <w:rFonts w:ascii="Arial" w:hAnsi="Arial" w:cs="Arial"/>
                <w:b/>
                <w:sz w:val="18"/>
                <w:szCs w:val="18"/>
              </w:rPr>
              <w:t>.3</w:t>
            </w:r>
          </w:p>
        </w:tc>
        <w:tc>
          <w:tcPr>
            <w:tcW w:w="992" w:type="dxa"/>
          </w:tcPr>
          <w:p w:rsidR="00415BF1" w:rsidRPr="00F20C94" w:rsidRDefault="00415BF1"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415BF1" w:rsidRPr="00F20C94" w:rsidRDefault="00415BF1"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415BF1" w:rsidRPr="00F20C94" w:rsidRDefault="00415BF1" w:rsidP="00400C31">
            <w:pPr>
              <w:spacing w:before="40" w:after="0" w:line="240" w:lineRule="auto"/>
              <w:jc w:val="center"/>
              <w:rPr>
                <w:rFonts w:ascii="Arial" w:hAnsi="Arial" w:cs="Arial"/>
                <w:sz w:val="18"/>
                <w:szCs w:val="18"/>
              </w:rPr>
            </w:pPr>
            <w:r>
              <w:rPr>
                <w:rFonts w:ascii="Arial" w:hAnsi="Arial" w:cs="Arial"/>
                <w:sz w:val="18"/>
                <w:szCs w:val="18"/>
              </w:rPr>
              <w:t>X</w:t>
            </w:r>
          </w:p>
        </w:tc>
        <w:tc>
          <w:tcPr>
            <w:tcW w:w="1134" w:type="dxa"/>
            <w:vMerge w:val="restart"/>
          </w:tcPr>
          <w:p w:rsidR="00415BF1" w:rsidRPr="00F20C94" w:rsidRDefault="00415BF1" w:rsidP="0081558B">
            <w:pPr>
              <w:spacing w:before="40" w:after="0" w:line="240" w:lineRule="auto"/>
              <w:jc w:val="center"/>
              <w:rPr>
                <w:rFonts w:ascii="Arial" w:hAnsi="Arial" w:cs="Arial"/>
                <w:sz w:val="18"/>
                <w:szCs w:val="18"/>
              </w:rPr>
            </w:pPr>
            <w:r>
              <w:rPr>
                <w:rFonts w:ascii="Arial" w:hAnsi="Arial" w:cs="Arial"/>
                <w:sz w:val="18"/>
                <w:szCs w:val="18"/>
              </w:rPr>
              <w:t>12</w:t>
            </w:r>
            <w:r w:rsidRPr="00F20C94">
              <w:rPr>
                <w:rFonts w:ascii="Arial" w:hAnsi="Arial" w:cs="Arial"/>
                <w:sz w:val="18"/>
                <w:szCs w:val="18"/>
              </w:rPr>
              <w:t>0</w:t>
            </w:r>
          </w:p>
        </w:tc>
      </w:tr>
      <w:tr w:rsidR="00415BF1" w:rsidRPr="00F20C94" w:rsidTr="00C37A69">
        <w:trPr>
          <w:trHeight w:val="237"/>
        </w:trPr>
        <w:tc>
          <w:tcPr>
            <w:tcW w:w="848" w:type="dxa"/>
            <w:vMerge/>
            <w:shd w:val="clear" w:color="auto" w:fill="F2F2F2"/>
            <w:textDirection w:val="btLr"/>
          </w:tcPr>
          <w:p w:rsidR="00415BF1" w:rsidRPr="00F20C94" w:rsidRDefault="00415BF1" w:rsidP="00400C31">
            <w:pPr>
              <w:spacing w:before="40" w:after="0" w:line="240" w:lineRule="auto"/>
              <w:ind w:left="113" w:right="113"/>
              <w:jc w:val="center"/>
              <w:rPr>
                <w:rFonts w:ascii="Arial" w:hAnsi="Arial" w:cs="Arial"/>
                <w:b/>
                <w:sz w:val="18"/>
                <w:szCs w:val="18"/>
              </w:rPr>
            </w:pPr>
          </w:p>
        </w:tc>
        <w:tc>
          <w:tcPr>
            <w:tcW w:w="8934" w:type="dxa"/>
          </w:tcPr>
          <w:p w:rsidR="00415BF1" w:rsidRDefault="00415BF1" w:rsidP="00415BF1">
            <w:pPr>
              <w:spacing w:before="120" w:after="0" w:line="240" w:lineRule="auto"/>
              <w:rPr>
                <w:rFonts w:ascii="Arial" w:hAnsi="Arial" w:cs="Arial"/>
                <w:sz w:val="18"/>
                <w:szCs w:val="18"/>
              </w:rPr>
            </w:pPr>
            <w:r>
              <w:rPr>
                <w:rFonts w:ascii="Arial" w:hAnsi="Arial" w:cs="Arial"/>
                <w:sz w:val="18"/>
                <w:szCs w:val="18"/>
              </w:rPr>
              <w:t>(2) określ</w:t>
            </w:r>
            <w:r w:rsidRPr="00F20C94">
              <w:rPr>
                <w:rFonts w:ascii="Arial" w:hAnsi="Arial" w:cs="Arial"/>
                <w:sz w:val="18"/>
                <w:szCs w:val="18"/>
              </w:rPr>
              <w:t>a zasady działania podzespołów i zespołów stosowanych w pojazdach samochodowych;</w:t>
            </w:r>
          </w:p>
          <w:p w:rsidR="00415BF1" w:rsidRPr="00F20C94" w:rsidRDefault="00415BF1" w:rsidP="00415BF1">
            <w:pPr>
              <w:spacing w:before="120" w:after="0" w:line="240" w:lineRule="auto"/>
              <w:rPr>
                <w:rFonts w:ascii="Arial" w:hAnsi="Arial" w:cs="Arial"/>
                <w:sz w:val="18"/>
                <w:szCs w:val="18"/>
              </w:rPr>
            </w:pPr>
          </w:p>
        </w:tc>
        <w:tc>
          <w:tcPr>
            <w:tcW w:w="1134" w:type="dxa"/>
            <w:vMerge/>
          </w:tcPr>
          <w:p w:rsidR="00415BF1" w:rsidRPr="00F20C94" w:rsidRDefault="00415BF1" w:rsidP="00400C31">
            <w:pPr>
              <w:spacing w:before="40" w:after="0" w:line="240" w:lineRule="auto"/>
              <w:jc w:val="center"/>
              <w:rPr>
                <w:rFonts w:ascii="Arial" w:hAnsi="Arial" w:cs="Arial"/>
                <w:b/>
                <w:sz w:val="18"/>
                <w:szCs w:val="18"/>
              </w:rPr>
            </w:pPr>
          </w:p>
        </w:tc>
        <w:tc>
          <w:tcPr>
            <w:tcW w:w="992" w:type="dxa"/>
          </w:tcPr>
          <w:p w:rsidR="00415BF1" w:rsidRPr="00F20C94" w:rsidRDefault="00415BF1"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415BF1" w:rsidRPr="00F20C94" w:rsidRDefault="00415BF1"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415BF1" w:rsidRPr="00F20C94" w:rsidRDefault="00415BF1" w:rsidP="00400C31">
            <w:pPr>
              <w:spacing w:before="40" w:after="0" w:line="240" w:lineRule="auto"/>
              <w:jc w:val="center"/>
              <w:rPr>
                <w:rFonts w:ascii="Arial" w:hAnsi="Arial" w:cs="Arial"/>
                <w:sz w:val="18"/>
                <w:szCs w:val="18"/>
              </w:rPr>
            </w:pPr>
            <w:r>
              <w:rPr>
                <w:rFonts w:ascii="Arial" w:hAnsi="Arial" w:cs="Arial"/>
                <w:sz w:val="18"/>
                <w:szCs w:val="18"/>
              </w:rPr>
              <w:t>X</w:t>
            </w:r>
          </w:p>
        </w:tc>
        <w:tc>
          <w:tcPr>
            <w:tcW w:w="1134" w:type="dxa"/>
            <w:vMerge/>
          </w:tcPr>
          <w:p w:rsidR="00415BF1" w:rsidRPr="00F20C94" w:rsidRDefault="00415BF1" w:rsidP="00400C31">
            <w:pPr>
              <w:spacing w:before="40" w:after="0" w:line="240" w:lineRule="auto"/>
              <w:jc w:val="center"/>
              <w:rPr>
                <w:rFonts w:ascii="Arial" w:hAnsi="Arial" w:cs="Arial"/>
                <w:sz w:val="18"/>
                <w:szCs w:val="18"/>
              </w:rPr>
            </w:pPr>
          </w:p>
        </w:tc>
      </w:tr>
      <w:tr w:rsidR="00415BF1" w:rsidRPr="00F20C94" w:rsidTr="00C37A69">
        <w:trPr>
          <w:trHeight w:val="237"/>
        </w:trPr>
        <w:tc>
          <w:tcPr>
            <w:tcW w:w="848" w:type="dxa"/>
            <w:vMerge/>
            <w:shd w:val="clear" w:color="auto" w:fill="F2F2F2"/>
            <w:textDirection w:val="btLr"/>
          </w:tcPr>
          <w:p w:rsidR="00415BF1" w:rsidRPr="00F20C94" w:rsidRDefault="00415BF1" w:rsidP="00400C31">
            <w:pPr>
              <w:spacing w:before="40" w:after="0" w:line="240" w:lineRule="auto"/>
              <w:ind w:left="113" w:right="113"/>
              <w:jc w:val="center"/>
              <w:rPr>
                <w:rFonts w:ascii="Arial" w:hAnsi="Arial" w:cs="Arial"/>
                <w:b/>
                <w:sz w:val="18"/>
                <w:szCs w:val="18"/>
              </w:rPr>
            </w:pPr>
          </w:p>
        </w:tc>
        <w:tc>
          <w:tcPr>
            <w:tcW w:w="8934" w:type="dxa"/>
          </w:tcPr>
          <w:p w:rsidR="00415BF1" w:rsidRDefault="00415BF1" w:rsidP="00415BF1">
            <w:pPr>
              <w:spacing w:before="120" w:after="0" w:line="240" w:lineRule="auto"/>
              <w:rPr>
                <w:rFonts w:ascii="Arial" w:hAnsi="Arial" w:cs="Arial"/>
                <w:sz w:val="18"/>
                <w:szCs w:val="18"/>
              </w:rPr>
            </w:pPr>
            <w:r w:rsidRPr="00F20C94">
              <w:rPr>
                <w:rFonts w:ascii="Arial" w:hAnsi="Arial" w:cs="Arial"/>
                <w:sz w:val="18"/>
                <w:szCs w:val="18"/>
              </w:rPr>
              <w:t xml:space="preserve">(5) </w:t>
            </w:r>
            <w:r>
              <w:rPr>
                <w:rFonts w:ascii="Arial" w:hAnsi="Arial" w:cs="Arial"/>
                <w:sz w:val="18"/>
                <w:szCs w:val="18"/>
              </w:rPr>
              <w:t>określa zasady eksploatacji</w:t>
            </w:r>
            <w:r w:rsidRPr="00F20C94">
              <w:rPr>
                <w:rFonts w:ascii="Arial" w:hAnsi="Arial" w:cs="Arial"/>
                <w:sz w:val="18"/>
                <w:szCs w:val="18"/>
              </w:rPr>
              <w:t xml:space="preserve"> pojazdów samochodowych;</w:t>
            </w:r>
          </w:p>
          <w:p w:rsidR="00415BF1" w:rsidRPr="00F20C94" w:rsidRDefault="00415BF1" w:rsidP="00415BF1">
            <w:pPr>
              <w:spacing w:before="120" w:after="0" w:line="240" w:lineRule="auto"/>
              <w:rPr>
                <w:rFonts w:ascii="Arial" w:hAnsi="Arial" w:cs="Arial"/>
                <w:sz w:val="18"/>
                <w:szCs w:val="18"/>
              </w:rPr>
            </w:pPr>
          </w:p>
        </w:tc>
        <w:tc>
          <w:tcPr>
            <w:tcW w:w="1134" w:type="dxa"/>
            <w:vMerge/>
          </w:tcPr>
          <w:p w:rsidR="00415BF1" w:rsidRPr="00F20C94" w:rsidRDefault="00415BF1" w:rsidP="00400C31">
            <w:pPr>
              <w:spacing w:before="40" w:after="0" w:line="240" w:lineRule="auto"/>
              <w:jc w:val="center"/>
              <w:rPr>
                <w:rFonts w:ascii="Arial" w:hAnsi="Arial" w:cs="Arial"/>
                <w:b/>
                <w:sz w:val="18"/>
                <w:szCs w:val="18"/>
              </w:rPr>
            </w:pPr>
          </w:p>
        </w:tc>
        <w:tc>
          <w:tcPr>
            <w:tcW w:w="992" w:type="dxa"/>
          </w:tcPr>
          <w:p w:rsidR="00415BF1" w:rsidRPr="00F20C94" w:rsidRDefault="00415BF1"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415BF1" w:rsidRPr="00F20C94" w:rsidRDefault="00415BF1"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415BF1" w:rsidRPr="00F20C94" w:rsidRDefault="00415BF1" w:rsidP="00400C31">
            <w:pPr>
              <w:spacing w:before="40" w:after="0" w:line="240" w:lineRule="auto"/>
              <w:jc w:val="center"/>
              <w:rPr>
                <w:rFonts w:ascii="Arial" w:hAnsi="Arial" w:cs="Arial"/>
                <w:sz w:val="18"/>
                <w:szCs w:val="18"/>
              </w:rPr>
            </w:pPr>
            <w:r>
              <w:rPr>
                <w:rFonts w:ascii="Arial" w:hAnsi="Arial" w:cs="Arial"/>
                <w:sz w:val="18"/>
                <w:szCs w:val="18"/>
              </w:rPr>
              <w:t>X</w:t>
            </w:r>
          </w:p>
        </w:tc>
        <w:tc>
          <w:tcPr>
            <w:tcW w:w="1134" w:type="dxa"/>
            <w:vMerge/>
          </w:tcPr>
          <w:p w:rsidR="00415BF1" w:rsidRPr="00F20C94" w:rsidRDefault="00415BF1" w:rsidP="00400C31">
            <w:pPr>
              <w:spacing w:before="40" w:after="0" w:line="240" w:lineRule="auto"/>
              <w:jc w:val="center"/>
              <w:rPr>
                <w:rFonts w:ascii="Arial" w:hAnsi="Arial" w:cs="Arial"/>
                <w:sz w:val="18"/>
                <w:szCs w:val="18"/>
              </w:rPr>
            </w:pPr>
          </w:p>
        </w:tc>
      </w:tr>
      <w:tr w:rsidR="00415BF1" w:rsidRPr="00F20C94" w:rsidTr="00C37A69">
        <w:trPr>
          <w:trHeight w:val="20"/>
        </w:trPr>
        <w:tc>
          <w:tcPr>
            <w:tcW w:w="848" w:type="dxa"/>
            <w:vMerge/>
            <w:shd w:val="clear" w:color="auto" w:fill="F2F2F2"/>
            <w:textDirection w:val="btLr"/>
          </w:tcPr>
          <w:p w:rsidR="00415BF1" w:rsidRPr="00F20C94" w:rsidRDefault="00415BF1" w:rsidP="00400C31">
            <w:pPr>
              <w:spacing w:before="40" w:after="0" w:line="240" w:lineRule="auto"/>
              <w:ind w:left="113" w:right="113"/>
              <w:jc w:val="center"/>
              <w:rPr>
                <w:rFonts w:ascii="Arial" w:hAnsi="Arial" w:cs="Arial"/>
                <w:sz w:val="18"/>
                <w:szCs w:val="18"/>
              </w:rPr>
            </w:pPr>
          </w:p>
        </w:tc>
        <w:tc>
          <w:tcPr>
            <w:tcW w:w="13044" w:type="dxa"/>
            <w:gridSpan w:val="5"/>
            <w:shd w:val="clear" w:color="auto" w:fill="F2F2F2" w:themeFill="background1" w:themeFillShade="F2"/>
          </w:tcPr>
          <w:p w:rsidR="00415BF1" w:rsidRPr="00F20C94" w:rsidRDefault="00415BF1" w:rsidP="00400C31">
            <w:pPr>
              <w:spacing w:before="40" w:after="0" w:line="240" w:lineRule="auto"/>
              <w:jc w:val="right"/>
              <w:rPr>
                <w:rFonts w:ascii="Arial" w:hAnsi="Arial" w:cs="Arial"/>
              </w:rPr>
            </w:pPr>
            <w:r w:rsidRPr="00F20C94">
              <w:rPr>
                <w:rFonts w:ascii="Arial" w:eastAsia="Times New Roman" w:hAnsi="Arial" w:cs="Arial"/>
                <w:b/>
                <w:lang w:eastAsia="pl-PL"/>
              </w:rPr>
              <w:t>Łączna liczba godzin przeznaczona na przedmiot</w:t>
            </w:r>
          </w:p>
        </w:tc>
        <w:tc>
          <w:tcPr>
            <w:tcW w:w="1134" w:type="dxa"/>
            <w:shd w:val="clear" w:color="auto" w:fill="F2F2F2" w:themeFill="background1" w:themeFillShade="F2"/>
          </w:tcPr>
          <w:p w:rsidR="00415BF1" w:rsidRPr="00F20C94" w:rsidRDefault="00415BF1" w:rsidP="00400C31">
            <w:pPr>
              <w:spacing w:before="40" w:after="0" w:line="240" w:lineRule="auto"/>
              <w:jc w:val="center"/>
              <w:rPr>
                <w:rFonts w:ascii="Arial" w:hAnsi="Arial" w:cs="Arial"/>
                <w:b/>
              </w:rPr>
            </w:pPr>
            <w:r w:rsidRPr="00F20C94">
              <w:rPr>
                <w:rFonts w:ascii="Arial" w:hAnsi="Arial" w:cs="Arial"/>
                <w:b/>
              </w:rPr>
              <w:t>120</w:t>
            </w:r>
          </w:p>
        </w:tc>
      </w:tr>
    </w:tbl>
    <w:p w:rsidR="00400C31" w:rsidRDefault="00400C31" w:rsidP="00400C31">
      <w:pPr>
        <w:spacing w:before="40" w:after="0" w:line="240" w:lineRule="auto"/>
        <w:rPr>
          <w:rFonts w:ascii="Arial" w:hAnsi="Arial" w:cs="Arial"/>
        </w:rPr>
      </w:pPr>
    </w:p>
    <w:p w:rsidR="00400C31" w:rsidRDefault="00400C31" w:rsidP="00400C31">
      <w:pPr>
        <w:spacing w:before="40" w:after="0" w:line="240" w:lineRule="auto"/>
        <w:rPr>
          <w:rFonts w:ascii="Arial" w:hAnsi="Arial" w:cs="Arial"/>
        </w:rPr>
      </w:pPr>
    </w:p>
    <w:p w:rsidR="00415BF1" w:rsidRDefault="00415BF1" w:rsidP="00400C31">
      <w:pPr>
        <w:spacing w:before="40" w:after="0" w:line="240" w:lineRule="auto"/>
        <w:rPr>
          <w:rFonts w:ascii="Arial" w:hAnsi="Arial" w:cs="Arial"/>
        </w:rPr>
      </w:pPr>
    </w:p>
    <w:p w:rsidR="00415BF1" w:rsidRPr="00F20C94" w:rsidRDefault="00415BF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sz w:val="12"/>
          <w:szCs w:val="1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134"/>
        <w:gridCol w:w="992"/>
        <w:gridCol w:w="992"/>
        <w:gridCol w:w="992"/>
        <w:gridCol w:w="1276"/>
      </w:tblGrid>
      <w:tr w:rsidR="00315C54" w:rsidRPr="00F20C94" w:rsidTr="007F7343">
        <w:trPr>
          <w:trHeight w:val="20"/>
        </w:trPr>
        <w:tc>
          <w:tcPr>
            <w:tcW w:w="849" w:type="dxa"/>
            <w:vMerge w:val="restart"/>
            <w:shd w:val="clear" w:color="auto" w:fill="F2F2F2"/>
            <w:textDirection w:val="btLr"/>
          </w:tcPr>
          <w:p w:rsidR="00315C54" w:rsidRPr="00F20C94" w:rsidRDefault="00315C54" w:rsidP="00315C54">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Podstawy elektrotechniki </w:t>
            </w:r>
            <w:r w:rsidRPr="00F20C94">
              <w:rPr>
                <w:rFonts w:ascii="Arial" w:hAnsi="Arial" w:cs="Arial"/>
                <w:b/>
                <w:sz w:val="18"/>
                <w:szCs w:val="18"/>
              </w:rPr>
              <w:br/>
              <w:t>i elektroniki</w:t>
            </w:r>
          </w:p>
        </w:tc>
        <w:tc>
          <w:tcPr>
            <w:tcW w:w="8933" w:type="dxa"/>
          </w:tcPr>
          <w:p w:rsidR="00315C54" w:rsidRPr="00F20C94" w:rsidRDefault="00315C54" w:rsidP="00315C54">
            <w:pPr>
              <w:spacing w:after="0" w:line="240" w:lineRule="auto"/>
              <w:ind w:left="33"/>
              <w:rPr>
                <w:rFonts w:ascii="Arial" w:hAnsi="Arial" w:cs="Arial"/>
                <w:sz w:val="18"/>
                <w:szCs w:val="18"/>
              </w:rPr>
            </w:pPr>
            <w:r>
              <w:rPr>
                <w:rFonts w:ascii="Arial" w:hAnsi="Arial" w:cs="Arial"/>
                <w:sz w:val="18"/>
                <w:szCs w:val="18"/>
              </w:rPr>
              <w:t>(1) rozróżnia</w:t>
            </w:r>
            <w:r w:rsidRPr="00F20C94">
              <w:rPr>
                <w:rFonts w:ascii="Arial" w:hAnsi="Arial" w:cs="Arial"/>
                <w:sz w:val="18"/>
                <w:szCs w:val="18"/>
              </w:rPr>
              <w:t xml:space="preserve"> zjawiska związane z elekt</w:t>
            </w:r>
            <w:r>
              <w:rPr>
                <w:rFonts w:ascii="Arial" w:hAnsi="Arial" w:cs="Arial"/>
                <w:sz w:val="18"/>
                <w:szCs w:val="18"/>
              </w:rPr>
              <w:t>rycznością</w:t>
            </w:r>
            <w:r w:rsidRPr="00F20C94">
              <w:rPr>
                <w:rFonts w:ascii="Arial" w:hAnsi="Arial" w:cs="Arial"/>
                <w:sz w:val="18"/>
                <w:szCs w:val="18"/>
              </w:rPr>
              <w:t>;</w:t>
            </w:r>
          </w:p>
        </w:tc>
        <w:tc>
          <w:tcPr>
            <w:tcW w:w="1134" w:type="dxa"/>
            <w:vMerge w:val="restart"/>
          </w:tcPr>
          <w:p w:rsidR="00315C54" w:rsidRDefault="00315C54" w:rsidP="00315C54">
            <w:pPr>
              <w:spacing w:before="40" w:after="0" w:line="240" w:lineRule="auto"/>
              <w:jc w:val="center"/>
              <w:rPr>
                <w:rFonts w:ascii="Arial" w:hAnsi="Arial" w:cs="Arial"/>
                <w:b/>
                <w:sz w:val="18"/>
                <w:szCs w:val="18"/>
              </w:rPr>
            </w:pPr>
          </w:p>
          <w:p w:rsidR="00315C54" w:rsidRDefault="00315C54" w:rsidP="00315C54">
            <w:pPr>
              <w:spacing w:before="40" w:after="0" w:line="240" w:lineRule="auto"/>
              <w:jc w:val="center"/>
              <w:rPr>
                <w:rFonts w:ascii="Arial" w:hAnsi="Arial" w:cs="Arial"/>
                <w:b/>
                <w:sz w:val="18"/>
                <w:szCs w:val="18"/>
              </w:rPr>
            </w:pPr>
          </w:p>
          <w:p w:rsidR="00315C54" w:rsidRDefault="00315C54" w:rsidP="00315C54">
            <w:pPr>
              <w:spacing w:before="40" w:after="0" w:line="240" w:lineRule="auto"/>
              <w:jc w:val="center"/>
              <w:rPr>
                <w:rFonts w:ascii="Arial" w:hAnsi="Arial" w:cs="Arial"/>
                <w:b/>
                <w:sz w:val="18"/>
                <w:szCs w:val="18"/>
              </w:rPr>
            </w:pPr>
          </w:p>
          <w:p w:rsidR="00315C54" w:rsidRPr="00F20C94" w:rsidRDefault="00315C54" w:rsidP="00315C54">
            <w:pPr>
              <w:spacing w:before="40" w:after="0" w:line="240" w:lineRule="auto"/>
              <w:jc w:val="center"/>
              <w:rPr>
                <w:rFonts w:ascii="Arial" w:hAnsi="Arial" w:cs="Arial"/>
                <w:b/>
                <w:sz w:val="18"/>
                <w:szCs w:val="18"/>
              </w:rPr>
            </w:pPr>
            <w:r w:rsidRPr="00F20C94">
              <w:rPr>
                <w:rFonts w:ascii="Arial" w:hAnsi="Arial" w:cs="Arial"/>
                <w:b/>
                <w:sz w:val="18"/>
                <w:szCs w:val="18"/>
              </w:rPr>
              <w:t>MOT.0</w:t>
            </w:r>
            <w:r>
              <w:rPr>
                <w:rFonts w:ascii="Arial" w:hAnsi="Arial" w:cs="Arial"/>
                <w:b/>
                <w:sz w:val="18"/>
                <w:szCs w:val="18"/>
              </w:rPr>
              <w:t>2</w:t>
            </w:r>
            <w:r w:rsidRPr="00F20C94">
              <w:rPr>
                <w:rFonts w:ascii="Arial" w:hAnsi="Arial" w:cs="Arial"/>
                <w:b/>
                <w:sz w:val="18"/>
                <w:szCs w:val="18"/>
              </w:rPr>
              <w:t>.2</w:t>
            </w:r>
          </w:p>
        </w:tc>
        <w:tc>
          <w:tcPr>
            <w:tcW w:w="992" w:type="dxa"/>
          </w:tcPr>
          <w:p w:rsidR="00315C54" w:rsidRPr="00F20C94" w:rsidRDefault="00315C54" w:rsidP="00315C54">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15C54" w:rsidRPr="00F20C94" w:rsidRDefault="00315C54" w:rsidP="00315C54">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15C54" w:rsidRPr="00F20C94" w:rsidRDefault="00315C54" w:rsidP="00315C54">
            <w:pPr>
              <w:spacing w:before="40" w:after="0" w:line="240" w:lineRule="auto"/>
              <w:jc w:val="center"/>
              <w:rPr>
                <w:rFonts w:ascii="Arial" w:hAnsi="Arial" w:cs="Arial"/>
                <w:sz w:val="18"/>
                <w:szCs w:val="18"/>
              </w:rPr>
            </w:pPr>
          </w:p>
        </w:tc>
        <w:tc>
          <w:tcPr>
            <w:tcW w:w="1276" w:type="dxa"/>
            <w:vMerge w:val="restart"/>
          </w:tcPr>
          <w:p w:rsidR="00315C54" w:rsidRPr="00F20C94" w:rsidRDefault="00315C54" w:rsidP="00315C54">
            <w:pPr>
              <w:spacing w:before="40" w:after="0" w:line="240" w:lineRule="auto"/>
              <w:jc w:val="center"/>
              <w:rPr>
                <w:rFonts w:ascii="Arial" w:hAnsi="Arial" w:cs="Arial"/>
                <w:sz w:val="18"/>
                <w:szCs w:val="18"/>
              </w:rPr>
            </w:pPr>
            <w:r>
              <w:rPr>
                <w:rFonts w:ascii="Arial" w:hAnsi="Arial" w:cs="Arial"/>
                <w:sz w:val="18"/>
                <w:szCs w:val="18"/>
              </w:rPr>
              <w:t>9</w:t>
            </w:r>
            <w:r w:rsidRPr="00F20C94">
              <w:rPr>
                <w:rFonts w:ascii="Arial" w:hAnsi="Arial" w:cs="Arial"/>
                <w:sz w:val="18"/>
                <w:szCs w:val="18"/>
              </w:rPr>
              <w:t>0</w:t>
            </w:r>
          </w:p>
        </w:tc>
      </w:tr>
      <w:tr w:rsidR="00315C54" w:rsidRPr="00F20C94" w:rsidTr="007F7343">
        <w:trPr>
          <w:trHeight w:val="20"/>
        </w:trPr>
        <w:tc>
          <w:tcPr>
            <w:tcW w:w="849" w:type="dxa"/>
            <w:vMerge/>
            <w:shd w:val="clear" w:color="auto" w:fill="F2F2F2"/>
            <w:textDirection w:val="btLr"/>
          </w:tcPr>
          <w:p w:rsidR="00315C54" w:rsidRPr="00F20C94" w:rsidRDefault="00315C54" w:rsidP="00315C54">
            <w:pPr>
              <w:spacing w:before="40" w:after="0" w:line="240" w:lineRule="auto"/>
              <w:ind w:left="113" w:right="113"/>
              <w:jc w:val="center"/>
              <w:rPr>
                <w:rFonts w:ascii="Arial" w:hAnsi="Arial" w:cs="Arial"/>
                <w:sz w:val="18"/>
                <w:szCs w:val="18"/>
              </w:rPr>
            </w:pPr>
          </w:p>
        </w:tc>
        <w:tc>
          <w:tcPr>
            <w:tcW w:w="8933" w:type="dxa"/>
          </w:tcPr>
          <w:p w:rsidR="00315C54" w:rsidRPr="00F20C94" w:rsidRDefault="00315C54" w:rsidP="00315C54">
            <w:pPr>
              <w:spacing w:after="0" w:line="240" w:lineRule="auto"/>
              <w:ind w:left="33"/>
              <w:rPr>
                <w:rFonts w:ascii="Arial" w:hAnsi="Arial" w:cs="Arial"/>
                <w:sz w:val="18"/>
                <w:szCs w:val="18"/>
              </w:rPr>
            </w:pPr>
            <w:r>
              <w:rPr>
                <w:rFonts w:ascii="Arial" w:hAnsi="Arial" w:cs="Arial"/>
                <w:sz w:val="18"/>
                <w:szCs w:val="18"/>
              </w:rPr>
              <w:t>(2) charakteryz</w:t>
            </w:r>
            <w:r w:rsidRPr="00F20C94">
              <w:rPr>
                <w:rFonts w:ascii="Arial" w:hAnsi="Arial" w:cs="Arial"/>
                <w:sz w:val="18"/>
                <w:szCs w:val="18"/>
              </w:rPr>
              <w:t>uje zjawiska związane z elektromagnetyzmem;</w:t>
            </w:r>
          </w:p>
        </w:tc>
        <w:tc>
          <w:tcPr>
            <w:tcW w:w="1134" w:type="dxa"/>
            <w:vMerge/>
            <w:textDirection w:val="btLr"/>
          </w:tcPr>
          <w:p w:rsidR="00315C54" w:rsidRPr="00F20C94" w:rsidRDefault="00315C54" w:rsidP="00315C54">
            <w:pPr>
              <w:spacing w:before="40" w:after="0" w:line="240" w:lineRule="auto"/>
              <w:ind w:left="113" w:right="113"/>
              <w:jc w:val="center"/>
              <w:rPr>
                <w:rFonts w:ascii="Arial" w:hAnsi="Arial" w:cs="Arial"/>
                <w:sz w:val="18"/>
                <w:szCs w:val="18"/>
              </w:rPr>
            </w:pPr>
          </w:p>
        </w:tc>
        <w:tc>
          <w:tcPr>
            <w:tcW w:w="992" w:type="dxa"/>
          </w:tcPr>
          <w:p w:rsidR="00315C54" w:rsidRPr="00F20C94" w:rsidRDefault="00315C54" w:rsidP="00315C54">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15C54" w:rsidRPr="00F20C94" w:rsidRDefault="00315C54" w:rsidP="00315C54">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15C54" w:rsidRPr="00F20C94" w:rsidRDefault="00315C54" w:rsidP="00315C54">
            <w:pPr>
              <w:spacing w:before="40" w:after="0" w:line="240" w:lineRule="auto"/>
              <w:jc w:val="center"/>
              <w:rPr>
                <w:rFonts w:ascii="Arial" w:hAnsi="Arial" w:cs="Arial"/>
                <w:sz w:val="18"/>
                <w:szCs w:val="18"/>
              </w:rPr>
            </w:pPr>
          </w:p>
        </w:tc>
        <w:tc>
          <w:tcPr>
            <w:tcW w:w="1276" w:type="dxa"/>
            <w:vMerge/>
          </w:tcPr>
          <w:p w:rsidR="00315C54" w:rsidRPr="00F20C94" w:rsidRDefault="00315C54" w:rsidP="00315C54">
            <w:pPr>
              <w:spacing w:before="40" w:after="0" w:line="240" w:lineRule="auto"/>
              <w:jc w:val="center"/>
              <w:rPr>
                <w:rFonts w:ascii="Arial" w:hAnsi="Arial" w:cs="Arial"/>
                <w:sz w:val="18"/>
                <w:szCs w:val="18"/>
              </w:rPr>
            </w:pPr>
          </w:p>
        </w:tc>
      </w:tr>
      <w:tr w:rsidR="00315C54" w:rsidRPr="00F20C94" w:rsidTr="007F7343">
        <w:trPr>
          <w:trHeight w:val="20"/>
        </w:trPr>
        <w:tc>
          <w:tcPr>
            <w:tcW w:w="849" w:type="dxa"/>
            <w:vMerge/>
            <w:shd w:val="clear" w:color="auto" w:fill="F2F2F2"/>
            <w:textDirection w:val="btLr"/>
          </w:tcPr>
          <w:p w:rsidR="00315C54" w:rsidRPr="00F20C94" w:rsidRDefault="00315C54" w:rsidP="00315C54">
            <w:pPr>
              <w:spacing w:before="40" w:after="0" w:line="240" w:lineRule="auto"/>
              <w:ind w:left="113" w:right="113"/>
              <w:jc w:val="center"/>
              <w:rPr>
                <w:rFonts w:ascii="Arial" w:hAnsi="Arial" w:cs="Arial"/>
                <w:sz w:val="18"/>
                <w:szCs w:val="18"/>
              </w:rPr>
            </w:pPr>
          </w:p>
        </w:tc>
        <w:tc>
          <w:tcPr>
            <w:tcW w:w="8933" w:type="dxa"/>
          </w:tcPr>
          <w:p w:rsidR="00315C54" w:rsidRPr="00F20C94" w:rsidRDefault="00315C54" w:rsidP="00315C54">
            <w:pPr>
              <w:spacing w:after="0" w:line="240" w:lineRule="auto"/>
              <w:ind w:left="33"/>
              <w:rPr>
                <w:rFonts w:ascii="Arial" w:hAnsi="Arial" w:cs="Arial"/>
                <w:sz w:val="18"/>
                <w:szCs w:val="18"/>
              </w:rPr>
            </w:pPr>
            <w:r>
              <w:rPr>
                <w:rFonts w:ascii="Arial" w:hAnsi="Arial" w:cs="Arial"/>
                <w:sz w:val="18"/>
                <w:szCs w:val="18"/>
              </w:rPr>
              <w:t>(3) charakteryz</w:t>
            </w:r>
            <w:r w:rsidRPr="00F20C94">
              <w:rPr>
                <w:rFonts w:ascii="Arial" w:hAnsi="Arial" w:cs="Arial"/>
                <w:sz w:val="18"/>
                <w:szCs w:val="18"/>
              </w:rPr>
              <w:t>uje materiały pod względem właściwości elektrycznych i magnetycznych;</w:t>
            </w:r>
          </w:p>
        </w:tc>
        <w:tc>
          <w:tcPr>
            <w:tcW w:w="1134" w:type="dxa"/>
            <w:vMerge/>
            <w:textDirection w:val="btLr"/>
          </w:tcPr>
          <w:p w:rsidR="00315C54" w:rsidRPr="00F20C94" w:rsidRDefault="00315C54" w:rsidP="00315C54">
            <w:pPr>
              <w:spacing w:before="40" w:after="0" w:line="240" w:lineRule="auto"/>
              <w:ind w:left="113" w:right="113"/>
              <w:jc w:val="center"/>
              <w:rPr>
                <w:rFonts w:ascii="Arial" w:hAnsi="Arial" w:cs="Arial"/>
                <w:sz w:val="18"/>
                <w:szCs w:val="18"/>
              </w:rPr>
            </w:pPr>
          </w:p>
        </w:tc>
        <w:tc>
          <w:tcPr>
            <w:tcW w:w="992" w:type="dxa"/>
          </w:tcPr>
          <w:p w:rsidR="00315C54" w:rsidRPr="00F20C94" w:rsidRDefault="00315C54" w:rsidP="00315C54">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15C54" w:rsidRPr="00F20C94" w:rsidRDefault="00315C54" w:rsidP="00315C54">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15C54" w:rsidRPr="00F20C94" w:rsidRDefault="00315C54" w:rsidP="00315C54">
            <w:pPr>
              <w:spacing w:before="40" w:after="0" w:line="240" w:lineRule="auto"/>
              <w:jc w:val="center"/>
              <w:rPr>
                <w:rFonts w:ascii="Arial" w:hAnsi="Arial" w:cs="Arial"/>
                <w:sz w:val="18"/>
                <w:szCs w:val="18"/>
              </w:rPr>
            </w:pPr>
          </w:p>
        </w:tc>
        <w:tc>
          <w:tcPr>
            <w:tcW w:w="1276" w:type="dxa"/>
            <w:vMerge/>
          </w:tcPr>
          <w:p w:rsidR="00315C54" w:rsidRPr="00F20C94" w:rsidRDefault="00315C54" w:rsidP="00315C54">
            <w:pPr>
              <w:spacing w:before="40" w:after="0" w:line="240" w:lineRule="auto"/>
              <w:jc w:val="center"/>
              <w:rPr>
                <w:rFonts w:ascii="Arial" w:hAnsi="Arial" w:cs="Arial"/>
                <w:sz w:val="18"/>
                <w:szCs w:val="18"/>
              </w:rPr>
            </w:pPr>
          </w:p>
        </w:tc>
      </w:tr>
      <w:tr w:rsidR="00315C54" w:rsidRPr="00F20C94" w:rsidTr="007F7343">
        <w:trPr>
          <w:trHeight w:val="20"/>
        </w:trPr>
        <w:tc>
          <w:tcPr>
            <w:tcW w:w="849" w:type="dxa"/>
            <w:vMerge/>
            <w:shd w:val="clear" w:color="auto" w:fill="F2F2F2"/>
            <w:textDirection w:val="btLr"/>
          </w:tcPr>
          <w:p w:rsidR="00315C54" w:rsidRPr="00F20C94" w:rsidRDefault="00315C54" w:rsidP="00315C54">
            <w:pPr>
              <w:spacing w:before="40" w:after="0" w:line="240" w:lineRule="auto"/>
              <w:ind w:left="113" w:right="113"/>
              <w:jc w:val="center"/>
              <w:rPr>
                <w:rFonts w:ascii="Arial" w:hAnsi="Arial" w:cs="Arial"/>
                <w:sz w:val="18"/>
                <w:szCs w:val="18"/>
              </w:rPr>
            </w:pPr>
          </w:p>
        </w:tc>
        <w:tc>
          <w:tcPr>
            <w:tcW w:w="8933" w:type="dxa"/>
          </w:tcPr>
          <w:p w:rsidR="00315C54" w:rsidRPr="00F20C94" w:rsidRDefault="00315C54" w:rsidP="00315C54">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tc>
        <w:tc>
          <w:tcPr>
            <w:tcW w:w="1134" w:type="dxa"/>
            <w:vMerge/>
            <w:textDirection w:val="btLr"/>
          </w:tcPr>
          <w:p w:rsidR="00315C54" w:rsidRPr="00F20C94" w:rsidRDefault="00315C54" w:rsidP="00315C54">
            <w:pPr>
              <w:spacing w:before="40" w:after="0" w:line="240" w:lineRule="auto"/>
              <w:ind w:left="113" w:right="113"/>
              <w:jc w:val="center"/>
              <w:rPr>
                <w:rFonts w:ascii="Arial" w:hAnsi="Arial" w:cs="Arial"/>
                <w:sz w:val="18"/>
                <w:szCs w:val="18"/>
              </w:rPr>
            </w:pPr>
          </w:p>
        </w:tc>
        <w:tc>
          <w:tcPr>
            <w:tcW w:w="992" w:type="dxa"/>
          </w:tcPr>
          <w:p w:rsidR="00315C54" w:rsidRPr="00F20C94" w:rsidRDefault="00315C54" w:rsidP="00315C54">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15C54" w:rsidRPr="00F20C94" w:rsidRDefault="00315C54" w:rsidP="00315C54">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15C54" w:rsidRPr="00F20C94" w:rsidRDefault="00315C54" w:rsidP="00315C54">
            <w:pPr>
              <w:spacing w:before="40" w:after="0" w:line="240" w:lineRule="auto"/>
              <w:jc w:val="center"/>
              <w:rPr>
                <w:rFonts w:ascii="Arial" w:hAnsi="Arial" w:cs="Arial"/>
                <w:sz w:val="18"/>
                <w:szCs w:val="18"/>
              </w:rPr>
            </w:pPr>
          </w:p>
        </w:tc>
        <w:tc>
          <w:tcPr>
            <w:tcW w:w="1276" w:type="dxa"/>
            <w:vMerge/>
          </w:tcPr>
          <w:p w:rsidR="00315C54" w:rsidRPr="00F20C94" w:rsidRDefault="00315C54" w:rsidP="00315C54">
            <w:pPr>
              <w:spacing w:before="40" w:after="0" w:line="240" w:lineRule="auto"/>
              <w:jc w:val="center"/>
              <w:rPr>
                <w:rFonts w:ascii="Arial" w:hAnsi="Arial" w:cs="Arial"/>
                <w:sz w:val="18"/>
                <w:szCs w:val="18"/>
              </w:rPr>
            </w:pPr>
          </w:p>
        </w:tc>
      </w:tr>
      <w:tr w:rsidR="00315C54" w:rsidRPr="00F20C94" w:rsidTr="007F7343">
        <w:trPr>
          <w:trHeight w:val="20"/>
        </w:trPr>
        <w:tc>
          <w:tcPr>
            <w:tcW w:w="849" w:type="dxa"/>
            <w:vMerge/>
            <w:shd w:val="clear" w:color="auto" w:fill="F2F2F2"/>
            <w:textDirection w:val="btLr"/>
          </w:tcPr>
          <w:p w:rsidR="00315C54" w:rsidRPr="00F20C94" w:rsidRDefault="00315C54" w:rsidP="00315C54">
            <w:pPr>
              <w:spacing w:before="40" w:after="0" w:line="240" w:lineRule="auto"/>
              <w:ind w:left="113" w:right="113"/>
              <w:jc w:val="center"/>
              <w:rPr>
                <w:rFonts w:ascii="Arial" w:hAnsi="Arial" w:cs="Arial"/>
                <w:sz w:val="18"/>
                <w:szCs w:val="18"/>
              </w:rPr>
            </w:pPr>
          </w:p>
        </w:tc>
        <w:tc>
          <w:tcPr>
            <w:tcW w:w="8933" w:type="dxa"/>
          </w:tcPr>
          <w:p w:rsidR="00315C54" w:rsidRPr="00F20C94" w:rsidRDefault="00315C54" w:rsidP="00315C54">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tc>
        <w:tc>
          <w:tcPr>
            <w:tcW w:w="1134" w:type="dxa"/>
            <w:vMerge/>
            <w:textDirection w:val="btLr"/>
          </w:tcPr>
          <w:p w:rsidR="00315C54" w:rsidRPr="00F20C94" w:rsidRDefault="00315C54" w:rsidP="00315C54">
            <w:pPr>
              <w:spacing w:before="40" w:after="0" w:line="240" w:lineRule="auto"/>
              <w:ind w:left="113" w:right="113"/>
              <w:jc w:val="center"/>
              <w:rPr>
                <w:rFonts w:ascii="Arial" w:hAnsi="Arial" w:cs="Arial"/>
                <w:sz w:val="18"/>
                <w:szCs w:val="18"/>
              </w:rPr>
            </w:pPr>
          </w:p>
        </w:tc>
        <w:tc>
          <w:tcPr>
            <w:tcW w:w="992" w:type="dxa"/>
          </w:tcPr>
          <w:p w:rsidR="00315C54" w:rsidRPr="00F20C94" w:rsidRDefault="00315C54" w:rsidP="00315C54">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15C54" w:rsidRPr="00F20C94" w:rsidRDefault="00315C54" w:rsidP="00315C54">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15C54" w:rsidRPr="00F20C94" w:rsidRDefault="00315C54" w:rsidP="00315C54">
            <w:pPr>
              <w:spacing w:before="40" w:after="0" w:line="240" w:lineRule="auto"/>
              <w:jc w:val="center"/>
              <w:rPr>
                <w:rFonts w:ascii="Arial" w:hAnsi="Arial" w:cs="Arial"/>
                <w:sz w:val="18"/>
                <w:szCs w:val="18"/>
              </w:rPr>
            </w:pPr>
          </w:p>
        </w:tc>
        <w:tc>
          <w:tcPr>
            <w:tcW w:w="1276" w:type="dxa"/>
            <w:vMerge/>
          </w:tcPr>
          <w:p w:rsidR="00315C54" w:rsidRPr="00F20C94" w:rsidRDefault="00315C54" w:rsidP="00315C54">
            <w:pPr>
              <w:spacing w:before="40" w:after="0" w:line="240" w:lineRule="auto"/>
              <w:jc w:val="center"/>
              <w:rPr>
                <w:rFonts w:ascii="Arial" w:hAnsi="Arial" w:cs="Arial"/>
                <w:sz w:val="18"/>
                <w:szCs w:val="18"/>
              </w:rPr>
            </w:pPr>
          </w:p>
        </w:tc>
      </w:tr>
      <w:tr w:rsidR="00315C54" w:rsidRPr="00F20C94" w:rsidTr="007F7343">
        <w:trPr>
          <w:trHeight w:val="20"/>
        </w:trPr>
        <w:tc>
          <w:tcPr>
            <w:tcW w:w="849" w:type="dxa"/>
            <w:vMerge/>
            <w:shd w:val="clear" w:color="auto" w:fill="F2F2F2"/>
            <w:textDirection w:val="btLr"/>
          </w:tcPr>
          <w:p w:rsidR="00315C54" w:rsidRPr="00F20C94" w:rsidRDefault="00315C54" w:rsidP="00315C54">
            <w:pPr>
              <w:spacing w:before="40" w:after="0" w:line="240" w:lineRule="auto"/>
              <w:ind w:left="113" w:right="113"/>
              <w:jc w:val="center"/>
              <w:rPr>
                <w:rFonts w:ascii="Arial" w:hAnsi="Arial" w:cs="Arial"/>
                <w:sz w:val="18"/>
                <w:szCs w:val="18"/>
              </w:rPr>
            </w:pPr>
          </w:p>
        </w:tc>
        <w:tc>
          <w:tcPr>
            <w:tcW w:w="8933" w:type="dxa"/>
          </w:tcPr>
          <w:p w:rsidR="00315C54" w:rsidRPr="00F20C94" w:rsidRDefault="00315C54" w:rsidP="00315C54">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tc>
        <w:tc>
          <w:tcPr>
            <w:tcW w:w="1134" w:type="dxa"/>
            <w:vMerge/>
            <w:textDirection w:val="btLr"/>
          </w:tcPr>
          <w:p w:rsidR="00315C54" w:rsidRPr="00F20C94" w:rsidRDefault="00315C54" w:rsidP="00315C54">
            <w:pPr>
              <w:spacing w:before="40" w:after="0" w:line="240" w:lineRule="auto"/>
              <w:ind w:left="113" w:right="113"/>
              <w:jc w:val="center"/>
              <w:rPr>
                <w:rFonts w:ascii="Arial" w:hAnsi="Arial" w:cs="Arial"/>
                <w:sz w:val="18"/>
                <w:szCs w:val="18"/>
              </w:rPr>
            </w:pPr>
          </w:p>
        </w:tc>
        <w:tc>
          <w:tcPr>
            <w:tcW w:w="992" w:type="dxa"/>
          </w:tcPr>
          <w:p w:rsidR="00315C54" w:rsidRPr="00F20C94" w:rsidRDefault="00315C54" w:rsidP="00315C54">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15C54" w:rsidRPr="00F20C94" w:rsidRDefault="00315C54" w:rsidP="00315C54">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15C54" w:rsidRPr="00F20C94" w:rsidRDefault="00315C54" w:rsidP="00315C54">
            <w:pPr>
              <w:spacing w:before="40" w:after="0" w:line="240" w:lineRule="auto"/>
              <w:jc w:val="center"/>
              <w:rPr>
                <w:rFonts w:ascii="Arial" w:hAnsi="Arial" w:cs="Arial"/>
                <w:sz w:val="18"/>
                <w:szCs w:val="18"/>
              </w:rPr>
            </w:pPr>
          </w:p>
        </w:tc>
        <w:tc>
          <w:tcPr>
            <w:tcW w:w="1276" w:type="dxa"/>
            <w:vMerge/>
          </w:tcPr>
          <w:p w:rsidR="00315C54" w:rsidRPr="00F20C94" w:rsidRDefault="00315C54" w:rsidP="00315C54">
            <w:pPr>
              <w:spacing w:before="40" w:after="0" w:line="240" w:lineRule="auto"/>
              <w:jc w:val="center"/>
              <w:rPr>
                <w:rFonts w:ascii="Arial" w:hAnsi="Arial" w:cs="Arial"/>
                <w:sz w:val="18"/>
                <w:szCs w:val="18"/>
              </w:rPr>
            </w:pPr>
          </w:p>
        </w:tc>
      </w:tr>
      <w:tr w:rsidR="00315C54" w:rsidRPr="00F20C94" w:rsidTr="007F7343">
        <w:trPr>
          <w:trHeight w:val="20"/>
        </w:trPr>
        <w:tc>
          <w:tcPr>
            <w:tcW w:w="849" w:type="dxa"/>
            <w:vMerge/>
            <w:shd w:val="clear" w:color="auto" w:fill="F2F2F2"/>
            <w:textDirection w:val="btLr"/>
          </w:tcPr>
          <w:p w:rsidR="00315C54" w:rsidRPr="00F20C94" w:rsidRDefault="00315C54" w:rsidP="00315C54">
            <w:pPr>
              <w:spacing w:before="40" w:after="0" w:line="240" w:lineRule="auto"/>
              <w:ind w:left="113" w:right="113"/>
              <w:jc w:val="center"/>
              <w:rPr>
                <w:rFonts w:ascii="Arial" w:hAnsi="Arial" w:cs="Arial"/>
                <w:sz w:val="18"/>
                <w:szCs w:val="18"/>
              </w:rPr>
            </w:pPr>
          </w:p>
        </w:tc>
        <w:tc>
          <w:tcPr>
            <w:tcW w:w="8933" w:type="dxa"/>
          </w:tcPr>
          <w:p w:rsidR="00315C54" w:rsidRPr="00F20C94" w:rsidRDefault="00315C54" w:rsidP="00315C54">
            <w:pPr>
              <w:spacing w:after="0" w:line="240" w:lineRule="auto"/>
              <w:rPr>
                <w:rFonts w:ascii="Arial" w:hAnsi="Arial" w:cs="Arial"/>
                <w:sz w:val="18"/>
                <w:szCs w:val="18"/>
              </w:rPr>
            </w:pPr>
            <w:r w:rsidRPr="00F20C94">
              <w:rPr>
                <w:rFonts w:ascii="Arial" w:hAnsi="Arial" w:cs="Arial"/>
                <w:sz w:val="18"/>
                <w:szCs w:val="18"/>
              </w:rPr>
              <w:t>(7) rozróżnia maszyny i</w:t>
            </w:r>
            <w:r>
              <w:rPr>
                <w:rFonts w:ascii="Arial" w:hAnsi="Arial" w:cs="Arial"/>
                <w:sz w:val="18"/>
                <w:szCs w:val="18"/>
              </w:rPr>
              <w:t xml:space="preserve"> samochodowe</w:t>
            </w:r>
            <w:r w:rsidRPr="00F20C94">
              <w:rPr>
                <w:rFonts w:ascii="Arial" w:hAnsi="Arial" w:cs="Arial"/>
                <w:sz w:val="18"/>
                <w:szCs w:val="18"/>
              </w:rPr>
              <w:t xml:space="preserve"> urządzenia elektryczne;</w:t>
            </w:r>
          </w:p>
        </w:tc>
        <w:tc>
          <w:tcPr>
            <w:tcW w:w="1134" w:type="dxa"/>
            <w:vMerge/>
            <w:textDirection w:val="btLr"/>
          </w:tcPr>
          <w:p w:rsidR="00315C54" w:rsidRPr="00F20C94" w:rsidRDefault="00315C54" w:rsidP="00315C54">
            <w:pPr>
              <w:spacing w:before="40" w:after="0" w:line="240" w:lineRule="auto"/>
              <w:ind w:left="113" w:right="113"/>
              <w:jc w:val="center"/>
              <w:rPr>
                <w:rFonts w:ascii="Arial" w:hAnsi="Arial" w:cs="Arial"/>
                <w:sz w:val="18"/>
                <w:szCs w:val="18"/>
              </w:rPr>
            </w:pPr>
          </w:p>
        </w:tc>
        <w:tc>
          <w:tcPr>
            <w:tcW w:w="992" w:type="dxa"/>
          </w:tcPr>
          <w:p w:rsidR="00315C54" w:rsidRPr="00F20C94" w:rsidRDefault="00315C54" w:rsidP="00315C54">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315C54" w:rsidRPr="00F20C94" w:rsidRDefault="00315C54" w:rsidP="00315C54">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315C54" w:rsidRPr="00F20C94" w:rsidRDefault="00315C54" w:rsidP="00315C54">
            <w:pPr>
              <w:spacing w:before="40" w:after="0" w:line="240" w:lineRule="auto"/>
              <w:jc w:val="center"/>
              <w:rPr>
                <w:rFonts w:ascii="Arial" w:hAnsi="Arial" w:cs="Arial"/>
                <w:sz w:val="18"/>
                <w:szCs w:val="18"/>
              </w:rPr>
            </w:pPr>
          </w:p>
        </w:tc>
        <w:tc>
          <w:tcPr>
            <w:tcW w:w="1276" w:type="dxa"/>
            <w:vMerge/>
          </w:tcPr>
          <w:p w:rsidR="00315C54" w:rsidRPr="00F20C94" w:rsidRDefault="00315C54" w:rsidP="00315C54">
            <w:pPr>
              <w:spacing w:before="40" w:after="0" w:line="240" w:lineRule="auto"/>
              <w:jc w:val="center"/>
              <w:rPr>
                <w:rFonts w:ascii="Arial" w:hAnsi="Arial" w:cs="Arial"/>
                <w:sz w:val="18"/>
                <w:szCs w:val="18"/>
              </w:rPr>
            </w:pPr>
          </w:p>
        </w:tc>
      </w:tr>
      <w:tr w:rsidR="00315C54" w:rsidRPr="00F20C94" w:rsidTr="00F7562E">
        <w:trPr>
          <w:trHeight w:val="20"/>
        </w:trPr>
        <w:tc>
          <w:tcPr>
            <w:tcW w:w="849" w:type="dxa"/>
            <w:vMerge/>
            <w:shd w:val="clear" w:color="auto" w:fill="F2F2F2"/>
            <w:textDirection w:val="btLr"/>
          </w:tcPr>
          <w:p w:rsidR="00315C54" w:rsidRPr="00F20C94" w:rsidRDefault="00315C54" w:rsidP="00315C54">
            <w:pPr>
              <w:spacing w:before="40" w:after="0" w:line="240" w:lineRule="auto"/>
              <w:ind w:left="113" w:right="113"/>
              <w:jc w:val="center"/>
              <w:rPr>
                <w:rFonts w:ascii="Arial" w:hAnsi="Arial" w:cs="Arial"/>
                <w:sz w:val="18"/>
                <w:szCs w:val="18"/>
              </w:rPr>
            </w:pPr>
          </w:p>
        </w:tc>
        <w:tc>
          <w:tcPr>
            <w:tcW w:w="13043" w:type="dxa"/>
            <w:gridSpan w:val="5"/>
            <w:shd w:val="clear" w:color="auto" w:fill="F2F2F2"/>
          </w:tcPr>
          <w:p w:rsidR="00315C54" w:rsidRPr="00F20C94" w:rsidRDefault="00315C54" w:rsidP="00315C54">
            <w:pPr>
              <w:spacing w:before="40" w:after="0" w:line="240" w:lineRule="auto"/>
              <w:jc w:val="right"/>
              <w:rPr>
                <w:rFonts w:ascii="Arial" w:hAnsi="Arial" w:cs="Arial"/>
              </w:rPr>
            </w:pPr>
            <w:r w:rsidRPr="00F20C94">
              <w:rPr>
                <w:rFonts w:ascii="Arial" w:hAnsi="Arial" w:cs="Arial"/>
                <w:b/>
              </w:rPr>
              <w:t>Łączna liczba godzin przeznaczona na przedmiot</w:t>
            </w:r>
          </w:p>
        </w:tc>
        <w:tc>
          <w:tcPr>
            <w:tcW w:w="1276" w:type="dxa"/>
            <w:shd w:val="clear" w:color="auto" w:fill="F2F2F2"/>
          </w:tcPr>
          <w:p w:rsidR="00315C54" w:rsidRPr="00F20C94" w:rsidRDefault="00315C54" w:rsidP="00315C54">
            <w:pPr>
              <w:spacing w:before="40" w:after="0" w:line="240" w:lineRule="auto"/>
              <w:jc w:val="center"/>
              <w:rPr>
                <w:rFonts w:ascii="Arial" w:hAnsi="Arial" w:cs="Arial"/>
                <w:b/>
              </w:rPr>
            </w:pPr>
            <w:r>
              <w:rPr>
                <w:rFonts w:ascii="Arial" w:hAnsi="Arial" w:cs="Arial"/>
                <w:b/>
              </w:rPr>
              <w:t>9</w:t>
            </w:r>
            <w:r w:rsidRPr="00F20C94">
              <w:rPr>
                <w:rFonts w:ascii="Arial" w:hAnsi="Arial" w:cs="Arial"/>
                <w:b/>
              </w:rPr>
              <w:t>0</w:t>
            </w:r>
          </w:p>
        </w:tc>
      </w:tr>
    </w:tbl>
    <w:p w:rsidR="002F1AC2" w:rsidRPr="00F20C94" w:rsidRDefault="002F1AC2"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134"/>
        <w:gridCol w:w="992"/>
        <w:gridCol w:w="992"/>
        <w:gridCol w:w="992"/>
        <w:gridCol w:w="1276"/>
      </w:tblGrid>
      <w:tr w:rsidR="00E90CE1" w:rsidRPr="00F20C94" w:rsidTr="007F7343">
        <w:trPr>
          <w:trHeight w:val="20"/>
        </w:trPr>
        <w:tc>
          <w:tcPr>
            <w:tcW w:w="849" w:type="dxa"/>
            <w:vMerge w:val="restart"/>
            <w:shd w:val="clear" w:color="auto" w:fill="F2F2F2"/>
            <w:textDirection w:val="btLr"/>
          </w:tcPr>
          <w:p w:rsidR="00E90CE1" w:rsidRPr="00F20C94" w:rsidRDefault="00E90CE1" w:rsidP="00F25D41">
            <w:pPr>
              <w:spacing w:before="40" w:after="0" w:line="240" w:lineRule="auto"/>
              <w:ind w:left="113" w:right="113"/>
              <w:contextualSpacing/>
              <w:jc w:val="center"/>
              <w:rPr>
                <w:rFonts w:ascii="Arial" w:hAnsi="Arial" w:cs="Arial"/>
                <w:b/>
                <w:sz w:val="18"/>
                <w:szCs w:val="18"/>
              </w:rPr>
            </w:pPr>
            <w:r>
              <w:rPr>
                <w:rFonts w:ascii="Arial" w:hAnsi="Arial" w:cs="Arial"/>
                <w:b/>
                <w:sz w:val="18"/>
                <w:szCs w:val="18"/>
              </w:rPr>
              <w:t>Mechat</w:t>
            </w:r>
            <w:r w:rsidRPr="00F20C94">
              <w:rPr>
                <w:rFonts w:ascii="Arial" w:hAnsi="Arial" w:cs="Arial"/>
                <w:b/>
                <w:sz w:val="18"/>
                <w:szCs w:val="18"/>
              </w:rPr>
              <w:t xml:space="preserve">roniczne </w:t>
            </w:r>
            <w:r w:rsidR="00F25D41">
              <w:rPr>
                <w:rFonts w:ascii="Arial" w:hAnsi="Arial" w:cs="Arial"/>
                <w:b/>
                <w:sz w:val="18"/>
                <w:szCs w:val="18"/>
              </w:rPr>
              <w:t>układ</w:t>
            </w:r>
            <w:r>
              <w:rPr>
                <w:rFonts w:ascii="Arial" w:hAnsi="Arial" w:cs="Arial"/>
                <w:b/>
                <w:sz w:val="18"/>
                <w:szCs w:val="18"/>
              </w:rPr>
              <w:t>y</w:t>
            </w:r>
            <w:r w:rsidRPr="00F20C94">
              <w:rPr>
                <w:rFonts w:ascii="Arial" w:hAnsi="Arial" w:cs="Arial"/>
                <w:b/>
                <w:sz w:val="18"/>
                <w:szCs w:val="18"/>
              </w:rPr>
              <w:t xml:space="preserve"> pojazdów samochodowych</w:t>
            </w:r>
          </w:p>
        </w:tc>
        <w:tc>
          <w:tcPr>
            <w:tcW w:w="8933" w:type="dxa"/>
          </w:tcPr>
          <w:p w:rsidR="00E90CE1" w:rsidRPr="00F20C94" w:rsidRDefault="00E90CE1" w:rsidP="00E90CE1">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E90CE1" w:rsidRPr="00F20C94" w:rsidRDefault="00E90CE1" w:rsidP="00E90CE1">
            <w:pPr>
              <w:spacing w:before="40" w:after="0" w:line="240" w:lineRule="auto"/>
              <w:contextualSpacing/>
              <w:rPr>
                <w:rFonts w:ascii="Arial" w:eastAsia="Times New Roman" w:hAnsi="Arial" w:cs="Arial"/>
                <w:sz w:val="18"/>
                <w:szCs w:val="18"/>
                <w:lang w:eastAsia="pl-PL"/>
              </w:rPr>
            </w:pPr>
          </w:p>
        </w:tc>
        <w:tc>
          <w:tcPr>
            <w:tcW w:w="1134" w:type="dxa"/>
            <w:vMerge w:val="restart"/>
          </w:tcPr>
          <w:p w:rsidR="00E90CE1" w:rsidRDefault="00E90CE1" w:rsidP="00E90CE1">
            <w:pPr>
              <w:spacing w:before="40" w:after="0" w:line="240" w:lineRule="auto"/>
              <w:contextualSpacing/>
              <w:jc w:val="center"/>
              <w:rPr>
                <w:rFonts w:ascii="Arial" w:hAnsi="Arial" w:cs="Arial"/>
                <w:b/>
                <w:sz w:val="18"/>
                <w:szCs w:val="18"/>
              </w:rPr>
            </w:pPr>
          </w:p>
          <w:p w:rsidR="00E90CE1" w:rsidRPr="00F20C94" w:rsidRDefault="00E90CE1" w:rsidP="00E90CE1">
            <w:pPr>
              <w:spacing w:before="40" w:after="0" w:line="240" w:lineRule="auto"/>
              <w:contextualSpacing/>
              <w:jc w:val="center"/>
              <w:rPr>
                <w:rFonts w:ascii="Arial" w:hAnsi="Arial" w:cs="Arial"/>
                <w:b/>
                <w:sz w:val="18"/>
                <w:szCs w:val="18"/>
              </w:rPr>
            </w:pPr>
            <w:r w:rsidRPr="00F20C94">
              <w:rPr>
                <w:rFonts w:ascii="Arial" w:hAnsi="Arial" w:cs="Arial"/>
                <w:b/>
                <w:sz w:val="18"/>
                <w:szCs w:val="18"/>
              </w:rPr>
              <w:t>MOT.0</w:t>
            </w:r>
            <w:r>
              <w:rPr>
                <w:rFonts w:ascii="Arial" w:hAnsi="Arial" w:cs="Arial"/>
                <w:b/>
                <w:sz w:val="18"/>
                <w:szCs w:val="18"/>
              </w:rPr>
              <w:t>2</w:t>
            </w:r>
            <w:r w:rsidRPr="00F20C94">
              <w:rPr>
                <w:rFonts w:ascii="Arial" w:hAnsi="Arial" w:cs="Arial"/>
                <w:b/>
                <w:sz w:val="18"/>
                <w:szCs w:val="18"/>
              </w:rPr>
              <w:t>.2</w:t>
            </w:r>
          </w:p>
        </w:tc>
        <w:tc>
          <w:tcPr>
            <w:tcW w:w="992" w:type="dxa"/>
            <w:vMerge w:val="restart"/>
          </w:tcPr>
          <w:p w:rsidR="00E90CE1" w:rsidRPr="00F20C94" w:rsidRDefault="00E90CE1" w:rsidP="00E90CE1">
            <w:pPr>
              <w:spacing w:before="40" w:after="0" w:line="240" w:lineRule="auto"/>
              <w:rPr>
                <w:rFonts w:ascii="Arial" w:hAnsi="Arial" w:cs="Arial"/>
              </w:rPr>
            </w:pPr>
          </w:p>
        </w:tc>
        <w:tc>
          <w:tcPr>
            <w:tcW w:w="992" w:type="dxa"/>
            <w:vMerge w:val="restart"/>
          </w:tcPr>
          <w:p w:rsidR="00E90CE1" w:rsidRPr="00F20C94" w:rsidRDefault="00E90CE1" w:rsidP="00E90CE1">
            <w:pPr>
              <w:spacing w:before="40" w:after="0" w:line="240" w:lineRule="auto"/>
              <w:jc w:val="center"/>
              <w:rPr>
                <w:rFonts w:ascii="Arial" w:hAnsi="Arial" w:cs="Arial"/>
              </w:rPr>
            </w:pPr>
            <w:r w:rsidRPr="00F20C94">
              <w:rPr>
                <w:rFonts w:ascii="Arial" w:hAnsi="Arial" w:cs="Arial"/>
                <w:sz w:val="18"/>
                <w:szCs w:val="18"/>
              </w:rPr>
              <w:t>X</w:t>
            </w:r>
          </w:p>
        </w:tc>
        <w:tc>
          <w:tcPr>
            <w:tcW w:w="992" w:type="dxa"/>
            <w:vMerge w:val="restart"/>
          </w:tcPr>
          <w:p w:rsidR="00E90CE1" w:rsidRPr="00F20C94" w:rsidRDefault="00E90CE1" w:rsidP="00E90CE1">
            <w:pPr>
              <w:spacing w:before="40" w:after="0" w:line="240" w:lineRule="auto"/>
              <w:jc w:val="center"/>
              <w:rPr>
                <w:rFonts w:ascii="Arial" w:hAnsi="Arial" w:cs="Arial"/>
              </w:rPr>
            </w:pPr>
            <w:r w:rsidRPr="00F20C94">
              <w:rPr>
                <w:rFonts w:ascii="Arial" w:hAnsi="Arial" w:cs="Arial"/>
                <w:sz w:val="18"/>
                <w:szCs w:val="18"/>
              </w:rPr>
              <w:t>X</w:t>
            </w:r>
          </w:p>
        </w:tc>
        <w:tc>
          <w:tcPr>
            <w:tcW w:w="1276" w:type="dxa"/>
            <w:vMerge w:val="restart"/>
          </w:tcPr>
          <w:p w:rsidR="00E90CE1" w:rsidRPr="00F20C94" w:rsidRDefault="00E90CE1" w:rsidP="00E90CE1">
            <w:pPr>
              <w:spacing w:before="40" w:after="0" w:line="240" w:lineRule="auto"/>
              <w:contextualSpacing/>
              <w:jc w:val="center"/>
              <w:rPr>
                <w:rFonts w:ascii="Arial" w:hAnsi="Arial" w:cs="Arial"/>
                <w:sz w:val="18"/>
                <w:szCs w:val="18"/>
              </w:rPr>
            </w:pPr>
            <w:r>
              <w:rPr>
                <w:rFonts w:ascii="Arial" w:hAnsi="Arial" w:cs="Arial"/>
                <w:sz w:val="18"/>
                <w:szCs w:val="18"/>
              </w:rPr>
              <w:t>9</w:t>
            </w:r>
            <w:r w:rsidRPr="00F20C94">
              <w:rPr>
                <w:rFonts w:ascii="Arial" w:hAnsi="Arial" w:cs="Arial"/>
                <w:sz w:val="18"/>
                <w:szCs w:val="18"/>
              </w:rPr>
              <w:t>0</w:t>
            </w:r>
          </w:p>
        </w:tc>
      </w:tr>
      <w:tr w:rsidR="00E90CE1" w:rsidRPr="00F20C94" w:rsidTr="007F7343">
        <w:trPr>
          <w:trHeight w:val="20"/>
        </w:trPr>
        <w:tc>
          <w:tcPr>
            <w:tcW w:w="849" w:type="dxa"/>
            <w:vMerge/>
            <w:shd w:val="clear" w:color="auto" w:fill="F2F2F2"/>
            <w:textDirection w:val="btLr"/>
          </w:tcPr>
          <w:p w:rsidR="00E90CE1" w:rsidRPr="00F20C94" w:rsidRDefault="00E90CE1" w:rsidP="00E90CE1">
            <w:pPr>
              <w:spacing w:before="40" w:after="0" w:line="240" w:lineRule="auto"/>
              <w:ind w:left="113" w:right="113"/>
              <w:contextualSpacing/>
              <w:jc w:val="center"/>
              <w:rPr>
                <w:rFonts w:ascii="Arial" w:hAnsi="Arial" w:cs="Arial"/>
                <w:b/>
                <w:sz w:val="18"/>
                <w:szCs w:val="18"/>
              </w:rPr>
            </w:pPr>
          </w:p>
        </w:tc>
        <w:tc>
          <w:tcPr>
            <w:tcW w:w="8933" w:type="dxa"/>
          </w:tcPr>
          <w:p w:rsidR="00E90CE1" w:rsidRDefault="00E90CE1" w:rsidP="00E90CE1">
            <w:pPr>
              <w:pStyle w:val="Akapitzlist"/>
              <w:spacing w:after="0" w:line="240" w:lineRule="auto"/>
              <w:ind w:left="0"/>
              <w:rPr>
                <w:rFonts w:ascii="Arial" w:hAnsi="Arial" w:cs="Arial"/>
                <w:sz w:val="18"/>
                <w:szCs w:val="18"/>
                <w:lang w:val="pl-PL"/>
              </w:rPr>
            </w:pPr>
            <w:r>
              <w:rPr>
                <w:rFonts w:ascii="Arial" w:hAnsi="Arial" w:cs="Arial"/>
                <w:sz w:val="18"/>
                <w:szCs w:val="18"/>
                <w:lang w:val="pl-PL"/>
              </w:rPr>
              <w:t>7) rozróżnia maszyny i  samochodowe urządzenia elektryczne;</w:t>
            </w:r>
          </w:p>
          <w:p w:rsidR="00E90CE1" w:rsidRPr="00F20C94" w:rsidRDefault="00E90CE1" w:rsidP="00E90CE1">
            <w:pPr>
              <w:pStyle w:val="Akapitzlist"/>
              <w:spacing w:after="0" w:line="240" w:lineRule="auto"/>
              <w:ind w:left="0"/>
              <w:rPr>
                <w:rFonts w:ascii="Arial" w:hAnsi="Arial" w:cs="Arial"/>
                <w:sz w:val="18"/>
                <w:szCs w:val="18"/>
                <w:lang w:val="pl-PL"/>
              </w:rPr>
            </w:pPr>
          </w:p>
        </w:tc>
        <w:tc>
          <w:tcPr>
            <w:tcW w:w="1134" w:type="dxa"/>
            <w:vMerge/>
          </w:tcPr>
          <w:p w:rsidR="00E90CE1" w:rsidRDefault="00E90CE1" w:rsidP="00E90CE1">
            <w:pPr>
              <w:spacing w:before="40" w:after="0" w:line="240" w:lineRule="auto"/>
              <w:contextualSpacing/>
              <w:jc w:val="center"/>
              <w:rPr>
                <w:rFonts w:ascii="Arial" w:hAnsi="Arial" w:cs="Arial"/>
                <w:b/>
                <w:sz w:val="18"/>
                <w:szCs w:val="18"/>
              </w:rPr>
            </w:pPr>
          </w:p>
        </w:tc>
        <w:tc>
          <w:tcPr>
            <w:tcW w:w="992" w:type="dxa"/>
            <w:vMerge/>
          </w:tcPr>
          <w:p w:rsidR="00E90CE1" w:rsidRPr="00F20C94" w:rsidRDefault="00E90CE1" w:rsidP="00E90CE1">
            <w:pPr>
              <w:spacing w:before="40" w:after="0" w:line="240" w:lineRule="auto"/>
              <w:rPr>
                <w:rFonts w:ascii="Arial" w:hAnsi="Arial" w:cs="Arial"/>
                <w:sz w:val="18"/>
                <w:szCs w:val="18"/>
              </w:rPr>
            </w:pPr>
          </w:p>
        </w:tc>
        <w:tc>
          <w:tcPr>
            <w:tcW w:w="992" w:type="dxa"/>
            <w:vMerge/>
          </w:tcPr>
          <w:p w:rsidR="00E90CE1" w:rsidRPr="00F20C94" w:rsidRDefault="00E90CE1" w:rsidP="00E90CE1">
            <w:pPr>
              <w:spacing w:before="40" w:after="0" w:line="240" w:lineRule="auto"/>
              <w:jc w:val="center"/>
              <w:rPr>
                <w:rFonts w:ascii="Arial" w:hAnsi="Arial" w:cs="Arial"/>
                <w:sz w:val="18"/>
                <w:szCs w:val="18"/>
              </w:rPr>
            </w:pPr>
          </w:p>
        </w:tc>
        <w:tc>
          <w:tcPr>
            <w:tcW w:w="992" w:type="dxa"/>
            <w:vMerge/>
          </w:tcPr>
          <w:p w:rsidR="00E90CE1" w:rsidRPr="00F20C94" w:rsidRDefault="00E90CE1" w:rsidP="00E90CE1">
            <w:pPr>
              <w:spacing w:before="40" w:after="0" w:line="240" w:lineRule="auto"/>
              <w:contextualSpacing/>
              <w:jc w:val="center"/>
              <w:rPr>
                <w:rFonts w:ascii="Arial" w:hAnsi="Arial" w:cs="Arial"/>
                <w:sz w:val="18"/>
                <w:szCs w:val="18"/>
              </w:rPr>
            </w:pPr>
          </w:p>
        </w:tc>
        <w:tc>
          <w:tcPr>
            <w:tcW w:w="1276" w:type="dxa"/>
            <w:vMerge/>
          </w:tcPr>
          <w:p w:rsidR="00E90CE1" w:rsidRPr="00F20C94" w:rsidRDefault="00E90CE1" w:rsidP="00E90CE1">
            <w:pPr>
              <w:spacing w:before="40" w:after="0" w:line="240" w:lineRule="auto"/>
              <w:contextualSpacing/>
              <w:jc w:val="center"/>
              <w:rPr>
                <w:rFonts w:ascii="Arial" w:hAnsi="Arial" w:cs="Arial"/>
                <w:sz w:val="18"/>
                <w:szCs w:val="18"/>
              </w:rPr>
            </w:pPr>
          </w:p>
        </w:tc>
      </w:tr>
      <w:tr w:rsidR="00E90CE1" w:rsidRPr="00F20C94" w:rsidTr="007F7343">
        <w:trPr>
          <w:trHeight w:val="20"/>
        </w:trPr>
        <w:tc>
          <w:tcPr>
            <w:tcW w:w="849" w:type="dxa"/>
            <w:vMerge/>
            <w:shd w:val="clear" w:color="auto" w:fill="F2F2F2"/>
            <w:textDirection w:val="btLr"/>
          </w:tcPr>
          <w:p w:rsidR="00E90CE1" w:rsidRPr="00F20C94" w:rsidRDefault="00E90CE1" w:rsidP="00E90CE1">
            <w:pPr>
              <w:spacing w:before="40" w:after="0" w:line="240" w:lineRule="auto"/>
              <w:ind w:left="113" w:right="113"/>
              <w:contextualSpacing/>
              <w:jc w:val="center"/>
              <w:rPr>
                <w:rFonts w:ascii="Arial" w:hAnsi="Arial" w:cs="Arial"/>
                <w:sz w:val="18"/>
                <w:szCs w:val="18"/>
              </w:rPr>
            </w:pPr>
          </w:p>
        </w:tc>
        <w:tc>
          <w:tcPr>
            <w:tcW w:w="8933" w:type="dxa"/>
          </w:tcPr>
          <w:p w:rsidR="00E90CE1" w:rsidRPr="00F20C94" w:rsidRDefault="00E90CE1" w:rsidP="00E90CE1">
            <w:pPr>
              <w:spacing w:after="0" w:line="240" w:lineRule="auto"/>
              <w:rPr>
                <w:rFonts w:ascii="Arial" w:hAnsi="Arial" w:cs="Arial"/>
                <w:sz w:val="18"/>
                <w:szCs w:val="18"/>
              </w:rPr>
            </w:pPr>
            <w:r w:rsidRPr="00F20C94">
              <w:rPr>
                <w:rFonts w:ascii="Arial" w:hAnsi="Arial" w:cs="Arial"/>
                <w:sz w:val="18"/>
                <w:szCs w:val="18"/>
              </w:rPr>
              <w:t xml:space="preserve">(1) </w:t>
            </w:r>
            <w:r>
              <w:rPr>
                <w:rFonts w:ascii="Arial" w:hAnsi="Arial" w:cs="Arial"/>
                <w:sz w:val="18"/>
                <w:szCs w:val="18"/>
              </w:rPr>
              <w:t>rozróżnia</w:t>
            </w:r>
            <w:r w:rsidRPr="00F20C94">
              <w:rPr>
                <w:rFonts w:ascii="Arial" w:hAnsi="Arial" w:cs="Arial"/>
                <w:sz w:val="18"/>
                <w:szCs w:val="18"/>
              </w:rPr>
              <w:t xml:space="preserve"> zespoły i podzespoły pojazdów samochodowych;</w:t>
            </w:r>
          </w:p>
          <w:p w:rsidR="00E90CE1" w:rsidRPr="00F20C94" w:rsidRDefault="00E90CE1" w:rsidP="00E90CE1">
            <w:pPr>
              <w:spacing w:before="40" w:after="0" w:line="240" w:lineRule="auto"/>
              <w:contextualSpacing/>
              <w:rPr>
                <w:rFonts w:ascii="Arial" w:eastAsia="Times New Roman" w:hAnsi="Arial" w:cs="Arial"/>
                <w:sz w:val="18"/>
                <w:szCs w:val="18"/>
                <w:lang w:eastAsia="pl-PL"/>
              </w:rPr>
            </w:pPr>
          </w:p>
        </w:tc>
        <w:tc>
          <w:tcPr>
            <w:tcW w:w="1134" w:type="dxa"/>
            <w:vMerge w:val="restart"/>
          </w:tcPr>
          <w:p w:rsidR="00E90CE1" w:rsidRDefault="00E90CE1" w:rsidP="00E90CE1">
            <w:pPr>
              <w:spacing w:before="40" w:after="0" w:line="240" w:lineRule="auto"/>
              <w:contextualSpacing/>
              <w:jc w:val="center"/>
              <w:rPr>
                <w:rFonts w:ascii="Arial" w:hAnsi="Arial" w:cs="Arial"/>
                <w:b/>
                <w:sz w:val="18"/>
                <w:szCs w:val="18"/>
              </w:rPr>
            </w:pPr>
          </w:p>
          <w:p w:rsidR="00E90CE1" w:rsidRDefault="00E90CE1" w:rsidP="00E90CE1">
            <w:pPr>
              <w:spacing w:before="40" w:after="0" w:line="240" w:lineRule="auto"/>
              <w:contextualSpacing/>
              <w:jc w:val="center"/>
              <w:rPr>
                <w:rFonts w:ascii="Arial" w:hAnsi="Arial" w:cs="Arial"/>
                <w:b/>
                <w:sz w:val="18"/>
                <w:szCs w:val="18"/>
              </w:rPr>
            </w:pPr>
          </w:p>
          <w:p w:rsidR="00E90CE1" w:rsidRDefault="00E90CE1" w:rsidP="00E90CE1">
            <w:pPr>
              <w:spacing w:before="40" w:after="0" w:line="240" w:lineRule="auto"/>
              <w:contextualSpacing/>
              <w:jc w:val="center"/>
              <w:rPr>
                <w:rFonts w:ascii="Arial" w:hAnsi="Arial" w:cs="Arial"/>
                <w:b/>
                <w:sz w:val="18"/>
                <w:szCs w:val="18"/>
              </w:rPr>
            </w:pPr>
          </w:p>
          <w:p w:rsidR="00E90CE1" w:rsidRDefault="00E90CE1" w:rsidP="00E90CE1">
            <w:pPr>
              <w:spacing w:before="40" w:after="0" w:line="240" w:lineRule="auto"/>
              <w:contextualSpacing/>
              <w:jc w:val="center"/>
              <w:rPr>
                <w:rFonts w:ascii="Arial" w:hAnsi="Arial" w:cs="Arial"/>
                <w:b/>
                <w:sz w:val="18"/>
                <w:szCs w:val="18"/>
              </w:rPr>
            </w:pPr>
          </w:p>
          <w:p w:rsidR="00E90CE1" w:rsidRPr="00F20C94" w:rsidRDefault="00E90CE1" w:rsidP="00E90CE1">
            <w:pPr>
              <w:spacing w:before="40" w:after="0" w:line="240" w:lineRule="auto"/>
              <w:contextualSpacing/>
              <w:jc w:val="center"/>
              <w:rPr>
                <w:rFonts w:ascii="Arial" w:hAnsi="Arial" w:cs="Arial"/>
                <w:b/>
                <w:sz w:val="18"/>
                <w:szCs w:val="18"/>
              </w:rPr>
            </w:pPr>
            <w:r w:rsidRPr="00F20C94">
              <w:rPr>
                <w:rFonts w:ascii="Arial" w:hAnsi="Arial" w:cs="Arial"/>
                <w:b/>
                <w:sz w:val="18"/>
                <w:szCs w:val="18"/>
              </w:rPr>
              <w:t>MOT.0</w:t>
            </w:r>
            <w:r>
              <w:rPr>
                <w:rFonts w:ascii="Arial" w:hAnsi="Arial" w:cs="Arial"/>
                <w:b/>
                <w:sz w:val="18"/>
                <w:szCs w:val="18"/>
              </w:rPr>
              <w:t>2</w:t>
            </w:r>
            <w:r w:rsidRPr="00F20C94">
              <w:rPr>
                <w:rFonts w:ascii="Arial" w:hAnsi="Arial" w:cs="Arial"/>
                <w:b/>
                <w:sz w:val="18"/>
                <w:szCs w:val="18"/>
              </w:rPr>
              <w:t>.3</w:t>
            </w:r>
          </w:p>
        </w:tc>
        <w:tc>
          <w:tcPr>
            <w:tcW w:w="992" w:type="dxa"/>
          </w:tcPr>
          <w:p w:rsidR="00E90CE1" w:rsidRPr="00F20C94" w:rsidRDefault="00E90CE1" w:rsidP="00E90CE1">
            <w:pPr>
              <w:spacing w:before="40" w:after="0" w:line="240" w:lineRule="auto"/>
              <w:rPr>
                <w:rFonts w:ascii="Arial" w:hAnsi="Arial" w:cs="Arial"/>
              </w:rPr>
            </w:pPr>
          </w:p>
        </w:tc>
        <w:tc>
          <w:tcPr>
            <w:tcW w:w="992" w:type="dxa"/>
          </w:tcPr>
          <w:p w:rsidR="00E90CE1" w:rsidRPr="00F20C94" w:rsidRDefault="00E90CE1" w:rsidP="00E90CE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E90CE1" w:rsidRPr="00F20C94" w:rsidRDefault="00E90CE1" w:rsidP="00E90CE1">
            <w:pPr>
              <w:spacing w:before="40" w:after="0" w:line="240" w:lineRule="auto"/>
              <w:jc w:val="center"/>
              <w:rPr>
                <w:rFonts w:ascii="Arial" w:hAnsi="Arial" w:cs="Arial"/>
              </w:rPr>
            </w:pPr>
            <w:r w:rsidRPr="00F20C94">
              <w:rPr>
                <w:rFonts w:ascii="Arial" w:hAnsi="Arial" w:cs="Arial"/>
                <w:sz w:val="18"/>
                <w:szCs w:val="18"/>
              </w:rPr>
              <w:t>X</w:t>
            </w:r>
          </w:p>
        </w:tc>
        <w:tc>
          <w:tcPr>
            <w:tcW w:w="1276" w:type="dxa"/>
            <w:vMerge w:val="restart"/>
          </w:tcPr>
          <w:p w:rsidR="00E90CE1" w:rsidRPr="00F20C94" w:rsidRDefault="00E90CE1" w:rsidP="00E90CE1">
            <w:pPr>
              <w:spacing w:before="40" w:after="0" w:line="240" w:lineRule="auto"/>
              <w:contextualSpacing/>
              <w:jc w:val="center"/>
              <w:rPr>
                <w:rFonts w:ascii="Arial" w:hAnsi="Arial" w:cs="Arial"/>
                <w:sz w:val="18"/>
                <w:szCs w:val="18"/>
              </w:rPr>
            </w:pPr>
            <w:r>
              <w:rPr>
                <w:rFonts w:ascii="Arial" w:hAnsi="Arial" w:cs="Arial"/>
                <w:sz w:val="18"/>
                <w:szCs w:val="18"/>
              </w:rPr>
              <w:t>9</w:t>
            </w:r>
            <w:r w:rsidRPr="00F20C94">
              <w:rPr>
                <w:rFonts w:ascii="Arial" w:hAnsi="Arial" w:cs="Arial"/>
                <w:sz w:val="18"/>
                <w:szCs w:val="18"/>
              </w:rPr>
              <w:t>0</w:t>
            </w:r>
          </w:p>
        </w:tc>
      </w:tr>
      <w:tr w:rsidR="00E90CE1" w:rsidRPr="00F20C94" w:rsidTr="007F7343">
        <w:trPr>
          <w:trHeight w:val="20"/>
        </w:trPr>
        <w:tc>
          <w:tcPr>
            <w:tcW w:w="849" w:type="dxa"/>
            <w:vMerge/>
            <w:shd w:val="clear" w:color="auto" w:fill="F2F2F2"/>
            <w:textDirection w:val="btLr"/>
          </w:tcPr>
          <w:p w:rsidR="00E90CE1" w:rsidRPr="00F20C94" w:rsidRDefault="00E90CE1" w:rsidP="00E90CE1">
            <w:pPr>
              <w:spacing w:before="40" w:after="0" w:line="240" w:lineRule="auto"/>
              <w:ind w:left="113" w:right="113"/>
              <w:contextualSpacing/>
              <w:jc w:val="center"/>
              <w:rPr>
                <w:rFonts w:ascii="Arial" w:hAnsi="Arial" w:cs="Arial"/>
                <w:sz w:val="18"/>
                <w:szCs w:val="18"/>
              </w:rPr>
            </w:pPr>
          </w:p>
        </w:tc>
        <w:tc>
          <w:tcPr>
            <w:tcW w:w="8933" w:type="dxa"/>
          </w:tcPr>
          <w:p w:rsidR="00E90CE1" w:rsidRPr="00F20C94" w:rsidRDefault="00E90CE1" w:rsidP="00E90CE1">
            <w:pPr>
              <w:spacing w:after="0" w:line="240" w:lineRule="auto"/>
              <w:rPr>
                <w:rFonts w:ascii="Arial" w:hAnsi="Arial" w:cs="Arial"/>
                <w:sz w:val="18"/>
                <w:szCs w:val="18"/>
              </w:rPr>
            </w:pPr>
            <w:r w:rsidRPr="00F20C94">
              <w:rPr>
                <w:rFonts w:ascii="Arial" w:hAnsi="Arial" w:cs="Arial"/>
                <w:sz w:val="18"/>
                <w:szCs w:val="18"/>
              </w:rPr>
              <w:t xml:space="preserve">(2) </w:t>
            </w:r>
            <w:r>
              <w:rPr>
                <w:rFonts w:ascii="Arial" w:hAnsi="Arial" w:cs="Arial"/>
                <w:sz w:val="18"/>
                <w:szCs w:val="18"/>
              </w:rPr>
              <w:t>określ</w:t>
            </w:r>
            <w:r w:rsidRPr="00F20C94">
              <w:rPr>
                <w:rFonts w:ascii="Arial" w:hAnsi="Arial" w:cs="Arial"/>
                <w:sz w:val="18"/>
                <w:szCs w:val="18"/>
              </w:rPr>
              <w:t>a zasady działania podzespołów i zespołów stosowanych w pojazdach samochodowych;</w:t>
            </w:r>
          </w:p>
          <w:p w:rsidR="00E90CE1" w:rsidRPr="00F20C94" w:rsidRDefault="00E90CE1" w:rsidP="00E90CE1">
            <w:pPr>
              <w:spacing w:before="40" w:after="0" w:line="240" w:lineRule="auto"/>
              <w:contextualSpacing/>
              <w:rPr>
                <w:rFonts w:ascii="Arial" w:eastAsia="Times New Roman" w:hAnsi="Arial" w:cs="Arial"/>
                <w:sz w:val="18"/>
                <w:szCs w:val="18"/>
                <w:lang w:eastAsia="pl-PL"/>
              </w:rPr>
            </w:pPr>
          </w:p>
        </w:tc>
        <w:tc>
          <w:tcPr>
            <w:tcW w:w="1134" w:type="dxa"/>
            <w:vMerge/>
            <w:textDirection w:val="btLr"/>
          </w:tcPr>
          <w:p w:rsidR="00E90CE1" w:rsidRPr="00F20C94" w:rsidRDefault="00E90CE1" w:rsidP="00E90CE1">
            <w:pPr>
              <w:spacing w:before="40" w:after="0" w:line="240" w:lineRule="auto"/>
              <w:ind w:left="113" w:right="113"/>
              <w:contextualSpacing/>
              <w:jc w:val="center"/>
              <w:rPr>
                <w:rFonts w:ascii="Arial" w:hAnsi="Arial" w:cs="Arial"/>
                <w:sz w:val="18"/>
                <w:szCs w:val="18"/>
              </w:rPr>
            </w:pPr>
          </w:p>
        </w:tc>
        <w:tc>
          <w:tcPr>
            <w:tcW w:w="992" w:type="dxa"/>
          </w:tcPr>
          <w:p w:rsidR="00E90CE1" w:rsidRPr="00F20C94" w:rsidRDefault="00E90CE1" w:rsidP="00E90CE1">
            <w:pPr>
              <w:spacing w:before="40" w:after="0" w:line="240" w:lineRule="auto"/>
              <w:rPr>
                <w:rFonts w:ascii="Arial" w:hAnsi="Arial" w:cs="Arial"/>
              </w:rPr>
            </w:pPr>
          </w:p>
        </w:tc>
        <w:tc>
          <w:tcPr>
            <w:tcW w:w="992" w:type="dxa"/>
          </w:tcPr>
          <w:p w:rsidR="00E90CE1" w:rsidRPr="00F20C94" w:rsidRDefault="00E90CE1" w:rsidP="00E90CE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E90CE1" w:rsidRPr="00F20C94" w:rsidRDefault="00E90CE1" w:rsidP="00E90CE1">
            <w:pPr>
              <w:spacing w:before="40" w:after="0" w:line="240" w:lineRule="auto"/>
              <w:jc w:val="center"/>
              <w:rPr>
                <w:rFonts w:ascii="Arial" w:hAnsi="Arial" w:cs="Arial"/>
              </w:rPr>
            </w:pPr>
            <w:r w:rsidRPr="00F20C94">
              <w:rPr>
                <w:rFonts w:ascii="Arial" w:hAnsi="Arial" w:cs="Arial"/>
                <w:sz w:val="18"/>
                <w:szCs w:val="18"/>
              </w:rPr>
              <w:t>X</w:t>
            </w:r>
          </w:p>
        </w:tc>
        <w:tc>
          <w:tcPr>
            <w:tcW w:w="1276" w:type="dxa"/>
            <w:vMerge/>
          </w:tcPr>
          <w:p w:rsidR="00E90CE1" w:rsidRPr="00F20C94" w:rsidRDefault="00E90CE1" w:rsidP="00E90CE1">
            <w:pPr>
              <w:spacing w:before="40" w:after="0" w:line="240" w:lineRule="auto"/>
              <w:contextualSpacing/>
              <w:jc w:val="center"/>
              <w:rPr>
                <w:rFonts w:ascii="Arial" w:hAnsi="Arial" w:cs="Arial"/>
                <w:sz w:val="18"/>
                <w:szCs w:val="18"/>
              </w:rPr>
            </w:pPr>
          </w:p>
        </w:tc>
      </w:tr>
      <w:tr w:rsidR="00E90CE1" w:rsidRPr="00F20C94" w:rsidTr="007F7343">
        <w:trPr>
          <w:cantSplit/>
          <w:trHeight w:val="20"/>
        </w:trPr>
        <w:tc>
          <w:tcPr>
            <w:tcW w:w="849" w:type="dxa"/>
            <w:vMerge/>
            <w:shd w:val="clear" w:color="auto" w:fill="F2F2F2"/>
          </w:tcPr>
          <w:p w:rsidR="00E90CE1" w:rsidRPr="00F20C94" w:rsidRDefault="00E90CE1" w:rsidP="00E90CE1">
            <w:pPr>
              <w:spacing w:before="40" w:after="0" w:line="240" w:lineRule="auto"/>
              <w:contextualSpacing/>
              <w:jc w:val="center"/>
              <w:rPr>
                <w:rFonts w:ascii="Arial" w:hAnsi="Arial" w:cs="Arial"/>
                <w:b/>
                <w:sz w:val="18"/>
                <w:szCs w:val="18"/>
              </w:rPr>
            </w:pPr>
          </w:p>
        </w:tc>
        <w:tc>
          <w:tcPr>
            <w:tcW w:w="8933" w:type="dxa"/>
          </w:tcPr>
          <w:p w:rsidR="00E90CE1" w:rsidRPr="00F20C94" w:rsidRDefault="00E90CE1" w:rsidP="00E90CE1">
            <w:pPr>
              <w:spacing w:after="0" w:line="240" w:lineRule="auto"/>
              <w:rPr>
                <w:rFonts w:ascii="Arial" w:hAnsi="Arial" w:cs="Arial"/>
                <w:sz w:val="18"/>
                <w:szCs w:val="18"/>
              </w:rPr>
            </w:pPr>
            <w:r w:rsidRPr="00F20C94">
              <w:rPr>
                <w:rFonts w:ascii="Arial" w:hAnsi="Arial" w:cs="Arial"/>
                <w:sz w:val="18"/>
                <w:szCs w:val="18"/>
              </w:rPr>
              <w:t xml:space="preserve">(5) posługuje się dokumentacją </w:t>
            </w:r>
            <w:r>
              <w:rPr>
                <w:rFonts w:ascii="Arial" w:hAnsi="Arial" w:cs="Arial"/>
                <w:sz w:val="18"/>
                <w:szCs w:val="18"/>
              </w:rPr>
              <w:t>serwisow</w:t>
            </w:r>
            <w:r w:rsidRPr="00F20C94">
              <w:rPr>
                <w:rFonts w:ascii="Arial" w:hAnsi="Arial" w:cs="Arial"/>
                <w:sz w:val="18"/>
                <w:szCs w:val="18"/>
              </w:rPr>
              <w:t>ą</w:t>
            </w:r>
            <w:r>
              <w:rPr>
                <w:rFonts w:ascii="Arial" w:hAnsi="Arial" w:cs="Arial"/>
                <w:sz w:val="18"/>
                <w:szCs w:val="18"/>
              </w:rPr>
              <w:t>, instrukcją obsługi i konserwacji mechatronicznych systemów</w:t>
            </w:r>
            <w:r w:rsidRPr="00F20C94">
              <w:rPr>
                <w:rFonts w:ascii="Arial" w:hAnsi="Arial" w:cs="Arial"/>
                <w:sz w:val="18"/>
                <w:szCs w:val="18"/>
              </w:rPr>
              <w:t xml:space="preserve"> pojazdów samochodowych;</w:t>
            </w:r>
          </w:p>
          <w:p w:rsidR="00E90CE1" w:rsidRPr="00F20C94" w:rsidRDefault="00E90CE1" w:rsidP="00E90CE1">
            <w:pPr>
              <w:spacing w:before="40" w:after="0" w:line="240" w:lineRule="auto"/>
              <w:contextualSpacing/>
              <w:rPr>
                <w:rFonts w:ascii="Arial" w:eastAsia="Times New Roman" w:hAnsi="Arial" w:cs="Arial"/>
                <w:sz w:val="18"/>
                <w:szCs w:val="18"/>
                <w:lang w:eastAsia="pl-PL"/>
              </w:rPr>
            </w:pPr>
          </w:p>
          <w:p w:rsidR="00E90CE1" w:rsidRPr="00F20C94" w:rsidRDefault="00E90CE1" w:rsidP="00E90CE1">
            <w:pPr>
              <w:spacing w:before="40" w:after="0" w:line="240" w:lineRule="auto"/>
              <w:contextualSpacing/>
              <w:rPr>
                <w:rFonts w:ascii="Arial" w:eastAsia="Times New Roman" w:hAnsi="Arial" w:cs="Arial"/>
                <w:sz w:val="18"/>
                <w:szCs w:val="18"/>
                <w:lang w:eastAsia="pl-PL"/>
              </w:rPr>
            </w:pPr>
          </w:p>
        </w:tc>
        <w:tc>
          <w:tcPr>
            <w:tcW w:w="1134" w:type="dxa"/>
            <w:vMerge/>
          </w:tcPr>
          <w:p w:rsidR="00E90CE1" w:rsidRPr="00F20C94" w:rsidRDefault="00E90CE1" w:rsidP="00E90CE1">
            <w:pPr>
              <w:spacing w:before="40" w:after="0" w:line="240" w:lineRule="auto"/>
              <w:contextualSpacing/>
              <w:jc w:val="center"/>
              <w:rPr>
                <w:rFonts w:ascii="Arial" w:hAnsi="Arial" w:cs="Arial"/>
                <w:b/>
                <w:sz w:val="18"/>
                <w:szCs w:val="18"/>
              </w:rPr>
            </w:pPr>
          </w:p>
        </w:tc>
        <w:tc>
          <w:tcPr>
            <w:tcW w:w="992" w:type="dxa"/>
          </w:tcPr>
          <w:p w:rsidR="00E90CE1" w:rsidRPr="00F20C94" w:rsidRDefault="00E90CE1" w:rsidP="00E90CE1">
            <w:pPr>
              <w:spacing w:before="40" w:after="0" w:line="240" w:lineRule="auto"/>
              <w:rPr>
                <w:rFonts w:ascii="Arial" w:hAnsi="Arial" w:cs="Arial"/>
              </w:rPr>
            </w:pPr>
          </w:p>
        </w:tc>
        <w:tc>
          <w:tcPr>
            <w:tcW w:w="992" w:type="dxa"/>
            <w:shd w:val="clear" w:color="auto" w:fill="auto"/>
          </w:tcPr>
          <w:p w:rsidR="00E90CE1" w:rsidRPr="00F20C94" w:rsidRDefault="00E90CE1" w:rsidP="00E90CE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E90CE1" w:rsidRPr="00F20C94" w:rsidRDefault="00E90CE1" w:rsidP="00E90CE1">
            <w:pPr>
              <w:spacing w:before="40" w:after="0" w:line="240" w:lineRule="auto"/>
              <w:jc w:val="center"/>
              <w:rPr>
                <w:rFonts w:ascii="Arial" w:hAnsi="Arial" w:cs="Arial"/>
              </w:rPr>
            </w:pPr>
            <w:r w:rsidRPr="00F20C94">
              <w:rPr>
                <w:rFonts w:ascii="Arial" w:hAnsi="Arial" w:cs="Arial"/>
                <w:sz w:val="18"/>
                <w:szCs w:val="18"/>
              </w:rPr>
              <w:t>X</w:t>
            </w:r>
          </w:p>
        </w:tc>
        <w:tc>
          <w:tcPr>
            <w:tcW w:w="1276" w:type="dxa"/>
            <w:vMerge/>
          </w:tcPr>
          <w:p w:rsidR="00E90CE1" w:rsidRPr="00F20C94" w:rsidRDefault="00E90CE1" w:rsidP="00E90CE1">
            <w:pPr>
              <w:spacing w:before="40" w:after="0" w:line="240" w:lineRule="auto"/>
              <w:contextualSpacing/>
              <w:jc w:val="center"/>
              <w:rPr>
                <w:rFonts w:ascii="Arial" w:hAnsi="Arial" w:cs="Arial"/>
                <w:b/>
                <w:sz w:val="18"/>
                <w:szCs w:val="18"/>
              </w:rPr>
            </w:pPr>
          </w:p>
        </w:tc>
      </w:tr>
      <w:tr w:rsidR="00E90CE1" w:rsidRPr="00F20C94" w:rsidTr="00DE7C43">
        <w:trPr>
          <w:cantSplit/>
          <w:trHeight w:val="170"/>
        </w:trPr>
        <w:tc>
          <w:tcPr>
            <w:tcW w:w="849" w:type="dxa"/>
            <w:vMerge/>
            <w:shd w:val="clear" w:color="auto" w:fill="F2F2F2"/>
          </w:tcPr>
          <w:p w:rsidR="00E90CE1" w:rsidRPr="00F20C94" w:rsidRDefault="00E90CE1" w:rsidP="00E90CE1">
            <w:pPr>
              <w:spacing w:before="40" w:after="0" w:line="240" w:lineRule="auto"/>
              <w:contextualSpacing/>
              <w:rPr>
                <w:rFonts w:ascii="Arial" w:hAnsi="Arial" w:cs="Arial"/>
                <w:b/>
                <w:sz w:val="18"/>
                <w:szCs w:val="18"/>
              </w:rPr>
            </w:pPr>
          </w:p>
        </w:tc>
        <w:tc>
          <w:tcPr>
            <w:tcW w:w="13043" w:type="dxa"/>
            <w:gridSpan w:val="5"/>
            <w:shd w:val="clear" w:color="auto" w:fill="F2F2F2"/>
          </w:tcPr>
          <w:p w:rsidR="00E90CE1" w:rsidRPr="00F20C94" w:rsidRDefault="00E90CE1" w:rsidP="00E90CE1">
            <w:pPr>
              <w:spacing w:before="40" w:after="0" w:line="240" w:lineRule="auto"/>
              <w:contextualSpacing/>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E90CE1" w:rsidRPr="00F20C94" w:rsidRDefault="00E90CE1" w:rsidP="00E90CE1">
            <w:pPr>
              <w:spacing w:before="40" w:after="0" w:line="240" w:lineRule="auto"/>
              <w:contextualSpacing/>
              <w:jc w:val="center"/>
              <w:rPr>
                <w:rFonts w:ascii="Arial" w:hAnsi="Arial" w:cs="Arial"/>
                <w:b/>
              </w:rPr>
            </w:pPr>
            <w:r>
              <w:rPr>
                <w:rFonts w:ascii="Arial" w:hAnsi="Arial" w:cs="Arial"/>
                <w:b/>
              </w:rPr>
              <w:t>18</w:t>
            </w:r>
            <w:r w:rsidRPr="00F20C94">
              <w:rPr>
                <w:rFonts w:ascii="Arial" w:hAnsi="Arial" w:cs="Arial"/>
                <w:b/>
              </w:rPr>
              <w:t>0</w:t>
            </w:r>
          </w:p>
        </w:tc>
      </w:tr>
    </w:tbl>
    <w:p w:rsidR="0051277F" w:rsidRDefault="0051277F" w:rsidP="00400C31">
      <w:pPr>
        <w:spacing w:before="40" w:after="0" w:line="240" w:lineRule="auto"/>
        <w:rPr>
          <w:rFonts w:ascii="Arial" w:hAnsi="Arial" w:cs="Arial"/>
        </w:rPr>
      </w:pPr>
    </w:p>
    <w:p w:rsidR="0051277F" w:rsidRPr="00F20C94" w:rsidRDefault="0051277F"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134"/>
        <w:gridCol w:w="992"/>
        <w:gridCol w:w="992"/>
        <w:gridCol w:w="992"/>
        <w:gridCol w:w="1276"/>
      </w:tblGrid>
      <w:tr w:rsidR="000E3335" w:rsidRPr="00F20C94" w:rsidTr="000E3335">
        <w:trPr>
          <w:trHeight w:val="20"/>
        </w:trPr>
        <w:tc>
          <w:tcPr>
            <w:tcW w:w="849" w:type="dxa"/>
            <w:vMerge w:val="restart"/>
            <w:shd w:val="clear" w:color="auto" w:fill="F2F2F2"/>
            <w:textDirection w:val="btLr"/>
          </w:tcPr>
          <w:p w:rsidR="000E3335" w:rsidRPr="00F20C94" w:rsidRDefault="000E3335" w:rsidP="00400C31">
            <w:pPr>
              <w:spacing w:before="40" w:after="0" w:line="240" w:lineRule="auto"/>
              <w:ind w:left="113" w:right="113"/>
              <w:contextualSpacing/>
              <w:jc w:val="center"/>
              <w:rPr>
                <w:rFonts w:ascii="Arial" w:hAnsi="Arial" w:cs="Arial"/>
                <w:b/>
                <w:sz w:val="18"/>
                <w:szCs w:val="18"/>
              </w:rPr>
            </w:pP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p>
        </w:tc>
        <w:tc>
          <w:tcPr>
            <w:tcW w:w="8933" w:type="dxa"/>
          </w:tcPr>
          <w:p w:rsidR="000E3335" w:rsidRPr="00F20C94" w:rsidRDefault="000E3335" w:rsidP="006B1AF5">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(21) stosuje przepisy prawa dotyczące ruchu drogowego i kierujących pojazdami;</w:t>
            </w:r>
          </w:p>
          <w:p w:rsidR="000E3335" w:rsidRPr="00F20C94" w:rsidRDefault="000E3335" w:rsidP="00400C31">
            <w:pPr>
              <w:spacing w:before="40" w:after="0" w:line="240" w:lineRule="auto"/>
              <w:contextualSpacing/>
              <w:rPr>
                <w:rFonts w:ascii="Arial" w:eastAsia="Times New Roman" w:hAnsi="Arial" w:cs="Arial"/>
                <w:sz w:val="18"/>
                <w:szCs w:val="18"/>
                <w:lang w:eastAsia="pl-PL"/>
              </w:rPr>
            </w:pPr>
          </w:p>
          <w:p w:rsidR="000E3335" w:rsidRPr="00F20C94" w:rsidRDefault="000E3335" w:rsidP="00400C31">
            <w:pPr>
              <w:spacing w:before="40" w:after="0" w:line="240" w:lineRule="auto"/>
              <w:contextualSpacing/>
              <w:rPr>
                <w:rFonts w:ascii="Arial" w:eastAsia="Times New Roman" w:hAnsi="Arial" w:cs="Arial"/>
                <w:sz w:val="18"/>
                <w:szCs w:val="18"/>
                <w:lang w:eastAsia="pl-PL"/>
              </w:rPr>
            </w:pPr>
          </w:p>
        </w:tc>
        <w:tc>
          <w:tcPr>
            <w:tcW w:w="1134" w:type="dxa"/>
            <w:vMerge w:val="restart"/>
          </w:tcPr>
          <w:p w:rsidR="000E3335" w:rsidRDefault="000E3335" w:rsidP="007559BA">
            <w:pPr>
              <w:spacing w:before="40" w:after="0" w:line="240" w:lineRule="auto"/>
              <w:contextualSpacing/>
              <w:jc w:val="center"/>
              <w:rPr>
                <w:rFonts w:ascii="Arial" w:hAnsi="Arial" w:cs="Arial"/>
                <w:b/>
                <w:sz w:val="18"/>
                <w:szCs w:val="18"/>
              </w:rPr>
            </w:pPr>
          </w:p>
          <w:p w:rsidR="000E3335" w:rsidRDefault="000E3335" w:rsidP="007559BA">
            <w:pPr>
              <w:spacing w:before="40" w:after="0" w:line="240" w:lineRule="auto"/>
              <w:contextualSpacing/>
              <w:jc w:val="center"/>
              <w:rPr>
                <w:rFonts w:ascii="Arial" w:hAnsi="Arial" w:cs="Arial"/>
                <w:b/>
                <w:sz w:val="18"/>
                <w:szCs w:val="18"/>
              </w:rPr>
            </w:pPr>
          </w:p>
          <w:p w:rsidR="000E3335" w:rsidRDefault="000E3335" w:rsidP="007559BA">
            <w:pPr>
              <w:spacing w:before="40" w:after="0" w:line="240" w:lineRule="auto"/>
              <w:contextualSpacing/>
              <w:jc w:val="center"/>
              <w:rPr>
                <w:rFonts w:ascii="Arial" w:hAnsi="Arial" w:cs="Arial"/>
                <w:b/>
                <w:sz w:val="18"/>
                <w:szCs w:val="18"/>
              </w:rPr>
            </w:pPr>
          </w:p>
          <w:p w:rsidR="000E3335" w:rsidRDefault="000E3335" w:rsidP="007559BA">
            <w:pPr>
              <w:spacing w:before="40" w:after="0" w:line="240" w:lineRule="auto"/>
              <w:contextualSpacing/>
              <w:jc w:val="center"/>
              <w:rPr>
                <w:rFonts w:ascii="Arial" w:hAnsi="Arial" w:cs="Arial"/>
                <w:b/>
                <w:sz w:val="18"/>
                <w:szCs w:val="18"/>
              </w:rPr>
            </w:pPr>
          </w:p>
          <w:p w:rsidR="000E3335" w:rsidRDefault="000E3335" w:rsidP="007559BA">
            <w:pPr>
              <w:spacing w:before="40" w:after="0" w:line="240" w:lineRule="auto"/>
              <w:contextualSpacing/>
              <w:jc w:val="center"/>
              <w:rPr>
                <w:rFonts w:ascii="Arial" w:hAnsi="Arial" w:cs="Arial"/>
                <w:b/>
                <w:sz w:val="18"/>
                <w:szCs w:val="18"/>
              </w:rPr>
            </w:pPr>
          </w:p>
          <w:p w:rsidR="000E3335" w:rsidRPr="00F20C94" w:rsidRDefault="000E3335" w:rsidP="00E90CE1">
            <w:pPr>
              <w:spacing w:before="40" w:after="0" w:line="240" w:lineRule="auto"/>
              <w:contextualSpacing/>
              <w:jc w:val="center"/>
              <w:rPr>
                <w:rFonts w:ascii="Arial" w:hAnsi="Arial" w:cs="Arial"/>
                <w:b/>
                <w:sz w:val="18"/>
                <w:szCs w:val="18"/>
              </w:rPr>
            </w:pPr>
            <w:r w:rsidRPr="00F20C94">
              <w:rPr>
                <w:rFonts w:ascii="Arial" w:hAnsi="Arial" w:cs="Arial"/>
                <w:b/>
                <w:sz w:val="18"/>
                <w:szCs w:val="18"/>
              </w:rPr>
              <w:t>MOT.0</w:t>
            </w:r>
            <w:r w:rsidR="00E90CE1">
              <w:rPr>
                <w:rFonts w:ascii="Arial" w:hAnsi="Arial" w:cs="Arial"/>
                <w:b/>
                <w:sz w:val="18"/>
                <w:szCs w:val="18"/>
              </w:rPr>
              <w:t>2</w:t>
            </w:r>
            <w:r w:rsidRPr="00F20C94">
              <w:rPr>
                <w:rFonts w:ascii="Arial" w:hAnsi="Arial" w:cs="Arial"/>
                <w:b/>
                <w:sz w:val="18"/>
                <w:szCs w:val="18"/>
              </w:rPr>
              <w:t>.2</w:t>
            </w:r>
          </w:p>
        </w:tc>
        <w:tc>
          <w:tcPr>
            <w:tcW w:w="992" w:type="dxa"/>
          </w:tcPr>
          <w:p w:rsidR="000E3335" w:rsidRPr="00F20C94" w:rsidRDefault="000E3335" w:rsidP="00400C31">
            <w:pPr>
              <w:spacing w:before="40" w:after="0" w:line="240" w:lineRule="auto"/>
              <w:contextualSpacing/>
              <w:jc w:val="center"/>
              <w:rPr>
                <w:rFonts w:ascii="Arial" w:hAnsi="Arial" w:cs="Arial"/>
                <w:sz w:val="18"/>
                <w:szCs w:val="18"/>
              </w:rPr>
            </w:pPr>
          </w:p>
        </w:tc>
        <w:tc>
          <w:tcPr>
            <w:tcW w:w="992" w:type="dxa"/>
          </w:tcPr>
          <w:p w:rsidR="000E3335" w:rsidRPr="00F20C94" w:rsidRDefault="000E3335" w:rsidP="00400C31">
            <w:pPr>
              <w:spacing w:before="40" w:after="0" w:line="240" w:lineRule="auto"/>
              <w:rPr>
                <w:rFonts w:ascii="Arial" w:hAnsi="Arial" w:cs="Arial"/>
              </w:rPr>
            </w:pPr>
          </w:p>
        </w:tc>
        <w:tc>
          <w:tcPr>
            <w:tcW w:w="992" w:type="dxa"/>
          </w:tcPr>
          <w:p w:rsidR="000E3335" w:rsidRPr="00F20C94" w:rsidRDefault="000E3335"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X</w:t>
            </w:r>
          </w:p>
        </w:tc>
        <w:tc>
          <w:tcPr>
            <w:tcW w:w="1276" w:type="dxa"/>
            <w:vMerge w:val="restart"/>
          </w:tcPr>
          <w:p w:rsidR="000E3335" w:rsidRPr="00F20C94" w:rsidRDefault="000E3335"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28</w:t>
            </w:r>
          </w:p>
        </w:tc>
      </w:tr>
      <w:tr w:rsidR="000E3335" w:rsidRPr="00F20C94" w:rsidTr="000E3335">
        <w:trPr>
          <w:trHeight w:val="20"/>
        </w:trPr>
        <w:tc>
          <w:tcPr>
            <w:tcW w:w="849" w:type="dxa"/>
            <w:vMerge/>
            <w:shd w:val="clear" w:color="auto" w:fill="F2F2F2"/>
            <w:textDirection w:val="btLr"/>
          </w:tcPr>
          <w:p w:rsidR="000E3335" w:rsidRPr="00F20C94" w:rsidRDefault="000E3335" w:rsidP="00400C31">
            <w:pPr>
              <w:spacing w:before="40" w:after="0" w:line="240" w:lineRule="auto"/>
              <w:ind w:left="113" w:right="113"/>
              <w:contextualSpacing/>
              <w:jc w:val="center"/>
              <w:rPr>
                <w:rFonts w:ascii="Arial" w:hAnsi="Arial" w:cs="Arial"/>
                <w:sz w:val="18"/>
                <w:szCs w:val="18"/>
              </w:rPr>
            </w:pPr>
          </w:p>
        </w:tc>
        <w:tc>
          <w:tcPr>
            <w:tcW w:w="8933" w:type="dxa"/>
          </w:tcPr>
          <w:p w:rsidR="000E3335" w:rsidRPr="00F20C94" w:rsidRDefault="000E3335" w:rsidP="006B1AF5">
            <w:pPr>
              <w:pStyle w:val="Default"/>
              <w:rPr>
                <w:color w:val="auto"/>
                <w:sz w:val="18"/>
                <w:szCs w:val="18"/>
              </w:rPr>
            </w:pPr>
            <w:r w:rsidRPr="00F20C94">
              <w:rPr>
                <w:color w:val="auto"/>
                <w:sz w:val="18"/>
                <w:szCs w:val="18"/>
              </w:rPr>
              <w:t>(22) wykonuje czynności związane z prowadzeniem i obsługą pojazdów samochodowych w zakresie niezbędnym do uzyskania prawa jazdy kat</w:t>
            </w:r>
            <w:r>
              <w:rPr>
                <w:color w:val="auto"/>
                <w:sz w:val="18"/>
                <w:szCs w:val="18"/>
              </w:rPr>
              <w:t>egorii</w:t>
            </w:r>
            <w:r w:rsidRPr="00F20C94">
              <w:rPr>
                <w:color w:val="auto"/>
                <w:sz w:val="18"/>
                <w:szCs w:val="18"/>
              </w:rPr>
              <w:t xml:space="preserve"> B;</w:t>
            </w:r>
          </w:p>
          <w:p w:rsidR="000E3335" w:rsidRPr="00F20C94" w:rsidRDefault="000E3335" w:rsidP="00400C31">
            <w:pPr>
              <w:spacing w:before="40" w:after="0" w:line="240" w:lineRule="auto"/>
              <w:contextualSpacing/>
              <w:rPr>
                <w:rFonts w:ascii="Arial" w:eastAsia="Times New Roman" w:hAnsi="Arial" w:cs="Arial"/>
                <w:sz w:val="18"/>
                <w:szCs w:val="18"/>
                <w:lang w:eastAsia="pl-PL"/>
              </w:rPr>
            </w:pPr>
          </w:p>
          <w:p w:rsidR="000E3335" w:rsidRPr="00F20C94" w:rsidRDefault="000E3335" w:rsidP="00400C31">
            <w:pPr>
              <w:spacing w:before="40" w:after="0" w:line="240" w:lineRule="auto"/>
              <w:contextualSpacing/>
              <w:rPr>
                <w:rFonts w:ascii="Arial" w:eastAsia="Times New Roman" w:hAnsi="Arial" w:cs="Arial"/>
                <w:sz w:val="18"/>
                <w:szCs w:val="18"/>
                <w:lang w:eastAsia="pl-PL"/>
              </w:rPr>
            </w:pPr>
          </w:p>
        </w:tc>
        <w:tc>
          <w:tcPr>
            <w:tcW w:w="1134" w:type="dxa"/>
            <w:vMerge/>
            <w:textDirection w:val="btLr"/>
          </w:tcPr>
          <w:p w:rsidR="000E3335" w:rsidRPr="00F20C94" w:rsidRDefault="000E3335" w:rsidP="00400C31">
            <w:pPr>
              <w:spacing w:before="40" w:after="0" w:line="240" w:lineRule="auto"/>
              <w:ind w:left="113" w:right="113"/>
              <w:contextualSpacing/>
              <w:jc w:val="center"/>
              <w:rPr>
                <w:rFonts w:ascii="Arial" w:hAnsi="Arial" w:cs="Arial"/>
                <w:sz w:val="18"/>
                <w:szCs w:val="18"/>
              </w:rPr>
            </w:pPr>
          </w:p>
        </w:tc>
        <w:tc>
          <w:tcPr>
            <w:tcW w:w="992" w:type="dxa"/>
          </w:tcPr>
          <w:p w:rsidR="000E3335" w:rsidRPr="00F20C94" w:rsidRDefault="000E3335" w:rsidP="00400C31">
            <w:pPr>
              <w:spacing w:before="40" w:after="0" w:line="240" w:lineRule="auto"/>
              <w:contextualSpacing/>
              <w:jc w:val="center"/>
              <w:rPr>
                <w:rFonts w:ascii="Arial" w:hAnsi="Arial" w:cs="Arial"/>
                <w:sz w:val="18"/>
                <w:szCs w:val="18"/>
              </w:rPr>
            </w:pPr>
          </w:p>
        </w:tc>
        <w:tc>
          <w:tcPr>
            <w:tcW w:w="992" w:type="dxa"/>
          </w:tcPr>
          <w:p w:rsidR="000E3335" w:rsidRPr="00F20C94" w:rsidRDefault="000E3335" w:rsidP="00400C31">
            <w:pPr>
              <w:spacing w:before="40" w:after="0" w:line="240" w:lineRule="auto"/>
              <w:rPr>
                <w:rFonts w:ascii="Arial" w:hAnsi="Arial" w:cs="Arial"/>
              </w:rPr>
            </w:pPr>
          </w:p>
        </w:tc>
        <w:tc>
          <w:tcPr>
            <w:tcW w:w="992" w:type="dxa"/>
          </w:tcPr>
          <w:p w:rsidR="000E3335" w:rsidRPr="00F20C94" w:rsidRDefault="000E3335"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X</w:t>
            </w:r>
          </w:p>
        </w:tc>
        <w:tc>
          <w:tcPr>
            <w:tcW w:w="1276" w:type="dxa"/>
            <w:vMerge/>
          </w:tcPr>
          <w:p w:rsidR="000E3335" w:rsidRPr="00F20C94" w:rsidRDefault="000E3335" w:rsidP="00400C31">
            <w:pPr>
              <w:spacing w:before="40" w:after="0" w:line="240" w:lineRule="auto"/>
              <w:contextualSpacing/>
              <w:jc w:val="center"/>
              <w:rPr>
                <w:rFonts w:ascii="Arial" w:hAnsi="Arial" w:cs="Arial"/>
                <w:sz w:val="18"/>
                <w:szCs w:val="18"/>
              </w:rPr>
            </w:pPr>
          </w:p>
        </w:tc>
      </w:tr>
      <w:tr w:rsidR="000E3335" w:rsidRPr="00F20C94" w:rsidTr="000E3335">
        <w:trPr>
          <w:trHeight w:val="20"/>
        </w:trPr>
        <w:tc>
          <w:tcPr>
            <w:tcW w:w="849" w:type="dxa"/>
            <w:vMerge/>
            <w:shd w:val="clear" w:color="auto" w:fill="F2F2F2"/>
            <w:textDirection w:val="btLr"/>
          </w:tcPr>
          <w:p w:rsidR="000E3335" w:rsidRPr="00F20C94" w:rsidRDefault="000E3335" w:rsidP="00400C31">
            <w:pPr>
              <w:spacing w:before="40" w:after="0" w:line="240" w:lineRule="auto"/>
              <w:ind w:left="113" w:right="113"/>
              <w:contextualSpacing/>
              <w:jc w:val="center"/>
              <w:rPr>
                <w:rFonts w:ascii="Arial" w:hAnsi="Arial" w:cs="Arial"/>
                <w:sz w:val="18"/>
                <w:szCs w:val="18"/>
              </w:rPr>
            </w:pPr>
          </w:p>
        </w:tc>
        <w:tc>
          <w:tcPr>
            <w:tcW w:w="8933" w:type="dxa"/>
          </w:tcPr>
          <w:p w:rsidR="000E3335" w:rsidRPr="00F20C94" w:rsidRDefault="000E3335" w:rsidP="00400C31">
            <w:pPr>
              <w:spacing w:before="40" w:after="0" w:line="240" w:lineRule="auto"/>
              <w:contextualSpacing/>
              <w:rPr>
                <w:rFonts w:ascii="Arial" w:eastAsia="Times New Roman" w:hAnsi="Arial" w:cs="Arial"/>
                <w:sz w:val="18"/>
                <w:szCs w:val="18"/>
                <w:lang w:eastAsia="pl-PL"/>
              </w:rPr>
            </w:pPr>
            <w:r w:rsidRPr="00F20C94">
              <w:rPr>
                <w:rFonts w:ascii="Arial" w:hAnsi="Arial" w:cs="Arial"/>
                <w:sz w:val="18"/>
                <w:szCs w:val="18"/>
              </w:rPr>
              <w:t>(23) stosuje programy komputerowe wspomagające wykonywanie zadań zawodowych;</w:t>
            </w:r>
          </w:p>
          <w:p w:rsidR="000E3335" w:rsidRPr="00F20C94" w:rsidRDefault="000E3335" w:rsidP="00400C31">
            <w:pPr>
              <w:spacing w:before="40" w:after="0" w:line="240" w:lineRule="auto"/>
              <w:contextualSpacing/>
              <w:rPr>
                <w:rFonts w:ascii="Arial" w:eastAsia="Times New Roman" w:hAnsi="Arial" w:cs="Arial"/>
                <w:sz w:val="18"/>
                <w:szCs w:val="18"/>
                <w:lang w:eastAsia="pl-PL"/>
              </w:rPr>
            </w:pPr>
          </w:p>
          <w:p w:rsidR="000E3335" w:rsidRPr="00F20C94" w:rsidRDefault="000E3335" w:rsidP="00400C31">
            <w:pPr>
              <w:spacing w:before="40" w:after="0" w:line="240" w:lineRule="auto"/>
              <w:contextualSpacing/>
              <w:rPr>
                <w:rFonts w:ascii="Arial" w:eastAsia="Times New Roman" w:hAnsi="Arial" w:cs="Arial"/>
                <w:sz w:val="18"/>
                <w:szCs w:val="18"/>
                <w:lang w:eastAsia="pl-PL"/>
              </w:rPr>
            </w:pPr>
          </w:p>
        </w:tc>
        <w:tc>
          <w:tcPr>
            <w:tcW w:w="1134" w:type="dxa"/>
            <w:vMerge/>
            <w:textDirection w:val="btLr"/>
          </w:tcPr>
          <w:p w:rsidR="000E3335" w:rsidRPr="00F20C94" w:rsidRDefault="000E3335" w:rsidP="00400C31">
            <w:pPr>
              <w:spacing w:before="40" w:after="0" w:line="240" w:lineRule="auto"/>
              <w:ind w:left="113" w:right="113"/>
              <w:contextualSpacing/>
              <w:jc w:val="center"/>
              <w:rPr>
                <w:rFonts w:ascii="Arial" w:hAnsi="Arial" w:cs="Arial"/>
                <w:sz w:val="18"/>
                <w:szCs w:val="18"/>
              </w:rPr>
            </w:pPr>
          </w:p>
        </w:tc>
        <w:tc>
          <w:tcPr>
            <w:tcW w:w="992" w:type="dxa"/>
          </w:tcPr>
          <w:p w:rsidR="000E3335" w:rsidRPr="00F20C94" w:rsidRDefault="000E3335" w:rsidP="00400C31">
            <w:pPr>
              <w:spacing w:before="40" w:after="0" w:line="240" w:lineRule="auto"/>
              <w:contextualSpacing/>
              <w:jc w:val="center"/>
              <w:rPr>
                <w:rFonts w:ascii="Arial" w:hAnsi="Arial" w:cs="Arial"/>
                <w:sz w:val="18"/>
                <w:szCs w:val="18"/>
              </w:rPr>
            </w:pPr>
          </w:p>
        </w:tc>
        <w:tc>
          <w:tcPr>
            <w:tcW w:w="992" w:type="dxa"/>
          </w:tcPr>
          <w:p w:rsidR="000E3335" w:rsidRPr="00F20C94" w:rsidRDefault="000E3335" w:rsidP="00400C31">
            <w:pPr>
              <w:spacing w:before="40" w:after="0" w:line="240" w:lineRule="auto"/>
              <w:rPr>
                <w:rFonts w:ascii="Arial" w:hAnsi="Arial" w:cs="Arial"/>
              </w:rPr>
            </w:pPr>
          </w:p>
        </w:tc>
        <w:tc>
          <w:tcPr>
            <w:tcW w:w="992" w:type="dxa"/>
          </w:tcPr>
          <w:p w:rsidR="000E3335" w:rsidRPr="00F20C94" w:rsidRDefault="000E3335"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X</w:t>
            </w:r>
          </w:p>
        </w:tc>
        <w:tc>
          <w:tcPr>
            <w:tcW w:w="1276" w:type="dxa"/>
            <w:vMerge/>
          </w:tcPr>
          <w:p w:rsidR="000E3335" w:rsidRPr="00F20C94" w:rsidRDefault="000E3335" w:rsidP="00400C31">
            <w:pPr>
              <w:spacing w:before="40" w:after="0" w:line="240" w:lineRule="auto"/>
              <w:contextualSpacing/>
              <w:jc w:val="center"/>
              <w:rPr>
                <w:rFonts w:ascii="Arial" w:hAnsi="Arial" w:cs="Arial"/>
                <w:sz w:val="18"/>
                <w:szCs w:val="18"/>
              </w:rPr>
            </w:pPr>
          </w:p>
        </w:tc>
      </w:tr>
      <w:tr w:rsidR="000E3335" w:rsidRPr="00F20C94" w:rsidTr="000E3335">
        <w:trPr>
          <w:trHeight w:val="20"/>
        </w:trPr>
        <w:tc>
          <w:tcPr>
            <w:tcW w:w="849" w:type="dxa"/>
            <w:vMerge/>
            <w:shd w:val="clear" w:color="auto" w:fill="F2F2F2"/>
            <w:textDirection w:val="btLr"/>
          </w:tcPr>
          <w:p w:rsidR="000E3335" w:rsidRPr="00F20C94" w:rsidRDefault="000E3335" w:rsidP="00400C31">
            <w:pPr>
              <w:spacing w:before="40" w:after="0" w:line="240" w:lineRule="auto"/>
              <w:ind w:left="113" w:right="113"/>
              <w:contextualSpacing/>
              <w:jc w:val="center"/>
              <w:rPr>
                <w:rFonts w:ascii="Arial" w:hAnsi="Arial" w:cs="Arial"/>
                <w:sz w:val="18"/>
                <w:szCs w:val="18"/>
              </w:rPr>
            </w:pPr>
          </w:p>
        </w:tc>
        <w:tc>
          <w:tcPr>
            <w:tcW w:w="8933" w:type="dxa"/>
          </w:tcPr>
          <w:p w:rsidR="000E3335" w:rsidRPr="00F20C94" w:rsidRDefault="00E90CE1" w:rsidP="00400C31">
            <w:pPr>
              <w:spacing w:before="40" w:after="0" w:line="240" w:lineRule="auto"/>
              <w:contextualSpacing/>
              <w:rPr>
                <w:rFonts w:ascii="Arial" w:eastAsia="Times New Roman" w:hAnsi="Arial" w:cs="Arial"/>
                <w:sz w:val="18"/>
                <w:szCs w:val="18"/>
                <w:lang w:eastAsia="pl-PL"/>
              </w:rPr>
            </w:pPr>
            <w:r>
              <w:rPr>
                <w:rFonts w:ascii="Arial" w:eastAsia="Times New Roman" w:hAnsi="Arial" w:cs="Arial"/>
                <w:sz w:val="18"/>
                <w:szCs w:val="18"/>
                <w:lang w:eastAsia="pl-PL"/>
              </w:rPr>
              <w:t>(7</w:t>
            </w:r>
            <w:r w:rsidR="000E3335" w:rsidRPr="00F20C94">
              <w:rPr>
                <w:rFonts w:ascii="Arial" w:eastAsia="Times New Roman" w:hAnsi="Arial" w:cs="Arial"/>
                <w:sz w:val="18"/>
                <w:szCs w:val="18"/>
                <w:lang w:eastAsia="pl-PL"/>
              </w:rPr>
              <w:t xml:space="preserve">) udziela pierwszej pomocy </w:t>
            </w:r>
            <w:r w:rsidR="000E3335">
              <w:rPr>
                <w:rFonts w:ascii="Arial" w:eastAsia="Times New Roman" w:hAnsi="Arial" w:cs="Arial"/>
                <w:sz w:val="18"/>
                <w:szCs w:val="18"/>
                <w:lang w:eastAsia="pl-PL"/>
              </w:rPr>
              <w:t>w stanach nagłego zagrożenia zdrowotnego</w:t>
            </w:r>
            <w:r w:rsidR="000E3335" w:rsidRPr="00F20C94">
              <w:rPr>
                <w:rFonts w:ascii="Arial" w:eastAsia="Times New Roman" w:hAnsi="Arial" w:cs="Arial"/>
                <w:sz w:val="18"/>
                <w:szCs w:val="18"/>
                <w:lang w:eastAsia="pl-PL"/>
              </w:rPr>
              <w:t>;</w:t>
            </w:r>
          </w:p>
          <w:p w:rsidR="000E3335" w:rsidRPr="00F20C94" w:rsidRDefault="000E3335" w:rsidP="00400C31">
            <w:pPr>
              <w:spacing w:before="40" w:after="0" w:line="240" w:lineRule="auto"/>
              <w:contextualSpacing/>
              <w:rPr>
                <w:rFonts w:ascii="Arial" w:eastAsia="Times New Roman" w:hAnsi="Arial" w:cs="Arial"/>
                <w:sz w:val="18"/>
                <w:szCs w:val="18"/>
                <w:lang w:eastAsia="pl-PL"/>
              </w:rPr>
            </w:pPr>
          </w:p>
          <w:p w:rsidR="000E3335" w:rsidRPr="00F20C94" w:rsidRDefault="000E3335" w:rsidP="00400C31">
            <w:pPr>
              <w:spacing w:before="40" w:after="0" w:line="240" w:lineRule="auto"/>
              <w:contextualSpacing/>
              <w:rPr>
                <w:rFonts w:ascii="Arial" w:eastAsia="Times New Roman" w:hAnsi="Arial" w:cs="Arial"/>
                <w:sz w:val="18"/>
                <w:szCs w:val="18"/>
                <w:lang w:eastAsia="pl-PL"/>
              </w:rPr>
            </w:pPr>
          </w:p>
        </w:tc>
        <w:tc>
          <w:tcPr>
            <w:tcW w:w="1134" w:type="dxa"/>
          </w:tcPr>
          <w:p w:rsidR="000E3335" w:rsidRDefault="000E3335" w:rsidP="00400C31">
            <w:pPr>
              <w:spacing w:before="40" w:after="0" w:line="240" w:lineRule="auto"/>
              <w:contextualSpacing/>
              <w:jc w:val="center"/>
              <w:rPr>
                <w:rFonts w:ascii="Arial" w:hAnsi="Arial" w:cs="Arial"/>
                <w:b/>
                <w:sz w:val="18"/>
                <w:szCs w:val="18"/>
              </w:rPr>
            </w:pPr>
          </w:p>
          <w:p w:rsidR="000E3335" w:rsidRPr="00F20C94" w:rsidRDefault="00E90CE1" w:rsidP="00400C31">
            <w:pPr>
              <w:spacing w:before="40" w:after="0" w:line="240" w:lineRule="auto"/>
              <w:contextualSpacing/>
              <w:jc w:val="center"/>
              <w:rPr>
                <w:rFonts w:ascii="Arial" w:hAnsi="Arial" w:cs="Arial"/>
                <w:b/>
                <w:sz w:val="18"/>
                <w:szCs w:val="18"/>
              </w:rPr>
            </w:pPr>
            <w:r>
              <w:rPr>
                <w:rFonts w:ascii="Arial" w:hAnsi="Arial" w:cs="Arial"/>
                <w:b/>
                <w:sz w:val="18"/>
                <w:szCs w:val="18"/>
              </w:rPr>
              <w:t>MOT.02</w:t>
            </w:r>
            <w:r w:rsidR="000E3335" w:rsidRPr="00F20C94">
              <w:rPr>
                <w:rFonts w:ascii="Arial" w:hAnsi="Arial" w:cs="Arial"/>
                <w:b/>
                <w:sz w:val="18"/>
                <w:szCs w:val="18"/>
              </w:rPr>
              <w:t>.1</w:t>
            </w:r>
          </w:p>
        </w:tc>
        <w:tc>
          <w:tcPr>
            <w:tcW w:w="992" w:type="dxa"/>
          </w:tcPr>
          <w:p w:rsidR="000E3335" w:rsidRPr="00F20C94" w:rsidRDefault="000E3335" w:rsidP="00400C31">
            <w:pPr>
              <w:spacing w:before="40" w:after="0" w:line="240" w:lineRule="auto"/>
              <w:contextualSpacing/>
              <w:jc w:val="center"/>
              <w:rPr>
                <w:rFonts w:ascii="Arial" w:hAnsi="Arial" w:cs="Arial"/>
                <w:sz w:val="18"/>
                <w:szCs w:val="18"/>
              </w:rPr>
            </w:pPr>
          </w:p>
        </w:tc>
        <w:tc>
          <w:tcPr>
            <w:tcW w:w="992" w:type="dxa"/>
          </w:tcPr>
          <w:p w:rsidR="000E3335" w:rsidRPr="00F20C94" w:rsidRDefault="000E3335" w:rsidP="00400C31">
            <w:pPr>
              <w:spacing w:before="40" w:after="0" w:line="240" w:lineRule="auto"/>
              <w:rPr>
                <w:rFonts w:ascii="Arial" w:hAnsi="Arial" w:cs="Arial"/>
              </w:rPr>
            </w:pPr>
          </w:p>
        </w:tc>
        <w:tc>
          <w:tcPr>
            <w:tcW w:w="992" w:type="dxa"/>
          </w:tcPr>
          <w:p w:rsidR="000E3335" w:rsidRPr="00F20C94" w:rsidRDefault="000E3335"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X</w:t>
            </w:r>
          </w:p>
        </w:tc>
        <w:tc>
          <w:tcPr>
            <w:tcW w:w="1276" w:type="dxa"/>
          </w:tcPr>
          <w:p w:rsidR="000E3335" w:rsidRPr="00F20C94" w:rsidRDefault="000E3335"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2</w:t>
            </w:r>
          </w:p>
        </w:tc>
      </w:tr>
      <w:tr w:rsidR="000E3335" w:rsidRPr="00F20C94" w:rsidTr="00F7562E">
        <w:trPr>
          <w:cantSplit/>
          <w:trHeight w:val="170"/>
        </w:trPr>
        <w:tc>
          <w:tcPr>
            <w:tcW w:w="849" w:type="dxa"/>
            <w:vMerge/>
            <w:shd w:val="clear" w:color="auto" w:fill="F2F2F2"/>
          </w:tcPr>
          <w:p w:rsidR="000E3335" w:rsidRPr="00F20C94" w:rsidRDefault="000E3335" w:rsidP="00400C31">
            <w:pPr>
              <w:spacing w:before="40" w:after="0" w:line="240" w:lineRule="auto"/>
              <w:contextualSpacing/>
              <w:rPr>
                <w:rFonts w:ascii="Arial" w:hAnsi="Arial" w:cs="Arial"/>
                <w:b/>
                <w:sz w:val="18"/>
                <w:szCs w:val="18"/>
              </w:rPr>
            </w:pPr>
          </w:p>
        </w:tc>
        <w:tc>
          <w:tcPr>
            <w:tcW w:w="13043" w:type="dxa"/>
            <w:gridSpan w:val="5"/>
            <w:shd w:val="clear" w:color="auto" w:fill="F2F2F2"/>
          </w:tcPr>
          <w:p w:rsidR="000E3335" w:rsidRPr="00F20C94" w:rsidRDefault="000E3335" w:rsidP="00400C31">
            <w:pPr>
              <w:spacing w:before="40" w:after="0" w:line="240" w:lineRule="auto"/>
              <w:contextualSpacing/>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0E3335" w:rsidRPr="00F20C94" w:rsidRDefault="000E3335" w:rsidP="00400C31">
            <w:pPr>
              <w:spacing w:before="40" w:after="0" w:line="240" w:lineRule="auto"/>
              <w:contextualSpacing/>
              <w:jc w:val="center"/>
              <w:rPr>
                <w:rFonts w:ascii="Arial" w:hAnsi="Arial" w:cs="Arial"/>
                <w:b/>
              </w:rPr>
            </w:pPr>
            <w:r w:rsidRPr="00F20C94">
              <w:rPr>
                <w:rFonts w:ascii="Arial" w:hAnsi="Arial" w:cs="Arial"/>
                <w:b/>
              </w:rPr>
              <w:t>30</w:t>
            </w:r>
          </w:p>
        </w:tc>
      </w:tr>
    </w:tbl>
    <w:p w:rsidR="00400C31" w:rsidRPr="00F20C94" w:rsidRDefault="00400C31" w:rsidP="00400C31">
      <w:pPr>
        <w:spacing w:before="40" w:after="0" w:line="240" w:lineRule="auto"/>
        <w:rPr>
          <w:rFonts w:ascii="Arial" w:hAnsi="Arial" w:cs="Arial"/>
        </w:rPr>
      </w:pPr>
    </w:p>
    <w:p w:rsidR="00C85FD8" w:rsidRPr="00F20C94" w:rsidRDefault="00C85FD8"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134"/>
        <w:gridCol w:w="992"/>
        <w:gridCol w:w="992"/>
        <w:gridCol w:w="992"/>
        <w:gridCol w:w="1276"/>
      </w:tblGrid>
      <w:tr w:rsidR="00E974D0" w:rsidRPr="00F20C94" w:rsidTr="00E974D0">
        <w:trPr>
          <w:trHeight w:val="20"/>
        </w:trPr>
        <w:tc>
          <w:tcPr>
            <w:tcW w:w="849" w:type="dxa"/>
            <w:vMerge w:val="restart"/>
            <w:shd w:val="clear" w:color="auto" w:fill="F2F2F2"/>
            <w:textDirection w:val="btLr"/>
          </w:tcPr>
          <w:p w:rsidR="00E974D0" w:rsidRPr="00F20C94" w:rsidRDefault="00E974D0" w:rsidP="0051277F">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Język obcy </w:t>
            </w:r>
            <w:r w:rsidRPr="00F20C94">
              <w:rPr>
                <w:rFonts w:ascii="Arial" w:hAnsi="Arial" w:cs="Arial"/>
                <w:b/>
                <w:sz w:val="18"/>
                <w:szCs w:val="18"/>
              </w:rPr>
              <w:br/>
              <w:t xml:space="preserve">w </w:t>
            </w:r>
            <w:r>
              <w:rPr>
                <w:rFonts w:ascii="Arial" w:hAnsi="Arial" w:cs="Arial"/>
                <w:b/>
                <w:sz w:val="18"/>
                <w:szCs w:val="18"/>
              </w:rPr>
              <w:t>warsztac</w:t>
            </w:r>
            <w:r w:rsidRPr="00F20C94">
              <w:rPr>
                <w:rFonts w:ascii="Arial" w:hAnsi="Arial" w:cs="Arial"/>
                <w:b/>
                <w:sz w:val="18"/>
                <w:szCs w:val="18"/>
              </w:rPr>
              <w:t>ie samochodowym</w:t>
            </w:r>
          </w:p>
        </w:tc>
        <w:tc>
          <w:tcPr>
            <w:tcW w:w="8933" w:type="dxa"/>
          </w:tcPr>
          <w:p w:rsidR="00E974D0" w:rsidRPr="00F20C94" w:rsidRDefault="00E974D0" w:rsidP="007261F0">
            <w:pPr>
              <w:spacing w:after="0" w:line="240" w:lineRule="auto"/>
              <w:ind w:left="175" w:hanging="175"/>
              <w:rPr>
                <w:rFonts w:ascii="Arial" w:hAnsi="Arial" w:cs="Arial"/>
                <w:sz w:val="18"/>
                <w:szCs w:val="18"/>
              </w:rPr>
            </w:pPr>
            <w:r w:rsidRPr="00F20C94">
              <w:rPr>
                <w:rFonts w:ascii="Arial" w:hAnsi="Arial" w:cs="Arial"/>
                <w:sz w:val="18"/>
                <w:szCs w:val="18"/>
              </w:rPr>
              <w:t>(1) posługuje się podstawowym zasobem środków językowych w języku obcym nowożytnym (ze szczególnym uwzględnieniem środków leksykalnych), umożliwiającym realizację czynności zawodowych w zakresie tematów związanych:</w:t>
            </w:r>
          </w:p>
          <w:p w:rsidR="00E974D0" w:rsidRPr="00F20C94" w:rsidRDefault="00E974D0" w:rsidP="007261F0">
            <w:pPr>
              <w:spacing w:after="0" w:line="240" w:lineRule="auto"/>
              <w:ind w:left="346" w:hanging="170"/>
              <w:rPr>
                <w:rFonts w:ascii="Arial" w:hAnsi="Arial" w:cs="Arial"/>
                <w:sz w:val="18"/>
                <w:szCs w:val="18"/>
              </w:rPr>
            </w:pPr>
            <w:r w:rsidRPr="00F20C94">
              <w:rPr>
                <w:rFonts w:ascii="Arial" w:hAnsi="Arial" w:cs="Arial"/>
                <w:sz w:val="18"/>
                <w:szCs w:val="18"/>
              </w:rPr>
              <w:t>a) ze stanowiskiem pracy i jego wyposażeniem</w:t>
            </w:r>
          </w:p>
          <w:p w:rsidR="00E974D0" w:rsidRPr="00F20C94" w:rsidRDefault="00E974D0" w:rsidP="007261F0">
            <w:pPr>
              <w:spacing w:after="0" w:line="240" w:lineRule="auto"/>
              <w:ind w:left="346" w:hanging="170"/>
              <w:rPr>
                <w:rFonts w:ascii="Arial" w:hAnsi="Arial" w:cs="Arial"/>
                <w:sz w:val="18"/>
                <w:szCs w:val="18"/>
              </w:rPr>
            </w:pPr>
            <w:r w:rsidRPr="00F20C94">
              <w:rPr>
                <w:rFonts w:ascii="Arial" w:hAnsi="Arial" w:cs="Arial"/>
                <w:sz w:val="18"/>
                <w:szCs w:val="18"/>
              </w:rPr>
              <w:t>b) z głównymi technologiami stosowanymi w danym zawodzie</w:t>
            </w:r>
          </w:p>
          <w:p w:rsidR="00E974D0" w:rsidRPr="00F20C94" w:rsidRDefault="00E974D0" w:rsidP="007261F0">
            <w:pPr>
              <w:spacing w:after="0" w:line="240" w:lineRule="auto"/>
              <w:ind w:left="346" w:hanging="170"/>
              <w:rPr>
                <w:rFonts w:ascii="Arial" w:hAnsi="Arial" w:cs="Arial"/>
                <w:sz w:val="18"/>
                <w:szCs w:val="18"/>
              </w:rPr>
            </w:pPr>
            <w:r w:rsidRPr="00F20C94">
              <w:rPr>
                <w:rFonts w:ascii="Arial" w:hAnsi="Arial" w:cs="Arial"/>
                <w:sz w:val="18"/>
                <w:szCs w:val="18"/>
              </w:rPr>
              <w:t>c) z dokumentacją związaną z danym zawodem</w:t>
            </w:r>
          </w:p>
          <w:p w:rsidR="00E974D0" w:rsidRPr="00F20C94" w:rsidRDefault="00E974D0" w:rsidP="007261F0">
            <w:pPr>
              <w:spacing w:after="0" w:line="240" w:lineRule="auto"/>
              <w:rPr>
                <w:rFonts w:ascii="Arial" w:eastAsia="Times New Roman" w:hAnsi="Arial" w:cs="Arial"/>
                <w:sz w:val="18"/>
                <w:szCs w:val="18"/>
                <w:lang w:eastAsia="pl-PL"/>
              </w:rPr>
            </w:pPr>
            <w:r w:rsidRPr="00F20C94">
              <w:rPr>
                <w:rFonts w:ascii="Arial" w:hAnsi="Arial" w:cs="Arial"/>
                <w:sz w:val="18"/>
                <w:szCs w:val="18"/>
              </w:rPr>
              <w:t xml:space="preserve">   d) z usługami świadczonymi w danym zawodzie</w:t>
            </w:r>
          </w:p>
        </w:tc>
        <w:tc>
          <w:tcPr>
            <w:tcW w:w="1134" w:type="dxa"/>
            <w:vMerge w:val="restart"/>
            <w:textDirection w:val="btLr"/>
          </w:tcPr>
          <w:p w:rsidR="00E974D0" w:rsidRDefault="00E974D0" w:rsidP="007261F0">
            <w:pPr>
              <w:spacing w:before="40" w:after="0" w:line="240" w:lineRule="auto"/>
              <w:ind w:left="113" w:right="113"/>
              <w:jc w:val="center"/>
              <w:rPr>
                <w:rFonts w:ascii="Arial" w:hAnsi="Arial" w:cs="Arial"/>
                <w:b/>
                <w:sz w:val="18"/>
                <w:szCs w:val="18"/>
              </w:rPr>
            </w:pPr>
          </w:p>
          <w:p w:rsidR="00E974D0" w:rsidRPr="00F20C94" w:rsidRDefault="00E974D0" w:rsidP="00E90CE1">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MOT.0</w:t>
            </w:r>
            <w:r w:rsidR="00E90CE1">
              <w:rPr>
                <w:rFonts w:ascii="Arial" w:hAnsi="Arial" w:cs="Arial"/>
                <w:b/>
                <w:sz w:val="18"/>
                <w:szCs w:val="18"/>
              </w:rPr>
              <w:t>2</w:t>
            </w:r>
            <w:r w:rsidRPr="00F20C94">
              <w:rPr>
                <w:rFonts w:ascii="Arial" w:hAnsi="Arial" w:cs="Arial"/>
                <w:b/>
                <w:sz w:val="18"/>
                <w:szCs w:val="18"/>
              </w:rPr>
              <w:t>.6</w:t>
            </w: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val="restart"/>
          </w:tcPr>
          <w:p w:rsidR="00E974D0" w:rsidRPr="00F20C94" w:rsidRDefault="00E974D0" w:rsidP="00E974D0">
            <w:pPr>
              <w:spacing w:before="40" w:after="0" w:line="240" w:lineRule="auto"/>
              <w:jc w:val="center"/>
              <w:rPr>
                <w:rFonts w:ascii="Arial" w:hAnsi="Arial" w:cs="Arial"/>
                <w:sz w:val="18"/>
                <w:szCs w:val="18"/>
              </w:rPr>
            </w:pPr>
            <w:r>
              <w:rPr>
                <w:rFonts w:ascii="Arial" w:hAnsi="Arial" w:cs="Arial"/>
                <w:sz w:val="18"/>
                <w:szCs w:val="18"/>
              </w:rPr>
              <w:t>3</w:t>
            </w:r>
            <w:r w:rsidRPr="00F20C94">
              <w:rPr>
                <w:rFonts w:ascii="Arial" w:hAnsi="Arial" w:cs="Arial"/>
                <w:sz w:val="18"/>
                <w:szCs w:val="18"/>
              </w:rPr>
              <w:t>0</w:t>
            </w:r>
          </w:p>
        </w:tc>
      </w:tr>
      <w:tr w:rsidR="00E974D0" w:rsidRPr="00F20C94" w:rsidTr="00E974D0">
        <w:trPr>
          <w:trHeight w:val="20"/>
        </w:trPr>
        <w:tc>
          <w:tcPr>
            <w:tcW w:w="849" w:type="dxa"/>
            <w:vMerge/>
            <w:shd w:val="clear" w:color="auto" w:fill="F2F2F2"/>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8933" w:type="dxa"/>
          </w:tcPr>
          <w:p w:rsidR="00E974D0" w:rsidRPr="00F20C94" w:rsidRDefault="00E974D0" w:rsidP="007261F0">
            <w:pPr>
              <w:spacing w:after="0" w:line="240" w:lineRule="auto"/>
              <w:ind w:left="317" w:hanging="317"/>
              <w:rPr>
                <w:rFonts w:ascii="Arial" w:hAnsi="Arial" w:cs="Arial"/>
                <w:sz w:val="18"/>
                <w:szCs w:val="18"/>
              </w:rPr>
            </w:pPr>
            <w:r w:rsidRPr="00F20C94">
              <w:rPr>
                <w:rFonts w:ascii="Arial" w:hAnsi="Arial" w:cs="Arial"/>
                <w:sz w:val="18"/>
                <w:szCs w:val="18"/>
              </w:rPr>
              <w:t>(2) rozumie proste wypowiedzi ustne artykułowane wyraźnie, w standardowej odmianie języka obcego nowożytnego, a także proste wypowiedzi pisemne w języku obcym nowożytnym, w zakresie umożliwiającym realizację zadań zawodowych:</w:t>
            </w:r>
          </w:p>
          <w:p w:rsidR="00E974D0" w:rsidRPr="00F20C94" w:rsidRDefault="00E974D0" w:rsidP="007261F0">
            <w:pPr>
              <w:spacing w:after="0" w:line="240" w:lineRule="auto"/>
              <w:ind w:left="545" w:hanging="227"/>
              <w:rPr>
                <w:rFonts w:ascii="Arial" w:hAnsi="Arial" w:cs="Arial"/>
                <w:sz w:val="18"/>
                <w:szCs w:val="18"/>
              </w:rPr>
            </w:pPr>
            <w:r w:rsidRPr="00F20C94">
              <w:rPr>
                <w:rFonts w:ascii="Arial" w:hAnsi="Arial" w:cs="Arial"/>
                <w:sz w:val="18"/>
                <w:szCs w:val="18"/>
              </w:rPr>
              <w:t>a) rozumie proste wypowiedzi ustne dotyczące czynności zawodowych (np. rozmowy, wiadomości, komunikaty, instrukcje/filmy instruktażowe, prezentacje), artykułowane wyraźnie, w standardowej odmianie języka</w:t>
            </w:r>
          </w:p>
          <w:p w:rsidR="00E974D0" w:rsidRPr="00F20C94" w:rsidRDefault="00E974D0" w:rsidP="007261F0">
            <w:pPr>
              <w:spacing w:before="40" w:after="0" w:line="240" w:lineRule="auto"/>
              <w:ind w:left="545" w:hanging="227"/>
              <w:rPr>
                <w:rFonts w:ascii="Arial" w:eastAsia="Times New Roman" w:hAnsi="Arial" w:cs="Arial"/>
                <w:sz w:val="18"/>
                <w:szCs w:val="18"/>
                <w:lang w:eastAsia="pl-PL"/>
              </w:rPr>
            </w:pPr>
            <w:r w:rsidRPr="00F20C94">
              <w:rPr>
                <w:rFonts w:ascii="Arial" w:hAnsi="Arial" w:cs="Arial"/>
                <w:sz w:val="18"/>
                <w:szCs w:val="18"/>
              </w:rPr>
              <w:t>b) rozumie proste wypowiedzi pisemne dotyczące czynności zawodowych (np. napisy, broszury, instrukcje obsługi, przewodniki, dokumentację zawodową)</w:t>
            </w:r>
          </w:p>
        </w:tc>
        <w:tc>
          <w:tcPr>
            <w:tcW w:w="1134" w:type="dxa"/>
            <w:vMerge/>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E974D0" w:rsidRPr="00F20C94" w:rsidRDefault="00E974D0" w:rsidP="007261F0">
            <w:pPr>
              <w:spacing w:before="40" w:after="0" w:line="240" w:lineRule="auto"/>
              <w:jc w:val="center"/>
              <w:rPr>
                <w:rFonts w:ascii="Arial" w:hAnsi="Arial" w:cs="Arial"/>
                <w:sz w:val="18"/>
                <w:szCs w:val="18"/>
              </w:rPr>
            </w:pPr>
          </w:p>
        </w:tc>
      </w:tr>
      <w:tr w:rsidR="00E974D0" w:rsidRPr="00F20C94" w:rsidTr="00E974D0">
        <w:trPr>
          <w:trHeight w:val="20"/>
        </w:trPr>
        <w:tc>
          <w:tcPr>
            <w:tcW w:w="849" w:type="dxa"/>
            <w:vMerge/>
            <w:shd w:val="clear" w:color="auto" w:fill="F2F2F2"/>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8933" w:type="dxa"/>
          </w:tcPr>
          <w:p w:rsidR="00E974D0" w:rsidRPr="00F20C94" w:rsidRDefault="00E974D0" w:rsidP="007261F0">
            <w:pPr>
              <w:spacing w:after="0" w:line="240" w:lineRule="auto"/>
              <w:ind w:left="317" w:hanging="317"/>
              <w:rPr>
                <w:rFonts w:ascii="Arial" w:hAnsi="Arial" w:cs="Arial"/>
                <w:sz w:val="18"/>
                <w:szCs w:val="18"/>
              </w:rPr>
            </w:pPr>
            <w:r w:rsidRPr="00F20C94">
              <w:rPr>
                <w:rFonts w:ascii="Arial" w:hAnsi="Arial" w:cs="Arial"/>
                <w:sz w:val="18"/>
                <w:szCs w:val="18"/>
              </w:rPr>
              <w:t xml:space="preserve">(3) samodzielnie tworzy krótkie, proste, spójne i logiczne wypowiedzi ustne i pisemne w języku obcym nowożytnym, w zakresie umożliwiającym realizację zadań zawodowych: </w:t>
            </w:r>
          </w:p>
          <w:p w:rsidR="00E974D0" w:rsidRPr="00F20C94" w:rsidRDefault="00E974D0" w:rsidP="007261F0">
            <w:pPr>
              <w:pStyle w:val="Akapitzlist1"/>
              <w:spacing w:after="0" w:line="240" w:lineRule="auto"/>
              <w:ind w:left="511" w:hanging="227"/>
              <w:rPr>
                <w:rFonts w:ascii="Arial" w:hAnsi="Arial" w:cs="Arial"/>
                <w:sz w:val="18"/>
                <w:szCs w:val="18"/>
              </w:rPr>
            </w:pPr>
            <w:r w:rsidRPr="00F20C94">
              <w:rPr>
                <w:rFonts w:ascii="Arial" w:hAnsi="Arial" w:cs="Arial"/>
                <w:sz w:val="18"/>
                <w:szCs w:val="18"/>
              </w:rPr>
              <w:t>a) tworzy krótkie, proste, spójne i logiczne wypowiedzi ustne dotyczące czynności zawodowych (np. polecenie, komunikat, instrukcję)</w:t>
            </w:r>
          </w:p>
          <w:p w:rsidR="00E974D0" w:rsidRPr="00F20C94" w:rsidRDefault="00E974D0" w:rsidP="007261F0">
            <w:pPr>
              <w:spacing w:before="40" w:after="0" w:line="240" w:lineRule="auto"/>
              <w:ind w:left="511" w:hanging="227"/>
              <w:rPr>
                <w:rFonts w:ascii="Arial" w:eastAsia="Times New Roman" w:hAnsi="Arial" w:cs="Arial"/>
                <w:sz w:val="18"/>
                <w:szCs w:val="18"/>
                <w:lang w:eastAsia="pl-PL"/>
              </w:rPr>
            </w:pPr>
            <w:r w:rsidRPr="00F20C94">
              <w:rPr>
                <w:rFonts w:ascii="Arial" w:hAnsi="Arial" w:cs="Arial"/>
                <w:sz w:val="18"/>
                <w:szCs w:val="18"/>
              </w:rPr>
              <w:t>b) tworzy krótkie, proste, spójne i logiczne wypowiedzi pisemne dotyczące czynności zawodowych (np. komunikat, e-mail, instrukcję, wiadomość, CV, list motywacyjny, dokument związany z wykonywanym zawodem – w</w:t>
            </w:r>
            <w:r>
              <w:rPr>
                <w:rFonts w:ascii="Arial" w:hAnsi="Arial" w:cs="Arial"/>
                <w:sz w:val="18"/>
                <w:szCs w:val="18"/>
              </w:rPr>
              <w:t>edłu</w:t>
            </w:r>
            <w:r w:rsidRPr="00F20C94">
              <w:rPr>
                <w:rFonts w:ascii="Arial" w:hAnsi="Arial" w:cs="Arial"/>
                <w:sz w:val="18"/>
                <w:szCs w:val="18"/>
              </w:rPr>
              <w:t>g wzoru)</w:t>
            </w:r>
          </w:p>
        </w:tc>
        <w:tc>
          <w:tcPr>
            <w:tcW w:w="1134" w:type="dxa"/>
            <w:vMerge/>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E974D0" w:rsidRPr="00F20C94" w:rsidRDefault="00E974D0" w:rsidP="007261F0">
            <w:pPr>
              <w:spacing w:before="40" w:after="0" w:line="240" w:lineRule="auto"/>
              <w:jc w:val="center"/>
              <w:rPr>
                <w:rFonts w:ascii="Arial" w:hAnsi="Arial" w:cs="Arial"/>
                <w:sz w:val="18"/>
                <w:szCs w:val="18"/>
              </w:rPr>
            </w:pPr>
          </w:p>
        </w:tc>
      </w:tr>
      <w:tr w:rsidR="00E974D0" w:rsidRPr="00F20C94" w:rsidTr="00E974D0">
        <w:trPr>
          <w:trHeight w:val="20"/>
        </w:trPr>
        <w:tc>
          <w:tcPr>
            <w:tcW w:w="849" w:type="dxa"/>
            <w:vMerge/>
            <w:shd w:val="clear" w:color="auto" w:fill="F2F2F2"/>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8933" w:type="dxa"/>
          </w:tcPr>
          <w:p w:rsidR="00E974D0" w:rsidRPr="00F20C94" w:rsidRDefault="00E974D0" w:rsidP="007261F0">
            <w:pPr>
              <w:spacing w:after="0" w:line="240" w:lineRule="auto"/>
              <w:ind w:left="175" w:hanging="175"/>
              <w:rPr>
                <w:rFonts w:ascii="Arial" w:hAnsi="Arial" w:cs="Arial"/>
                <w:sz w:val="18"/>
                <w:szCs w:val="18"/>
              </w:rPr>
            </w:pPr>
            <w:r w:rsidRPr="00F20C94">
              <w:rPr>
                <w:rFonts w:ascii="Arial" w:hAnsi="Arial" w:cs="Arial"/>
                <w:sz w:val="18"/>
                <w:szCs w:val="18"/>
              </w:rPr>
              <w:t>(4) uczestniczy w rozmowie w typowych sytuacjach związanych z realizacją zadań zawodowych – reaguje w języku obcym nowożytnym w sposób zrozumiały, adekwatnie do sytuacji komunikacyjnej, ustnie lub w formie prostego tekstu:</w:t>
            </w:r>
          </w:p>
          <w:p w:rsidR="00E974D0" w:rsidRPr="00F20C94" w:rsidRDefault="00E974D0" w:rsidP="007261F0">
            <w:pPr>
              <w:spacing w:after="0" w:line="240" w:lineRule="auto"/>
              <w:ind w:left="459" w:hanging="317"/>
              <w:rPr>
                <w:rFonts w:ascii="Arial" w:hAnsi="Arial" w:cs="Arial"/>
                <w:sz w:val="18"/>
                <w:szCs w:val="18"/>
              </w:rPr>
            </w:pPr>
            <w:r w:rsidRPr="00F20C94">
              <w:rPr>
                <w:rFonts w:ascii="Arial" w:hAnsi="Arial" w:cs="Arial"/>
                <w:sz w:val="18"/>
                <w:szCs w:val="18"/>
              </w:rPr>
              <w:t>a)</w:t>
            </w:r>
            <w:r w:rsidRPr="00F20C94">
              <w:rPr>
                <w:rFonts w:ascii="Arial" w:hAnsi="Arial" w:cs="Arial"/>
                <w:sz w:val="18"/>
                <w:szCs w:val="18"/>
              </w:rPr>
              <w:tab/>
              <w:t>reaguje ustnie (np. podczas rozmowy z innym pracownikiem, klientem, kontrahentem, w tym</w:t>
            </w:r>
            <w:r>
              <w:rPr>
                <w:rFonts w:ascii="Arial" w:hAnsi="Arial" w:cs="Arial"/>
                <w:sz w:val="18"/>
                <w:szCs w:val="18"/>
              </w:rPr>
              <w:t xml:space="preserve"> podczas</w:t>
            </w:r>
            <w:r w:rsidRPr="00F20C94">
              <w:rPr>
                <w:rFonts w:ascii="Arial" w:hAnsi="Arial" w:cs="Arial"/>
                <w:sz w:val="18"/>
                <w:szCs w:val="18"/>
              </w:rPr>
              <w:t xml:space="preserve"> rozmowy telefonicznej) w typowych sytuacjach związanych z wykonywaniem czynności zawodowych</w:t>
            </w:r>
          </w:p>
          <w:p w:rsidR="00E974D0" w:rsidRPr="00F20C94" w:rsidRDefault="00E974D0" w:rsidP="007261F0">
            <w:pPr>
              <w:spacing w:after="0" w:line="240" w:lineRule="auto"/>
              <w:ind w:left="490" w:hanging="317"/>
              <w:rPr>
                <w:rFonts w:ascii="Arial" w:hAnsi="Arial" w:cs="Arial"/>
                <w:sz w:val="18"/>
                <w:szCs w:val="18"/>
              </w:rPr>
            </w:pPr>
            <w:r w:rsidRPr="00F20C94">
              <w:rPr>
                <w:rFonts w:ascii="Arial" w:hAnsi="Arial" w:cs="Arial"/>
                <w:sz w:val="18"/>
                <w:szCs w:val="18"/>
              </w:rPr>
              <w:t>b)</w:t>
            </w:r>
            <w:r w:rsidRPr="00F20C94">
              <w:rPr>
                <w:rFonts w:ascii="Arial" w:hAnsi="Arial" w:cs="Arial"/>
                <w:sz w:val="18"/>
                <w:szCs w:val="18"/>
              </w:rPr>
              <w:tab/>
              <w:t>reaguje w formie prostego tekstu pisanego (np. wiadomość, formularz, e-mail, dokument związany z wykonywanym zawodem) w typowych sytuacjach związanych z wykonywaniem czynności zawodowych</w:t>
            </w:r>
          </w:p>
        </w:tc>
        <w:tc>
          <w:tcPr>
            <w:tcW w:w="1134" w:type="dxa"/>
            <w:vMerge/>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E974D0" w:rsidRPr="00F20C94" w:rsidRDefault="00E974D0" w:rsidP="007261F0">
            <w:pPr>
              <w:spacing w:before="40" w:after="0" w:line="240" w:lineRule="auto"/>
              <w:jc w:val="center"/>
              <w:rPr>
                <w:rFonts w:ascii="Arial" w:hAnsi="Arial" w:cs="Arial"/>
                <w:sz w:val="18"/>
                <w:szCs w:val="18"/>
              </w:rPr>
            </w:pPr>
          </w:p>
        </w:tc>
      </w:tr>
      <w:tr w:rsidR="00E974D0" w:rsidRPr="00F20C94" w:rsidTr="00E974D0">
        <w:trPr>
          <w:trHeight w:val="20"/>
        </w:trPr>
        <w:tc>
          <w:tcPr>
            <w:tcW w:w="849" w:type="dxa"/>
            <w:vMerge/>
            <w:shd w:val="clear" w:color="auto" w:fill="F2F2F2"/>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8933" w:type="dxa"/>
          </w:tcPr>
          <w:p w:rsidR="00E974D0" w:rsidRPr="00F20C94" w:rsidRDefault="00E974D0" w:rsidP="0090017F">
            <w:pPr>
              <w:spacing w:before="40" w:after="0" w:line="240" w:lineRule="auto"/>
              <w:rPr>
                <w:rFonts w:ascii="Arial" w:eastAsia="Times New Roman" w:hAnsi="Arial" w:cs="Arial"/>
                <w:sz w:val="18"/>
                <w:szCs w:val="18"/>
                <w:lang w:eastAsia="pl-PL"/>
              </w:rPr>
            </w:pPr>
            <w:r w:rsidRPr="00F20C94">
              <w:rPr>
                <w:rFonts w:ascii="Arial" w:hAnsi="Arial" w:cs="Arial"/>
                <w:sz w:val="18"/>
                <w:szCs w:val="18"/>
              </w:rPr>
              <w:t>(5) zmienia formę przekazu ustnego lub pise</w:t>
            </w:r>
            <w:r>
              <w:rPr>
                <w:rFonts w:ascii="Arial" w:hAnsi="Arial" w:cs="Arial"/>
                <w:sz w:val="18"/>
                <w:szCs w:val="18"/>
              </w:rPr>
              <w:t>mnego w języku obcym nowożytnym</w:t>
            </w:r>
            <w:r w:rsidRPr="00F20C94">
              <w:rPr>
                <w:rFonts w:ascii="Arial" w:hAnsi="Arial" w:cs="Arial"/>
                <w:sz w:val="18"/>
                <w:szCs w:val="18"/>
              </w:rPr>
              <w:t xml:space="preserve"> w typowych sytuacjach związanych z wykonywaniem czynności zawodowych</w:t>
            </w:r>
          </w:p>
        </w:tc>
        <w:tc>
          <w:tcPr>
            <w:tcW w:w="1134" w:type="dxa"/>
            <w:vMerge/>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E974D0" w:rsidRPr="00F20C94" w:rsidRDefault="00E974D0" w:rsidP="007261F0">
            <w:pPr>
              <w:spacing w:before="40" w:after="0" w:line="240" w:lineRule="auto"/>
              <w:jc w:val="center"/>
              <w:rPr>
                <w:rFonts w:ascii="Arial" w:hAnsi="Arial" w:cs="Arial"/>
                <w:sz w:val="18"/>
                <w:szCs w:val="18"/>
              </w:rPr>
            </w:pPr>
          </w:p>
        </w:tc>
      </w:tr>
      <w:tr w:rsidR="00E974D0" w:rsidRPr="00F20C94" w:rsidTr="00E974D0">
        <w:trPr>
          <w:trHeight w:val="20"/>
        </w:trPr>
        <w:tc>
          <w:tcPr>
            <w:tcW w:w="849" w:type="dxa"/>
            <w:vMerge/>
            <w:shd w:val="clear" w:color="auto" w:fill="F2F2F2"/>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8933" w:type="dxa"/>
          </w:tcPr>
          <w:p w:rsidR="00E974D0" w:rsidRPr="00F20C94" w:rsidRDefault="00E974D0" w:rsidP="007261F0">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t>wykorzystuje strategie służące doskonaleniu własnych umiejętności językowych oraz podnoszące świadomość językową:</w:t>
            </w:r>
          </w:p>
          <w:p w:rsidR="00E974D0" w:rsidRPr="00F20C94" w:rsidRDefault="00E974D0" w:rsidP="007261F0">
            <w:pPr>
              <w:spacing w:after="0" w:line="240" w:lineRule="auto"/>
              <w:ind w:left="459" w:hanging="175"/>
              <w:rPr>
                <w:rFonts w:ascii="Arial" w:hAnsi="Arial" w:cs="Arial"/>
                <w:sz w:val="18"/>
                <w:szCs w:val="18"/>
              </w:rPr>
            </w:pPr>
            <w:r w:rsidRPr="00F20C94">
              <w:rPr>
                <w:rFonts w:ascii="Arial" w:hAnsi="Arial" w:cs="Arial"/>
                <w:sz w:val="18"/>
                <w:szCs w:val="18"/>
              </w:rPr>
              <w:t>a)</w:t>
            </w:r>
            <w:r w:rsidRPr="00F20C94">
              <w:rPr>
                <w:rFonts w:ascii="Arial" w:hAnsi="Arial" w:cs="Arial"/>
                <w:sz w:val="18"/>
                <w:szCs w:val="18"/>
              </w:rPr>
              <w:tab/>
              <w:t xml:space="preserve"> wykorzystuje techniki samodzielnej pracy nad nauką języka</w:t>
            </w:r>
          </w:p>
          <w:p w:rsidR="00E974D0" w:rsidRPr="00F20C94" w:rsidRDefault="00E974D0" w:rsidP="007261F0">
            <w:pPr>
              <w:spacing w:after="0" w:line="240" w:lineRule="auto"/>
              <w:ind w:left="459" w:hanging="175"/>
              <w:rPr>
                <w:rFonts w:ascii="Arial" w:hAnsi="Arial" w:cs="Arial"/>
                <w:sz w:val="18"/>
                <w:szCs w:val="18"/>
              </w:rPr>
            </w:pPr>
            <w:r w:rsidRPr="00F20C94">
              <w:rPr>
                <w:rFonts w:ascii="Arial" w:hAnsi="Arial" w:cs="Arial"/>
                <w:sz w:val="18"/>
                <w:szCs w:val="18"/>
              </w:rPr>
              <w:t>b) współdziała w grupie</w:t>
            </w:r>
          </w:p>
          <w:p w:rsidR="00E974D0" w:rsidRPr="00F20C94" w:rsidRDefault="00E974D0" w:rsidP="007261F0">
            <w:pPr>
              <w:spacing w:after="0" w:line="240" w:lineRule="auto"/>
              <w:ind w:left="459" w:hanging="175"/>
              <w:rPr>
                <w:rFonts w:ascii="Arial" w:hAnsi="Arial" w:cs="Arial"/>
                <w:sz w:val="18"/>
                <w:szCs w:val="18"/>
              </w:rPr>
            </w:pPr>
            <w:r w:rsidRPr="00F20C94">
              <w:rPr>
                <w:rFonts w:ascii="Arial" w:hAnsi="Arial" w:cs="Arial"/>
                <w:sz w:val="18"/>
                <w:szCs w:val="18"/>
              </w:rPr>
              <w:t>c)</w:t>
            </w:r>
            <w:r w:rsidRPr="00F20C94">
              <w:rPr>
                <w:rFonts w:ascii="Arial" w:hAnsi="Arial" w:cs="Arial"/>
                <w:sz w:val="18"/>
                <w:szCs w:val="18"/>
              </w:rPr>
              <w:tab/>
              <w:t xml:space="preserve"> korzysta ze źródeł informacji w języku obcym nowożytnym</w:t>
            </w:r>
          </w:p>
          <w:p w:rsidR="00E974D0" w:rsidRPr="00F20C94" w:rsidRDefault="00E974D0" w:rsidP="007261F0">
            <w:pPr>
              <w:spacing w:before="40" w:after="0" w:line="240" w:lineRule="auto"/>
              <w:ind w:left="511" w:hanging="227"/>
              <w:rPr>
                <w:rFonts w:ascii="Arial" w:eastAsia="Times New Roman" w:hAnsi="Arial" w:cs="Arial"/>
                <w:sz w:val="18"/>
                <w:szCs w:val="18"/>
                <w:lang w:eastAsia="pl-PL"/>
              </w:rPr>
            </w:pPr>
            <w:r w:rsidRPr="00F20C94">
              <w:rPr>
                <w:rFonts w:ascii="Arial" w:hAnsi="Arial" w:cs="Arial"/>
                <w:sz w:val="18"/>
                <w:szCs w:val="18"/>
              </w:rPr>
              <w:t>d)</w:t>
            </w:r>
            <w:r w:rsidRPr="00F20C94">
              <w:rPr>
                <w:rFonts w:ascii="Arial" w:hAnsi="Arial" w:cs="Arial"/>
                <w:sz w:val="18"/>
                <w:szCs w:val="18"/>
              </w:rPr>
              <w:tab/>
              <w:t>stosuje strategie komunikacyjne i kompensacyjne</w:t>
            </w:r>
          </w:p>
        </w:tc>
        <w:tc>
          <w:tcPr>
            <w:tcW w:w="1134" w:type="dxa"/>
            <w:vMerge/>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E974D0" w:rsidRPr="00F20C94" w:rsidRDefault="00E974D0" w:rsidP="007261F0">
            <w:pPr>
              <w:spacing w:before="40" w:after="0" w:line="240" w:lineRule="auto"/>
              <w:jc w:val="center"/>
              <w:rPr>
                <w:rFonts w:ascii="Arial" w:hAnsi="Arial" w:cs="Arial"/>
                <w:sz w:val="18"/>
                <w:szCs w:val="18"/>
              </w:rPr>
            </w:pPr>
          </w:p>
        </w:tc>
      </w:tr>
      <w:tr w:rsidR="007261F0" w:rsidRPr="00F20C94" w:rsidTr="00F7562E">
        <w:trPr>
          <w:cantSplit/>
          <w:trHeight w:val="20"/>
        </w:trPr>
        <w:tc>
          <w:tcPr>
            <w:tcW w:w="849" w:type="dxa"/>
            <w:vMerge/>
            <w:shd w:val="clear" w:color="auto" w:fill="F2F2F2"/>
          </w:tcPr>
          <w:p w:rsidR="007261F0" w:rsidRPr="00F20C94" w:rsidRDefault="007261F0" w:rsidP="007261F0">
            <w:pPr>
              <w:spacing w:before="40" w:after="0" w:line="240" w:lineRule="auto"/>
              <w:jc w:val="center"/>
              <w:rPr>
                <w:rFonts w:ascii="Arial" w:hAnsi="Arial" w:cs="Arial"/>
                <w:b/>
                <w:sz w:val="18"/>
                <w:szCs w:val="18"/>
              </w:rPr>
            </w:pPr>
          </w:p>
        </w:tc>
        <w:tc>
          <w:tcPr>
            <w:tcW w:w="13043" w:type="dxa"/>
            <w:gridSpan w:val="5"/>
            <w:shd w:val="clear" w:color="auto" w:fill="F2F2F2"/>
          </w:tcPr>
          <w:p w:rsidR="007261F0" w:rsidRPr="00F20C94" w:rsidRDefault="007261F0" w:rsidP="007261F0">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7261F0" w:rsidRPr="00F20C94" w:rsidRDefault="00E974D0" w:rsidP="007261F0">
            <w:pPr>
              <w:spacing w:before="40" w:after="0" w:line="240" w:lineRule="auto"/>
              <w:jc w:val="center"/>
              <w:rPr>
                <w:rFonts w:ascii="Arial" w:hAnsi="Arial" w:cs="Arial"/>
                <w:b/>
              </w:rPr>
            </w:pPr>
            <w:r>
              <w:rPr>
                <w:rFonts w:ascii="Arial" w:hAnsi="Arial" w:cs="Arial"/>
                <w:b/>
              </w:rPr>
              <w:t>3</w:t>
            </w:r>
            <w:r w:rsidR="007261F0" w:rsidRPr="00F20C94">
              <w:rPr>
                <w:rFonts w:ascii="Arial" w:hAnsi="Arial" w:cs="Arial"/>
                <w:b/>
              </w:rPr>
              <w:t>0</w:t>
            </w:r>
          </w:p>
        </w:tc>
      </w:tr>
    </w:tbl>
    <w:p w:rsidR="00400C31" w:rsidRPr="00F20C94" w:rsidRDefault="00400C31" w:rsidP="00400C31">
      <w:pPr>
        <w:spacing w:before="40" w:after="0" w:line="240" w:lineRule="auto"/>
        <w:rPr>
          <w:rFonts w:ascii="Arial" w:hAnsi="Arial" w:cs="Arial"/>
        </w:rPr>
      </w:pPr>
    </w:p>
    <w:p w:rsidR="00C248EC" w:rsidRDefault="00C248EC" w:rsidP="00400C31">
      <w:pPr>
        <w:spacing w:before="40" w:after="0" w:line="240" w:lineRule="auto"/>
        <w:rPr>
          <w:rFonts w:ascii="Arial" w:hAnsi="Arial" w:cs="Arial"/>
        </w:rPr>
      </w:pPr>
    </w:p>
    <w:p w:rsidR="0090017F" w:rsidRPr="00F20C94" w:rsidRDefault="0090017F" w:rsidP="00400C31">
      <w:pPr>
        <w:spacing w:before="40" w:after="0" w:line="240" w:lineRule="auto"/>
        <w:rPr>
          <w:rFonts w:ascii="Arial" w:hAnsi="Arial" w:cs="Arial"/>
        </w:rPr>
      </w:pPr>
    </w:p>
    <w:p w:rsidR="00C24F39" w:rsidRPr="00F20C94" w:rsidRDefault="00C24F39"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134"/>
        <w:gridCol w:w="992"/>
        <w:gridCol w:w="992"/>
        <w:gridCol w:w="992"/>
        <w:gridCol w:w="1276"/>
      </w:tblGrid>
      <w:tr w:rsidR="0078635D" w:rsidRPr="00F20C94" w:rsidTr="006F419B">
        <w:trPr>
          <w:trHeight w:val="20"/>
        </w:trPr>
        <w:tc>
          <w:tcPr>
            <w:tcW w:w="847" w:type="dxa"/>
            <w:vMerge w:val="restart"/>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Kompetencje personalne </w:t>
            </w:r>
            <w:r>
              <w:rPr>
                <w:rFonts w:ascii="Arial" w:hAnsi="Arial" w:cs="Arial"/>
                <w:b/>
                <w:sz w:val="18"/>
                <w:szCs w:val="18"/>
              </w:rPr>
              <w:br/>
            </w:r>
            <w:r w:rsidRPr="00F20C94">
              <w:rPr>
                <w:rFonts w:ascii="Arial" w:hAnsi="Arial" w:cs="Arial"/>
                <w:b/>
                <w:sz w:val="18"/>
                <w:szCs w:val="18"/>
              </w:rPr>
              <w:t xml:space="preserve">i społeczne </w:t>
            </w:r>
          </w:p>
        </w:tc>
        <w:tc>
          <w:tcPr>
            <w:tcW w:w="8935" w:type="dxa"/>
          </w:tcPr>
          <w:p w:rsidR="0078635D" w:rsidRPr="00F20C94" w:rsidRDefault="0078635D" w:rsidP="00E5216D">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 przestrzega zasad kultury</w:t>
            </w:r>
            <w:r>
              <w:rPr>
                <w:rFonts w:ascii="Arial" w:eastAsia="Times New Roman" w:hAnsi="Arial" w:cs="Arial"/>
                <w:sz w:val="18"/>
                <w:szCs w:val="18"/>
                <w:lang w:eastAsia="pl-PL"/>
              </w:rPr>
              <w:t xml:space="preserve"> osobistej</w:t>
            </w:r>
            <w:r w:rsidRPr="00F20C94">
              <w:rPr>
                <w:rFonts w:ascii="Arial" w:eastAsia="Times New Roman" w:hAnsi="Arial" w:cs="Arial"/>
                <w:sz w:val="18"/>
                <w:szCs w:val="18"/>
                <w:lang w:eastAsia="pl-PL"/>
              </w:rPr>
              <w:t xml:space="preserve"> i etyki zawodowej;</w:t>
            </w:r>
          </w:p>
        </w:tc>
        <w:tc>
          <w:tcPr>
            <w:tcW w:w="1134" w:type="dxa"/>
            <w:vMerge w:val="restart"/>
            <w:textDirection w:val="btLr"/>
          </w:tcPr>
          <w:p w:rsidR="0078635D" w:rsidRDefault="0078635D" w:rsidP="00E5216D">
            <w:pPr>
              <w:spacing w:before="40" w:after="0" w:line="240" w:lineRule="auto"/>
              <w:ind w:left="113" w:right="113"/>
              <w:jc w:val="center"/>
              <w:rPr>
                <w:rFonts w:ascii="Arial" w:hAnsi="Arial" w:cs="Arial"/>
                <w:b/>
                <w:sz w:val="18"/>
                <w:szCs w:val="18"/>
              </w:rPr>
            </w:pPr>
          </w:p>
          <w:p w:rsidR="0078635D" w:rsidRPr="00F20C94" w:rsidRDefault="0078635D" w:rsidP="00521A5B">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MOT.0</w:t>
            </w:r>
            <w:r w:rsidR="00521A5B">
              <w:rPr>
                <w:rFonts w:ascii="Arial" w:hAnsi="Arial" w:cs="Arial"/>
                <w:b/>
                <w:sz w:val="18"/>
                <w:szCs w:val="18"/>
              </w:rPr>
              <w:t>2</w:t>
            </w:r>
            <w:r w:rsidRPr="00F20C94">
              <w:rPr>
                <w:rFonts w:ascii="Arial" w:hAnsi="Arial" w:cs="Arial"/>
                <w:b/>
                <w:sz w:val="18"/>
                <w:szCs w:val="18"/>
              </w:rPr>
              <w:t>.7</w:t>
            </w:r>
          </w:p>
        </w:tc>
        <w:tc>
          <w:tcPr>
            <w:tcW w:w="992" w:type="dxa"/>
          </w:tcPr>
          <w:p w:rsidR="0078635D" w:rsidRPr="00F20C94" w:rsidRDefault="0078635D" w:rsidP="00E5216D">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rPr>
            </w:pPr>
          </w:p>
        </w:tc>
        <w:tc>
          <w:tcPr>
            <w:tcW w:w="1276" w:type="dxa"/>
            <w:vMerge w:val="restart"/>
          </w:tcPr>
          <w:p w:rsidR="0078635D" w:rsidRPr="00F20C94" w:rsidRDefault="0078635D" w:rsidP="00504F2A">
            <w:pPr>
              <w:spacing w:before="40" w:after="0" w:line="240" w:lineRule="auto"/>
              <w:jc w:val="center"/>
              <w:rPr>
                <w:rFonts w:ascii="Arial" w:hAnsi="Arial" w:cs="Arial"/>
                <w:sz w:val="18"/>
                <w:szCs w:val="18"/>
              </w:rPr>
            </w:pPr>
            <w:r w:rsidRPr="00F20C94">
              <w:rPr>
                <w:rFonts w:ascii="Arial" w:hAnsi="Arial" w:cs="Arial"/>
                <w:sz w:val="18"/>
                <w:szCs w:val="18"/>
              </w:rPr>
              <w:t>30</w:t>
            </w:r>
          </w:p>
        </w:tc>
      </w:tr>
      <w:tr w:rsidR="0078635D" w:rsidRPr="00F20C94" w:rsidTr="006F419B">
        <w:trPr>
          <w:trHeight w:val="20"/>
        </w:trPr>
        <w:tc>
          <w:tcPr>
            <w:tcW w:w="847" w:type="dxa"/>
            <w:vMerge/>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8935" w:type="dxa"/>
          </w:tcPr>
          <w:p w:rsidR="0078635D" w:rsidRPr="00F20C94" w:rsidRDefault="0078635D" w:rsidP="00E5216D">
            <w:pPr>
              <w:spacing w:before="40" w:after="0" w:line="240" w:lineRule="auto"/>
              <w:rPr>
                <w:rFonts w:ascii="Arial" w:eastAsia="Times New Roman" w:hAnsi="Arial" w:cs="Arial"/>
                <w:sz w:val="18"/>
                <w:szCs w:val="18"/>
                <w:lang w:eastAsia="pl-PL"/>
              </w:rPr>
            </w:pPr>
            <w:r w:rsidRPr="00F20C94">
              <w:rPr>
                <w:rFonts w:ascii="Arial" w:hAnsi="Arial" w:cs="Arial"/>
                <w:sz w:val="18"/>
                <w:szCs w:val="18"/>
              </w:rPr>
              <w:t>(2) planuje wykonanie zadania;</w:t>
            </w:r>
          </w:p>
        </w:tc>
        <w:tc>
          <w:tcPr>
            <w:tcW w:w="1134" w:type="dxa"/>
            <w:vMerge/>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rPr>
            </w:pPr>
          </w:p>
        </w:tc>
        <w:tc>
          <w:tcPr>
            <w:tcW w:w="1276" w:type="dxa"/>
            <w:vMerge/>
          </w:tcPr>
          <w:p w:rsidR="0078635D" w:rsidRPr="00F20C94" w:rsidRDefault="0078635D" w:rsidP="00E5216D">
            <w:pPr>
              <w:spacing w:before="40" w:after="0" w:line="240" w:lineRule="auto"/>
              <w:jc w:val="center"/>
              <w:rPr>
                <w:rFonts w:ascii="Arial" w:hAnsi="Arial" w:cs="Arial"/>
                <w:sz w:val="18"/>
                <w:szCs w:val="18"/>
              </w:rPr>
            </w:pPr>
          </w:p>
        </w:tc>
      </w:tr>
      <w:tr w:rsidR="0078635D" w:rsidRPr="00F20C94" w:rsidTr="006F419B">
        <w:trPr>
          <w:trHeight w:val="20"/>
        </w:trPr>
        <w:tc>
          <w:tcPr>
            <w:tcW w:w="847" w:type="dxa"/>
            <w:vMerge/>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8935" w:type="dxa"/>
          </w:tcPr>
          <w:p w:rsidR="0078635D" w:rsidRPr="00D919D2" w:rsidRDefault="0078635D" w:rsidP="00D919D2">
            <w:pPr>
              <w:spacing w:before="40" w:after="0" w:line="240" w:lineRule="auto"/>
              <w:rPr>
                <w:rFonts w:ascii="Arial" w:hAnsi="Arial" w:cs="Arial"/>
                <w:sz w:val="18"/>
                <w:szCs w:val="18"/>
              </w:rPr>
            </w:pPr>
            <w:r>
              <w:rPr>
                <w:rFonts w:ascii="Arial" w:hAnsi="Arial" w:cs="Arial"/>
                <w:sz w:val="18"/>
                <w:szCs w:val="18"/>
              </w:rPr>
              <w:t xml:space="preserve">(3) </w:t>
            </w:r>
            <w:r w:rsidRPr="00D919D2">
              <w:rPr>
                <w:rFonts w:ascii="Arial" w:hAnsi="Arial" w:cs="Arial"/>
                <w:sz w:val="18"/>
                <w:szCs w:val="18"/>
              </w:rPr>
              <w:t>wykazuje gotowość do ponoszenia o</w:t>
            </w:r>
            <w:r>
              <w:rPr>
                <w:rFonts w:ascii="Arial" w:hAnsi="Arial" w:cs="Arial"/>
                <w:sz w:val="18"/>
                <w:szCs w:val="18"/>
              </w:rPr>
              <w:t>dpowiedzialności za podejmowane działania</w:t>
            </w:r>
            <w:r w:rsidR="00521A5B">
              <w:rPr>
                <w:rFonts w:ascii="Arial" w:hAnsi="Arial" w:cs="Arial"/>
                <w:sz w:val="18"/>
                <w:szCs w:val="18"/>
              </w:rPr>
              <w:t>;</w:t>
            </w:r>
          </w:p>
        </w:tc>
        <w:tc>
          <w:tcPr>
            <w:tcW w:w="1134" w:type="dxa"/>
            <w:vMerge/>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1276" w:type="dxa"/>
            <w:vMerge/>
          </w:tcPr>
          <w:p w:rsidR="0078635D" w:rsidRPr="00F20C94" w:rsidRDefault="0078635D" w:rsidP="00E5216D">
            <w:pPr>
              <w:spacing w:before="40" w:after="0" w:line="240" w:lineRule="auto"/>
              <w:jc w:val="center"/>
              <w:rPr>
                <w:rFonts w:ascii="Arial" w:hAnsi="Arial" w:cs="Arial"/>
                <w:sz w:val="18"/>
                <w:szCs w:val="18"/>
              </w:rPr>
            </w:pPr>
          </w:p>
        </w:tc>
      </w:tr>
      <w:tr w:rsidR="0078635D" w:rsidRPr="00F20C94" w:rsidTr="006F419B">
        <w:trPr>
          <w:trHeight w:val="20"/>
        </w:trPr>
        <w:tc>
          <w:tcPr>
            <w:tcW w:w="847" w:type="dxa"/>
            <w:vMerge/>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8935" w:type="dxa"/>
          </w:tcPr>
          <w:p w:rsidR="0078635D" w:rsidRPr="00F20C94" w:rsidRDefault="0078635D" w:rsidP="00E5216D">
            <w:pPr>
              <w:spacing w:before="40"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(4</w:t>
            </w:r>
            <w:r w:rsidRPr="00F20C94">
              <w:rPr>
                <w:rFonts w:ascii="Arial" w:eastAsia="Times New Roman" w:hAnsi="Arial" w:cs="Arial"/>
                <w:sz w:val="18"/>
                <w:szCs w:val="18"/>
                <w:lang w:eastAsia="pl-PL"/>
              </w:rPr>
              <w:t>) wykazuje się kreatywnością i otwartością na zmiany;</w:t>
            </w:r>
          </w:p>
        </w:tc>
        <w:tc>
          <w:tcPr>
            <w:tcW w:w="1134" w:type="dxa"/>
            <w:vMerge/>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rPr>
            </w:pPr>
          </w:p>
        </w:tc>
        <w:tc>
          <w:tcPr>
            <w:tcW w:w="1276" w:type="dxa"/>
            <w:vMerge/>
          </w:tcPr>
          <w:p w:rsidR="0078635D" w:rsidRPr="00F20C94" w:rsidRDefault="0078635D" w:rsidP="00E5216D">
            <w:pPr>
              <w:spacing w:before="40" w:after="0" w:line="240" w:lineRule="auto"/>
              <w:jc w:val="center"/>
              <w:rPr>
                <w:rFonts w:ascii="Arial" w:hAnsi="Arial" w:cs="Arial"/>
                <w:sz w:val="18"/>
                <w:szCs w:val="18"/>
              </w:rPr>
            </w:pPr>
          </w:p>
        </w:tc>
      </w:tr>
      <w:tr w:rsidR="0078635D" w:rsidRPr="00F20C94" w:rsidTr="006F419B">
        <w:trPr>
          <w:trHeight w:val="20"/>
        </w:trPr>
        <w:tc>
          <w:tcPr>
            <w:tcW w:w="847" w:type="dxa"/>
            <w:vMerge/>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8935" w:type="dxa"/>
          </w:tcPr>
          <w:p w:rsidR="0078635D" w:rsidRPr="00F20C94" w:rsidRDefault="0078635D" w:rsidP="00AE0758">
            <w:pPr>
              <w:spacing w:after="0" w:line="240" w:lineRule="auto"/>
              <w:rPr>
                <w:rFonts w:ascii="Arial" w:hAnsi="Arial" w:cs="Arial"/>
                <w:sz w:val="18"/>
                <w:szCs w:val="18"/>
              </w:rPr>
            </w:pPr>
            <w:r>
              <w:rPr>
                <w:rFonts w:ascii="Arial" w:hAnsi="Arial" w:cs="Arial"/>
                <w:sz w:val="18"/>
                <w:szCs w:val="18"/>
              </w:rPr>
              <w:t>(5</w:t>
            </w:r>
            <w:r w:rsidRPr="00F20C94">
              <w:rPr>
                <w:rFonts w:ascii="Arial" w:hAnsi="Arial" w:cs="Arial"/>
                <w:sz w:val="18"/>
                <w:szCs w:val="18"/>
              </w:rPr>
              <w:t>) stosuje techniki radzenia sobie ze stresem;</w:t>
            </w:r>
          </w:p>
        </w:tc>
        <w:tc>
          <w:tcPr>
            <w:tcW w:w="1134" w:type="dxa"/>
            <w:vMerge/>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rPr>
            </w:pPr>
          </w:p>
        </w:tc>
        <w:tc>
          <w:tcPr>
            <w:tcW w:w="1276" w:type="dxa"/>
            <w:vMerge/>
          </w:tcPr>
          <w:p w:rsidR="0078635D" w:rsidRPr="00F20C94" w:rsidRDefault="0078635D" w:rsidP="00E5216D">
            <w:pPr>
              <w:spacing w:before="40" w:after="0" w:line="240" w:lineRule="auto"/>
              <w:jc w:val="center"/>
              <w:rPr>
                <w:rFonts w:ascii="Arial" w:hAnsi="Arial" w:cs="Arial"/>
                <w:sz w:val="18"/>
                <w:szCs w:val="18"/>
              </w:rPr>
            </w:pPr>
          </w:p>
        </w:tc>
      </w:tr>
      <w:tr w:rsidR="0078635D" w:rsidRPr="00F20C94" w:rsidTr="006F419B">
        <w:trPr>
          <w:trHeight w:val="20"/>
        </w:trPr>
        <w:tc>
          <w:tcPr>
            <w:tcW w:w="847" w:type="dxa"/>
            <w:vMerge/>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8935" w:type="dxa"/>
          </w:tcPr>
          <w:p w:rsidR="0078635D" w:rsidRPr="00F20C94" w:rsidRDefault="0078635D" w:rsidP="00D919D2">
            <w:pPr>
              <w:spacing w:after="0" w:line="240" w:lineRule="auto"/>
              <w:rPr>
                <w:rFonts w:ascii="Arial" w:hAnsi="Arial" w:cs="Arial"/>
                <w:sz w:val="18"/>
                <w:szCs w:val="18"/>
              </w:rPr>
            </w:pPr>
            <w:r>
              <w:rPr>
                <w:rFonts w:ascii="Arial" w:hAnsi="Arial" w:cs="Arial"/>
                <w:sz w:val="18"/>
                <w:szCs w:val="18"/>
              </w:rPr>
              <w:t>(6</w:t>
            </w:r>
            <w:r w:rsidRPr="00F20C94">
              <w:rPr>
                <w:rFonts w:ascii="Arial" w:hAnsi="Arial" w:cs="Arial"/>
                <w:sz w:val="18"/>
                <w:szCs w:val="18"/>
              </w:rPr>
              <w:t>) doskonali umiejętności zawodowe;</w:t>
            </w:r>
          </w:p>
        </w:tc>
        <w:tc>
          <w:tcPr>
            <w:tcW w:w="1134" w:type="dxa"/>
            <w:vMerge/>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rPr>
            </w:pPr>
          </w:p>
        </w:tc>
        <w:tc>
          <w:tcPr>
            <w:tcW w:w="1276" w:type="dxa"/>
            <w:vMerge/>
          </w:tcPr>
          <w:p w:rsidR="0078635D" w:rsidRPr="00F20C94" w:rsidRDefault="0078635D" w:rsidP="00E5216D">
            <w:pPr>
              <w:spacing w:before="40" w:after="0" w:line="240" w:lineRule="auto"/>
              <w:jc w:val="center"/>
              <w:rPr>
                <w:rFonts w:ascii="Arial" w:hAnsi="Arial" w:cs="Arial"/>
                <w:sz w:val="18"/>
                <w:szCs w:val="18"/>
              </w:rPr>
            </w:pPr>
          </w:p>
        </w:tc>
      </w:tr>
      <w:tr w:rsidR="0078635D" w:rsidRPr="00F20C94" w:rsidTr="006F419B">
        <w:trPr>
          <w:trHeight w:val="20"/>
        </w:trPr>
        <w:tc>
          <w:tcPr>
            <w:tcW w:w="847" w:type="dxa"/>
            <w:vMerge/>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8935" w:type="dxa"/>
          </w:tcPr>
          <w:p w:rsidR="0078635D" w:rsidRPr="00F20C94" w:rsidRDefault="0078635D" w:rsidP="00AE0758">
            <w:pPr>
              <w:spacing w:after="0" w:line="240" w:lineRule="auto"/>
              <w:rPr>
                <w:rFonts w:ascii="Arial" w:hAnsi="Arial" w:cs="Arial"/>
                <w:sz w:val="18"/>
                <w:szCs w:val="18"/>
              </w:rPr>
            </w:pPr>
            <w:r>
              <w:rPr>
                <w:rFonts w:ascii="Arial" w:hAnsi="Arial" w:cs="Arial"/>
                <w:sz w:val="18"/>
                <w:szCs w:val="18"/>
              </w:rPr>
              <w:t>(7</w:t>
            </w:r>
            <w:r w:rsidRPr="00F20C94">
              <w:rPr>
                <w:rFonts w:ascii="Arial" w:hAnsi="Arial" w:cs="Arial"/>
                <w:sz w:val="18"/>
                <w:szCs w:val="18"/>
              </w:rPr>
              <w:t>) stosuje zasady komunikacji interpersonalnej;</w:t>
            </w:r>
          </w:p>
        </w:tc>
        <w:tc>
          <w:tcPr>
            <w:tcW w:w="1134" w:type="dxa"/>
            <w:vMerge/>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rPr>
            </w:pPr>
          </w:p>
        </w:tc>
        <w:tc>
          <w:tcPr>
            <w:tcW w:w="1276" w:type="dxa"/>
            <w:vMerge/>
          </w:tcPr>
          <w:p w:rsidR="0078635D" w:rsidRPr="00F20C94" w:rsidRDefault="0078635D" w:rsidP="00E5216D">
            <w:pPr>
              <w:spacing w:before="40" w:after="0" w:line="240" w:lineRule="auto"/>
              <w:jc w:val="center"/>
              <w:rPr>
                <w:rFonts w:ascii="Arial" w:hAnsi="Arial" w:cs="Arial"/>
                <w:sz w:val="18"/>
                <w:szCs w:val="18"/>
              </w:rPr>
            </w:pPr>
          </w:p>
        </w:tc>
      </w:tr>
      <w:tr w:rsidR="0078635D" w:rsidRPr="00F20C94" w:rsidTr="006F419B">
        <w:trPr>
          <w:trHeight w:val="20"/>
        </w:trPr>
        <w:tc>
          <w:tcPr>
            <w:tcW w:w="847" w:type="dxa"/>
            <w:vMerge/>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8935" w:type="dxa"/>
          </w:tcPr>
          <w:p w:rsidR="0078635D" w:rsidRDefault="0078635D" w:rsidP="00521A5B">
            <w:pPr>
              <w:spacing w:after="0" w:line="240" w:lineRule="auto"/>
              <w:rPr>
                <w:rFonts w:ascii="Arial" w:hAnsi="Arial" w:cs="Arial"/>
                <w:sz w:val="18"/>
                <w:szCs w:val="18"/>
              </w:rPr>
            </w:pPr>
            <w:r>
              <w:rPr>
                <w:rFonts w:ascii="Arial" w:hAnsi="Arial" w:cs="Arial"/>
                <w:sz w:val="18"/>
                <w:szCs w:val="18"/>
              </w:rPr>
              <w:t xml:space="preserve">(8) </w:t>
            </w:r>
            <w:r w:rsidRPr="00F20C94">
              <w:rPr>
                <w:rFonts w:ascii="Arial" w:hAnsi="Arial" w:cs="Arial"/>
                <w:sz w:val="18"/>
                <w:szCs w:val="18"/>
              </w:rPr>
              <w:t>stosuje metody i techniki rozwiązywania problemów;</w:t>
            </w:r>
          </w:p>
        </w:tc>
        <w:tc>
          <w:tcPr>
            <w:tcW w:w="1134" w:type="dxa"/>
            <w:vMerge/>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1276" w:type="dxa"/>
            <w:vMerge/>
          </w:tcPr>
          <w:p w:rsidR="0078635D" w:rsidRPr="00F20C94" w:rsidRDefault="0078635D" w:rsidP="00E5216D">
            <w:pPr>
              <w:spacing w:before="40" w:after="0" w:line="240" w:lineRule="auto"/>
              <w:jc w:val="center"/>
              <w:rPr>
                <w:rFonts w:ascii="Arial" w:hAnsi="Arial" w:cs="Arial"/>
                <w:sz w:val="18"/>
                <w:szCs w:val="18"/>
              </w:rPr>
            </w:pPr>
          </w:p>
        </w:tc>
      </w:tr>
      <w:tr w:rsidR="00521A5B" w:rsidRPr="00F20C94" w:rsidTr="00521A5B">
        <w:trPr>
          <w:trHeight w:val="265"/>
        </w:trPr>
        <w:tc>
          <w:tcPr>
            <w:tcW w:w="847" w:type="dxa"/>
            <w:vMerge/>
            <w:shd w:val="clear" w:color="auto" w:fill="F2F2F2"/>
            <w:textDirection w:val="btLr"/>
          </w:tcPr>
          <w:p w:rsidR="00521A5B" w:rsidRPr="00F20C94" w:rsidRDefault="00521A5B" w:rsidP="00E5216D">
            <w:pPr>
              <w:spacing w:before="40" w:after="0" w:line="240" w:lineRule="auto"/>
              <w:ind w:left="113" w:right="113"/>
              <w:jc w:val="center"/>
              <w:rPr>
                <w:rFonts w:ascii="Arial" w:hAnsi="Arial" w:cs="Arial"/>
                <w:sz w:val="18"/>
                <w:szCs w:val="18"/>
              </w:rPr>
            </w:pPr>
          </w:p>
        </w:tc>
        <w:tc>
          <w:tcPr>
            <w:tcW w:w="8935" w:type="dxa"/>
          </w:tcPr>
          <w:p w:rsidR="00521A5B" w:rsidRPr="00F20C94" w:rsidRDefault="00521A5B" w:rsidP="00521A5B">
            <w:pPr>
              <w:spacing w:before="40" w:after="0" w:line="240" w:lineRule="auto"/>
              <w:rPr>
                <w:rFonts w:ascii="Arial" w:eastAsia="Times New Roman" w:hAnsi="Arial" w:cs="Arial"/>
                <w:sz w:val="18"/>
                <w:szCs w:val="18"/>
                <w:lang w:eastAsia="pl-PL"/>
              </w:rPr>
            </w:pPr>
            <w:r>
              <w:rPr>
                <w:rFonts w:ascii="Arial" w:hAnsi="Arial" w:cs="Arial"/>
                <w:sz w:val="18"/>
                <w:szCs w:val="18"/>
              </w:rPr>
              <w:t>(9</w:t>
            </w:r>
            <w:r w:rsidRPr="00F20C94">
              <w:rPr>
                <w:rFonts w:ascii="Arial" w:hAnsi="Arial" w:cs="Arial"/>
                <w:sz w:val="18"/>
                <w:szCs w:val="18"/>
              </w:rPr>
              <w:t>)</w:t>
            </w:r>
            <w:r>
              <w:rPr>
                <w:rFonts w:ascii="Arial" w:hAnsi="Arial" w:cs="Arial"/>
                <w:sz w:val="18"/>
                <w:szCs w:val="18"/>
              </w:rPr>
              <w:t xml:space="preserve"> </w:t>
            </w:r>
            <w:r w:rsidRPr="00F20C94">
              <w:rPr>
                <w:rFonts w:ascii="Arial" w:hAnsi="Arial" w:cs="Arial"/>
                <w:sz w:val="18"/>
                <w:szCs w:val="18"/>
              </w:rPr>
              <w:t>współpracuje w zespole;</w:t>
            </w:r>
          </w:p>
        </w:tc>
        <w:tc>
          <w:tcPr>
            <w:tcW w:w="1134" w:type="dxa"/>
            <w:vMerge/>
            <w:textDirection w:val="btLr"/>
          </w:tcPr>
          <w:p w:rsidR="00521A5B" w:rsidRPr="00F20C94" w:rsidRDefault="00521A5B" w:rsidP="00E5216D">
            <w:pPr>
              <w:spacing w:before="40" w:after="0" w:line="240" w:lineRule="auto"/>
              <w:ind w:left="113" w:right="113"/>
              <w:jc w:val="center"/>
              <w:rPr>
                <w:rFonts w:ascii="Arial" w:hAnsi="Arial" w:cs="Arial"/>
                <w:sz w:val="18"/>
                <w:szCs w:val="18"/>
              </w:rPr>
            </w:pPr>
          </w:p>
        </w:tc>
        <w:tc>
          <w:tcPr>
            <w:tcW w:w="992" w:type="dxa"/>
          </w:tcPr>
          <w:p w:rsidR="00521A5B" w:rsidRPr="00F20C94" w:rsidRDefault="00521A5B" w:rsidP="00E5216D">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521A5B" w:rsidRPr="00F20C94" w:rsidRDefault="00521A5B" w:rsidP="00E5216D">
            <w:pPr>
              <w:spacing w:before="40" w:after="0" w:line="240" w:lineRule="auto"/>
              <w:jc w:val="center"/>
              <w:rPr>
                <w:rFonts w:ascii="Arial" w:hAnsi="Arial" w:cs="Arial"/>
                <w:sz w:val="18"/>
                <w:szCs w:val="18"/>
              </w:rPr>
            </w:pPr>
          </w:p>
        </w:tc>
        <w:tc>
          <w:tcPr>
            <w:tcW w:w="992" w:type="dxa"/>
          </w:tcPr>
          <w:p w:rsidR="00521A5B" w:rsidRPr="00F20C94" w:rsidRDefault="00521A5B" w:rsidP="00E5216D">
            <w:pPr>
              <w:spacing w:before="40" w:after="0" w:line="240" w:lineRule="auto"/>
              <w:jc w:val="center"/>
              <w:rPr>
                <w:rFonts w:ascii="Arial" w:hAnsi="Arial" w:cs="Arial"/>
              </w:rPr>
            </w:pPr>
          </w:p>
        </w:tc>
        <w:tc>
          <w:tcPr>
            <w:tcW w:w="1276" w:type="dxa"/>
            <w:vMerge/>
          </w:tcPr>
          <w:p w:rsidR="00521A5B" w:rsidRPr="00F20C94" w:rsidRDefault="00521A5B" w:rsidP="00E5216D">
            <w:pPr>
              <w:spacing w:before="40" w:after="0" w:line="240" w:lineRule="auto"/>
              <w:jc w:val="center"/>
              <w:rPr>
                <w:rFonts w:ascii="Arial" w:hAnsi="Arial" w:cs="Arial"/>
                <w:sz w:val="18"/>
                <w:szCs w:val="18"/>
              </w:rPr>
            </w:pPr>
          </w:p>
        </w:tc>
      </w:tr>
      <w:tr w:rsidR="0078635D" w:rsidRPr="00F20C94" w:rsidTr="006F419B">
        <w:trPr>
          <w:cantSplit/>
          <w:trHeight w:val="20"/>
        </w:trPr>
        <w:tc>
          <w:tcPr>
            <w:tcW w:w="847" w:type="dxa"/>
            <w:vMerge/>
            <w:shd w:val="clear" w:color="auto" w:fill="F2F2F2"/>
          </w:tcPr>
          <w:p w:rsidR="0078635D" w:rsidRPr="00F20C94" w:rsidRDefault="0078635D" w:rsidP="00E5216D">
            <w:pPr>
              <w:spacing w:before="40" w:after="0" w:line="240" w:lineRule="auto"/>
              <w:rPr>
                <w:rFonts w:ascii="Arial" w:hAnsi="Arial" w:cs="Arial"/>
                <w:b/>
                <w:sz w:val="18"/>
                <w:szCs w:val="18"/>
              </w:rPr>
            </w:pPr>
          </w:p>
        </w:tc>
        <w:tc>
          <w:tcPr>
            <w:tcW w:w="13045" w:type="dxa"/>
            <w:gridSpan w:val="5"/>
            <w:shd w:val="clear" w:color="auto" w:fill="F2F2F2"/>
          </w:tcPr>
          <w:p w:rsidR="0078635D" w:rsidRPr="00F20C94" w:rsidRDefault="0078635D" w:rsidP="00E5216D">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78635D" w:rsidRPr="00F20C94" w:rsidRDefault="0078635D" w:rsidP="00E5216D">
            <w:pPr>
              <w:spacing w:before="40" w:after="0" w:line="240" w:lineRule="auto"/>
              <w:jc w:val="center"/>
              <w:rPr>
                <w:rFonts w:ascii="Arial" w:hAnsi="Arial" w:cs="Arial"/>
                <w:b/>
              </w:rPr>
            </w:pPr>
            <w:r>
              <w:rPr>
                <w:rFonts w:ascii="Arial" w:hAnsi="Arial" w:cs="Arial"/>
                <w:b/>
              </w:rPr>
              <w:t>3</w:t>
            </w:r>
            <w:r w:rsidRPr="00F20C94">
              <w:rPr>
                <w:rFonts w:ascii="Arial" w:hAnsi="Arial" w:cs="Arial"/>
                <w:b/>
              </w:rPr>
              <w:t>0</w:t>
            </w:r>
          </w:p>
        </w:tc>
      </w:tr>
    </w:tbl>
    <w:p w:rsidR="001A3CCB" w:rsidRPr="00F20C94" w:rsidRDefault="001A3CCB"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2"/>
        <w:gridCol w:w="1276"/>
      </w:tblGrid>
      <w:tr w:rsidR="00400C31" w:rsidRPr="00F20C94" w:rsidTr="006F419B">
        <w:tc>
          <w:tcPr>
            <w:tcW w:w="13892" w:type="dxa"/>
            <w:tcBorders>
              <w:top w:val="single" w:sz="4" w:space="0" w:color="auto"/>
              <w:left w:val="single" w:sz="4" w:space="0" w:color="auto"/>
              <w:bottom w:val="single" w:sz="4" w:space="0" w:color="auto"/>
              <w:right w:val="single" w:sz="4" w:space="0" w:color="auto"/>
            </w:tcBorders>
            <w:shd w:val="clear" w:color="auto" w:fill="F2F2F2"/>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kształcenie zawodowe teoretyczne</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rsidR="00400C31" w:rsidRPr="00F20C94" w:rsidRDefault="00A407EA" w:rsidP="00400C31">
            <w:pPr>
              <w:spacing w:before="40" w:after="0" w:line="240" w:lineRule="auto"/>
              <w:jc w:val="center"/>
              <w:rPr>
                <w:rFonts w:ascii="Arial" w:hAnsi="Arial" w:cs="Arial"/>
                <w:b/>
              </w:rPr>
            </w:pPr>
            <w:r>
              <w:rPr>
                <w:rFonts w:ascii="Arial" w:hAnsi="Arial" w:cs="Arial"/>
                <w:b/>
              </w:rPr>
              <w:t>60</w:t>
            </w:r>
            <w:r w:rsidR="00400C31" w:rsidRPr="00F20C94">
              <w:rPr>
                <w:rFonts w:ascii="Arial" w:hAnsi="Arial" w:cs="Arial"/>
                <w:b/>
              </w:rPr>
              <w:t>0</w:t>
            </w:r>
          </w:p>
        </w:tc>
      </w:tr>
    </w:tbl>
    <w:p w:rsidR="00400C31" w:rsidRDefault="00400C31" w:rsidP="00400C31">
      <w:pPr>
        <w:spacing w:before="40" w:after="0" w:line="240" w:lineRule="auto"/>
        <w:rPr>
          <w:rFonts w:ascii="Arial" w:hAnsi="Arial" w:cs="Arial"/>
        </w:rPr>
      </w:pPr>
    </w:p>
    <w:p w:rsidR="0095047A" w:rsidRDefault="0095047A" w:rsidP="00400C31">
      <w:pPr>
        <w:spacing w:before="40" w:after="0" w:line="240" w:lineRule="auto"/>
        <w:rPr>
          <w:rFonts w:ascii="Arial" w:hAnsi="Arial" w:cs="Arial"/>
        </w:rPr>
      </w:pPr>
    </w:p>
    <w:p w:rsidR="0095047A" w:rsidRPr="00F20C94" w:rsidRDefault="0095047A"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134"/>
        <w:gridCol w:w="992"/>
        <w:gridCol w:w="992"/>
        <w:gridCol w:w="992"/>
        <w:gridCol w:w="1276"/>
      </w:tblGrid>
      <w:tr w:rsidR="00995CCE" w:rsidRPr="00F20C94" w:rsidTr="00135027">
        <w:trPr>
          <w:cantSplit/>
          <w:trHeight w:val="257"/>
        </w:trPr>
        <w:tc>
          <w:tcPr>
            <w:tcW w:w="15168" w:type="dxa"/>
            <w:gridSpan w:val="7"/>
            <w:shd w:val="clear" w:color="auto" w:fill="FFF2CC" w:themeFill="accent4" w:themeFillTint="33"/>
            <w:vAlign w:val="bottom"/>
          </w:tcPr>
          <w:p w:rsidR="008D1A0C" w:rsidRPr="00F20C94" w:rsidRDefault="008D1A0C" w:rsidP="00400C31">
            <w:pPr>
              <w:spacing w:before="40" w:after="0" w:line="240" w:lineRule="auto"/>
              <w:jc w:val="center"/>
              <w:rPr>
                <w:rFonts w:ascii="Arial" w:hAnsi="Arial" w:cs="Arial"/>
                <w:b/>
              </w:rPr>
            </w:pPr>
          </w:p>
          <w:p w:rsidR="00400C31" w:rsidRPr="00F20C94" w:rsidRDefault="00400C31" w:rsidP="00400C31">
            <w:pPr>
              <w:spacing w:before="40" w:after="0" w:line="240" w:lineRule="auto"/>
              <w:jc w:val="center"/>
              <w:rPr>
                <w:rFonts w:ascii="Arial" w:hAnsi="Arial" w:cs="Arial"/>
                <w:b/>
              </w:rPr>
            </w:pPr>
            <w:r w:rsidRPr="00F20C94">
              <w:rPr>
                <w:rFonts w:ascii="Arial" w:hAnsi="Arial" w:cs="Arial"/>
                <w:b/>
              </w:rPr>
              <w:t>Kształcenie zawodowe praktyczne</w:t>
            </w:r>
          </w:p>
        </w:tc>
      </w:tr>
      <w:tr w:rsidR="00256B90" w:rsidRPr="00F20C94" w:rsidTr="00135027">
        <w:trPr>
          <w:trHeight w:val="20"/>
        </w:trPr>
        <w:tc>
          <w:tcPr>
            <w:tcW w:w="849" w:type="dxa"/>
            <w:vMerge w:val="restart"/>
            <w:shd w:val="clear" w:color="auto" w:fill="FFF2CC" w:themeFill="accent4" w:themeFillTint="33"/>
            <w:textDirection w:val="btLr"/>
          </w:tcPr>
          <w:p w:rsidR="00256B90" w:rsidRPr="00F20C94" w:rsidRDefault="00256B90" w:rsidP="00F25D41">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Diagnozowanie </w:t>
            </w:r>
            <w:r w:rsidR="00521A5B">
              <w:rPr>
                <w:rFonts w:ascii="Arial" w:hAnsi="Arial" w:cs="Arial"/>
                <w:b/>
                <w:sz w:val="18"/>
                <w:szCs w:val="18"/>
              </w:rPr>
              <w:t xml:space="preserve">stanu technicznego mechatronicznych </w:t>
            </w:r>
            <w:r w:rsidR="00F25D41">
              <w:rPr>
                <w:rFonts w:ascii="Arial" w:hAnsi="Arial" w:cs="Arial"/>
                <w:b/>
                <w:sz w:val="18"/>
                <w:szCs w:val="18"/>
              </w:rPr>
              <w:t>układó</w:t>
            </w:r>
            <w:r w:rsidR="00521A5B">
              <w:rPr>
                <w:rFonts w:ascii="Arial" w:hAnsi="Arial" w:cs="Arial"/>
                <w:b/>
                <w:sz w:val="18"/>
                <w:szCs w:val="18"/>
              </w:rPr>
              <w:t>w</w:t>
            </w:r>
            <w:r w:rsidRPr="00F20C94">
              <w:rPr>
                <w:rFonts w:ascii="Arial" w:hAnsi="Arial" w:cs="Arial"/>
                <w:b/>
                <w:sz w:val="18"/>
                <w:szCs w:val="18"/>
              </w:rPr>
              <w:t xml:space="preserve"> pojazdów samochodowych</w:t>
            </w:r>
          </w:p>
        </w:tc>
        <w:tc>
          <w:tcPr>
            <w:tcW w:w="8933" w:type="dxa"/>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 xml:space="preserve">(1) </w:t>
            </w:r>
            <w:r w:rsidR="00E02F77" w:rsidRPr="00E02F77">
              <w:rPr>
                <w:rFonts w:ascii="Arial" w:hAnsi="Arial" w:cs="Arial"/>
                <w:sz w:val="18"/>
                <w:szCs w:val="18"/>
              </w:rPr>
              <w:t>przyjmuje pojazd samochodowy do diagnostyki elektrycznych i elektronicznych układów pojazdów samochodowych</w:t>
            </w:r>
            <w:r w:rsidRPr="00F20C94">
              <w:rPr>
                <w:rFonts w:ascii="Arial" w:hAnsi="Arial" w:cs="Arial"/>
                <w:sz w:val="18"/>
                <w:szCs w:val="18"/>
              </w:rPr>
              <w:t>;</w:t>
            </w:r>
          </w:p>
        </w:tc>
        <w:tc>
          <w:tcPr>
            <w:tcW w:w="1134" w:type="dxa"/>
            <w:vMerge w:val="restart"/>
            <w:textDirection w:val="btLr"/>
          </w:tcPr>
          <w:p w:rsidR="00256B90" w:rsidRDefault="00256B90" w:rsidP="00310A8A">
            <w:pPr>
              <w:spacing w:before="40" w:after="0" w:line="240" w:lineRule="auto"/>
              <w:ind w:left="113" w:right="113"/>
              <w:jc w:val="center"/>
              <w:rPr>
                <w:rFonts w:ascii="Arial" w:hAnsi="Arial" w:cs="Arial"/>
                <w:b/>
                <w:sz w:val="18"/>
                <w:szCs w:val="18"/>
              </w:rPr>
            </w:pPr>
          </w:p>
          <w:p w:rsidR="00256B90" w:rsidRPr="00F20C94" w:rsidRDefault="00256B90" w:rsidP="00521A5B">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MOT.0</w:t>
            </w:r>
            <w:r w:rsidR="00521A5B">
              <w:rPr>
                <w:rFonts w:ascii="Arial" w:hAnsi="Arial" w:cs="Arial"/>
                <w:b/>
                <w:sz w:val="18"/>
                <w:szCs w:val="18"/>
              </w:rPr>
              <w:t>2</w:t>
            </w:r>
            <w:r w:rsidRPr="00F20C94">
              <w:rPr>
                <w:rFonts w:ascii="Arial" w:hAnsi="Arial" w:cs="Arial"/>
                <w:b/>
                <w:sz w:val="18"/>
                <w:szCs w:val="18"/>
              </w:rPr>
              <w:t>.4</w:t>
            </w: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56B90" w:rsidRPr="00F20C94" w:rsidRDefault="00256B90"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val="restart"/>
          </w:tcPr>
          <w:p w:rsidR="00256B90" w:rsidRPr="00F20C94" w:rsidRDefault="00E02F77" w:rsidP="00400C31">
            <w:pPr>
              <w:spacing w:before="40" w:after="0" w:line="240" w:lineRule="auto"/>
              <w:jc w:val="center"/>
              <w:rPr>
                <w:rFonts w:ascii="Arial" w:hAnsi="Arial" w:cs="Arial"/>
                <w:sz w:val="18"/>
                <w:szCs w:val="18"/>
              </w:rPr>
            </w:pPr>
            <w:r>
              <w:rPr>
                <w:rFonts w:ascii="Arial" w:hAnsi="Arial" w:cs="Arial"/>
                <w:sz w:val="18"/>
                <w:szCs w:val="18"/>
              </w:rPr>
              <w:t>35</w:t>
            </w:r>
            <w:r w:rsidR="00256B90" w:rsidRPr="00F20C94">
              <w:rPr>
                <w:rFonts w:ascii="Arial" w:hAnsi="Arial" w:cs="Arial"/>
                <w:sz w:val="18"/>
                <w:szCs w:val="18"/>
              </w:rPr>
              <w:t>0</w:t>
            </w:r>
          </w:p>
        </w:tc>
      </w:tr>
      <w:tr w:rsidR="00256B90" w:rsidRPr="00F20C94" w:rsidTr="00135027">
        <w:trPr>
          <w:cantSplit/>
          <w:trHeight w:val="20"/>
        </w:trPr>
        <w:tc>
          <w:tcPr>
            <w:tcW w:w="849" w:type="dxa"/>
            <w:vMerge/>
            <w:shd w:val="clear" w:color="auto" w:fill="FFF2CC" w:themeFill="accent4" w:themeFillTint="33"/>
          </w:tcPr>
          <w:p w:rsidR="00256B90" w:rsidRPr="00F20C94" w:rsidRDefault="00256B90" w:rsidP="00400C31">
            <w:pPr>
              <w:spacing w:before="40" w:after="0" w:line="240" w:lineRule="auto"/>
              <w:jc w:val="center"/>
              <w:rPr>
                <w:rFonts w:ascii="Arial" w:hAnsi="Arial" w:cs="Arial"/>
                <w:b/>
                <w:sz w:val="18"/>
                <w:szCs w:val="18"/>
              </w:rPr>
            </w:pPr>
          </w:p>
        </w:tc>
        <w:tc>
          <w:tcPr>
            <w:tcW w:w="8933" w:type="dxa"/>
            <w:shd w:val="clear" w:color="auto" w:fill="auto"/>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 xml:space="preserve">(2) </w:t>
            </w:r>
            <w:r w:rsidR="00E02F77" w:rsidRPr="00E02F77">
              <w:rPr>
                <w:rFonts w:ascii="Arial" w:hAnsi="Arial" w:cs="Arial"/>
                <w:sz w:val="18"/>
                <w:szCs w:val="18"/>
              </w:rPr>
              <w:t>dobiera metody diagnostyki elektrycznych i elektronicznych układów pojazdów samochodowych</w:t>
            </w:r>
            <w:r w:rsidRPr="00F20C94">
              <w:rPr>
                <w:rFonts w:ascii="Arial" w:hAnsi="Arial" w:cs="Arial"/>
                <w:sz w:val="18"/>
                <w:szCs w:val="18"/>
              </w:rPr>
              <w:t>;</w:t>
            </w:r>
          </w:p>
        </w:tc>
        <w:tc>
          <w:tcPr>
            <w:tcW w:w="1134"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shd w:val="clear" w:color="auto" w:fill="auto"/>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256B90" w:rsidRPr="00F20C94" w:rsidRDefault="00256B90"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r>
      <w:tr w:rsidR="00256B90" w:rsidRPr="00F20C94" w:rsidTr="00135027">
        <w:trPr>
          <w:cantSplit/>
          <w:trHeight w:val="20"/>
        </w:trPr>
        <w:tc>
          <w:tcPr>
            <w:tcW w:w="849" w:type="dxa"/>
            <w:vMerge/>
            <w:shd w:val="clear" w:color="auto" w:fill="FFF2CC" w:themeFill="accent4" w:themeFillTint="33"/>
          </w:tcPr>
          <w:p w:rsidR="00256B90" w:rsidRPr="00F20C94" w:rsidRDefault="00256B90" w:rsidP="00400C31">
            <w:pPr>
              <w:spacing w:before="40" w:after="0" w:line="240" w:lineRule="auto"/>
              <w:jc w:val="center"/>
              <w:rPr>
                <w:rFonts w:ascii="Arial" w:hAnsi="Arial" w:cs="Arial"/>
                <w:b/>
                <w:sz w:val="18"/>
                <w:szCs w:val="18"/>
              </w:rPr>
            </w:pPr>
          </w:p>
        </w:tc>
        <w:tc>
          <w:tcPr>
            <w:tcW w:w="8933" w:type="dxa"/>
            <w:shd w:val="clear" w:color="auto" w:fill="auto"/>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 xml:space="preserve">(3) </w:t>
            </w:r>
            <w:r w:rsidR="00E02F77" w:rsidRPr="00E02F77">
              <w:rPr>
                <w:rFonts w:ascii="Arial" w:hAnsi="Arial" w:cs="Arial"/>
                <w:sz w:val="18"/>
                <w:szCs w:val="18"/>
              </w:rPr>
              <w:t>ustala zakres diagnostyki elektrycznych i elektronicznych układów pojazdów samochodowych</w:t>
            </w:r>
            <w:r w:rsidRPr="00F20C94">
              <w:rPr>
                <w:rFonts w:ascii="Arial" w:hAnsi="Arial" w:cs="Arial"/>
                <w:sz w:val="18"/>
                <w:szCs w:val="18"/>
              </w:rPr>
              <w:t>;</w:t>
            </w:r>
          </w:p>
        </w:tc>
        <w:tc>
          <w:tcPr>
            <w:tcW w:w="1134"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shd w:val="clear" w:color="auto" w:fill="auto"/>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256B90" w:rsidRPr="00F20C94" w:rsidRDefault="00256B90"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r>
      <w:tr w:rsidR="00256B90" w:rsidRPr="00F20C94" w:rsidTr="00135027">
        <w:trPr>
          <w:cantSplit/>
          <w:trHeight w:val="20"/>
        </w:trPr>
        <w:tc>
          <w:tcPr>
            <w:tcW w:w="849" w:type="dxa"/>
            <w:vMerge/>
            <w:shd w:val="clear" w:color="auto" w:fill="FFF2CC" w:themeFill="accent4" w:themeFillTint="33"/>
          </w:tcPr>
          <w:p w:rsidR="00256B90" w:rsidRPr="00F20C94" w:rsidRDefault="00256B90" w:rsidP="00400C31">
            <w:pPr>
              <w:spacing w:before="40" w:after="0" w:line="240" w:lineRule="auto"/>
              <w:jc w:val="center"/>
              <w:rPr>
                <w:rFonts w:ascii="Arial" w:hAnsi="Arial" w:cs="Arial"/>
                <w:b/>
                <w:sz w:val="18"/>
                <w:szCs w:val="18"/>
              </w:rPr>
            </w:pPr>
          </w:p>
        </w:tc>
        <w:tc>
          <w:tcPr>
            <w:tcW w:w="8933" w:type="dxa"/>
            <w:shd w:val="clear" w:color="auto" w:fill="auto"/>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 xml:space="preserve">(4) </w:t>
            </w:r>
            <w:r w:rsidR="00E02F77" w:rsidRPr="00E02F77">
              <w:rPr>
                <w:rFonts w:ascii="Arial" w:hAnsi="Arial" w:cs="Arial"/>
                <w:sz w:val="18"/>
                <w:szCs w:val="18"/>
              </w:rPr>
              <w:t>przygotowuje pojazdy samochodowe do diagnostyki elektrycznych i elektronicznych układów</w:t>
            </w:r>
            <w:r w:rsidRPr="00F20C94">
              <w:rPr>
                <w:rFonts w:ascii="Arial" w:hAnsi="Arial" w:cs="Arial"/>
                <w:sz w:val="18"/>
                <w:szCs w:val="18"/>
              </w:rPr>
              <w:t>;</w:t>
            </w:r>
          </w:p>
        </w:tc>
        <w:tc>
          <w:tcPr>
            <w:tcW w:w="1134"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shd w:val="clear" w:color="auto" w:fill="auto"/>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256B90" w:rsidRPr="00F20C94" w:rsidRDefault="00256B90"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r>
      <w:tr w:rsidR="00256B90" w:rsidRPr="00F20C94" w:rsidTr="00135027">
        <w:trPr>
          <w:cantSplit/>
          <w:trHeight w:val="20"/>
        </w:trPr>
        <w:tc>
          <w:tcPr>
            <w:tcW w:w="849" w:type="dxa"/>
            <w:vMerge/>
            <w:shd w:val="clear" w:color="auto" w:fill="FFF2CC" w:themeFill="accent4" w:themeFillTint="33"/>
          </w:tcPr>
          <w:p w:rsidR="00256B90" w:rsidRPr="00F20C94" w:rsidRDefault="00256B90" w:rsidP="00400C31">
            <w:pPr>
              <w:spacing w:before="40" w:after="0" w:line="240" w:lineRule="auto"/>
              <w:jc w:val="center"/>
              <w:rPr>
                <w:rFonts w:ascii="Arial" w:hAnsi="Arial" w:cs="Arial"/>
                <w:b/>
                <w:sz w:val="18"/>
                <w:szCs w:val="18"/>
              </w:rPr>
            </w:pPr>
          </w:p>
        </w:tc>
        <w:tc>
          <w:tcPr>
            <w:tcW w:w="8933" w:type="dxa"/>
            <w:shd w:val="clear" w:color="auto" w:fill="auto"/>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 xml:space="preserve">(5) </w:t>
            </w:r>
            <w:r w:rsidR="00E02F77" w:rsidRPr="00E02F77">
              <w:rPr>
                <w:rFonts w:ascii="Arial" w:hAnsi="Arial" w:cs="Arial"/>
                <w:sz w:val="18"/>
                <w:szCs w:val="18"/>
              </w:rPr>
              <w:t>stosuje specjalistyczne programy komputerowe do diagnostyki elektrycznych i</w:t>
            </w:r>
            <w:r w:rsidR="00E02F77">
              <w:rPr>
                <w:rFonts w:ascii="Arial" w:hAnsi="Arial" w:cs="Arial"/>
                <w:sz w:val="18"/>
                <w:szCs w:val="18"/>
              </w:rPr>
              <w:t xml:space="preserve"> </w:t>
            </w:r>
            <w:r w:rsidR="00E02F77" w:rsidRPr="00E02F77">
              <w:rPr>
                <w:rFonts w:ascii="Arial" w:hAnsi="Arial" w:cs="Arial"/>
                <w:sz w:val="18"/>
                <w:szCs w:val="18"/>
              </w:rPr>
              <w:t>elektronicznych układów pojazdów samochodowych</w:t>
            </w:r>
            <w:r w:rsidRPr="00F20C94">
              <w:rPr>
                <w:rFonts w:ascii="Arial" w:hAnsi="Arial" w:cs="Arial"/>
                <w:sz w:val="18"/>
                <w:szCs w:val="18"/>
              </w:rPr>
              <w:t>;</w:t>
            </w:r>
          </w:p>
        </w:tc>
        <w:tc>
          <w:tcPr>
            <w:tcW w:w="1134"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shd w:val="clear" w:color="auto" w:fill="auto"/>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256B90" w:rsidRPr="00F20C94" w:rsidRDefault="00256B90"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r>
      <w:tr w:rsidR="00256B90" w:rsidRPr="00F20C94" w:rsidTr="00135027">
        <w:trPr>
          <w:cantSplit/>
          <w:trHeight w:val="20"/>
        </w:trPr>
        <w:tc>
          <w:tcPr>
            <w:tcW w:w="849" w:type="dxa"/>
            <w:vMerge/>
            <w:shd w:val="clear" w:color="auto" w:fill="FFF2CC" w:themeFill="accent4" w:themeFillTint="33"/>
          </w:tcPr>
          <w:p w:rsidR="00256B90" w:rsidRPr="00F20C94" w:rsidRDefault="00256B90" w:rsidP="00400C31">
            <w:pPr>
              <w:spacing w:before="40" w:after="0" w:line="240" w:lineRule="auto"/>
              <w:jc w:val="center"/>
              <w:rPr>
                <w:rFonts w:ascii="Arial" w:hAnsi="Arial" w:cs="Arial"/>
                <w:b/>
                <w:sz w:val="18"/>
                <w:szCs w:val="18"/>
              </w:rPr>
            </w:pPr>
          </w:p>
        </w:tc>
        <w:tc>
          <w:tcPr>
            <w:tcW w:w="8933" w:type="dxa"/>
            <w:shd w:val="clear" w:color="auto" w:fill="auto"/>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 xml:space="preserve">(6) </w:t>
            </w:r>
            <w:r w:rsidR="00184279" w:rsidRPr="00184279">
              <w:rPr>
                <w:rFonts w:ascii="Arial" w:hAnsi="Arial" w:cs="Arial"/>
                <w:sz w:val="18"/>
                <w:szCs w:val="18"/>
              </w:rPr>
              <w:t>wykonuje badania diagnostyczne elektrycznych i elektronicznych układów pojazdów samochodowych</w:t>
            </w:r>
            <w:r w:rsidRPr="00F20C94">
              <w:rPr>
                <w:rFonts w:ascii="Arial" w:hAnsi="Arial" w:cs="Arial"/>
                <w:sz w:val="18"/>
                <w:szCs w:val="18"/>
              </w:rPr>
              <w:t>;</w:t>
            </w:r>
          </w:p>
        </w:tc>
        <w:tc>
          <w:tcPr>
            <w:tcW w:w="1134" w:type="dxa"/>
            <w:vMerge/>
            <w:shd w:val="clear" w:color="auto" w:fill="auto"/>
          </w:tcPr>
          <w:p w:rsidR="00256B90" w:rsidRPr="00F20C94" w:rsidRDefault="00256B90" w:rsidP="00400C31">
            <w:pPr>
              <w:spacing w:before="40" w:after="0" w:line="240" w:lineRule="auto"/>
              <w:jc w:val="center"/>
              <w:rPr>
                <w:rFonts w:ascii="Arial" w:hAnsi="Arial" w:cs="Arial"/>
                <w:sz w:val="18"/>
                <w:szCs w:val="18"/>
              </w:rPr>
            </w:pP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shd w:val="clear" w:color="auto" w:fill="auto"/>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256B90" w:rsidRPr="00F20C94" w:rsidRDefault="00256B90"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r>
      <w:tr w:rsidR="00256B90" w:rsidRPr="00F20C94" w:rsidTr="00135027">
        <w:trPr>
          <w:cantSplit/>
          <w:trHeight w:val="20"/>
        </w:trPr>
        <w:tc>
          <w:tcPr>
            <w:tcW w:w="849" w:type="dxa"/>
            <w:vMerge/>
            <w:shd w:val="clear" w:color="auto" w:fill="FFF2CC" w:themeFill="accent4" w:themeFillTint="33"/>
          </w:tcPr>
          <w:p w:rsidR="00256B90" w:rsidRPr="00F20C94" w:rsidRDefault="00256B90" w:rsidP="00400C31">
            <w:pPr>
              <w:spacing w:before="40" w:after="0" w:line="240" w:lineRule="auto"/>
              <w:jc w:val="center"/>
              <w:rPr>
                <w:rFonts w:ascii="Arial" w:hAnsi="Arial" w:cs="Arial"/>
                <w:b/>
                <w:sz w:val="18"/>
                <w:szCs w:val="18"/>
              </w:rPr>
            </w:pPr>
          </w:p>
        </w:tc>
        <w:tc>
          <w:tcPr>
            <w:tcW w:w="8933" w:type="dxa"/>
            <w:shd w:val="clear" w:color="auto" w:fill="auto"/>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 xml:space="preserve">(7) </w:t>
            </w:r>
            <w:r w:rsidR="00184279" w:rsidRPr="00184279">
              <w:rPr>
                <w:rFonts w:ascii="Arial" w:hAnsi="Arial" w:cs="Arial"/>
                <w:sz w:val="18"/>
                <w:szCs w:val="18"/>
              </w:rPr>
              <w:t>wskazuje przyczyny uszkodzeń oraz nadmiernego zużycia elektrycznych i elektronicznych układów pojazdów samochodowych</w:t>
            </w:r>
            <w:r w:rsidRPr="00F20C94">
              <w:rPr>
                <w:rFonts w:ascii="Arial" w:hAnsi="Arial" w:cs="Arial"/>
                <w:sz w:val="18"/>
                <w:szCs w:val="18"/>
              </w:rPr>
              <w:t>;</w:t>
            </w:r>
          </w:p>
        </w:tc>
        <w:tc>
          <w:tcPr>
            <w:tcW w:w="1134" w:type="dxa"/>
            <w:vMerge/>
            <w:shd w:val="clear" w:color="auto" w:fill="auto"/>
            <w:textDirection w:val="btLr"/>
          </w:tcPr>
          <w:p w:rsidR="00256B90" w:rsidRPr="00F20C94" w:rsidRDefault="00256B90" w:rsidP="00400C31">
            <w:pPr>
              <w:spacing w:before="40" w:after="0" w:line="240" w:lineRule="auto"/>
              <w:ind w:left="113" w:right="113"/>
              <w:jc w:val="center"/>
              <w:rPr>
                <w:rFonts w:ascii="Arial" w:hAnsi="Arial" w:cs="Arial"/>
                <w:sz w:val="18"/>
                <w:szCs w:val="18"/>
              </w:rPr>
            </w:pP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shd w:val="clear" w:color="auto" w:fill="auto"/>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256B90" w:rsidRPr="00F20C94" w:rsidRDefault="00256B90"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r>
      <w:tr w:rsidR="00256B90" w:rsidRPr="00F20C94" w:rsidTr="00135027">
        <w:trPr>
          <w:cantSplit/>
          <w:trHeight w:val="20"/>
        </w:trPr>
        <w:tc>
          <w:tcPr>
            <w:tcW w:w="849" w:type="dxa"/>
            <w:vMerge/>
            <w:shd w:val="clear" w:color="auto" w:fill="FFF2CC" w:themeFill="accent4" w:themeFillTint="33"/>
          </w:tcPr>
          <w:p w:rsidR="00256B90" w:rsidRPr="00F20C94" w:rsidRDefault="00256B90" w:rsidP="00400C31">
            <w:pPr>
              <w:spacing w:before="40" w:after="0" w:line="240" w:lineRule="auto"/>
              <w:jc w:val="center"/>
              <w:rPr>
                <w:rFonts w:ascii="Arial" w:hAnsi="Arial" w:cs="Arial"/>
                <w:b/>
                <w:sz w:val="18"/>
                <w:szCs w:val="18"/>
              </w:rPr>
            </w:pPr>
          </w:p>
        </w:tc>
        <w:tc>
          <w:tcPr>
            <w:tcW w:w="8933" w:type="dxa"/>
            <w:shd w:val="clear" w:color="auto" w:fill="auto"/>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 xml:space="preserve">(8) </w:t>
            </w:r>
            <w:r w:rsidR="00184279" w:rsidRPr="00184279">
              <w:rPr>
                <w:rFonts w:ascii="Arial" w:hAnsi="Arial" w:cs="Arial"/>
                <w:sz w:val="18"/>
                <w:szCs w:val="18"/>
              </w:rPr>
              <w:t>wypełnia dokumentację diagnostyki elektrycznych i elektronicznych układów pojazdów samochodowych</w:t>
            </w:r>
            <w:r w:rsidRPr="00F20C94">
              <w:rPr>
                <w:rFonts w:ascii="Arial" w:hAnsi="Arial" w:cs="Arial"/>
                <w:sz w:val="18"/>
                <w:szCs w:val="18"/>
              </w:rPr>
              <w:t>;</w:t>
            </w:r>
          </w:p>
        </w:tc>
        <w:tc>
          <w:tcPr>
            <w:tcW w:w="1134" w:type="dxa"/>
            <w:vMerge/>
            <w:shd w:val="clear" w:color="auto" w:fill="auto"/>
          </w:tcPr>
          <w:p w:rsidR="00256B90" w:rsidRPr="00F20C94" w:rsidRDefault="00256B90" w:rsidP="00400C31">
            <w:pPr>
              <w:spacing w:before="40" w:after="0" w:line="240" w:lineRule="auto"/>
              <w:jc w:val="center"/>
              <w:rPr>
                <w:rFonts w:ascii="Arial" w:hAnsi="Arial" w:cs="Arial"/>
                <w:sz w:val="18"/>
                <w:szCs w:val="18"/>
              </w:rPr>
            </w:pP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shd w:val="clear" w:color="auto" w:fill="auto"/>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256B90" w:rsidRPr="00F20C94" w:rsidRDefault="00256B90"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r>
      <w:tr w:rsidR="00256B90" w:rsidRPr="00F20C94" w:rsidTr="00135027">
        <w:trPr>
          <w:cantSplit/>
          <w:trHeight w:val="20"/>
        </w:trPr>
        <w:tc>
          <w:tcPr>
            <w:tcW w:w="849" w:type="dxa"/>
            <w:vMerge/>
            <w:shd w:val="clear" w:color="auto" w:fill="FFF2CC" w:themeFill="accent4" w:themeFillTint="33"/>
          </w:tcPr>
          <w:p w:rsidR="00256B90" w:rsidRPr="00F20C94" w:rsidRDefault="00256B90" w:rsidP="00400C31">
            <w:pPr>
              <w:spacing w:before="40" w:after="0" w:line="240" w:lineRule="auto"/>
              <w:jc w:val="center"/>
              <w:rPr>
                <w:rFonts w:ascii="Arial" w:hAnsi="Arial" w:cs="Arial"/>
                <w:b/>
                <w:sz w:val="18"/>
                <w:szCs w:val="18"/>
              </w:rPr>
            </w:pPr>
          </w:p>
        </w:tc>
        <w:tc>
          <w:tcPr>
            <w:tcW w:w="8933" w:type="dxa"/>
            <w:shd w:val="clear" w:color="auto" w:fill="auto"/>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 xml:space="preserve">(9) </w:t>
            </w:r>
            <w:r w:rsidR="003714F0" w:rsidRPr="003714F0">
              <w:rPr>
                <w:rFonts w:ascii="Arial" w:hAnsi="Arial" w:cs="Arial"/>
                <w:sz w:val="18"/>
                <w:szCs w:val="18"/>
              </w:rPr>
              <w:t>przekazuje pojazd samochodowy po diagnostyce elektrycznych i elektronicznych układów wraz z dokumentacją</w:t>
            </w:r>
            <w:r w:rsidRPr="00F20C94">
              <w:rPr>
                <w:rFonts w:ascii="Arial" w:hAnsi="Arial" w:cs="Arial"/>
                <w:sz w:val="18"/>
                <w:szCs w:val="18"/>
              </w:rPr>
              <w:t>;</w:t>
            </w:r>
          </w:p>
        </w:tc>
        <w:tc>
          <w:tcPr>
            <w:tcW w:w="1134" w:type="dxa"/>
            <w:vMerge/>
            <w:shd w:val="clear" w:color="auto" w:fill="auto"/>
          </w:tcPr>
          <w:p w:rsidR="00256B90" w:rsidRPr="00F20C94" w:rsidRDefault="00256B90" w:rsidP="00400C31">
            <w:pPr>
              <w:spacing w:before="40" w:after="0" w:line="240" w:lineRule="auto"/>
              <w:jc w:val="center"/>
              <w:rPr>
                <w:rFonts w:ascii="Arial" w:hAnsi="Arial" w:cs="Arial"/>
                <w:sz w:val="18"/>
                <w:szCs w:val="18"/>
              </w:rPr>
            </w:pP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shd w:val="clear" w:color="auto" w:fill="auto"/>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256B90" w:rsidRPr="00F20C94" w:rsidRDefault="00256B90"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r>
      <w:tr w:rsidR="00521A5B" w:rsidRPr="00F20C94" w:rsidTr="00135027">
        <w:trPr>
          <w:cantSplit/>
          <w:trHeight w:val="20"/>
        </w:trPr>
        <w:tc>
          <w:tcPr>
            <w:tcW w:w="849" w:type="dxa"/>
            <w:vMerge/>
            <w:shd w:val="clear" w:color="auto" w:fill="FFF2CC" w:themeFill="accent4" w:themeFillTint="33"/>
          </w:tcPr>
          <w:p w:rsidR="00521A5B" w:rsidRPr="00F20C94" w:rsidRDefault="00521A5B" w:rsidP="00400C31">
            <w:pPr>
              <w:spacing w:before="40" w:after="0" w:line="240" w:lineRule="auto"/>
              <w:jc w:val="center"/>
              <w:rPr>
                <w:rFonts w:ascii="Arial" w:hAnsi="Arial" w:cs="Arial"/>
                <w:b/>
                <w:sz w:val="18"/>
                <w:szCs w:val="18"/>
              </w:rPr>
            </w:pPr>
          </w:p>
        </w:tc>
        <w:tc>
          <w:tcPr>
            <w:tcW w:w="8933" w:type="dxa"/>
            <w:shd w:val="clear" w:color="auto" w:fill="auto"/>
          </w:tcPr>
          <w:p w:rsidR="00521A5B" w:rsidRPr="00F20C94" w:rsidRDefault="00E02F77" w:rsidP="00C302AF">
            <w:pPr>
              <w:spacing w:after="0" w:line="240" w:lineRule="auto"/>
              <w:rPr>
                <w:rFonts w:ascii="Arial" w:hAnsi="Arial" w:cs="Arial"/>
                <w:sz w:val="18"/>
                <w:szCs w:val="18"/>
              </w:rPr>
            </w:pPr>
            <w:r>
              <w:rPr>
                <w:rFonts w:ascii="Arial" w:hAnsi="Arial" w:cs="Arial"/>
                <w:sz w:val="18"/>
                <w:szCs w:val="18"/>
              </w:rPr>
              <w:t xml:space="preserve">(5) </w:t>
            </w:r>
            <w:r w:rsidRPr="00E02F77">
              <w:rPr>
                <w:rFonts w:ascii="Arial" w:hAnsi="Arial" w:cs="Arial"/>
                <w:sz w:val="18"/>
                <w:szCs w:val="18"/>
              </w:rPr>
              <w:t>organizuje stanowisko pracy zgodnie z wymaganiami ergonomii, przepisami bezpieczeństwa i higieny pracy, ochrony przeciwpożarowej i ochrony środowiska</w:t>
            </w:r>
          </w:p>
        </w:tc>
        <w:tc>
          <w:tcPr>
            <w:tcW w:w="1134" w:type="dxa"/>
            <w:vMerge w:val="restart"/>
            <w:shd w:val="clear" w:color="auto" w:fill="auto"/>
          </w:tcPr>
          <w:p w:rsidR="00521A5B" w:rsidRPr="00521A5B" w:rsidRDefault="00521A5B" w:rsidP="00521A5B">
            <w:pPr>
              <w:spacing w:before="180" w:after="0" w:line="240" w:lineRule="auto"/>
              <w:jc w:val="center"/>
              <w:rPr>
                <w:rFonts w:ascii="Arial" w:hAnsi="Arial" w:cs="Arial"/>
                <w:b/>
                <w:sz w:val="18"/>
                <w:szCs w:val="18"/>
              </w:rPr>
            </w:pPr>
            <w:r w:rsidRPr="00521A5B">
              <w:rPr>
                <w:rFonts w:ascii="Arial" w:hAnsi="Arial" w:cs="Arial"/>
                <w:b/>
                <w:sz w:val="18"/>
                <w:szCs w:val="18"/>
              </w:rPr>
              <w:t>MOT.02.1</w:t>
            </w:r>
          </w:p>
        </w:tc>
        <w:tc>
          <w:tcPr>
            <w:tcW w:w="992" w:type="dxa"/>
          </w:tcPr>
          <w:p w:rsidR="00521A5B" w:rsidRPr="00F20C94" w:rsidRDefault="00521A5B" w:rsidP="00400C31">
            <w:pPr>
              <w:spacing w:before="40" w:after="0" w:line="240" w:lineRule="auto"/>
              <w:jc w:val="center"/>
              <w:rPr>
                <w:rFonts w:ascii="Arial" w:hAnsi="Arial" w:cs="Arial"/>
              </w:rPr>
            </w:pPr>
          </w:p>
        </w:tc>
        <w:tc>
          <w:tcPr>
            <w:tcW w:w="992" w:type="dxa"/>
            <w:shd w:val="clear" w:color="auto" w:fill="auto"/>
          </w:tcPr>
          <w:p w:rsidR="00521A5B" w:rsidRPr="00F20C94" w:rsidRDefault="0019487C" w:rsidP="00400C31">
            <w:pPr>
              <w:spacing w:before="40" w:after="0" w:line="240" w:lineRule="auto"/>
              <w:jc w:val="center"/>
              <w:rPr>
                <w:rFonts w:ascii="Arial" w:hAnsi="Arial" w:cs="Arial"/>
                <w:sz w:val="18"/>
                <w:szCs w:val="18"/>
              </w:rPr>
            </w:pPr>
            <w:r>
              <w:rPr>
                <w:rFonts w:ascii="Arial" w:hAnsi="Arial" w:cs="Arial"/>
                <w:sz w:val="18"/>
                <w:szCs w:val="18"/>
              </w:rPr>
              <w:t>X</w:t>
            </w:r>
          </w:p>
        </w:tc>
        <w:tc>
          <w:tcPr>
            <w:tcW w:w="992" w:type="dxa"/>
            <w:shd w:val="clear" w:color="auto" w:fill="auto"/>
          </w:tcPr>
          <w:p w:rsidR="00521A5B" w:rsidRPr="00F20C94" w:rsidRDefault="0019487C" w:rsidP="00400C31">
            <w:pPr>
              <w:spacing w:before="40" w:after="0" w:line="240" w:lineRule="auto"/>
              <w:jc w:val="center"/>
              <w:rPr>
                <w:rFonts w:ascii="Arial" w:hAnsi="Arial" w:cs="Arial"/>
                <w:sz w:val="18"/>
                <w:szCs w:val="18"/>
              </w:rPr>
            </w:pPr>
            <w:r>
              <w:rPr>
                <w:rFonts w:ascii="Arial" w:hAnsi="Arial" w:cs="Arial"/>
                <w:sz w:val="18"/>
                <w:szCs w:val="18"/>
              </w:rPr>
              <w:t>X</w:t>
            </w:r>
          </w:p>
        </w:tc>
        <w:tc>
          <w:tcPr>
            <w:tcW w:w="1276" w:type="dxa"/>
            <w:vMerge w:val="restart"/>
            <w:shd w:val="clear" w:color="auto" w:fill="auto"/>
          </w:tcPr>
          <w:p w:rsidR="00521A5B" w:rsidRPr="00521A5B" w:rsidRDefault="00E02F77" w:rsidP="00400C31">
            <w:pPr>
              <w:spacing w:before="40" w:after="0" w:line="240" w:lineRule="auto"/>
              <w:jc w:val="center"/>
              <w:rPr>
                <w:rFonts w:ascii="Arial" w:hAnsi="Arial" w:cs="Arial"/>
                <w:sz w:val="18"/>
                <w:szCs w:val="18"/>
              </w:rPr>
            </w:pPr>
            <w:r>
              <w:rPr>
                <w:rFonts w:ascii="Arial" w:hAnsi="Arial" w:cs="Arial"/>
                <w:sz w:val="18"/>
                <w:szCs w:val="18"/>
              </w:rPr>
              <w:t>1</w:t>
            </w:r>
            <w:r w:rsidR="00521A5B" w:rsidRPr="00521A5B">
              <w:rPr>
                <w:rFonts w:ascii="Arial" w:hAnsi="Arial" w:cs="Arial"/>
                <w:sz w:val="18"/>
                <w:szCs w:val="18"/>
              </w:rPr>
              <w:t>0</w:t>
            </w:r>
          </w:p>
        </w:tc>
      </w:tr>
      <w:tr w:rsidR="00521A5B" w:rsidRPr="00F20C94" w:rsidTr="00135027">
        <w:trPr>
          <w:cantSplit/>
          <w:trHeight w:val="20"/>
        </w:trPr>
        <w:tc>
          <w:tcPr>
            <w:tcW w:w="849" w:type="dxa"/>
            <w:vMerge/>
            <w:shd w:val="clear" w:color="auto" w:fill="FFF2CC" w:themeFill="accent4" w:themeFillTint="33"/>
          </w:tcPr>
          <w:p w:rsidR="00521A5B" w:rsidRPr="00F20C94" w:rsidRDefault="00521A5B" w:rsidP="00400C31">
            <w:pPr>
              <w:spacing w:before="40" w:after="0" w:line="240" w:lineRule="auto"/>
              <w:jc w:val="center"/>
              <w:rPr>
                <w:rFonts w:ascii="Arial" w:hAnsi="Arial" w:cs="Arial"/>
                <w:b/>
                <w:sz w:val="18"/>
                <w:szCs w:val="18"/>
              </w:rPr>
            </w:pPr>
          </w:p>
        </w:tc>
        <w:tc>
          <w:tcPr>
            <w:tcW w:w="8933" w:type="dxa"/>
            <w:shd w:val="clear" w:color="auto" w:fill="auto"/>
          </w:tcPr>
          <w:p w:rsidR="00521A5B" w:rsidRPr="00F20C94" w:rsidRDefault="00E02F77" w:rsidP="00C302AF">
            <w:pPr>
              <w:spacing w:after="0" w:line="240" w:lineRule="auto"/>
              <w:rPr>
                <w:rFonts w:ascii="Arial" w:hAnsi="Arial" w:cs="Arial"/>
                <w:sz w:val="18"/>
                <w:szCs w:val="18"/>
              </w:rPr>
            </w:pPr>
            <w:r>
              <w:rPr>
                <w:rFonts w:ascii="Arial" w:hAnsi="Arial" w:cs="Arial"/>
                <w:sz w:val="18"/>
                <w:szCs w:val="18"/>
              </w:rPr>
              <w:t xml:space="preserve">(6) </w:t>
            </w:r>
            <w:r w:rsidRPr="00E02F77">
              <w:rPr>
                <w:rFonts w:ascii="Arial" w:hAnsi="Arial" w:cs="Arial"/>
                <w:sz w:val="18"/>
                <w:szCs w:val="18"/>
              </w:rPr>
              <w:t>stosuje środki ochrony indywidualnej i zbiorowej podczas wykonywania zadań zawodowych</w:t>
            </w:r>
          </w:p>
        </w:tc>
        <w:tc>
          <w:tcPr>
            <w:tcW w:w="1134" w:type="dxa"/>
            <w:vMerge/>
            <w:shd w:val="clear" w:color="auto" w:fill="auto"/>
          </w:tcPr>
          <w:p w:rsidR="00521A5B" w:rsidRPr="00F20C94" w:rsidRDefault="00521A5B" w:rsidP="00400C31">
            <w:pPr>
              <w:spacing w:before="40" w:after="0" w:line="240" w:lineRule="auto"/>
              <w:jc w:val="center"/>
              <w:rPr>
                <w:rFonts w:ascii="Arial" w:hAnsi="Arial" w:cs="Arial"/>
                <w:sz w:val="18"/>
                <w:szCs w:val="18"/>
              </w:rPr>
            </w:pPr>
          </w:p>
        </w:tc>
        <w:tc>
          <w:tcPr>
            <w:tcW w:w="992" w:type="dxa"/>
          </w:tcPr>
          <w:p w:rsidR="00521A5B" w:rsidRPr="00F20C94" w:rsidRDefault="00521A5B" w:rsidP="00400C31">
            <w:pPr>
              <w:spacing w:before="40" w:after="0" w:line="240" w:lineRule="auto"/>
              <w:jc w:val="center"/>
              <w:rPr>
                <w:rFonts w:ascii="Arial" w:hAnsi="Arial" w:cs="Arial"/>
              </w:rPr>
            </w:pPr>
          </w:p>
        </w:tc>
        <w:tc>
          <w:tcPr>
            <w:tcW w:w="992" w:type="dxa"/>
            <w:shd w:val="clear" w:color="auto" w:fill="auto"/>
          </w:tcPr>
          <w:p w:rsidR="00521A5B" w:rsidRPr="00F20C94" w:rsidRDefault="0019487C" w:rsidP="00400C31">
            <w:pPr>
              <w:spacing w:before="40" w:after="0" w:line="240" w:lineRule="auto"/>
              <w:jc w:val="center"/>
              <w:rPr>
                <w:rFonts w:ascii="Arial" w:hAnsi="Arial" w:cs="Arial"/>
                <w:sz w:val="18"/>
                <w:szCs w:val="18"/>
              </w:rPr>
            </w:pPr>
            <w:r>
              <w:rPr>
                <w:rFonts w:ascii="Arial" w:hAnsi="Arial" w:cs="Arial"/>
                <w:sz w:val="18"/>
                <w:szCs w:val="18"/>
              </w:rPr>
              <w:t>X</w:t>
            </w:r>
          </w:p>
        </w:tc>
        <w:tc>
          <w:tcPr>
            <w:tcW w:w="992" w:type="dxa"/>
            <w:shd w:val="clear" w:color="auto" w:fill="auto"/>
          </w:tcPr>
          <w:p w:rsidR="00521A5B" w:rsidRPr="00F20C94" w:rsidRDefault="0019487C" w:rsidP="00400C31">
            <w:pPr>
              <w:spacing w:before="40" w:after="0" w:line="240" w:lineRule="auto"/>
              <w:jc w:val="center"/>
              <w:rPr>
                <w:rFonts w:ascii="Arial" w:hAnsi="Arial" w:cs="Arial"/>
                <w:sz w:val="18"/>
                <w:szCs w:val="18"/>
              </w:rPr>
            </w:pPr>
            <w:r>
              <w:rPr>
                <w:rFonts w:ascii="Arial" w:hAnsi="Arial" w:cs="Arial"/>
                <w:sz w:val="18"/>
                <w:szCs w:val="18"/>
              </w:rPr>
              <w:t>X</w:t>
            </w:r>
          </w:p>
        </w:tc>
        <w:tc>
          <w:tcPr>
            <w:tcW w:w="1276" w:type="dxa"/>
            <w:vMerge/>
            <w:shd w:val="clear" w:color="auto" w:fill="auto"/>
          </w:tcPr>
          <w:p w:rsidR="00521A5B" w:rsidRPr="00F20C94" w:rsidRDefault="00521A5B" w:rsidP="00400C31">
            <w:pPr>
              <w:spacing w:before="40" w:after="0" w:line="240" w:lineRule="auto"/>
              <w:jc w:val="center"/>
              <w:rPr>
                <w:rFonts w:ascii="Arial" w:hAnsi="Arial" w:cs="Arial"/>
                <w:b/>
                <w:sz w:val="18"/>
                <w:szCs w:val="18"/>
              </w:rPr>
            </w:pPr>
          </w:p>
        </w:tc>
      </w:tr>
      <w:tr w:rsidR="00995CCE" w:rsidRPr="00F20C94" w:rsidTr="00135027">
        <w:trPr>
          <w:cantSplit/>
          <w:trHeight w:val="20"/>
        </w:trPr>
        <w:tc>
          <w:tcPr>
            <w:tcW w:w="849" w:type="dxa"/>
            <w:vMerge/>
            <w:tcBorders>
              <w:bottom w:val="single" w:sz="4" w:space="0" w:color="auto"/>
            </w:tcBorders>
            <w:shd w:val="clear" w:color="auto" w:fill="FFF2CC" w:themeFill="accent4" w:themeFillTint="33"/>
          </w:tcPr>
          <w:p w:rsidR="00310A8A" w:rsidRPr="00F20C94" w:rsidRDefault="00310A8A" w:rsidP="00400C31">
            <w:pPr>
              <w:spacing w:before="40" w:after="0" w:line="240" w:lineRule="auto"/>
              <w:rPr>
                <w:rFonts w:ascii="Arial" w:hAnsi="Arial" w:cs="Arial"/>
                <w:b/>
                <w:sz w:val="18"/>
                <w:szCs w:val="18"/>
              </w:rPr>
            </w:pPr>
          </w:p>
        </w:tc>
        <w:tc>
          <w:tcPr>
            <w:tcW w:w="13043" w:type="dxa"/>
            <w:gridSpan w:val="5"/>
            <w:shd w:val="clear" w:color="auto" w:fill="FFF2CC" w:themeFill="accent4" w:themeFillTint="33"/>
          </w:tcPr>
          <w:p w:rsidR="00310A8A" w:rsidRPr="00F20C94" w:rsidRDefault="00310A8A" w:rsidP="00400C31">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FF2CC" w:themeFill="accent4" w:themeFillTint="33"/>
          </w:tcPr>
          <w:p w:rsidR="00310A8A" w:rsidRPr="00F20C94" w:rsidRDefault="00521A5B" w:rsidP="00400C31">
            <w:pPr>
              <w:spacing w:before="40" w:after="0" w:line="240" w:lineRule="auto"/>
              <w:jc w:val="center"/>
              <w:rPr>
                <w:rFonts w:ascii="Arial" w:hAnsi="Arial" w:cs="Arial"/>
                <w:b/>
              </w:rPr>
            </w:pPr>
            <w:r>
              <w:rPr>
                <w:rFonts w:ascii="Arial" w:hAnsi="Arial" w:cs="Arial"/>
                <w:b/>
              </w:rPr>
              <w:t>36</w:t>
            </w:r>
            <w:r w:rsidR="00310A8A" w:rsidRPr="00F20C94">
              <w:rPr>
                <w:rFonts w:ascii="Arial" w:hAnsi="Arial" w:cs="Arial"/>
                <w:b/>
              </w:rPr>
              <w:t>0</w:t>
            </w:r>
          </w:p>
        </w:tc>
      </w:tr>
    </w:tbl>
    <w:p w:rsidR="00962769" w:rsidRPr="00F20C94" w:rsidRDefault="00962769" w:rsidP="00400C31">
      <w:pPr>
        <w:spacing w:before="40" w:after="0" w:line="240" w:lineRule="auto"/>
        <w:rPr>
          <w:rFonts w:ascii="Arial" w:hAnsi="Arial" w:cs="Arial"/>
          <w:vanish/>
        </w:rPr>
      </w:pPr>
    </w:p>
    <w:p w:rsidR="00400C31" w:rsidRPr="00F20C94" w:rsidRDefault="00400C31" w:rsidP="00400C31">
      <w:pPr>
        <w:spacing w:before="40" w:after="0" w:line="240" w:lineRule="auto"/>
        <w:rPr>
          <w:rFonts w:ascii="Arial" w:hAnsi="Arial" w:cs="Arial"/>
          <w:sz w:val="18"/>
          <w:szCs w:val="1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134"/>
        <w:gridCol w:w="992"/>
        <w:gridCol w:w="992"/>
        <w:gridCol w:w="992"/>
        <w:gridCol w:w="1276"/>
      </w:tblGrid>
      <w:tr w:rsidR="007656A2" w:rsidRPr="00F20C94" w:rsidTr="007656A2">
        <w:trPr>
          <w:trHeight w:val="504"/>
        </w:trPr>
        <w:tc>
          <w:tcPr>
            <w:tcW w:w="847" w:type="dxa"/>
            <w:vMerge w:val="restart"/>
            <w:shd w:val="clear" w:color="auto" w:fill="FFF2CC" w:themeFill="accent4" w:themeFillTint="33"/>
            <w:textDirection w:val="btLr"/>
          </w:tcPr>
          <w:p w:rsidR="007656A2" w:rsidRPr="00F20C94" w:rsidRDefault="007656A2" w:rsidP="00F25D41">
            <w:pPr>
              <w:spacing w:before="40" w:after="0" w:line="240" w:lineRule="auto"/>
              <w:ind w:left="113" w:right="113"/>
              <w:jc w:val="center"/>
              <w:rPr>
                <w:rFonts w:ascii="Arial" w:hAnsi="Arial" w:cs="Arial"/>
                <w:b/>
                <w:sz w:val="18"/>
                <w:szCs w:val="18"/>
              </w:rPr>
            </w:pPr>
            <w:r w:rsidRPr="00F20C94">
              <w:rPr>
                <w:rFonts w:ascii="Arial" w:hAnsi="Arial" w:cs="Arial"/>
                <w:b/>
                <w:sz w:val="18"/>
                <w:szCs w:val="18"/>
              </w:rPr>
              <w:lastRenderedPageBreak/>
              <w:t xml:space="preserve">Obsługa i naprawa </w:t>
            </w:r>
            <w:r w:rsidR="00F25D41">
              <w:rPr>
                <w:rFonts w:ascii="Arial" w:hAnsi="Arial" w:cs="Arial"/>
                <w:b/>
                <w:sz w:val="18"/>
                <w:szCs w:val="18"/>
              </w:rPr>
              <w:t>mechatronicznych układ</w:t>
            </w:r>
            <w:r w:rsidRPr="00F20C94">
              <w:rPr>
                <w:rFonts w:ascii="Arial" w:hAnsi="Arial" w:cs="Arial"/>
                <w:b/>
                <w:sz w:val="18"/>
                <w:szCs w:val="18"/>
              </w:rPr>
              <w:t>ów pojazdów samochodowych</w:t>
            </w:r>
          </w:p>
        </w:tc>
        <w:tc>
          <w:tcPr>
            <w:tcW w:w="8935" w:type="dxa"/>
          </w:tcPr>
          <w:p w:rsidR="007656A2" w:rsidRPr="00F20C94" w:rsidRDefault="007656A2" w:rsidP="00332EDE">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(5</w:t>
            </w:r>
            <w:r w:rsidRPr="00F20C94">
              <w:rPr>
                <w:rFonts w:ascii="Arial" w:eastAsia="Times New Roman" w:hAnsi="Arial" w:cs="Arial"/>
                <w:sz w:val="18"/>
                <w:szCs w:val="18"/>
                <w:lang w:eastAsia="pl-PL"/>
              </w:rPr>
              <w:t xml:space="preserve">) </w:t>
            </w:r>
            <w:r w:rsidRPr="00B27E91">
              <w:rPr>
                <w:rFonts w:ascii="Arial" w:eastAsia="Times New Roman" w:hAnsi="Arial" w:cs="Arial"/>
                <w:sz w:val="18"/>
                <w:szCs w:val="18"/>
                <w:lang w:eastAsia="pl-PL"/>
              </w:rPr>
              <w:t>organizuje stanowisko pracy zgodnie z wymaganiami ergonomii, przepisami bezpieczeństwa i higieny pracy, ochrony przeciwpożarowej i ochrony środowiska</w:t>
            </w:r>
            <w:r>
              <w:rPr>
                <w:rFonts w:ascii="Arial" w:eastAsia="Times New Roman" w:hAnsi="Arial" w:cs="Arial"/>
                <w:sz w:val="18"/>
                <w:szCs w:val="18"/>
                <w:lang w:eastAsia="pl-PL"/>
              </w:rPr>
              <w:t>;</w:t>
            </w:r>
          </w:p>
        </w:tc>
        <w:tc>
          <w:tcPr>
            <w:tcW w:w="1134" w:type="dxa"/>
            <w:vMerge w:val="restart"/>
          </w:tcPr>
          <w:p w:rsidR="007656A2" w:rsidRPr="00F20C94" w:rsidRDefault="007656A2" w:rsidP="007559BA">
            <w:pPr>
              <w:spacing w:before="240" w:after="0" w:line="240" w:lineRule="auto"/>
              <w:jc w:val="center"/>
              <w:rPr>
                <w:rFonts w:ascii="Arial" w:hAnsi="Arial" w:cs="Arial"/>
                <w:b/>
                <w:sz w:val="18"/>
                <w:szCs w:val="18"/>
              </w:rPr>
            </w:pPr>
            <w:r>
              <w:rPr>
                <w:rFonts w:ascii="Arial" w:hAnsi="Arial" w:cs="Arial"/>
                <w:b/>
                <w:sz w:val="18"/>
                <w:szCs w:val="18"/>
              </w:rPr>
              <w:t>MOT.02.1</w:t>
            </w: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val="restart"/>
          </w:tcPr>
          <w:p w:rsidR="007656A2" w:rsidRPr="00F20C94" w:rsidRDefault="009431C8" w:rsidP="00400C31">
            <w:pPr>
              <w:spacing w:before="40" w:after="0" w:line="240" w:lineRule="auto"/>
              <w:jc w:val="center"/>
              <w:rPr>
                <w:rFonts w:ascii="Arial" w:hAnsi="Arial" w:cs="Arial"/>
                <w:sz w:val="18"/>
                <w:szCs w:val="18"/>
              </w:rPr>
            </w:pPr>
            <w:r>
              <w:rPr>
                <w:rFonts w:ascii="Arial" w:hAnsi="Arial" w:cs="Arial"/>
                <w:sz w:val="18"/>
                <w:szCs w:val="18"/>
              </w:rPr>
              <w:t>10</w:t>
            </w:r>
          </w:p>
        </w:tc>
      </w:tr>
      <w:tr w:rsidR="007656A2" w:rsidRPr="00F20C94" w:rsidTr="007656A2">
        <w:trPr>
          <w:trHeight w:val="20"/>
        </w:trPr>
        <w:tc>
          <w:tcPr>
            <w:tcW w:w="847" w:type="dxa"/>
            <w:vMerge/>
            <w:shd w:val="clear" w:color="auto" w:fill="FFF2CC" w:themeFill="accent4" w:themeFillTint="33"/>
            <w:textDirection w:val="btLr"/>
          </w:tcPr>
          <w:p w:rsidR="007656A2" w:rsidRPr="00F20C94" w:rsidRDefault="007656A2" w:rsidP="00400C31">
            <w:pPr>
              <w:spacing w:before="40" w:after="0" w:line="240" w:lineRule="auto"/>
              <w:ind w:left="113" w:right="113"/>
              <w:jc w:val="center"/>
              <w:rPr>
                <w:rFonts w:ascii="Arial" w:hAnsi="Arial" w:cs="Arial"/>
                <w:sz w:val="18"/>
                <w:szCs w:val="18"/>
              </w:rPr>
            </w:pPr>
          </w:p>
        </w:tc>
        <w:tc>
          <w:tcPr>
            <w:tcW w:w="8935" w:type="dxa"/>
          </w:tcPr>
          <w:p w:rsidR="007656A2" w:rsidRPr="00F20C94" w:rsidRDefault="007656A2" w:rsidP="00B27E91">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w:t>
            </w:r>
            <w:r>
              <w:rPr>
                <w:rFonts w:ascii="Arial" w:eastAsia="Times New Roman" w:hAnsi="Arial" w:cs="Arial"/>
                <w:sz w:val="18"/>
                <w:szCs w:val="18"/>
                <w:lang w:eastAsia="pl-PL"/>
              </w:rPr>
              <w:t>6</w:t>
            </w:r>
            <w:r w:rsidRPr="00F20C94">
              <w:rPr>
                <w:rFonts w:ascii="Arial" w:eastAsia="Times New Roman" w:hAnsi="Arial" w:cs="Arial"/>
                <w:sz w:val="18"/>
                <w:szCs w:val="18"/>
                <w:lang w:eastAsia="pl-PL"/>
              </w:rPr>
              <w:t>)</w:t>
            </w:r>
            <w:r>
              <w:t xml:space="preserve"> </w:t>
            </w:r>
            <w:r w:rsidRPr="00B27E91">
              <w:rPr>
                <w:rFonts w:ascii="Arial" w:eastAsia="Times New Roman" w:hAnsi="Arial" w:cs="Arial"/>
                <w:sz w:val="18"/>
                <w:szCs w:val="18"/>
                <w:lang w:eastAsia="pl-PL"/>
              </w:rPr>
              <w:t>stosuje środki ochrony indywidualnej i zbiorowej podczas wykonywania zadań zawodowych</w:t>
            </w:r>
            <w:r>
              <w:rPr>
                <w:rFonts w:ascii="Arial" w:eastAsia="Times New Roman" w:hAnsi="Arial" w:cs="Arial"/>
                <w:sz w:val="18"/>
                <w:szCs w:val="18"/>
                <w:lang w:eastAsia="pl-PL"/>
              </w:rPr>
              <w:t>;</w:t>
            </w:r>
          </w:p>
        </w:tc>
        <w:tc>
          <w:tcPr>
            <w:tcW w:w="1134" w:type="dxa"/>
            <w:vMerge/>
            <w:textDirection w:val="btLr"/>
          </w:tcPr>
          <w:p w:rsidR="007656A2" w:rsidRPr="00F20C94" w:rsidRDefault="007656A2" w:rsidP="00400C31">
            <w:pPr>
              <w:spacing w:before="40" w:after="0" w:line="240" w:lineRule="auto"/>
              <w:ind w:left="113" w:right="113"/>
              <w:jc w:val="center"/>
              <w:rPr>
                <w:rFonts w:ascii="Arial" w:hAnsi="Arial" w:cs="Arial"/>
                <w:sz w:val="18"/>
                <w:szCs w:val="18"/>
              </w:rPr>
            </w:pP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7656A2" w:rsidRPr="00F20C94" w:rsidRDefault="007656A2" w:rsidP="00400C31">
            <w:pPr>
              <w:spacing w:before="40" w:after="0" w:line="240" w:lineRule="auto"/>
              <w:jc w:val="center"/>
              <w:rPr>
                <w:rFonts w:ascii="Arial" w:hAnsi="Arial" w:cs="Arial"/>
                <w:sz w:val="18"/>
                <w:szCs w:val="18"/>
              </w:rPr>
            </w:pPr>
          </w:p>
        </w:tc>
      </w:tr>
      <w:tr w:rsidR="007656A2" w:rsidRPr="00F20C94" w:rsidTr="007656A2">
        <w:trPr>
          <w:trHeight w:val="20"/>
        </w:trPr>
        <w:tc>
          <w:tcPr>
            <w:tcW w:w="847" w:type="dxa"/>
            <w:vMerge/>
            <w:shd w:val="clear" w:color="auto" w:fill="FFF2CC" w:themeFill="accent4" w:themeFillTint="33"/>
            <w:textDirection w:val="btLr"/>
          </w:tcPr>
          <w:p w:rsidR="007656A2" w:rsidRPr="00F20C94" w:rsidRDefault="007656A2" w:rsidP="00400C31">
            <w:pPr>
              <w:spacing w:before="40" w:after="0" w:line="240" w:lineRule="auto"/>
              <w:ind w:left="113" w:right="113"/>
              <w:jc w:val="center"/>
              <w:rPr>
                <w:rFonts w:ascii="Arial" w:hAnsi="Arial" w:cs="Arial"/>
                <w:sz w:val="18"/>
                <w:szCs w:val="18"/>
              </w:rPr>
            </w:pPr>
          </w:p>
        </w:tc>
        <w:tc>
          <w:tcPr>
            <w:tcW w:w="8935" w:type="dxa"/>
          </w:tcPr>
          <w:p w:rsidR="007656A2" w:rsidRPr="00F20C94" w:rsidRDefault="00095267" w:rsidP="00DE7C43">
            <w:pPr>
              <w:spacing w:after="0" w:line="240" w:lineRule="auto"/>
              <w:ind w:left="33" w:hanging="33"/>
              <w:rPr>
                <w:rFonts w:ascii="Arial" w:eastAsia="Times New Roman" w:hAnsi="Arial" w:cs="Arial"/>
                <w:sz w:val="18"/>
                <w:szCs w:val="18"/>
                <w:lang w:eastAsia="pl-PL"/>
              </w:rPr>
            </w:pPr>
            <w:r>
              <w:rPr>
                <w:rFonts w:ascii="Arial" w:eastAsia="Times New Roman" w:hAnsi="Arial" w:cs="Arial"/>
                <w:sz w:val="18"/>
                <w:szCs w:val="18"/>
                <w:lang w:eastAsia="pl-PL"/>
              </w:rPr>
              <w:t xml:space="preserve">(9) </w:t>
            </w:r>
            <w:r w:rsidRPr="00095267">
              <w:rPr>
                <w:rFonts w:ascii="Arial" w:eastAsia="Times New Roman" w:hAnsi="Arial" w:cs="Arial"/>
                <w:sz w:val="18"/>
                <w:szCs w:val="18"/>
                <w:lang w:eastAsia="pl-PL"/>
              </w:rPr>
              <w:t>posługuje się dokumentacją techniczną maszyn i urządzeń</w:t>
            </w:r>
            <w:r>
              <w:rPr>
                <w:rFonts w:ascii="Arial" w:eastAsia="Times New Roman" w:hAnsi="Arial" w:cs="Arial"/>
                <w:sz w:val="18"/>
                <w:szCs w:val="18"/>
                <w:lang w:eastAsia="pl-PL"/>
              </w:rPr>
              <w:t>;</w:t>
            </w:r>
          </w:p>
        </w:tc>
        <w:tc>
          <w:tcPr>
            <w:tcW w:w="1134" w:type="dxa"/>
            <w:vMerge w:val="restart"/>
          </w:tcPr>
          <w:p w:rsidR="007656A2" w:rsidRPr="00F20C94" w:rsidRDefault="007656A2" w:rsidP="007559BA">
            <w:pPr>
              <w:spacing w:before="120" w:after="0" w:line="240" w:lineRule="auto"/>
              <w:jc w:val="center"/>
              <w:rPr>
                <w:rFonts w:ascii="Arial" w:hAnsi="Arial" w:cs="Arial"/>
                <w:b/>
                <w:sz w:val="18"/>
                <w:szCs w:val="18"/>
              </w:rPr>
            </w:pPr>
            <w:r>
              <w:rPr>
                <w:rFonts w:ascii="Arial" w:hAnsi="Arial" w:cs="Arial"/>
                <w:b/>
                <w:sz w:val="18"/>
                <w:szCs w:val="18"/>
              </w:rPr>
              <w:t>MOT.02</w:t>
            </w:r>
            <w:r w:rsidRPr="00F20C94">
              <w:rPr>
                <w:rFonts w:ascii="Arial" w:hAnsi="Arial" w:cs="Arial"/>
                <w:b/>
                <w:sz w:val="18"/>
                <w:szCs w:val="18"/>
              </w:rPr>
              <w:t>.2</w:t>
            </w: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val="restart"/>
          </w:tcPr>
          <w:p w:rsidR="007656A2" w:rsidRPr="00F20C94" w:rsidRDefault="009431C8" w:rsidP="00400C31">
            <w:pPr>
              <w:spacing w:before="40" w:after="0" w:line="240" w:lineRule="auto"/>
              <w:jc w:val="center"/>
              <w:rPr>
                <w:rFonts w:ascii="Arial" w:hAnsi="Arial" w:cs="Arial"/>
                <w:sz w:val="18"/>
                <w:szCs w:val="18"/>
              </w:rPr>
            </w:pPr>
            <w:r>
              <w:rPr>
                <w:rFonts w:ascii="Arial" w:hAnsi="Arial" w:cs="Arial"/>
                <w:sz w:val="18"/>
                <w:szCs w:val="18"/>
              </w:rPr>
              <w:t>2</w:t>
            </w:r>
            <w:r w:rsidR="007656A2">
              <w:rPr>
                <w:rFonts w:ascii="Arial" w:hAnsi="Arial" w:cs="Arial"/>
                <w:sz w:val="18"/>
                <w:szCs w:val="18"/>
              </w:rPr>
              <w:t>0</w:t>
            </w:r>
          </w:p>
        </w:tc>
      </w:tr>
      <w:tr w:rsidR="007656A2" w:rsidRPr="00F20C94" w:rsidTr="007656A2">
        <w:trPr>
          <w:trHeight w:val="20"/>
        </w:trPr>
        <w:tc>
          <w:tcPr>
            <w:tcW w:w="847" w:type="dxa"/>
            <w:vMerge/>
            <w:shd w:val="clear" w:color="auto" w:fill="FFF2CC" w:themeFill="accent4" w:themeFillTint="33"/>
            <w:textDirection w:val="btLr"/>
          </w:tcPr>
          <w:p w:rsidR="007656A2" w:rsidRPr="00F20C94" w:rsidRDefault="007656A2" w:rsidP="00400C31">
            <w:pPr>
              <w:spacing w:before="40" w:after="0" w:line="240" w:lineRule="auto"/>
              <w:ind w:left="113" w:right="113"/>
              <w:jc w:val="center"/>
              <w:rPr>
                <w:rFonts w:ascii="Arial" w:hAnsi="Arial" w:cs="Arial"/>
                <w:sz w:val="18"/>
                <w:szCs w:val="18"/>
              </w:rPr>
            </w:pPr>
          </w:p>
        </w:tc>
        <w:tc>
          <w:tcPr>
            <w:tcW w:w="8935" w:type="dxa"/>
          </w:tcPr>
          <w:p w:rsidR="007656A2" w:rsidRPr="00F20C94" w:rsidRDefault="00095267" w:rsidP="00DE7C43">
            <w:pPr>
              <w:spacing w:after="0" w:line="240" w:lineRule="auto"/>
              <w:ind w:left="33" w:hanging="33"/>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(18) </w:t>
            </w:r>
            <w:r w:rsidRPr="00095267">
              <w:rPr>
                <w:rFonts w:ascii="Arial" w:eastAsia="Times New Roman" w:hAnsi="Arial" w:cs="Arial"/>
                <w:sz w:val="18"/>
                <w:szCs w:val="18"/>
                <w:lang w:eastAsia="pl-PL"/>
              </w:rPr>
              <w:t>rozróżnia maszyny, urządzenia i narzędzia do obróbki ręcznej i maszynowej</w:t>
            </w:r>
            <w:r w:rsidRPr="00F20C94">
              <w:rPr>
                <w:rFonts w:ascii="Arial" w:eastAsia="Times New Roman" w:hAnsi="Arial" w:cs="Arial"/>
                <w:sz w:val="18"/>
                <w:szCs w:val="18"/>
                <w:lang w:eastAsia="pl-PL"/>
              </w:rPr>
              <w:t>;</w:t>
            </w:r>
          </w:p>
        </w:tc>
        <w:tc>
          <w:tcPr>
            <w:tcW w:w="1134" w:type="dxa"/>
            <w:vMerge/>
          </w:tcPr>
          <w:p w:rsidR="007656A2" w:rsidRPr="00F20C94" w:rsidRDefault="007656A2" w:rsidP="007559BA">
            <w:pPr>
              <w:spacing w:before="120" w:after="0" w:line="240" w:lineRule="auto"/>
              <w:jc w:val="center"/>
              <w:rPr>
                <w:rFonts w:ascii="Arial" w:hAnsi="Arial" w:cs="Arial"/>
                <w:b/>
                <w:sz w:val="18"/>
                <w:szCs w:val="18"/>
              </w:rPr>
            </w:pPr>
          </w:p>
        </w:tc>
        <w:tc>
          <w:tcPr>
            <w:tcW w:w="992" w:type="dxa"/>
          </w:tcPr>
          <w:p w:rsidR="007656A2" w:rsidRPr="00F20C94" w:rsidRDefault="007656A2" w:rsidP="00400C31">
            <w:pPr>
              <w:spacing w:before="40" w:after="0" w:line="240" w:lineRule="auto"/>
              <w:jc w:val="center"/>
              <w:rPr>
                <w:rFonts w:ascii="Arial" w:hAnsi="Arial" w:cs="Arial"/>
                <w:sz w:val="18"/>
                <w:szCs w:val="18"/>
              </w:rPr>
            </w:pPr>
          </w:p>
        </w:tc>
        <w:tc>
          <w:tcPr>
            <w:tcW w:w="992" w:type="dxa"/>
          </w:tcPr>
          <w:p w:rsidR="007656A2" w:rsidRPr="00F20C94" w:rsidRDefault="007656A2" w:rsidP="00400C31">
            <w:pPr>
              <w:spacing w:before="40" w:after="0" w:line="240" w:lineRule="auto"/>
              <w:jc w:val="center"/>
              <w:rPr>
                <w:rFonts w:ascii="Arial" w:hAnsi="Arial" w:cs="Arial"/>
                <w:sz w:val="18"/>
                <w:szCs w:val="18"/>
              </w:rPr>
            </w:pPr>
          </w:p>
        </w:tc>
        <w:tc>
          <w:tcPr>
            <w:tcW w:w="992" w:type="dxa"/>
          </w:tcPr>
          <w:p w:rsidR="007656A2" w:rsidRPr="00F20C94" w:rsidRDefault="007656A2" w:rsidP="00400C31">
            <w:pPr>
              <w:spacing w:before="40" w:after="0" w:line="240" w:lineRule="auto"/>
              <w:jc w:val="center"/>
              <w:rPr>
                <w:rFonts w:ascii="Arial" w:hAnsi="Arial" w:cs="Arial"/>
                <w:sz w:val="18"/>
                <w:szCs w:val="18"/>
              </w:rPr>
            </w:pPr>
          </w:p>
        </w:tc>
        <w:tc>
          <w:tcPr>
            <w:tcW w:w="1276" w:type="dxa"/>
            <w:vMerge/>
          </w:tcPr>
          <w:p w:rsidR="007656A2" w:rsidRDefault="007656A2" w:rsidP="00400C31">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400C31">
            <w:pPr>
              <w:spacing w:before="40" w:after="0" w:line="240" w:lineRule="auto"/>
              <w:jc w:val="center"/>
              <w:rPr>
                <w:rFonts w:ascii="Arial" w:hAnsi="Arial" w:cs="Arial"/>
                <w:b/>
                <w:sz w:val="18"/>
                <w:szCs w:val="18"/>
              </w:rPr>
            </w:pPr>
          </w:p>
        </w:tc>
        <w:tc>
          <w:tcPr>
            <w:tcW w:w="8935" w:type="dxa"/>
          </w:tcPr>
          <w:p w:rsidR="007656A2" w:rsidRPr="00F20C94" w:rsidRDefault="007656A2" w:rsidP="00095267">
            <w:pPr>
              <w:spacing w:after="0" w:line="240" w:lineRule="auto"/>
              <w:ind w:left="33" w:hanging="33"/>
              <w:rPr>
                <w:rFonts w:ascii="Arial" w:hAnsi="Arial" w:cs="Arial"/>
                <w:sz w:val="18"/>
                <w:szCs w:val="18"/>
              </w:rPr>
            </w:pPr>
            <w:r>
              <w:rPr>
                <w:rFonts w:ascii="Arial" w:hAnsi="Arial" w:cs="Arial"/>
                <w:sz w:val="18"/>
                <w:szCs w:val="18"/>
              </w:rPr>
              <w:t xml:space="preserve">(20) </w:t>
            </w:r>
            <w:r w:rsidR="00095267">
              <w:rPr>
                <w:rFonts w:ascii="Arial" w:hAnsi="Arial" w:cs="Arial"/>
                <w:sz w:val="18"/>
                <w:szCs w:val="18"/>
              </w:rPr>
              <w:t>przeprowadza</w:t>
            </w:r>
            <w:r>
              <w:rPr>
                <w:rFonts w:ascii="Arial" w:hAnsi="Arial" w:cs="Arial"/>
                <w:sz w:val="18"/>
                <w:szCs w:val="18"/>
              </w:rPr>
              <w:t xml:space="preserve"> pomiary warsztatowe</w:t>
            </w:r>
            <w:r w:rsidRPr="00F20C94">
              <w:rPr>
                <w:rFonts w:ascii="Arial" w:hAnsi="Arial" w:cs="Arial"/>
                <w:sz w:val="18"/>
                <w:szCs w:val="18"/>
              </w:rPr>
              <w:t>;</w:t>
            </w:r>
          </w:p>
        </w:tc>
        <w:tc>
          <w:tcPr>
            <w:tcW w:w="1134" w:type="dxa"/>
            <w:vMerge/>
          </w:tcPr>
          <w:p w:rsidR="007656A2" w:rsidRPr="00F20C94" w:rsidRDefault="007656A2" w:rsidP="00400C31">
            <w:pPr>
              <w:spacing w:before="40" w:after="0" w:line="240" w:lineRule="auto"/>
              <w:jc w:val="center"/>
              <w:rPr>
                <w:rFonts w:ascii="Arial" w:hAnsi="Arial" w:cs="Arial"/>
                <w:b/>
                <w:sz w:val="18"/>
                <w:szCs w:val="18"/>
              </w:rPr>
            </w:pP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400C31">
            <w:pPr>
              <w:spacing w:before="40" w:after="0" w:line="240" w:lineRule="auto"/>
              <w:jc w:val="center"/>
              <w:rPr>
                <w:rFonts w:ascii="Arial" w:hAnsi="Arial" w:cs="Arial"/>
                <w:b/>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400C31">
            <w:pPr>
              <w:spacing w:before="40" w:after="0" w:line="240" w:lineRule="auto"/>
              <w:jc w:val="center"/>
              <w:rPr>
                <w:rFonts w:ascii="Arial" w:hAnsi="Arial" w:cs="Arial"/>
                <w:b/>
                <w:sz w:val="18"/>
                <w:szCs w:val="18"/>
              </w:rPr>
            </w:pPr>
          </w:p>
        </w:tc>
        <w:tc>
          <w:tcPr>
            <w:tcW w:w="8935" w:type="dxa"/>
          </w:tcPr>
          <w:p w:rsidR="007656A2" w:rsidRPr="00F20C94" w:rsidRDefault="007656A2" w:rsidP="00400C31">
            <w:pPr>
              <w:spacing w:after="0" w:line="240" w:lineRule="auto"/>
              <w:rPr>
                <w:rFonts w:ascii="Arial" w:hAnsi="Arial" w:cs="Arial"/>
                <w:sz w:val="18"/>
                <w:szCs w:val="18"/>
              </w:rPr>
            </w:pPr>
            <w:r w:rsidRPr="00F20C94">
              <w:rPr>
                <w:rFonts w:ascii="Arial" w:hAnsi="Arial" w:cs="Arial"/>
                <w:sz w:val="18"/>
                <w:szCs w:val="18"/>
              </w:rPr>
              <w:t xml:space="preserve">(4) </w:t>
            </w:r>
            <w:r w:rsidR="00F265FA" w:rsidRPr="00F265FA">
              <w:rPr>
                <w:rFonts w:ascii="Arial" w:hAnsi="Arial" w:cs="Arial"/>
                <w:sz w:val="18"/>
                <w:szCs w:val="18"/>
              </w:rPr>
              <w:t>wykonuje obsługę i konserwację mechatronicznych systemów pojazdów samochodowych z wykorzystaniem urządzeń i narzędzi</w:t>
            </w:r>
            <w:r w:rsidR="00F265FA">
              <w:rPr>
                <w:rFonts w:ascii="Arial" w:hAnsi="Arial" w:cs="Arial"/>
                <w:sz w:val="18"/>
                <w:szCs w:val="18"/>
              </w:rPr>
              <w:t>;</w:t>
            </w:r>
          </w:p>
        </w:tc>
        <w:tc>
          <w:tcPr>
            <w:tcW w:w="1134" w:type="dxa"/>
            <w:vMerge w:val="restart"/>
          </w:tcPr>
          <w:p w:rsidR="007656A2" w:rsidRDefault="007656A2" w:rsidP="007559BA">
            <w:pPr>
              <w:spacing w:before="240" w:after="0" w:line="240" w:lineRule="auto"/>
              <w:jc w:val="center"/>
              <w:rPr>
                <w:rFonts w:ascii="Arial" w:hAnsi="Arial" w:cs="Arial"/>
                <w:b/>
                <w:sz w:val="18"/>
                <w:szCs w:val="18"/>
              </w:rPr>
            </w:pPr>
          </w:p>
          <w:p w:rsidR="007656A2" w:rsidRPr="00F20C94" w:rsidRDefault="007656A2" w:rsidP="00F265FA">
            <w:pPr>
              <w:spacing w:before="120" w:after="0" w:line="240" w:lineRule="auto"/>
              <w:jc w:val="center"/>
              <w:rPr>
                <w:rFonts w:ascii="Arial" w:hAnsi="Arial" w:cs="Arial"/>
                <w:b/>
                <w:sz w:val="18"/>
                <w:szCs w:val="18"/>
              </w:rPr>
            </w:pPr>
            <w:r w:rsidRPr="00F20C94">
              <w:rPr>
                <w:rFonts w:ascii="Arial" w:hAnsi="Arial" w:cs="Arial"/>
                <w:b/>
                <w:sz w:val="18"/>
                <w:szCs w:val="18"/>
              </w:rPr>
              <w:t>MOT.0</w:t>
            </w:r>
            <w:r w:rsidR="00F265FA">
              <w:rPr>
                <w:rFonts w:ascii="Arial" w:hAnsi="Arial" w:cs="Arial"/>
                <w:b/>
                <w:sz w:val="18"/>
                <w:szCs w:val="18"/>
              </w:rPr>
              <w:t>2</w:t>
            </w:r>
            <w:r w:rsidRPr="00F20C94">
              <w:rPr>
                <w:rFonts w:ascii="Arial" w:hAnsi="Arial" w:cs="Arial"/>
                <w:b/>
                <w:sz w:val="18"/>
                <w:szCs w:val="18"/>
              </w:rPr>
              <w:t>.3</w:t>
            </w: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val="restart"/>
          </w:tcPr>
          <w:p w:rsidR="007656A2" w:rsidRPr="00F20C94" w:rsidRDefault="009431C8" w:rsidP="00400C31">
            <w:pPr>
              <w:spacing w:before="40" w:after="0" w:line="240" w:lineRule="auto"/>
              <w:jc w:val="center"/>
              <w:rPr>
                <w:rFonts w:ascii="Arial" w:hAnsi="Arial" w:cs="Arial"/>
                <w:sz w:val="18"/>
                <w:szCs w:val="18"/>
              </w:rPr>
            </w:pPr>
            <w:r>
              <w:rPr>
                <w:rFonts w:ascii="Arial" w:hAnsi="Arial" w:cs="Arial"/>
                <w:sz w:val="18"/>
                <w:szCs w:val="18"/>
              </w:rPr>
              <w:t>11</w:t>
            </w:r>
            <w:r w:rsidR="007656A2" w:rsidRPr="00F20C94">
              <w:rPr>
                <w:rFonts w:ascii="Arial" w:hAnsi="Arial" w:cs="Arial"/>
                <w:sz w:val="18"/>
                <w:szCs w:val="18"/>
              </w:rPr>
              <w:t>0</w:t>
            </w: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400C31">
            <w:pPr>
              <w:spacing w:before="40" w:after="0" w:line="240" w:lineRule="auto"/>
              <w:jc w:val="center"/>
              <w:rPr>
                <w:rFonts w:ascii="Arial" w:hAnsi="Arial" w:cs="Arial"/>
                <w:b/>
                <w:sz w:val="18"/>
                <w:szCs w:val="18"/>
              </w:rPr>
            </w:pPr>
          </w:p>
        </w:tc>
        <w:tc>
          <w:tcPr>
            <w:tcW w:w="8935" w:type="dxa"/>
          </w:tcPr>
          <w:p w:rsidR="007656A2" w:rsidRPr="00F20C94" w:rsidRDefault="007656A2" w:rsidP="00400C31">
            <w:pPr>
              <w:spacing w:after="0" w:line="240" w:lineRule="auto"/>
              <w:rPr>
                <w:rFonts w:ascii="Arial" w:hAnsi="Arial" w:cs="Arial"/>
                <w:sz w:val="18"/>
                <w:szCs w:val="18"/>
              </w:rPr>
            </w:pPr>
            <w:r w:rsidRPr="00F20C94">
              <w:rPr>
                <w:rFonts w:ascii="Arial" w:hAnsi="Arial" w:cs="Arial"/>
                <w:sz w:val="18"/>
                <w:szCs w:val="18"/>
              </w:rPr>
              <w:t xml:space="preserve">(5) </w:t>
            </w:r>
            <w:r w:rsidR="00F265FA" w:rsidRPr="00F265FA">
              <w:rPr>
                <w:rFonts w:ascii="Arial" w:hAnsi="Arial" w:cs="Arial"/>
                <w:sz w:val="18"/>
                <w:szCs w:val="18"/>
              </w:rPr>
              <w:t>posługuje się dokumentacją serwisową, instrukcją obsługi i konserwacji mechatronicznych systemów pojazdów samochodowych</w:t>
            </w:r>
            <w:r w:rsidR="00F265FA">
              <w:rPr>
                <w:rFonts w:ascii="Arial" w:hAnsi="Arial" w:cs="Arial"/>
                <w:sz w:val="18"/>
                <w:szCs w:val="18"/>
              </w:rPr>
              <w:t>;</w:t>
            </w:r>
          </w:p>
        </w:tc>
        <w:tc>
          <w:tcPr>
            <w:tcW w:w="1134" w:type="dxa"/>
            <w:vMerge/>
          </w:tcPr>
          <w:p w:rsidR="007656A2" w:rsidRPr="00F20C94" w:rsidRDefault="007656A2" w:rsidP="00400C31">
            <w:pPr>
              <w:spacing w:before="40" w:after="0" w:line="240" w:lineRule="auto"/>
              <w:jc w:val="center"/>
              <w:rPr>
                <w:rFonts w:ascii="Arial" w:hAnsi="Arial" w:cs="Arial"/>
                <w:b/>
                <w:sz w:val="18"/>
                <w:szCs w:val="18"/>
              </w:rPr>
            </w:pP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400C31">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400C31">
            <w:pPr>
              <w:spacing w:before="40" w:after="0" w:line="240" w:lineRule="auto"/>
              <w:jc w:val="center"/>
              <w:rPr>
                <w:rFonts w:ascii="Arial" w:hAnsi="Arial" w:cs="Arial"/>
                <w:b/>
                <w:sz w:val="18"/>
                <w:szCs w:val="18"/>
              </w:rPr>
            </w:pPr>
          </w:p>
        </w:tc>
        <w:tc>
          <w:tcPr>
            <w:tcW w:w="8935" w:type="dxa"/>
          </w:tcPr>
          <w:p w:rsidR="007656A2" w:rsidRPr="00F20C94" w:rsidRDefault="007656A2" w:rsidP="00400C31">
            <w:pPr>
              <w:spacing w:after="0" w:line="240" w:lineRule="auto"/>
              <w:rPr>
                <w:rFonts w:ascii="Arial" w:hAnsi="Arial" w:cs="Arial"/>
                <w:sz w:val="18"/>
                <w:szCs w:val="18"/>
              </w:rPr>
            </w:pPr>
            <w:r w:rsidRPr="00F20C94">
              <w:rPr>
                <w:rFonts w:ascii="Arial" w:hAnsi="Arial" w:cs="Arial"/>
                <w:sz w:val="18"/>
                <w:szCs w:val="18"/>
              </w:rPr>
              <w:t xml:space="preserve">(6) </w:t>
            </w:r>
            <w:r w:rsidR="00F265FA" w:rsidRPr="00F265FA">
              <w:rPr>
                <w:rFonts w:ascii="Arial" w:hAnsi="Arial" w:cs="Arial"/>
                <w:sz w:val="18"/>
                <w:szCs w:val="18"/>
              </w:rPr>
              <w:t>dobiera części zamienne oraz materiały eksploatacyjne do wykonania obsługi i konserwacji mechatronicznych systemów pojazdów samochodowych</w:t>
            </w:r>
            <w:r w:rsidRPr="00F20C94">
              <w:rPr>
                <w:rFonts w:ascii="Arial" w:hAnsi="Arial" w:cs="Arial"/>
                <w:sz w:val="18"/>
                <w:szCs w:val="18"/>
              </w:rPr>
              <w:t>;</w:t>
            </w:r>
          </w:p>
        </w:tc>
        <w:tc>
          <w:tcPr>
            <w:tcW w:w="1134" w:type="dxa"/>
            <w:vMerge/>
          </w:tcPr>
          <w:p w:rsidR="007656A2" w:rsidRPr="00F20C94" w:rsidRDefault="007656A2" w:rsidP="00400C31">
            <w:pPr>
              <w:spacing w:before="40" w:after="0" w:line="240" w:lineRule="auto"/>
              <w:jc w:val="center"/>
              <w:rPr>
                <w:rFonts w:ascii="Arial" w:hAnsi="Arial" w:cs="Arial"/>
                <w:b/>
                <w:sz w:val="18"/>
                <w:szCs w:val="18"/>
              </w:rPr>
            </w:pP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400C31">
            <w:pPr>
              <w:spacing w:before="40" w:after="0" w:line="240" w:lineRule="auto"/>
              <w:jc w:val="center"/>
              <w:rPr>
                <w:rFonts w:ascii="Arial" w:hAnsi="Arial" w:cs="Arial"/>
                <w:sz w:val="18"/>
                <w:szCs w:val="18"/>
              </w:rPr>
            </w:pPr>
          </w:p>
        </w:tc>
      </w:tr>
      <w:tr w:rsidR="00F265FA" w:rsidRPr="00F20C94" w:rsidTr="007656A2">
        <w:trPr>
          <w:cantSplit/>
          <w:trHeight w:val="20"/>
        </w:trPr>
        <w:tc>
          <w:tcPr>
            <w:tcW w:w="847" w:type="dxa"/>
            <w:vMerge/>
            <w:shd w:val="clear" w:color="auto" w:fill="FFF2CC" w:themeFill="accent4" w:themeFillTint="33"/>
          </w:tcPr>
          <w:p w:rsidR="00F265FA" w:rsidRPr="00F20C94" w:rsidRDefault="00F265FA" w:rsidP="00400C31">
            <w:pPr>
              <w:spacing w:before="40" w:after="0" w:line="240" w:lineRule="auto"/>
              <w:jc w:val="center"/>
              <w:rPr>
                <w:rFonts w:ascii="Arial" w:hAnsi="Arial" w:cs="Arial"/>
                <w:b/>
                <w:sz w:val="18"/>
                <w:szCs w:val="18"/>
              </w:rPr>
            </w:pPr>
          </w:p>
        </w:tc>
        <w:tc>
          <w:tcPr>
            <w:tcW w:w="8935" w:type="dxa"/>
          </w:tcPr>
          <w:p w:rsidR="00F265FA" w:rsidRPr="00F20C94" w:rsidRDefault="007E00E5" w:rsidP="00400C31">
            <w:pPr>
              <w:spacing w:after="0" w:line="240" w:lineRule="auto"/>
              <w:rPr>
                <w:rFonts w:ascii="Arial" w:hAnsi="Arial" w:cs="Arial"/>
                <w:sz w:val="18"/>
                <w:szCs w:val="18"/>
              </w:rPr>
            </w:pPr>
            <w:r>
              <w:rPr>
                <w:rFonts w:ascii="Arial" w:hAnsi="Arial" w:cs="Arial"/>
                <w:sz w:val="18"/>
                <w:szCs w:val="18"/>
              </w:rPr>
              <w:t xml:space="preserve">(7) </w:t>
            </w:r>
            <w:r w:rsidRPr="007E00E5">
              <w:rPr>
                <w:rFonts w:ascii="Arial" w:hAnsi="Arial" w:cs="Arial"/>
                <w:sz w:val="18"/>
                <w:szCs w:val="18"/>
              </w:rPr>
              <w:t>przeprowadza czynności kalibracyjne i konfiguracyjne mechatronicznych systemów pojazdów samochodowych za pomocą komputera diagnostycznego i funkcji komputera pokładowego</w:t>
            </w:r>
            <w:r>
              <w:rPr>
                <w:rFonts w:ascii="Arial" w:hAnsi="Arial" w:cs="Arial"/>
                <w:sz w:val="18"/>
                <w:szCs w:val="18"/>
              </w:rPr>
              <w:t>;</w:t>
            </w:r>
          </w:p>
        </w:tc>
        <w:tc>
          <w:tcPr>
            <w:tcW w:w="1134" w:type="dxa"/>
            <w:vMerge/>
          </w:tcPr>
          <w:p w:rsidR="00F265FA" w:rsidRPr="00F20C94" w:rsidRDefault="00F265FA" w:rsidP="00400C31">
            <w:pPr>
              <w:spacing w:before="40" w:after="0" w:line="240" w:lineRule="auto"/>
              <w:jc w:val="center"/>
              <w:rPr>
                <w:rFonts w:ascii="Arial" w:hAnsi="Arial" w:cs="Arial"/>
                <w:b/>
                <w:sz w:val="18"/>
                <w:szCs w:val="18"/>
              </w:rPr>
            </w:pPr>
          </w:p>
        </w:tc>
        <w:tc>
          <w:tcPr>
            <w:tcW w:w="992" w:type="dxa"/>
          </w:tcPr>
          <w:p w:rsidR="00F265FA" w:rsidRPr="00F20C94" w:rsidRDefault="00CB5C55" w:rsidP="00400C31">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F265FA" w:rsidRPr="00F20C94" w:rsidRDefault="00CB5C55" w:rsidP="00400C31">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F265FA" w:rsidRPr="00F20C94" w:rsidRDefault="00CB5C55" w:rsidP="00400C31">
            <w:pPr>
              <w:spacing w:before="40" w:after="0" w:line="240" w:lineRule="auto"/>
              <w:jc w:val="center"/>
              <w:rPr>
                <w:rFonts w:ascii="Arial" w:hAnsi="Arial" w:cs="Arial"/>
                <w:sz w:val="18"/>
                <w:szCs w:val="18"/>
              </w:rPr>
            </w:pPr>
            <w:r>
              <w:rPr>
                <w:rFonts w:ascii="Arial" w:hAnsi="Arial" w:cs="Arial"/>
                <w:sz w:val="18"/>
                <w:szCs w:val="18"/>
              </w:rPr>
              <w:t>X</w:t>
            </w:r>
          </w:p>
        </w:tc>
        <w:tc>
          <w:tcPr>
            <w:tcW w:w="1276" w:type="dxa"/>
            <w:vMerge/>
          </w:tcPr>
          <w:p w:rsidR="00F265FA" w:rsidRPr="00F20C94" w:rsidRDefault="00F265FA" w:rsidP="00400C31">
            <w:pPr>
              <w:spacing w:before="40" w:after="0" w:line="240" w:lineRule="auto"/>
              <w:jc w:val="center"/>
              <w:rPr>
                <w:rFonts w:ascii="Arial" w:hAnsi="Arial" w:cs="Arial"/>
                <w:sz w:val="18"/>
                <w:szCs w:val="18"/>
              </w:rPr>
            </w:pPr>
          </w:p>
        </w:tc>
      </w:tr>
      <w:tr w:rsidR="00F265FA" w:rsidRPr="00F20C94" w:rsidTr="007656A2">
        <w:trPr>
          <w:cantSplit/>
          <w:trHeight w:val="20"/>
        </w:trPr>
        <w:tc>
          <w:tcPr>
            <w:tcW w:w="847" w:type="dxa"/>
            <w:vMerge/>
            <w:shd w:val="clear" w:color="auto" w:fill="FFF2CC" w:themeFill="accent4" w:themeFillTint="33"/>
          </w:tcPr>
          <w:p w:rsidR="00F265FA" w:rsidRPr="00F20C94" w:rsidRDefault="00F265FA" w:rsidP="00400C31">
            <w:pPr>
              <w:spacing w:before="40" w:after="0" w:line="240" w:lineRule="auto"/>
              <w:jc w:val="center"/>
              <w:rPr>
                <w:rFonts w:ascii="Arial" w:hAnsi="Arial" w:cs="Arial"/>
                <w:b/>
                <w:sz w:val="18"/>
                <w:szCs w:val="18"/>
              </w:rPr>
            </w:pPr>
          </w:p>
        </w:tc>
        <w:tc>
          <w:tcPr>
            <w:tcW w:w="8935" w:type="dxa"/>
          </w:tcPr>
          <w:p w:rsidR="00F265FA" w:rsidRPr="00F20C94" w:rsidRDefault="007E00E5" w:rsidP="00400C31">
            <w:pPr>
              <w:spacing w:after="0" w:line="240" w:lineRule="auto"/>
              <w:rPr>
                <w:rFonts w:ascii="Arial" w:hAnsi="Arial" w:cs="Arial"/>
                <w:sz w:val="18"/>
                <w:szCs w:val="18"/>
              </w:rPr>
            </w:pPr>
            <w:r>
              <w:rPr>
                <w:rFonts w:ascii="Arial" w:hAnsi="Arial" w:cs="Arial"/>
                <w:sz w:val="18"/>
                <w:szCs w:val="18"/>
              </w:rPr>
              <w:t xml:space="preserve">(8) </w:t>
            </w:r>
            <w:r w:rsidRPr="007E00E5">
              <w:rPr>
                <w:rFonts w:ascii="Arial" w:hAnsi="Arial" w:cs="Arial"/>
                <w:sz w:val="18"/>
                <w:szCs w:val="18"/>
              </w:rPr>
              <w:t>przeprowadza montaż i konfigurację akcesoriów i osprzętu urządzeń i instalacji elektrycznych oraz elektronicznych pojazdów</w:t>
            </w:r>
            <w:r>
              <w:rPr>
                <w:rFonts w:ascii="Arial" w:hAnsi="Arial" w:cs="Arial"/>
                <w:sz w:val="18"/>
                <w:szCs w:val="18"/>
              </w:rPr>
              <w:t xml:space="preserve"> </w:t>
            </w:r>
            <w:r w:rsidRPr="007E00E5">
              <w:rPr>
                <w:rFonts w:ascii="Arial" w:hAnsi="Arial" w:cs="Arial"/>
                <w:sz w:val="18"/>
                <w:szCs w:val="18"/>
              </w:rPr>
              <w:t>samochodowych zgodnie z dokumentacją techniczną</w:t>
            </w:r>
            <w:r>
              <w:rPr>
                <w:rFonts w:ascii="Arial" w:hAnsi="Arial" w:cs="Arial"/>
                <w:sz w:val="18"/>
                <w:szCs w:val="18"/>
              </w:rPr>
              <w:t>;</w:t>
            </w:r>
          </w:p>
        </w:tc>
        <w:tc>
          <w:tcPr>
            <w:tcW w:w="1134" w:type="dxa"/>
            <w:vMerge/>
          </w:tcPr>
          <w:p w:rsidR="00F265FA" w:rsidRPr="00F20C94" w:rsidRDefault="00F265FA" w:rsidP="00400C31">
            <w:pPr>
              <w:spacing w:before="40" w:after="0" w:line="240" w:lineRule="auto"/>
              <w:jc w:val="center"/>
              <w:rPr>
                <w:rFonts w:ascii="Arial" w:hAnsi="Arial" w:cs="Arial"/>
                <w:b/>
                <w:sz w:val="18"/>
                <w:szCs w:val="18"/>
              </w:rPr>
            </w:pPr>
          </w:p>
        </w:tc>
        <w:tc>
          <w:tcPr>
            <w:tcW w:w="992" w:type="dxa"/>
          </w:tcPr>
          <w:p w:rsidR="00F265FA" w:rsidRPr="00F20C94" w:rsidRDefault="00CB5C55" w:rsidP="00400C31">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F265FA" w:rsidRPr="00F20C94" w:rsidRDefault="00CB5C55" w:rsidP="00400C31">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F265FA" w:rsidRPr="00F20C94" w:rsidRDefault="00CB5C55" w:rsidP="00400C31">
            <w:pPr>
              <w:spacing w:before="40" w:after="0" w:line="240" w:lineRule="auto"/>
              <w:jc w:val="center"/>
              <w:rPr>
                <w:rFonts w:ascii="Arial" w:hAnsi="Arial" w:cs="Arial"/>
                <w:sz w:val="18"/>
                <w:szCs w:val="18"/>
              </w:rPr>
            </w:pPr>
            <w:r>
              <w:rPr>
                <w:rFonts w:ascii="Arial" w:hAnsi="Arial" w:cs="Arial"/>
                <w:sz w:val="18"/>
                <w:szCs w:val="18"/>
              </w:rPr>
              <w:t>X</w:t>
            </w:r>
          </w:p>
        </w:tc>
        <w:tc>
          <w:tcPr>
            <w:tcW w:w="1276" w:type="dxa"/>
            <w:vMerge/>
          </w:tcPr>
          <w:p w:rsidR="00F265FA" w:rsidRPr="00F20C94" w:rsidRDefault="00F265FA" w:rsidP="00400C31">
            <w:pPr>
              <w:spacing w:before="40" w:after="0" w:line="240" w:lineRule="auto"/>
              <w:jc w:val="center"/>
              <w:rPr>
                <w:rFonts w:ascii="Arial" w:hAnsi="Arial" w:cs="Arial"/>
                <w:sz w:val="18"/>
                <w:szCs w:val="18"/>
              </w:rPr>
            </w:pPr>
          </w:p>
        </w:tc>
      </w:tr>
      <w:tr w:rsidR="00F265FA" w:rsidRPr="00F20C94" w:rsidTr="007656A2">
        <w:trPr>
          <w:cantSplit/>
          <w:trHeight w:val="20"/>
        </w:trPr>
        <w:tc>
          <w:tcPr>
            <w:tcW w:w="847" w:type="dxa"/>
            <w:vMerge/>
            <w:shd w:val="clear" w:color="auto" w:fill="FFF2CC" w:themeFill="accent4" w:themeFillTint="33"/>
          </w:tcPr>
          <w:p w:rsidR="00F265FA" w:rsidRPr="00F20C94" w:rsidRDefault="00F265FA" w:rsidP="00400C31">
            <w:pPr>
              <w:spacing w:before="40" w:after="0" w:line="240" w:lineRule="auto"/>
              <w:jc w:val="center"/>
              <w:rPr>
                <w:rFonts w:ascii="Arial" w:hAnsi="Arial" w:cs="Arial"/>
                <w:b/>
                <w:sz w:val="18"/>
                <w:szCs w:val="18"/>
              </w:rPr>
            </w:pPr>
          </w:p>
        </w:tc>
        <w:tc>
          <w:tcPr>
            <w:tcW w:w="8935" w:type="dxa"/>
          </w:tcPr>
          <w:p w:rsidR="00F265FA" w:rsidRPr="00F20C94" w:rsidRDefault="00CB5C55" w:rsidP="00400C31">
            <w:pPr>
              <w:spacing w:after="0" w:line="240" w:lineRule="auto"/>
              <w:rPr>
                <w:rFonts w:ascii="Arial" w:hAnsi="Arial" w:cs="Arial"/>
                <w:sz w:val="18"/>
                <w:szCs w:val="18"/>
              </w:rPr>
            </w:pPr>
            <w:r>
              <w:rPr>
                <w:rFonts w:ascii="Arial" w:hAnsi="Arial" w:cs="Arial"/>
                <w:sz w:val="18"/>
                <w:szCs w:val="18"/>
              </w:rPr>
              <w:t xml:space="preserve">(9) </w:t>
            </w:r>
            <w:r w:rsidRPr="00CB5C55">
              <w:rPr>
                <w:rFonts w:ascii="Arial" w:hAnsi="Arial" w:cs="Arial"/>
                <w:sz w:val="18"/>
                <w:szCs w:val="18"/>
              </w:rPr>
              <w:t>przygotowuje elektryczny i elektroniczny układ pojazdów samochodowych do wykonania prac mechanicznych lub blacharsko-lakierniczych</w:t>
            </w:r>
            <w:r>
              <w:rPr>
                <w:rFonts w:ascii="Arial" w:hAnsi="Arial" w:cs="Arial"/>
                <w:sz w:val="18"/>
                <w:szCs w:val="18"/>
              </w:rPr>
              <w:t>;</w:t>
            </w:r>
          </w:p>
        </w:tc>
        <w:tc>
          <w:tcPr>
            <w:tcW w:w="1134" w:type="dxa"/>
            <w:vMerge/>
          </w:tcPr>
          <w:p w:rsidR="00F265FA" w:rsidRPr="00F20C94" w:rsidRDefault="00F265FA" w:rsidP="00400C31">
            <w:pPr>
              <w:spacing w:before="40" w:after="0" w:line="240" w:lineRule="auto"/>
              <w:jc w:val="center"/>
              <w:rPr>
                <w:rFonts w:ascii="Arial" w:hAnsi="Arial" w:cs="Arial"/>
                <w:b/>
                <w:sz w:val="18"/>
                <w:szCs w:val="18"/>
              </w:rPr>
            </w:pPr>
          </w:p>
        </w:tc>
        <w:tc>
          <w:tcPr>
            <w:tcW w:w="992" w:type="dxa"/>
          </w:tcPr>
          <w:p w:rsidR="00F265FA" w:rsidRPr="00F20C94" w:rsidRDefault="00CB5C55" w:rsidP="00400C31">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F265FA" w:rsidRPr="00F20C94" w:rsidRDefault="00CB5C55" w:rsidP="00400C31">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F265FA" w:rsidRPr="00F20C94" w:rsidRDefault="00CB5C55" w:rsidP="00400C31">
            <w:pPr>
              <w:spacing w:before="40" w:after="0" w:line="240" w:lineRule="auto"/>
              <w:jc w:val="center"/>
              <w:rPr>
                <w:rFonts w:ascii="Arial" w:hAnsi="Arial" w:cs="Arial"/>
                <w:sz w:val="18"/>
                <w:szCs w:val="18"/>
              </w:rPr>
            </w:pPr>
            <w:r>
              <w:rPr>
                <w:rFonts w:ascii="Arial" w:hAnsi="Arial" w:cs="Arial"/>
                <w:sz w:val="18"/>
                <w:szCs w:val="18"/>
              </w:rPr>
              <w:t>X</w:t>
            </w:r>
          </w:p>
        </w:tc>
        <w:tc>
          <w:tcPr>
            <w:tcW w:w="1276" w:type="dxa"/>
            <w:vMerge/>
          </w:tcPr>
          <w:p w:rsidR="00F265FA" w:rsidRPr="00F20C94" w:rsidRDefault="00F265FA" w:rsidP="00400C31">
            <w:pPr>
              <w:spacing w:before="40" w:after="0" w:line="240" w:lineRule="auto"/>
              <w:jc w:val="center"/>
              <w:rPr>
                <w:rFonts w:ascii="Arial" w:hAnsi="Arial" w:cs="Arial"/>
                <w:sz w:val="18"/>
                <w:szCs w:val="18"/>
              </w:rPr>
            </w:pPr>
          </w:p>
        </w:tc>
      </w:tr>
      <w:tr w:rsidR="00F265FA" w:rsidRPr="00F20C94" w:rsidTr="007656A2">
        <w:trPr>
          <w:cantSplit/>
          <w:trHeight w:val="20"/>
        </w:trPr>
        <w:tc>
          <w:tcPr>
            <w:tcW w:w="847" w:type="dxa"/>
            <w:vMerge/>
            <w:shd w:val="clear" w:color="auto" w:fill="FFF2CC" w:themeFill="accent4" w:themeFillTint="33"/>
          </w:tcPr>
          <w:p w:rsidR="00F265FA" w:rsidRPr="00F20C94" w:rsidRDefault="00F265FA" w:rsidP="00400C31">
            <w:pPr>
              <w:spacing w:before="40" w:after="0" w:line="240" w:lineRule="auto"/>
              <w:jc w:val="center"/>
              <w:rPr>
                <w:rFonts w:ascii="Arial" w:hAnsi="Arial" w:cs="Arial"/>
                <w:b/>
                <w:sz w:val="18"/>
                <w:szCs w:val="18"/>
              </w:rPr>
            </w:pPr>
          </w:p>
        </w:tc>
        <w:tc>
          <w:tcPr>
            <w:tcW w:w="8935" w:type="dxa"/>
          </w:tcPr>
          <w:p w:rsidR="00F265FA" w:rsidRPr="00F20C94" w:rsidRDefault="00CB5C55" w:rsidP="00400C31">
            <w:pPr>
              <w:spacing w:after="0" w:line="240" w:lineRule="auto"/>
              <w:rPr>
                <w:rFonts w:ascii="Arial" w:hAnsi="Arial" w:cs="Arial"/>
                <w:sz w:val="18"/>
                <w:szCs w:val="18"/>
              </w:rPr>
            </w:pPr>
            <w:r>
              <w:rPr>
                <w:rFonts w:ascii="Arial" w:hAnsi="Arial" w:cs="Arial"/>
                <w:sz w:val="18"/>
                <w:szCs w:val="18"/>
              </w:rPr>
              <w:t xml:space="preserve">(10) </w:t>
            </w:r>
            <w:r w:rsidRPr="00CB5C55">
              <w:rPr>
                <w:rFonts w:ascii="Arial" w:hAnsi="Arial" w:cs="Arial"/>
                <w:sz w:val="18"/>
                <w:szCs w:val="18"/>
              </w:rPr>
              <w:t>przywraca sprawność elektrycznego i elektronicznego układu pojazdów samochodowych po wykonaniu prac mechanicznych lub blacharsko-lakierniczych</w:t>
            </w:r>
            <w:r>
              <w:rPr>
                <w:rFonts w:ascii="Arial" w:hAnsi="Arial" w:cs="Arial"/>
                <w:sz w:val="18"/>
                <w:szCs w:val="18"/>
              </w:rPr>
              <w:t>;</w:t>
            </w:r>
          </w:p>
        </w:tc>
        <w:tc>
          <w:tcPr>
            <w:tcW w:w="1134" w:type="dxa"/>
            <w:vMerge/>
          </w:tcPr>
          <w:p w:rsidR="00F265FA" w:rsidRPr="00F20C94" w:rsidRDefault="00F265FA" w:rsidP="00400C31">
            <w:pPr>
              <w:spacing w:before="40" w:after="0" w:line="240" w:lineRule="auto"/>
              <w:jc w:val="center"/>
              <w:rPr>
                <w:rFonts w:ascii="Arial" w:hAnsi="Arial" w:cs="Arial"/>
                <w:b/>
                <w:sz w:val="18"/>
                <w:szCs w:val="18"/>
              </w:rPr>
            </w:pPr>
          </w:p>
        </w:tc>
        <w:tc>
          <w:tcPr>
            <w:tcW w:w="992" w:type="dxa"/>
          </w:tcPr>
          <w:p w:rsidR="00F265FA" w:rsidRPr="00F20C94" w:rsidRDefault="00CB5C55" w:rsidP="00400C31">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F265FA" w:rsidRPr="00F20C94" w:rsidRDefault="00CB5C55" w:rsidP="00400C31">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F265FA" w:rsidRPr="00F20C94" w:rsidRDefault="00CB5C55" w:rsidP="00400C31">
            <w:pPr>
              <w:spacing w:before="40" w:after="0" w:line="240" w:lineRule="auto"/>
              <w:jc w:val="center"/>
              <w:rPr>
                <w:rFonts w:ascii="Arial" w:hAnsi="Arial" w:cs="Arial"/>
                <w:sz w:val="18"/>
                <w:szCs w:val="18"/>
              </w:rPr>
            </w:pPr>
            <w:r>
              <w:rPr>
                <w:rFonts w:ascii="Arial" w:hAnsi="Arial" w:cs="Arial"/>
                <w:sz w:val="18"/>
                <w:szCs w:val="18"/>
              </w:rPr>
              <w:t>X</w:t>
            </w:r>
          </w:p>
        </w:tc>
        <w:tc>
          <w:tcPr>
            <w:tcW w:w="1276" w:type="dxa"/>
            <w:vMerge/>
          </w:tcPr>
          <w:p w:rsidR="00F265FA" w:rsidRPr="00F20C94" w:rsidRDefault="00F265FA" w:rsidP="00400C31">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400C31">
            <w:pPr>
              <w:spacing w:before="40" w:after="0" w:line="240" w:lineRule="auto"/>
              <w:jc w:val="center"/>
              <w:rPr>
                <w:rFonts w:ascii="Arial" w:hAnsi="Arial" w:cs="Arial"/>
                <w:b/>
                <w:sz w:val="18"/>
                <w:szCs w:val="18"/>
              </w:rPr>
            </w:pPr>
          </w:p>
        </w:tc>
        <w:tc>
          <w:tcPr>
            <w:tcW w:w="8935" w:type="dxa"/>
          </w:tcPr>
          <w:p w:rsidR="007656A2" w:rsidRPr="00F20C94" w:rsidRDefault="00CB5C55" w:rsidP="00CB5C55">
            <w:pPr>
              <w:spacing w:after="0" w:line="240" w:lineRule="auto"/>
              <w:rPr>
                <w:rFonts w:ascii="Arial" w:hAnsi="Arial" w:cs="Arial"/>
                <w:sz w:val="18"/>
                <w:szCs w:val="18"/>
              </w:rPr>
            </w:pPr>
            <w:r>
              <w:rPr>
                <w:rFonts w:ascii="Arial" w:hAnsi="Arial" w:cs="Arial"/>
                <w:sz w:val="18"/>
                <w:szCs w:val="18"/>
              </w:rPr>
              <w:t>(11</w:t>
            </w:r>
            <w:r w:rsidR="007656A2" w:rsidRPr="00F20C94">
              <w:rPr>
                <w:rFonts w:ascii="Arial" w:hAnsi="Arial" w:cs="Arial"/>
                <w:sz w:val="18"/>
                <w:szCs w:val="18"/>
              </w:rPr>
              <w:t xml:space="preserve">) </w:t>
            </w:r>
            <w:r w:rsidRPr="00CB5C55">
              <w:rPr>
                <w:rFonts w:ascii="Arial" w:hAnsi="Arial" w:cs="Arial"/>
                <w:sz w:val="18"/>
                <w:szCs w:val="18"/>
              </w:rPr>
              <w:t>ocenia jakość wykonanej obsługi i konserwacji mechatronicznych systemów pojazdów samochodowych</w:t>
            </w:r>
            <w:r w:rsidR="007656A2" w:rsidRPr="00F20C94">
              <w:rPr>
                <w:rFonts w:ascii="Arial" w:hAnsi="Arial" w:cs="Arial"/>
                <w:sz w:val="18"/>
                <w:szCs w:val="18"/>
              </w:rPr>
              <w:t>;</w:t>
            </w:r>
          </w:p>
        </w:tc>
        <w:tc>
          <w:tcPr>
            <w:tcW w:w="1134" w:type="dxa"/>
            <w:vMerge/>
          </w:tcPr>
          <w:p w:rsidR="007656A2" w:rsidRPr="00F20C94" w:rsidRDefault="007656A2" w:rsidP="00400C31">
            <w:pPr>
              <w:spacing w:before="40" w:after="0" w:line="240" w:lineRule="auto"/>
              <w:jc w:val="center"/>
              <w:rPr>
                <w:rFonts w:ascii="Arial" w:hAnsi="Arial" w:cs="Arial"/>
                <w:b/>
                <w:sz w:val="18"/>
                <w:szCs w:val="18"/>
              </w:rPr>
            </w:pP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400C31">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400C31">
            <w:pPr>
              <w:spacing w:before="40" w:after="0" w:line="240" w:lineRule="auto"/>
              <w:jc w:val="center"/>
              <w:rPr>
                <w:rFonts w:ascii="Arial" w:hAnsi="Arial" w:cs="Arial"/>
                <w:b/>
                <w:sz w:val="18"/>
                <w:szCs w:val="18"/>
              </w:rPr>
            </w:pPr>
          </w:p>
        </w:tc>
        <w:tc>
          <w:tcPr>
            <w:tcW w:w="8935" w:type="dxa"/>
          </w:tcPr>
          <w:p w:rsidR="007656A2" w:rsidRPr="00F20C94" w:rsidRDefault="00CB5C55" w:rsidP="00400C31">
            <w:pPr>
              <w:spacing w:after="0" w:line="240" w:lineRule="auto"/>
              <w:rPr>
                <w:rFonts w:ascii="Arial" w:hAnsi="Arial" w:cs="Arial"/>
                <w:sz w:val="18"/>
                <w:szCs w:val="18"/>
              </w:rPr>
            </w:pPr>
            <w:r>
              <w:rPr>
                <w:rFonts w:ascii="Arial" w:hAnsi="Arial" w:cs="Arial"/>
                <w:sz w:val="18"/>
                <w:szCs w:val="18"/>
              </w:rPr>
              <w:t>(12</w:t>
            </w:r>
            <w:r w:rsidR="007656A2" w:rsidRPr="00F20C94">
              <w:rPr>
                <w:rFonts w:ascii="Arial" w:hAnsi="Arial" w:cs="Arial"/>
                <w:sz w:val="18"/>
                <w:szCs w:val="18"/>
              </w:rPr>
              <w:t xml:space="preserve">) </w:t>
            </w:r>
            <w:r w:rsidRPr="00CB5C55">
              <w:rPr>
                <w:rFonts w:ascii="Arial" w:hAnsi="Arial" w:cs="Arial"/>
                <w:sz w:val="18"/>
                <w:szCs w:val="18"/>
              </w:rPr>
              <w:t>stosuje specjalistyczne oprogramowanie komputerowe wspomagające obsługę i konserwację mechatronicznych systemów pojazdów samochodowych</w:t>
            </w:r>
            <w:r>
              <w:rPr>
                <w:rFonts w:ascii="Arial" w:hAnsi="Arial" w:cs="Arial"/>
                <w:sz w:val="18"/>
                <w:szCs w:val="18"/>
              </w:rPr>
              <w:t>;</w:t>
            </w:r>
          </w:p>
        </w:tc>
        <w:tc>
          <w:tcPr>
            <w:tcW w:w="1134" w:type="dxa"/>
            <w:vMerge/>
          </w:tcPr>
          <w:p w:rsidR="007656A2" w:rsidRPr="00F20C94" w:rsidRDefault="007656A2" w:rsidP="00400C31">
            <w:pPr>
              <w:spacing w:before="40" w:after="0" w:line="240" w:lineRule="auto"/>
              <w:jc w:val="center"/>
              <w:rPr>
                <w:rFonts w:ascii="Arial" w:hAnsi="Arial" w:cs="Arial"/>
                <w:b/>
                <w:sz w:val="18"/>
                <w:szCs w:val="18"/>
              </w:rPr>
            </w:pP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400C31">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400C31">
            <w:pPr>
              <w:spacing w:before="40" w:after="0" w:line="240" w:lineRule="auto"/>
              <w:jc w:val="center"/>
              <w:rPr>
                <w:rFonts w:ascii="Arial" w:hAnsi="Arial" w:cs="Arial"/>
                <w:b/>
                <w:sz w:val="18"/>
                <w:szCs w:val="18"/>
              </w:rPr>
            </w:pPr>
          </w:p>
        </w:tc>
        <w:tc>
          <w:tcPr>
            <w:tcW w:w="8935" w:type="dxa"/>
          </w:tcPr>
          <w:p w:rsidR="007656A2" w:rsidRPr="00F20C94" w:rsidRDefault="00BA7262" w:rsidP="00C47A45">
            <w:pPr>
              <w:spacing w:after="0" w:line="240" w:lineRule="auto"/>
              <w:rPr>
                <w:rFonts w:ascii="Arial" w:hAnsi="Arial" w:cs="Arial"/>
                <w:sz w:val="18"/>
                <w:szCs w:val="18"/>
              </w:rPr>
            </w:pPr>
            <w:r>
              <w:rPr>
                <w:rFonts w:ascii="Arial" w:hAnsi="Arial" w:cs="Arial"/>
                <w:sz w:val="18"/>
                <w:szCs w:val="18"/>
              </w:rPr>
              <w:t xml:space="preserve">(1) </w:t>
            </w:r>
            <w:r w:rsidRPr="00BA7262">
              <w:rPr>
                <w:rFonts w:ascii="Arial" w:hAnsi="Arial" w:cs="Arial"/>
                <w:sz w:val="18"/>
                <w:szCs w:val="18"/>
              </w:rPr>
              <w:t>wypełnia dokumentację związaną z przyjęciem pojazdów samochodowych do wykonywania napraw mechatronicznych układów pojazdów samochodowych</w:t>
            </w:r>
            <w:r>
              <w:rPr>
                <w:rFonts w:ascii="Arial" w:hAnsi="Arial" w:cs="Arial"/>
                <w:sz w:val="18"/>
                <w:szCs w:val="18"/>
              </w:rPr>
              <w:t>;</w:t>
            </w:r>
          </w:p>
        </w:tc>
        <w:tc>
          <w:tcPr>
            <w:tcW w:w="1134" w:type="dxa"/>
            <w:vMerge w:val="restart"/>
          </w:tcPr>
          <w:p w:rsidR="007656A2" w:rsidRDefault="007656A2" w:rsidP="008D1A0C">
            <w:pPr>
              <w:spacing w:before="40" w:after="0" w:line="240" w:lineRule="auto"/>
              <w:jc w:val="center"/>
              <w:rPr>
                <w:rFonts w:ascii="Arial" w:hAnsi="Arial" w:cs="Arial"/>
                <w:b/>
                <w:sz w:val="18"/>
                <w:szCs w:val="18"/>
              </w:rPr>
            </w:pPr>
          </w:p>
          <w:p w:rsidR="007656A2" w:rsidRDefault="007656A2" w:rsidP="008D1A0C">
            <w:pPr>
              <w:spacing w:before="40" w:after="0" w:line="240" w:lineRule="auto"/>
              <w:jc w:val="center"/>
              <w:rPr>
                <w:rFonts w:ascii="Arial" w:hAnsi="Arial" w:cs="Arial"/>
                <w:b/>
                <w:sz w:val="18"/>
                <w:szCs w:val="18"/>
              </w:rPr>
            </w:pPr>
          </w:p>
          <w:p w:rsidR="007656A2" w:rsidRDefault="007656A2" w:rsidP="008D1A0C">
            <w:pPr>
              <w:spacing w:before="40" w:after="0" w:line="240" w:lineRule="auto"/>
              <w:jc w:val="center"/>
              <w:rPr>
                <w:rFonts w:ascii="Arial" w:hAnsi="Arial" w:cs="Arial"/>
                <w:b/>
                <w:sz w:val="18"/>
                <w:szCs w:val="18"/>
              </w:rPr>
            </w:pPr>
          </w:p>
          <w:p w:rsidR="007656A2" w:rsidRDefault="007656A2" w:rsidP="008D1A0C">
            <w:pPr>
              <w:spacing w:before="40" w:after="0" w:line="240" w:lineRule="auto"/>
              <w:jc w:val="center"/>
              <w:rPr>
                <w:rFonts w:ascii="Arial" w:hAnsi="Arial" w:cs="Arial"/>
                <w:b/>
                <w:sz w:val="18"/>
                <w:szCs w:val="18"/>
              </w:rPr>
            </w:pPr>
          </w:p>
          <w:p w:rsidR="007656A2" w:rsidRDefault="007656A2" w:rsidP="008D1A0C">
            <w:pPr>
              <w:spacing w:before="40" w:after="0" w:line="240" w:lineRule="auto"/>
              <w:jc w:val="center"/>
              <w:rPr>
                <w:rFonts w:ascii="Arial" w:hAnsi="Arial" w:cs="Arial"/>
                <w:b/>
                <w:sz w:val="18"/>
                <w:szCs w:val="18"/>
              </w:rPr>
            </w:pPr>
          </w:p>
          <w:p w:rsidR="007656A2" w:rsidRDefault="007656A2" w:rsidP="008D1A0C">
            <w:pPr>
              <w:spacing w:before="40" w:after="0" w:line="240" w:lineRule="auto"/>
              <w:jc w:val="center"/>
              <w:rPr>
                <w:rFonts w:ascii="Arial" w:hAnsi="Arial" w:cs="Arial"/>
                <w:b/>
                <w:sz w:val="18"/>
                <w:szCs w:val="18"/>
              </w:rPr>
            </w:pPr>
          </w:p>
          <w:p w:rsidR="007656A2" w:rsidRPr="00F20C94" w:rsidRDefault="007656A2" w:rsidP="00BA7262">
            <w:pPr>
              <w:spacing w:before="40" w:after="0" w:line="240" w:lineRule="auto"/>
              <w:jc w:val="center"/>
              <w:rPr>
                <w:rFonts w:ascii="Arial" w:hAnsi="Arial" w:cs="Arial"/>
                <w:b/>
                <w:sz w:val="18"/>
                <w:szCs w:val="18"/>
              </w:rPr>
            </w:pPr>
            <w:r w:rsidRPr="00F20C94">
              <w:rPr>
                <w:rFonts w:ascii="Arial" w:hAnsi="Arial" w:cs="Arial"/>
                <w:b/>
                <w:sz w:val="18"/>
                <w:szCs w:val="18"/>
              </w:rPr>
              <w:t>MOT.0</w:t>
            </w:r>
            <w:r w:rsidR="00BA7262">
              <w:rPr>
                <w:rFonts w:ascii="Arial" w:hAnsi="Arial" w:cs="Arial"/>
                <w:b/>
                <w:sz w:val="18"/>
                <w:szCs w:val="18"/>
              </w:rPr>
              <w:t>2</w:t>
            </w:r>
            <w:r w:rsidRPr="00F20C94">
              <w:rPr>
                <w:rFonts w:ascii="Arial" w:hAnsi="Arial" w:cs="Arial"/>
                <w:b/>
                <w:sz w:val="18"/>
                <w:szCs w:val="18"/>
              </w:rPr>
              <w:t>.5</w:t>
            </w:r>
            <w:r w:rsidRPr="00F20C94">
              <w:rPr>
                <w:rFonts w:ascii="Arial" w:hAnsi="Arial" w:cs="Arial"/>
                <w:b/>
                <w:sz w:val="18"/>
                <w:szCs w:val="18"/>
              </w:rPr>
              <w:br/>
            </w: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val="restart"/>
          </w:tcPr>
          <w:p w:rsidR="007656A2" w:rsidRPr="00F20C94" w:rsidRDefault="007656A2" w:rsidP="00400C31">
            <w:pPr>
              <w:spacing w:before="40" w:after="0" w:line="240" w:lineRule="auto"/>
              <w:jc w:val="center"/>
              <w:rPr>
                <w:rFonts w:ascii="Arial" w:hAnsi="Arial" w:cs="Arial"/>
                <w:sz w:val="18"/>
                <w:szCs w:val="18"/>
              </w:rPr>
            </w:pPr>
            <w:r w:rsidRPr="00F20C94">
              <w:rPr>
                <w:rFonts w:ascii="Arial" w:hAnsi="Arial" w:cs="Arial"/>
                <w:sz w:val="18"/>
                <w:szCs w:val="18"/>
              </w:rPr>
              <w:t>4</w:t>
            </w:r>
            <w:r>
              <w:rPr>
                <w:rFonts w:ascii="Arial" w:hAnsi="Arial" w:cs="Arial"/>
                <w:sz w:val="18"/>
                <w:szCs w:val="18"/>
              </w:rPr>
              <w:t>0</w:t>
            </w:r>
            <w:r w:rsidRPr="00F20C94">
              <w:rPr>
                <w:rFonts w:ascii="Arial" w:hAnsi="Arial" w:cs="Arial"/>
                <w:sz w:val="18"/>
                <w:szCs w:val="18"/>
              </w:rPr>
              <w:t>0</w:t>
            </w: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400C31">
            <w:pPr>
              <w:spacing w:before="40" w:after="0" w:line="240" w:lineRule="auto"/>
              <w:jc w:val="center"/>
              <w:rPr>
                <w:rFonts w:ascii="Arial" w:hAnsi="Arial" w:cs="Arial"/>
                <w:b/>
                <w:sz w:val="18"/>
                <w:szCs w:val="18"/>
              </w:rPr>
            </w:pPr>
          </w:p>
        </w:tc>
        <w:tc>
          <w:tcPr>
            <w:tcW w:w="8935" w:type="dxa"/>
          </w:tcPr>
          <w:p w:rsidR="007656A2" w:rsidRPr="00F20C94" w:rsidRDefault="007656A2" w:rsidP="00400C31">
            <w:pPr>
              <w:spacing w:after="0" w:line="240" w:lineRule="auto"/>
              <w:rPr>
                <w:rFonts w:ascii="Arial" w:hAnsi="Arial" w:cs="Arial"/>
                <w:sz w:val="18"/>
                <w:szCs w:val="18"/>
              </w:rPr>
            </w:pPr>
            <w:r w:rsidRPr="00F20C94">
              <w:rPr>
                <w:rFonts w:ascii="Arial" w:hAnsi="Arial" w:cs="Arial"/>
                <w:sz w:val="18"/>
                <w:szCs w:val="18"/>
              </w:rPr>
              <w:t xml:space="preserve">(2) </w:t>
            </w:r>
            <w:r w:rsidR="00BA7262" w:rsidRPr="00BA7262">
              <w:rPr>
                <w:rFonts w:ascii="Arial" w:hAnsi="Arial" w:cs="Arial"/>
                <w:sz w:val="18"/>
                <w:szCs w:val="18"/>
              </w:rPr>
              <w:t>lokalizuje uszkodzenia elektrycznych i elektronicznych układów pojazdów samochodowych na podstawie pomiarów i wyników badań diagnostycznych</w:t>
            </w:r>
            <w:r w:rsidR="00BA7262">
              <w:rPr>
                <w:rFonts w:ascii="Arial" w:hAnsi="Arial" w:cs="Arial"/>
                <w:sz w:val="18"/>
                <w:szCs w:val="18"/>
              </w:rPr>
              <w:t>;</w:t>
            </w:r>
          </w:p>
        </w:tc>
        <w:tc>
          <w:tcPr>
            <w:tcW w:w="1134" w:type="dxa"/>
            <w:vMerge/>
          </w:tcPr>
          <w:p w:rsidR="007656A2" w:rsidRPr="00F20C94" w:rsidRDefault="007656A2" w:rsidP="00400C31">
            <w:pPr>
              <w:spacing w:before="40" w:after="0" w:line="240" w:lineRule="auto"/>
              <w:jc w:val="center"/>
              <w:rPr>
                <w:rFonts w:ascii="Arial" w:hAnsi="Arial" w:cs="Arial"/>
                <w:sz w:val="18"/>
                <w:szCs w:val="18"/>
              </w:rPr>
            </w:pP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400C31">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400C31">
            <w:pPr>
              <w:spacing w:before="40" w:after="0" w:line="240" w:lineRule="auto"/>
              <w:jc w:val="center"/>
              <w:rPr>
                <w:rFonts w:ascii="Arial" w:hAnsi="Arial" w:cs="Arial"/>
                <w:b/>
                <w:sz w:val="18"/>
                <w:szCs w:val="18"/>
              </w:rPr>
            </w:pPr>
          </w:p>
        </w:tc>
        <w:tc>
          <w:tcPr>
            <w:tcW w:w="8935" w:type="dxa"/>
          </w:tcPr>
          <w:p w:rsidR="007656A2" w:rsidRPr="00F20C94" w:rsidRDefault="007656A2" w:rsidP="00BA7262">
            <w:pPr>
              <w:spacing w:after="0" w:line="240" w:lineRule="auto"/>
              <w:rPr>
                <w:rFonts w:ascii="Arial" w:hAnsi="Arial" w:cs="Arial"/>
                <w:sz w:val="18"/>
                <w:szCs w:val="18"/>
              </w:rPr>
            </w:pPr>
            <w:r w:rsidRPr="00F20C94">
              <w:rPr>
                <w:rFonts w:ascii="Arial" w:hAnsi="Arial" w:cs="Arial"/>
                <w:sz w:val="18"/>
                <w:szCs w:val="18"/>
              </w:rPr>
              <w:t xml:space="preserve">(3) </w:t>
            </w:r>
            <w:r w:rsidR="00BA7262" w:rsidRPr="00BA7262">
              <w:rPr>
                <w:rFonts w:ascii="Arial" w:hAnsi="Arial" w:cs="Arial"/>
                <w:sz w:val="18"/>
                <w:szCs w:val="18"/>
              </w:rPr>
              <w:t>dobiera metody do wykonywania napraw elektrycznych i elektronicznych układów pojazdów samochodowych</w:t>
            </w:r>
            <w:r w:rsidR="00BA7262">
              <w:rPr>
                <w:rFonts w:ascii="Arial" w:hAnsi="Arial" w:cs="Arial"/>
                <w:sz w:val="18"/>
                <w:szCs w:val="18"/>
              </w:rPr>
              <w:t>;</w:t>
            </w:r>
          </w:p>
        </w:tc>
        <w:tc>
          <w:tcPr>
            <w:tcW w:w="1134" w:type="dxa"/>
            <w:vMerge/>
          </w:tcPr>
          <w:p w:rsidR="007656A2" w:rsidRPr="00F20C94" w:rsidRDefault="007656A2" w:rsidP="00400C31">
            <w:pPr>
              <w:spacing w:before="40" w:after="0" w:line="240" w:lineRule="auto"/>
              <w:jc w:val="center"/>
              <w:rPr>
                <w:rFonts w:ascii="Arial" w:hAnsi="Arial" w:cs="Arial"/>
                <w:sz w:val="18"/>
                <w:szCs w:val="18"/>
              </w:rPr>
            </w:pPr>
          </w:p>
        </w:tc>
        <w:tc>
          <w:tcPr>
            <w:tcW w:w="992" w:type="dxa"/>
          </w:tcPr>
          <w:p w:rsidR="007656A2" w:rsidRPr="00F20C94" w:rsidRDefault="007656A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400C31">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400C31">
            <w:pPr>
              <w:spacing w:before="40" w:after="0" w:line="240" w:lineRule="auto"/>
              <w:jc w:val="center"/>
              <w:rPr>
                <w:rFonts w:ascii="Arial" w:hAnsi="Arial" w:cs="Arial"/>
                <w:b/>
                <w:sz w:val="18"/>
                <w:szCs w:val="18"/>
              </w:rPr>
            </w:pPr>
          </w:p>
        </w:tc>
        <w:tc>
          <w:tcPr>
            <w:tcW w:w="8935" w:type="dxa"/>
          </w:tcPr>
          <w:p w:rsidR="007656A2" w:rsidRPr="00F20C94" w:rsidRDefault="007656A2" w:rsidP="00BA7262">
            <w:pPr>
              <w:spacing w:after="0" w:line="240" w:lineRule="auto"/>
              <w:rPr>
                <w:rFonts w:ascii="Arial" w:hAnsi="Arial" w:cs="Arial"/>
                <w:sz w:val="18"/>
                <w:szCs w:val="18"/>
              </w:rPr>
            </w:pPr>
            <w:r w:rsidRPr="00F20C94">
              <w:rPr>
                <w:rFonts w:ascii="Arial" w:hAnsi="Arial" w:cs="Arial"/>
                <w:sz w:val="18"/>
                <w:szCs w:val="18"/>
              </w:rPr>
              <w:t xml:space="preserve">(4) </w:t>
            </w:r>
            <w:r w:rsidR="00BA7262" w:rsidRPr="00BA7262">
              <w:rPr>
                <w:rFonts w:ascii="Arial" w:hAnsi="Arial" w:cs="Arial"/>
                <w:sz w:val="18"/>
                <w:szCs w:val="18"/>
              </w:rPr>
              <w:t>ustala zakres naprawy podzespołów i zespołów pojazdów samochodowych</w:t>
            </w:r>
            <w:r w:rsidR="00BA7262">
              <w:rPr>
                <w:rFonts w:ascii="Arial" w:hAnsi="Arial" w:cs="Arial"/>
                <w:sz w:val="18"/>
                <w:szCs w:val="18"/>
              </w:rPr>
              <w:t>;</w:t>
            </w:r>
          </w:p>
        </w:tc>
        <w:tc>
          <w:tcPr>
            <w:tcW w:w="1134" w:type="dxa"/>
            <w:vMerge/>
          </w:tcPr>
          <w:p w:rsidR="007656A2" w:rsidRPr="00F20C94" w:rsidRDefault="007656A2" w:rsidP="00400C31">
            <w:pPr>
              <w:spacing w:before="40" w:after="0" w:line="240" w:lineRule="auto"/>
              <w:jc w:val="center"/>
              <w:rPr>
                <w:rFonts w:ascii="Arial" w:hAnsi="Arial" w:cs="Arial"/>
                <w:sz w:val="18"/>
                <w:szCs w:val="18"/>
              </w:rPr>
            </w:pP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400C31">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1E50B0">
            <w:pPr>
              <w:spacing w:before="40" w:after="0" w:line="240" w:lineRule="auto"/>
              <w:jc w:val="center"/>
              <w:rPr>
                <w:rFonts w:ascii="Arial" w:hAnsi="Arial" w:cs="Arial"/>
                <w:b/>
                <w:sz w:val="18"/>
                <w:szCs w:val="18"/>
              </w:rPr>
            </w:pPr>
          </w:p>
        </w:tc>
        <w:tc>
          <w:tcPr>
            <w:tcW w:w="8935" w:type="dxa"/>
          </w:tcPr>
          <w:p w:rsidR="007656A2" w:rsidRPr="00F20C94" w:rsidRDefault="007656A2" w:rsidP="00BA7262">
            <w:pPr>
              <w:spacing w:after="0" w:line="240" w:lineRule="auto"/>
              <w:rPr>
                <w:rFonts w:ascii="Arial" w:hAnsi="Arial" w:cs="Arial"/>
                <w:sz w:val="18"/>
                <w:szCs w:val="18"/>
              </w:rPr>
            </w:pPr>
            <w:r w:rsidRPr="00F20C94">
              <w:rPr>
                <w:rFonts w:ascii="Arial" w:hAnsi="Arial" w:cs="Arial"/>
                <w:sz w:val="18"/>
                <w:szCs w:val="18"/>
              </w:rPr>
              <w:t xml:space="preserve">(5) </w:t>
            </w:r>
            <w:r w:rsidR="00BA7262" w:rsidRPr="00BA7262">
              <w:rPr>
                <w:rFonts w:ascii="Arial" w:hAnsi="Arial" w:cs="Arial"/>
                <w:sz w:val="18"/>
                <w:szCs w:val="18"/>
              </w:rPr>
              <w:t>sporządza zapotrzebowanie na elementy elektrycznych i elektronicznych układów pojazdów samochodowych</w:t>
            </w:r>
            <w:r w:rsidR="00BA7262">
              <w:rPr>
                <w:rFonts w:ascii="Arial" w:hAnsi="Arial" w:cs="Arial"/>
                <w:sz w:val="18"/>
                <w:szCs w:val="18"/>
              </w:rPr>
              <w:t>;</w:t>
            </w:r>
          </w:p>
        </w:tc>
        <w:tc>
          <w:tcPr>
            <w:tcW w:w="1134" w:type="dxa"/>
            <w:vMerge/>
          </w:tcPr>
          <w:p w:rsidR="007656A2" w:rsidRPr="00F20C94" w:rsidRDefault="007656A2" w:rsidP="001E50B0">
            <w:pPr>
              <w:spacing w:before="40" w:after="0" w:line="240" w:lineRule="auto"/>
              <w:jc w:val="center"/>
              <w:rPr>
                <w:rFonts w:ascii="Arial" w:hAnsi="Arial" w:cs="Arial"/>
                <w:sz w:val="18"/>
                <w:szCs w:val="18"/>
              </w:rPr>
            </w:pP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1E50B0">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1E50B0">
            <w:pPr>
              <w:spacing w:before="40" w:after="0" w:line="240" w:lineRule="auto"/>
              <w:jc w:val="center"/>
              <w:rPr>
                <w:rFonts w:ascii="Arial" w:hAnsi="Arial" w:cs="Arial"/>
                <w:b/>
                <w:sz w:val="18"/>
                <w:szCs w:val="18"/>
              </w:rPr>
            </w:pPr>
          </w:p>
        </w:tc>
        <w:tc>
          <w:tcPr>
            <w:tcW w:w="8935" w:type="dxa"/>
          </w:tcPr>
          <w:p w:rsidR="007656A2" w:rsidRPr="00F20C94" w:rsidRDefault="007656A2" w:rsidP="00BA7262">
            <w:pPr>
              <w:spacing w:after="0" w:line="240" w:lineRule="auto"/>
              <w:rPr>
                <w:rFonts w:ascii="Arial" w:hAnsi="Arial" w:cs="Arial"/>
                <w:sz w:val="18"/>
                <w:szCs w:val="18"/>
              </w:rPr>
            </w:pPr>
            <w:r w:rsidRPr="00F20C94">
              <w:rPr>
                <w:rFonts w:ascii="Arial" w:hAnsi="Arial" w:cs="Arial"/>
                <w:sz w:val="18"/>
                <w:szCs w:val="18"/>
              </w:rPr>
              <w:t xml:space="preserve">(6) </w:t>
            </w:r>
            <w:r w:rsidR="00BA7262" w:rsidRPr="00BA7262">
              <w:rPr>
                <w:rFonts w:ascii="Arial" w:hAnsi="Arial" w:cs="Arial"/>
                <w:sz w:val="18"/>
                <w:szCs w:val="18"/>
              </w:rPr>
              <w:t>stosuje narzędzia i przyrządy do wykonania napraw elektrycznych i elektronicznych układów pojazdów samochodowych</w:t>
            </w:r>
            <w:r w:rsidR="00BA7262">
              <w:rPr>
                <w:rFonts w:ascii="Arial" w:hAnsi="Arial" w:cs="Arial"/>
                <w:sz w:val="18"/>
                <w:szCs w:val="18"/>
              </w:rPr>
              <w:t>;</w:t>
            </w:r>
          </w:p>
        </w:tc>
        <w:tc>
          <w:tcPr>
            <w:tcW w:w="1134" w:type="dxa"/>
            <w:vMerge/>
          </w:tcPr>
          <w:p w:rsidR="007656A2" w:rsidRPr="00F20C94" w:rsidRDefault="007656A2" w:rsidP="001E50B0">
            <w:pPr>
              <w:spacing w:before="40" w:after="0" w:line="240" w:lineRule="auto"/>
              <w:jc w:val="center"/>
              <w:rPr>
                <w:rFonts w:ascii="Arial" w:hAnsi="Arial" w:cs="Arial"/>
                <w:sz w:val="18"/>
                <w:szCs w:val="18"/>
              </w:rPr>
            </w:pP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1E50B0">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1E50B0">
            <w:pPr>
              <w:spacing w:before="40" w:after="0" w:line="240" w:lineRule="auto"/>
              <w:jc w:val="center"/>
              <w:rPr>
                <w:rFonts w:ascii="Arial" w:hAnsi="Arial" w:cs="Arial"/>
                <w:b/>
                <w:sz w:val="18"/>
                <w:szCs w:val="18"/>
              </w:rPr>
            </w:pPr>
          </w:p>
        </w:tc>
        <w:tc>
          <w:tcPr>
            <w:tcW w:w="8935" w:type="dxa"/>
          </w:tcPr>
          <w:p w:rsidR="007656A2" w:rsidRPr="00F20C94" w:rsidRDefault="007656A2" w:rsidP="00BA7262">
            <w:pPr>
              <w:spacing w:after="0" w:line="240" w:lineRule="auto"/>
              <w:rPr>
                <w:rFonts w:ascii="Arial" w:hAnsi="Arial" w:cs="Arial"/>
                <w:sz w:val="18"/>
                <w:szCs w:val="18"/>
              </w:rPr>
            </w:pPr>
            <w:r w:rsidRPr="00F20C94">
              <w:rPr>
                <w:rFonts w:ascii="Arial" w:hAnsi="Arial" w:cs="Arial"/>
                <w:sz w:val="18"/>
                <w:szCs w:val="18"/>
              </w:rPr>
              <w:t xml:space="preserve">(7) </w:t>
            </w:r>
            <w:r w:rsidR="00BA7262" w:rsidRPr="00BA7262">
              <w:rPr>
                <w:rFonts w:ascii="Arial" w:hAnsi="Arial" w:cs="Arial"/>
                <w:sz w:val="18"/>
                <w:szCs w:val="18"/>
              </w:rPr>
              <w:t>przeprowadza demontaż elektrycznych i elektronicznych układów pojazdów samochodowych</w:t>
            </w:r>
            <w:r w:rsidR="00BA7262">
              <w:rPr>
                <w:rFonts w:ascii="Arial" w:hAnsi="Arial" w:cs="Arial"/>
                <w:sz w:val="18"/>
                <w:szCs w:val="18"/>
              </w:rPr>
              <w:t>;</w:t>
            </w:r>
          </w:p>
        </w:tc>
        <w:tc>
          <w:tcPr>
            <w:tcW w:w="1134" w:type="dxa"/>
            <w:vMerge/>
          </w:tcPr>
          <w:p w:rsidR="007656A2" w:rsidRPr="00F20C94" w:rsidRDefault="007656A2" w:rsidP="001E50B0">
            <w:pPr>
              <w:spacing w:before="40" w:after="0" w:line="240" w:lineRule="auto"/>
              <w:jc w:val="center"/>
              <w:rPr>
                <w:rFonts w:ascii="Arial" w:hAnsi="Arial" w:cs="Arial"/>
                <w:sz w:val="18"/>
                <w:szCs w:val="18"/>
              </w:rPr>
            </w:pP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1E50B0">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1E50B0">
            <w:pPr>
              <w:spacing w:before="40" w:after="0" w:line="240" w:lineRule="auto"/>
              <w:jc w:val="center"/>
              <w:rPr>
                <w:rFonts w:ascii="Arial" w:hAnsi="Arial" w:cs="Arial"/>
                <w:b/>
                <w:sz w:val="18"/>
                <w:szCs w:val="18"/>
              </w:rPr>
            </w:pPr>
          </w:p>
        </w:tc>
        <w:tc>
          <w:tcPr>
            <w:tcW w:w="8935" w:type="dxa"/>
          </w:tcPr>
          <w:p w:rsidR="007656A2" w:rsidRPr="00F20C94" w:rsidRDefault="007656A2" w:rsidP="00BA7262">
            <w:pPr>
              <w:spacing w:after="0" w:line="240" w:lineRule="auto"/>
              <w:rPr>
                <w:rFonts w:ascii="Arial" w:hAnsi="Arial" w:cs="Arial"/>
                <w:sz w:val="18"/>
                <w:szCs w:val="18"/>
              </w:rPr>
            </w:pPr>
            <w:r w:rsidRPr="00F20C94">
              <w:rPr>
                <w:rFonts w:ascii="Arial" w:hAnsi="Arial" w:cs="Arial"/>
                <w:sz w:val="18"/>
                <w:szCs w:val="18"/>
              </w:rPr>
              <w:t xml:space="preserve">(8) </w:t>
            </w:r>
            <w:r w:rsidR="00BA7262" w:rsidRPr="00BA7262">
              <w:rPr>
                <w:rFonts w:ascii="Arial" w:hAnsi="Arial" w:cs="Arial"/>
                <w:sz w:val="18"/>
                <w:szCs w:val="18"/>
              </w:rPr>
              <w:t>przeprowadza weryfikację elektrycznych i elektronicznych układów pojazdów samochodowych</w:t>
            </w:r>
            <w:r w:rsidR="00BA7262">
              <w:rPr>
                <w:rFonts w:ascii="Arial" w:hAnsi="Arial" w:cs="Arial"/>
                <w:sz w:val="18"/>
                <w:szCs w:val="18"/>
              </w:rPr>
              <w:t>;</w:t>
            </w:r>
          </w:p>
        </w:tc>
        <w:tc>
          <w:tcPr>
            <w:tcW w:w="1134" w:type="dxa"/>
            <w:vMerge/>
          </w:tcPr>
          <w:p w:rsidR="007656A2" w:rsidRPr="00F20C94" w:rsidRDefault="007656A2" w:rsidP="001E50B0">
            <w:pPr>
              <w:spacing w:before="40" w:after="0" w:line="240" w:lineRule="auto"/>
              <w:jc w:val="center"/>
              <w:rPr>
                <w:rFonts w:ascii="Arial" w:hAnsi="Arial" w:cs="Arial"/>
                <w:sz w:val="18"/>
                <w:szCs w:val="18"/>
              </w:rPr>
            </w:pP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1E50B0">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1E50B0">
            <w:pPr>
              <w:spacing w:before="40" w:after="0" w:line="240" w:lineRule="auto"/>
              <w:jc w:val="center"/>
              <w:rPr>
                <w:rFonts w:ascii="Arial" w:hAnsi="Arial" w:cs="Arial"/>
                <w:b/>
                <w:sz w:val="18"/>
                <w:szCs w:val="18"/>
              </w:rPr>
            </w:pPr>
          </w:p>
        </w:tc>
        <w:tc>
          <w:tcPr>
            <w:tcW w:w="8935" w:type="dxa"/>
          </w:tcPr>
          <w:p w:rsidR="007656A2" w:rsidRPr="00F20C94" w:rsidRDefault="007656A2" w:rsidP="00BA7262">
            <w:pPr>
              <w:spacing w:after="0" w:line="240" w:lineRule="auto"/>
              <w:rPr>
                <w:rFonts w:ascii="Arial" w:hAnsi="Arial" w:cs="Arial"/>
                <w:sz w:val="18"/>
                <w:szCs w:val="18"/>
              </w:rPr>
            </w:pPr>
            <w:r w:rsidRPr="00F20C94">
              <w:rPr>
                <w:rFonts w:ascii="Arial" w:hAnsi="Arial" w:cs="Arial"/>
                <w:sz w:val="18"/>
                <w:szCs w:val="18"/>
              </w:rPr>
              <w:t xml:space="preserve">(9) </w:t>
            </w:r>
            <w:r w:rsidR="00BA7262" w:rsidRPr="00BA7262">
              <w:rPr>
                <w:rFonts w:ascii="Arial" w:hAnsi="Arial" w:cs="Arial"/>
                <w:sz w:val="18"/>
                <w:szCs w:val="18"/>
              </w:rPr>
              <w:t>wykonuje naprawę elektrycznych i elektronicznych układów pojazdów samochodowych z wykorzystaniem urządzeń i narzędzi</w:t>
            </w:r>
            <w:r w:rsidR="00BA7262">
              <w:rPr>
                <w:rFonts w:ascii="Arial" w:hAnsi="Arial" w:cs="Arial"/>
                <w:sz w:val="18"/>
                <w:szCs w:val="18"/>
              </w:rPr>
              <w:t>;</w:t>
            </w:r>
          </w:p>
        </w:tc>
        <w:tc>
          <w:tcPr>
            <w:tcW w:w="1134" w:type="dxa"/>
            <w:vMerge/>
          </w:tcPr>
          <w:p w:rsidR="007656A2" w:rsidRPr="00F20C94" w:rsidRDefault="007656A2" w:rsidP="001E50B0">
            <w:pPr>
              <w:spacing w:before="40" w:after="0" w:line="240" w:lineRule="auto"/>
              <w:jc w:val="center"/>
              <w:rPr>
                <w:rFonts w:ascii="Arial" w:hAnsi="Arial" w:cs="Arial"/>
                <w:sz w:val="18"/>
                <w:szCs w:val="18"/>
              </w:rPr>
            </w:pPr>
          </w:p>
        </w:tc>
        <w:tc>
          <w:tcPr>
            <w:tcW w:w="992" w:type="dxa"/>
          </w:tcPr>
          <w:p w:rsidR="007656A2" w:rsidRPr="00F20C94" w:rsidRDefault="007656A2" w:rsidP="001E50B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1E50B0">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1E50B0">
            <w:pPr>
              <w:spacing w:before="40" w:after="0" w:line="240" w:lineRule="auto"/>
              <w:jc w:val="center"/>
              <w:rPr>
                <w:rFonts w:ascii="Arial" w:hAnsi="Arial" w:cs="Arial"/>
                <w:b/>
                <w:sz w:val="18"/>
                <w:szCs w:val="18"/>
              </w:rPr>
            </w:pPr>
          </w:p>
        </w:tc>
        <w:tc>
          <w:tcPr>
            <w:tcW w:w="8935" w:type="dxa"/>
          </w:tcPr>
          <w:p w:rsidR="007656A2" w:rsidRPr="00F20C94" w:rsidRDefault="007656A2" w:rsidP="00BA7262">
            <w:pPr>
              <w:spacing w:after="0" w:line="240" w:lineRule="auto"/>
              <w:rPr>
                <w:rFonts w:ascii="Arial" w:hAnsi="Arial" w:cs="Arial"/>
                <w:sz w:val="18"/>
                <w:szCs w:val="18"/>
              </w:rPr>
            </w:pPr>
            <w:r w:rsidRPr="00F20C94">
              <w:rPr>
                <w:rFonts w:ascii="Arial" w:hAnsi="Arial" w:cs="Arial"/>
                <w:sz w:val="18"/>
                <w:szCs w:val="18"/>
              </w:rPr>
              <w:t xml:space="preserve">(10) </w:t>
            </w:r>
            <w:r w:rsidR="00BA7262" w:rsidRPr="00BA7262">
              <w:rPr>
                <w:rFonts w:ascii="Arial" w:hAnsi="Arial" w:cs="Arial"/>
                <w:sz w:val="18"/>
                <w:szCs w:val="18"/>
              </w:rPr>
              <w:t>stosuje procedury wymiany uszkodzonych elektrycznych i elektronicznych układów pojazdów samochodowych</w:t>
            </w:r>
            <w:r w:rsidR="00BA7262">
              <w:rPr>
                <w:rFonts w:ascii="Arial" w:hAnsi="Arial" w:cs="Arial"/>
                <w:sz w:val="18"/>
                <w:szCs w:val="18"/>
              </w:rPr>
              <w:t>;</w:t>
            </w:r>
          </w:p>
        </w:tc>
        <w:tc>
          <w:tcPr>
            <w:tcW w:w="1134" w:type="dxa"/>
            <w:vMerge/>
          </w:tcPr>
          <w:p w:rsidR="007656A2" w:rsidRPr="00F20C94" w:rsidRDefault="007656A2" w:rsidP="001E50B0">
            <w:pPr>
              <w:spacing w:before="40" w:after="0" w:line="240" w:lineRule="auto"/>
              <w:jc w:val="center"/>
              <w:rPr>
                <w:rFonts w:ascii="Arial" w:hAnsi="Arial" w:cs="Arial"/>
                <w:sz w:val="18"/>
                <w:szCs w:val="18"/>
              </w:rPr>
            </w:pP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1E50B0">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1E50B0">
            <w:pPr>
              <w:spacing w:before="40" w:after="0" w:line="240" w:lineRule="auto"/>
              <w:jc w:val="center"/>
              <w:rPr>
                <w:rFonts w:ascii="Arial" w:hAnsi="Arial" w:cs="Arial"/>
                <w:b/>
                <w:sz w:val="18"/>
                <w:szCs w:val="18"/>
              </w:rPr>
            </w:pPr>
          </w:p>
        </w:tc>
        <w:tc>
          <w:tcPr>
            <w:tcW w:w="8935" w:type="dxa"/>
          </w:tcPr>
          <w:p w:rsidR="007656A2" w:rsidRPr="00F20C94" w:rsidRDefault="007656A2" w:rsidP="00BA7262">
            <w:pPr>
              <w:spacing w:after="0" w:line="240" w:lineRule="auto"/>
              <w:rPr>
                <w:rFonts w:ascii="Arial" w:hAnsi="Arial" w:cs="Arial"/>
                <w:sz w:val="18"/>
                <w:szCs w:val="18"/>
              </w:rPr>
            </w:pPr>
            <w:r w:rsidRPr="00F20C94">
              <w:rPr>
                <w:rFonts w:ascii="Arial" w:hAnsi="Arial" w:cs="Arial"/>
                <w:sz w:val="18"/>
                <w:szCs w:val="18"/>
              </w:rPr>
              <w:t xml:space="preserve">(11) </w:t>
            </w:r>
            <w:r w:rsidR="00BA7262" w:rsidRPr="00BA7262">
              <w:rPr>
                <w:rFonts w:ascii="Arial" w:hAnsi="Arial" w:cs="Arial"/>
                <w:sz w:val="18"/>
                <w:szCs w:val="18"/>
              </w:rPr>
              <w:t>wykonuje montaż elektrycznych i elektronicznych układów pojazdów samochodowych</w:t>
            </w:r>
            <w:r w:rsidR="00BA7262">
              <w:rPr>
                <w:rFonts w:ascii="Arial" w:hAnsi="Arial" w:cs="Arial"/>
                <w:sz w:val="18"/>
                <w:szCs w:val="18"/>
              </w:rPr>
              <w:t>;</w:t>
            </w:r>
          </w:p>
        </w:tc>
        <w:tc>
          <w:tcPr>
            <w:tcW w:w="1134" w:type="dxa"/>
            <w:vMerge/>
          </w:tcPr>
          <w:p w:rsidR="007656A2" w:rsidRPr="00F20C94" w:rsidRDefault="007656A2" w:rsidP="001E50B0">
            <w:pPr>
              <w:spacing w:before="40" w:after="0" w:line="240" w:lineRule="auto"/>
              <w:jc w:val="center"/>
              <w:rPr>
                <w:rFonts w:ascii="Arial" w:hAnsi="Arial" w:cs="Arial"/>
                <w:b/>
                <w:sz w:val="18"/>
                <w:szCs w:val="18"/>
              </w:rPr>
            </w:pP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1E50B0">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1E50B0">
            <w:pPr>
              <w:spacing w:before="40" w:after="0" w:line="240" w:lineRule="auto"/>
              <w:jc w:val="center"/>
              <w:rPr>
                <w:rFonts w:ascii="Arial" w:hAnsi="Arial" w:cs="Arial"/>
                <w:b/>
                <w:sz w:val="18"/>
                <w:szCs w:val="18"/>
              </w:rPr>
            </w:pPr>
          </w:p>
        </w:tc>
        <w:tc>
          <w:tcPr>
            <w:tcW w:w="8935" w:type="dxa"/>
          </w:tcPr>
          <w:p w:rsidR="007656A2" w:rsidRPr="00F20C94" w:rsidRDefault="007656A2" w:rsidP="00BA7262">
            <w:pPr>
              <w:spacing w:after="0" w:line="240" w:lineRule="auto"/>
              <w:rPr>
                <w:rFonts w:ascii="Arial" w:hAnsi="Arial" w:cs="Arial"/>
                <w:sz w:val="18"/>
                <w:szCs w:val="18"/>
              </w:rPr>
            </w:pPr>
            <w:r w:rsidRPr="00F20C94">
              <w:rPr>
                <w:rFonts w:ascii="Arial" w:hAnsi="Arial" w:cs="Arial"/>
                <w:sz w:val="18"/>
                <w:szCs w:val="18"/>
              </w:rPr>
              <w:t xml:space="preserve">(12) </w:t>
            </w:r>
            <w:r w:rsidR="00BA7262" w:rsidRPr="00BA7262">
              <w:rPr>
                <w:rFonts w:ascii="Arial" w:hAnsi="Arial" w:cs="Arial"/>
                <w:sz w:val="18"/>
                <w:szCs w:val="18"/>
              </w:rPr>
              <w:t>ocenia jakość wykonanej naprawy elektrycznych i elektronicznych układów pojazdów samochodowych</w:t>
            </w:r>
            <w:r w:rsidR="00BA7262">
              <w:rPr>
                <w:rFonts w:ascii="Arial" w:hAnsi="Arial" w:cs="Arial"/>
                <w:sz w:val="18"/>
                <w:szCs w:val="18"/>
              </w:rPr>
              <w:t>;</w:t>
            </w:r>
          </w:p>
        </w:tc>
        <w:tc>
          <w:tcPr>
            <w:tcW w:w="1134" w:type="dxa"/>
            <w:vMerge/>
          </w:tcPr>
          <w:p w:rsidR="007656A2" w:rsidRPr="00F20C94" w:rsidRDefault="007656A2" w:rsidP="001E50B0">
            <w:pPr>
              <w:spacing w:before="40" w:after="0" w:line="240" w:lineRule="auto"/>
              <w:jc w:val="center"/>
              <w:rPr>
                <w:rFonts w:ascii="Arial" w:hAnsi="Arial" w:cs="Arial"/>
                <w:b/>
                <w:sz w:val="18"/>
                <w:szCs w:val="18"/>
              </w:rPr>
            </w:pP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1E50B0">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1E50B0">
            <w:pPr>
              <w:spacing w:before="40" w:after="0" w:line="240" w:lineRule="auto"/>
              <w:jc w:val="center"/>
              <w:rPr>
                <w:rFonts w:ascii="Arial" w:hAnsi="Arial" w:cs="Arial"/>
                <w:b/>
                <w:sz w:val="18"/>
                <w:szCs w:val="18"/>
              </w:rPr>
            </w:pPr>
          </w:p>
        </w:tc>
        <w:tc>
          <w:tcPr>
            <w:tcW w:w="8935" w:type="dxa"/>
          </w:tcPr>
          <w:p w:rsidR="007656A2" w:rsidRPr="00F20C94" w:rsidRDefault="007656A2" w:rsidP="00BA7262">
            <w:pPr>
              <w:spacing w:after="0" w:line="240" w:lineRule="auto"/>
              <w:rPr>
                <w:rFonts w:ascii="Arial" w:hAnsi="Arial" w:cs="Arial"/>
                <w:sz w:val="18"/>
                <w:szCs w:val="18"/>
              </w:rPr>
            </w:pPr>
            <w:r w:rsidRPr="00F20C94">
              <w:rPr>
                <w:rFonts w:ascii="Arial" w:hAnsi="Arial" w:cs="Arial"/>
                <w:sz w:val="18"/>
                <w:szCs w:val="18"/>
              </w:rPr>
              <w:t xml:space="preserve">(13) </w:t>
            </w:r>
            <w:r w:rsidR="00BA7262" w:rsidRPr="00BA7262">
              <w:rPr>
                <w:rFonts w:ascii="Arial" w:hAnsi="Arial" w:cs="Arial"/>
                <w:sz w:val="18"/>
                <w:szCs w:val="18"/>
              </w:rPr>
              <w:t>wypełnia dokumentację naprawy elektrycznych i elektronicznych układów pojazdów samochodowych</w:t>
            </w:r>
            <w:r w:rsidR="00BA7262">
              <w:rPr>
                <w:rFonts w:ascii="Arial" w:hAnsi="Arial" w:cs="Arial"/>
                <w:sz w:val="18"/>
                <w:szCs w:val="18"/>
              </w:rPr>
              <w:t>;</w:t>
            </w:r>
          </w:p>
        </w:tc>
        <w:tc>
          <w:tcPr>
            <w:tcW w:w="1134" w:type="dxa"/>
            <w:vMerge/>
          </w:tcPr>
          <w:p w:rsidR="007656A2" w:rsidRPr="00F20C94" w:rsidRDefault="007656A2" w:rsidP="001E50B0">
            <w:pPr>
              <w:spacing w:before="40" w:after="0" w:line="240" w:lineRule="auto"/>
              <w:jc w:val="center"/>
              <w:rPr>
                <w:rFonts w:ascii="Arial" w:hAnsi="Arial" w:cs="Arial"/>
                <w:b/>
                <w:sz w:val="18"/>
                <w:szCs w:val="18"/>
              </w:rPr>
            </w:pP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1E50B0">
            <w:pPr>
              <w:spacing w:before="40" w:after="0" w:line="240" w:lineRule="auto"/>
              <w:jc w:val="center"/>
              <w:rPr>
                <w:rFonts w:ascii="Arial" w:hAnsi="Arial" w:cs="Arial"/>
                <w:sz w:val="18"/>
                <w:szCs w:val="18"/>
              </w:rPr>
            </w:pPr>
          </w:p>
        </w:tc>
      </w:tr>
      <w:tr w:rsidR="007656A2" w:rsidRPr="00F20C94" w:rsidTr="007656A2">
        <w:trPr>
          <w:cantSplit/>
          <w:trHeight w:val="20"/>
        </w:trPr>
        <w:tc>
          <w:tcPr>
            <w:tcW w:w="847" w:type="dxa"/>
            <w:vMerge/>
            <w:shd w:val="clear" w:color="auto" w:fill="FFF2CC" w:themeFill="accent4" w:themeFillTint="33"/>
          </w:tcPr>
          <w:p w:rsidR="007656A2" w:rsidRPr="00F20C94" w:rsidRDefault="007656A2" w:rsidP="001E50B0">
            <w:pPr>
              <w:spacing w:before="40" w:after="0" w:line="240" w:lineRule="auto"/>
              <w:jc w:val="center"/>
              <w:rPr>
                <w:rFonts w:ascii="Arial" w:hAnsi="Arial" w:cs="Arial"/>
                <w:b/>
                <w:sz w:val="18"/>
                <w:szCs w:val="18"/>
              </w:rPr>
            </w:pPr>
          </w:p>
        </w:tc>
        <w:tc>
          <w:tcPr>
            <w:tcW w:w="8935" w:type="dxa"/>
          </w:tcPr>
          <w:p w:rsidR="007656A2" w:rsidRPr="00F20C94" w:rsidRDefault="007656A2" w:rsidP="00BA7262">
            <w:pPr>
              <w:spacing w:after="0" w:line="240" w:lineRule="auto"/>
              <w:rPr>
                <w:rFonts w:ascii="Arial" w:eastAsia="Times New Roman" w:hAnsi="Arial" w:cs="Arial"/>
                <w:sz w:val="18"/>
                <w:szCs w:val="18"/>
                <w:lang w:eastAsia="pl-PL"/>
              </w:rPr>
            </w:pPr>
            <w:r w:rsidRPr="00F20C94">
              <w:rPr>
                <w:rFonts w:ascii="Arial" w:hAnsi="Arial" w:cs="Arial"/>
                <w:sz w:val="18"/>
                <w:szCs w:val="18"/>
              </w:rPr>
              <w:t xml:space="preserve">(14) </w:t>
            </w:r>
            <w:r w:rsidR="00BA7262" w:rsidRPr="00BA7262">
              <w:rPr>
                <w:rFonts w:ascii="Arial" w:hAnsi="Arial" w:cs="Arial"/>
                <w:sz w:val="18"/>
                <w:szCs w:val="18"/>
              </w:rPr>
              <w:t>przekazuje pojazd samochodowy po naprawie elektrycznych i elektronicznych układów pojazdów samochodowych wraz z dokumentacją</w:t>
            </w:r>
            <w:r w:rsidR="00BA7262">
              <w:rPr>
                <w:rFonts w:ascii="Arial" w:hAnsi="Arial" w:cs="Arial"/>
                <w:sz w:val="18"/>
                <w:szCs w:val="18"/>
              </w:rPr>
              <w:t>;</w:t>
            </w:r>
          </w:p>
        </w:tc>
        <w:tc>
          <w:tcPr>
            <w:tcW w:w="1134" w:type="dxa"/>
            <w:vMerge/>
          </w:tcPr>
          <w:p w:rsidR="007656A2" w:rsidRPr="00F20C94" w:rsidRDefault="007656A2" w:rsidP="001E50B0">
            <w:pPr>
              <w:spacing w:before="40" w:after="0" w:line="240" w:lineRule="auto"/>
              <w:jc w:val="center"/>
              <w:rPr>
                <w:rFonts w:ascii="Arial" w:hAnsi="Arial" w:cs="Arial"/>
                <w:b/>
                <w:sz w:val="18"/>
                <w:szCs w:val="18"/>
              </w:rPr>
            </w:pP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656A2" w:rsidRPr="00F20C94" w:rsidRDefault="007656A2" w:rsidP="001E50B0">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tcPr>
          <w:p w:rsidR="007656A2" w:rsidRPr="00F20C94" w:rsidRDefault="007656A2" w:rsidP="001E50B0">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1E50B0" w:rsidRPr="00F20C94" w:rsidRDefault="001E50B0" w:rsidP="001E50B0">
            <w:pPr>
              <w:spacing w:before="40" w:after="0" w:line="240" w:lineRule="auto"/>
              <w:rPr>
                <w:rFonts w:ascii="Arial" w:hAnsi="Arial" w:cs="Arial"/>
                <w:b/>
                <w:sz w:val="18"/>
                <w:szCs w:val="18"/>
              </w:rPr>
            </w:pPr>
          </w:p>
        </w:tc>
        <w:tc>
          <w:tcPr>
            <w:tcW w:w="13045" w:type="dxa"/>
            <w:gridSpan w:val="5"/>
            <w:shd w:val="clear" w:color="auto" w:fill="FFF2CC" w:themeFill="accent4" w:themeFillTint="33"/>
          </w:tcPr>
          <w:p w:rsidR="001E50B0" w:rsidRPr="00F20C94" w:rsidRDefault="001E50B0" w:rsidP="001E50B0">
            <w:pPr>
              <w:spacing w:before="2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FF2CC" w:themeFill="accent4" w:themeFillTint="33"/>
          </w:tcPr>
          <w:p w:rsidR="001E50B0" w:rsidRPr="00F20C94" w:rsidRDefault="009431C8" w:rsidP="001E50B0">
            <w:pPr>
              <w:spacing w:before="40" w:after="0" w:line="240" w:lineRule="auto"/>
              <w:jc w:val="center"/>
              <w:rPr>
                <w:rFonts w:ascii="Arial" w:hAnsi="Arial" w:cs="Arial"/>
                <w:b/>
              </w:rPr>
            </w:pPr>
            <w:r>
              <w:rPr>
                <w:rFonts w:ascii="Arial" w:hAnsi="Arial" w:cs="Arial"/>
                <w:b/>
              </w:rPr>
              <w:t>54</w:t>
            </w:r>
            <w:r w:rsidR="001E50B0" w:rsidRPr="00F20C94">
              <w:rPr>
                <w:rFonts w:ascii="Arial" w:hAnsi="Arial" w:cs="Arial"/>
                <w:b/>
              </w:rPr>
              <w:t>0</w:t>
            </w:r>
          </w:p>
        </w:tc>
      </w:tr>
    </w:tbl>
    <w:p w:rsidR="00400C31" w:rsidRPr="00F20C94" w:rsidRDefault="00400C31" w:rsidP="00400C31">
      <w:pPr>
        <w:spacing w:before="40" w:after="0" w:line="240" w:lineRule="auto"/>
        <w:rPr>
          <w:rFonts w:ascii="Arial" w:hAnsi="Arial" w:cs="Arial"/>
          <w:sz w:val="18"/>
          <w:szCs w:val="1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2"/>
        <w:gridCol w:w="1276"/>
      </w:tblGrid>
      <w:tr w:rsidR="00995CCE" w:rsidRPr="00F20C94" w:rsidTr="00135027">
        <w:tc>
          <w:tcPr>
            <w:tcW w:w="138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kształcenie zawodowe praktyczne</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00C31" w:rsidRPr="00F20C94" w:rsidRDefault="00A407EA" w:rsidP="00400C31">
            <w:pPr>
              <w:spacing w:before="40" w:after="0" w:line="240" w:lineRule="auto"/>
              <w:jc w:val="center"/>
              <w:rPr>
                <w:rFonts w:ascii="Arial" w:hAnsi="Arial" w:cs="Arial"/>
                <w:b/>
              </w:rPr>
            </w:pPr>
            <w:r>
              <w:rPr>
                <w:rFonts w:ascii="Arial" w:hAnsi="Arial" w:cs="Arial"/>
                <w:b/>
              </w:rPr>
              <w:t>90</w:t>
            </w:r>
            <w:r w:rsidR="00400C31" w:rsidRPr="00F20C94">
              <w:rPr>
                <w:rFonts w:ascii="Arial" w:hAnsi="Arial" w:cs="Arial"/>
                <w:b/>
              </w:rPr>
              <w:t>0</w:t>
            </w:r>
          </w:p>
        </w:tc>
      </w:tr>
      <w:tr w:rsidR="00995CCE" w:rsidRPr="00F20C94" w:rsidTr="00135027">
        <w:tc>
          <w:tcPr>
            <w:tcW w:w="13892" w:type="dxa"/>
            <w:tcBorders>
              <w:top w:val="single" w:sz="4" w:space="0" w:color="auto"/>
              <w:left w:val="single" w:sz="4" w:space="0" w:color="auto"/>
              <w:bottom w:val="single" w:sz="4" w:space="0" w:color="auto"/>
              <w:right w:val="single" w:sz="4" w:space="0" w:color="auto"/>
            </w:tcBorders>
            <w:shd w:val="clear" w:color="auto" w:fill="FFFFFF" w:themeFill="background1"/>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kształcenie zawodowe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00C31" w:rsidRPr="00F20C94" w:rsidRDefault="00400C31" w:rsidP="00BE2EAD">
            <w:pPr>
              <w:spacing w:before="40" w:after="0" w:line="240" w:lineRule="auto"/>
              <w:jc w:val="center"/>
              <w:rPr>
                <w:rFonts w:ascii="Arial" w:hAnsi="Arial" w:cs="Arial"/>
                <w:b/>
              </w:rPr>
            </w:pPr>
            <w:r w:rsidRPr="00F20C94">
              <w:rPr>
                <w:rFonts w:ascii="Arial" w:hAnsi="Arial" w:cs="Arial"/>
                <w:b/>
              </w:rPr>
              <w:t>1</w:t>
            </w:r>
            <w:r w:rsidR="00BE2EAD">
              <w:rPr>
                <w:rFonts w:ascii="Arial" w:hAnsi="Arial" w:cs="Arial"/>
                <w:b/>
              </w:rPr>
              <w:t>50</w:t>
            </w:r>
            <w:r w:rsidRPr="00F20C94">
              <w:rPr>
                <w:rFonts w:ascii="Arial" w:hAnsi="Arial" w:cs="Arial"/>
                <w:b/>
              </w:rPr>
              <w:t>0</w:t>
            </w:r>
          </w:p>
        </w:tc>
      </w:tr>
    </w:tbl>
    <w:p w:rsidR="00400C31" w:rsidRPr="00F20C94" w:rsidRDefault="00400C31" w:rsidP="00400C31">
      <w:pPr>
        <w:spacing w:before="40" w:after="0" w:line="240" w:lineRule="auto"/>
        <w:rPr>
          <w:rFonts w:ascii="Arial" w:hAnsi="Arial" w:cs="Arial"/>
          <w:sz w:val="12"/>
          <w:szCs w:val="12"/>
        </w:rPr>
      </w:pPr>
    </w:p>
    <w:p w:rsidR="00FC4CD8" w:rsidRPr="00F20C94" w:rsidRDefault="00FC4CD8" w:rsidP="00400C31">
      <w:pPr>
        <w:spacing w:before="40" w:after="0" w:line="240" w:lineRule="auto"/>
        <w:rPr>
          <w:rFonts w:ascii="Arial" w:hAnsi="Arial" w:cs="Arial"/>
          <w:sz w:val="12"/>
          <w:szCs w:val="12"/>
        </w:rPr>
      </w:pPr>
    </w:p>
    <w:p w:rsidR="00FC4CD8" w:rsidRPr="00F20C94" w:rsidRDefault="00FC4CD8" w:rsidP="00400C31">
      <w:pPr>
        <w:spacing w:before="40" w:after="0" w:line="240" w:lineRule="auto"/>
        <w:rPr>
          <w:rFonts w:ascii="Arial" w:hAnsi="Arial" w:cs="Arial"/>
          <w:sz w:val="12"/>
          <w:szCs w:val="12"/>
        </w:rPr>
      </w:pPr>
    </w:p>
    <w:p w:rsidR="00AB37B5" w:rsidRPr="00F20C94" w:rsidRDefault="00AB37B5" w:rsidP="00400C31">
      <w:pPr>
        <w:spacing w:before="40" w:after="0" w:line="240" w:lineRule="auto"/>
        <w:rPr>
          <w:rFonts w:ascii="Arial" w:hAnsi="Arial" w:cs="Arial"/>
          <w:sz w:val="12"/>
          <w:szCs w:val="12"/>
        </w:rPr>
      </w:pPr>
    </w:p>
    <w:p w:rsidR="00AB37B5" w:rsidRPr="00F20C94" w:rsidRDefault="00AB37B5" w:rsidP="00400C31">
      <w:pPr>
        <w:spacing w:before="40" w:after="0" w:line="240" w:lineRule="auto"/>
        <w:rPr>
          <w:rFonts w:ascii="Arial" w:hAnsi="Arial" w:cs="Arial"/>
          <w:sz w:val="12"/>
          <w:szCs w:val="12"/>
        </w:rPr>
      </w:pPr>
    </w:p>
    <w:tbl>
      <w:tblPr>
        <w:tblStyle w:val="Tabela-Siatka"/>
        <w:tblW w:w="15139" w:type="dxa"/>
        <w:tblInd w:w="-147" w:type="dxa"/>
        <w:tblLook w:val="04A0" w:firstRow="1" w:lastRow="0" w:firstColumn="1" w:lastColumn="0" w:noHBand="0" w:noVBand="1"/>
      </w:tblPr>
      <w:tblGrid>
        <w:gridCol w:w="9923"/>
        <w:gridCol w:w="2523"/>
        <w:gridCol w:w="2693"/>
      </w:tblGrid>
      <w:tr w:rsidR="00995CCE" w:rsidRPr="00F20C94" w:rsidTr="00B67691">
        <w:tc>
          <w:tcPr>
            <w:tcW w:w="15139" w:type="dxa"/>
            <w:gridSpan w:val="3"/>
            <w:shd w:val="clear" w:color="auto" w:fill="F2F2F2" w:themeFill="background1" w:themeFillShade="F2"/>
          </w:tcPr>
          <w:p w:rsidR="00F44E86" w:rsidRPr="00F20C94" w:rsidRDefault="00F44E86" w:rsidP="00F92A53">
            <w:pPr>
              <w:spacing w:before="40" w:after="0" w:line="240" w:lineRule="auto"/>
              <w:rPr>
                <w:rFonts w:ascii="Arial" w:hAnsi="Arial" w:cs="Arial"/>
                <w:b/>
              </w:rPr>
            </w:pPr>
            <w:r w:rsidRPr="00F20C94">
              <w:rPr>
                <w:rFonts w:ascii="Arial" w:hAnsi="Arial" w:cs="Arial"/>
                <w:b/>
              </w:rPr>
              <w:t>Liczba godzin kształcenia zawodowego w kwalifikacj</w:t>
            </w:r>
            <w:r w:rsidR="00F92A53">
              <w:rPr>
                <w:rFonts w:ascii="Arial" w:hAnsi="Arial" w:cs="Arial"/>
                <w:b/>
              </w:rPr>
              <w:t>i</w:t>
            </w:r>
            <w:r w:rsidRPr="00F20C94">
              <w:rPr>
                <w:rFonts w:ascii="Arial" w:hAnsi="Arial" w:cs="Arial"/>
                <w:b/>
              </w:rPr>
              <w:t xml:space="preserve"> wyodrębnion</w:t>
            </w:r>
            <w:r w:rsidR="00F92A53">
              <w:rPr>
                <w:rFonts w:ascii="Arial" w:hAnsi="Arial" w:cs="Arial"/>
                <w:b/>
              </w:rPr>
              <w:t>ej</w:t>
            </w:r>
            <w:r w:rsidRPr="00F20C94">
              <w:rPr>
                <w:rFonts w:ascii="Arial" w:hAnsi="Arial" w:cs="Arial"/>
                <w:b/>
              </w:rPr>
              <w:t xml:space="preserve"> w zawodzie</w:t>
            </w:r>
          </w:p>
        </w:tc>
      </w:tr>
      <w:tr w:rsidR="00F44E86" w:rsidRPr="00F20C94" w:rsidTr="00B67691">
        <w:tc>
          <w:tcPr>
            <w:tcW w:w="9923" w:type="dxa"/>
          </w:tcPr>
          <w:p w:rsidR="00F44E86" w:rsidRPr="00F20C94" w:rsidRDefault="00A269E8" w:rsidP="00A269E8">
            <w:pPr>
              <w:spacing w:before="40" w:after="0" w:line="240" w:lineRule="auto"/>
              <w:jc w:val="center"/>
              <w:rPr>
                <w:rFonts w:ascii="Arial" w:hAnsi="Arial" w:cs="Arial"/>
              </w:rPr>
            </w:pPr>
            <w:r w:rsidRPr="00F20C94">
              <w:rPr>
                <w:rFonts w:ascii="Arial" w:hAnsi="Arial" w:cs="Arial"/>
              </w:rPr>
              <w:t>Nazwa jednostki efektów kształcenia</w:t>
            </w:r>
          </w:p>
        </w:tc>
        <w:tc>
          <w:tcPr>
            <w:tcW w:w="2523" w:type="dxa"/>
          </w:tcPr>
          <w:p w:rsidR="00F44E86" w:rsidRPr="00F20C94" w:rsidRDefault="00A269E8" w:rsidP="00A269E8">
            <w:pPr>
              <w:spacing w:before="40" w:after="0" w:line="240" w:lineRule="auto"/>
              <w:jc w:val="center"/>
              <w:rPr>
                <w:rFonts w:ascii="Arial" w:hAnsi="Arial" w:cs="Arial"/>
              </w:rPr>
            </w:pPr>
            <w:r w:rsidRPr="00F20C94">
              <w:rPr>
                <w:rFonts w:ascii="Arial" w:hAnsi="Arial" w:cs="Arial"/>
              </w:rPr>
              <w:t>Liczba godzin wg programu nauczania</w:t>
            </w:r>
          </w:p>
        </w:tc>
        <w:tc>
          <w:tcPr>
            <w:tcW w:w="2693" w:type="dxa"/>
          </w:tcPr>
          <w:p w:rsidR="00F44E86" w:rsidRPr="00F20C94" w:rsidRDefault="00A269E8" w:rsidP="00A269E8">
            <w:pPr>
              <w:spacing w:before="40" w:after="0" w:line="240" w:lineRule="auto"/>
              <w:jc w:val="center"/>
              <w:rPr>
                <w:rFonts w:ascii="Arial" w:hAnsi="Arial" w:cs="Arial"/>
              </w:rPr>
            </w:pPr>
            <w:r w:rsidRPr="00F20C94">
              <w:rPr>
                <w:rFonts w:ascii="Arial" w:hAnsi="Arial" w:cs="Arial"/>
              </w:rPr>
              <w:t>Minimalna liczba godzin wg podstawy programowej kształcenia</w:t>
            </w:r>
          </w:p>
        </w:tc>
      </w:tr>
      <w:tr w:rsidR="00995CCE" w:rsidRPr="00F20C94" w:rsidTr="00B67691">
        <w:tc>
          <w:tcPr>
            <w:tcW w:w="15139" w:type="dxa"/>
            <w:gridSpan w:val="3"/>
            <w:shd w:val="clear" w:color="auto" w:fill="F2F2F2" w:themeFill="background1" w:themeFillShade="F2"/>
          </w:tcPr>
          <w:p w:rsidR="00F44E86" w:rsidRPr="00F20C94" w:rsidRDefault="004130FB" w:rsidP="005F3DB2">
            <w:pPr>
              <w:spacing w:before="40" w:after="0" w:line="240" w:lineRule="auto"/>
              <w:rPr>
                <w:rFonts w:ascii="Arial" w:hAnsi="Arial" w:cs="Arial"/>
                <w:b/>
              </w:rPr>
            </w:pPr>
            <w:r>
              <w:rPr>
                <w:rFonts w:ascii="Arial" w:hAnsi="Arial" w:cs="Arial"/>
                <w:b/>
              </w:rPr>
              <w:t>MOT.02</w:t>
            </w:r>
            <w:r w:rsidR="00F44E86" w:rsidRPr="00F20C94">
              <w:rPr>
                <w:rFonts w:ascii="Arial" w:hAnsi="Arial" w:cs="Arial"/>
                <w:b/>
              </w:rPr>
              <w:t xml:space="preserve">. </w:t>
            </w:r>
            <w:r w:rsidRPr="004130FB">
              <w:rPr>
                <w:rFonts w:ascii="Arial" w:hAnsi="Arial" w:cs="Arial"/>
                <w:b/>
              </w:rPr>
              <w:t>Obsługa, diagnozowanie oraz naprawa mechatronicznych systemów pojazdów samochodowych</w:t>
            </w:r>
          </w:p>
        </w:tc>
      </w:tr>
      <w:tr w:rsidR="00A269E8" w:rsidRPr="00F20C94" w:rsidTr="00B67691">
        <w:tc>
          <w:tcPr>
            <w:tcW w:w="9923" w:type="dxa"/>
          </w:tcPr>
          <w:p w:rsidR="00A269E8" w:rsidRPr="00F20C94" w:rsidRDefault="00A269E8" w:rsidP="004130FB">
            <w:pPr>
              <w:spacing w:before="40" w:after="0" w:line="240" w:lineRule="auto"/>
              <w:rPr>
                <w:rFonts w:ascii="Arial" w:hAnsi="Arial" w:cs="Arial"/>
              </w:rPr>
            </w:pPr>
            <w:r w:rsidRPr="00F20C94">
              <w:rPr>
                <w:rFonts w:ascii="Arial" w:hAnsi="Arial" w:cs="Arial"/>
              </w:rPr>
              <w:t>MOT.0</w:t>
            </w:r>
            <w:r w:rsidR="004130FB">
              <w:rPr>
                <w:rFonts w:ascii="Arial" w:hAnsi="Arial" w:cs="Arial"/>
              </w:rPr>
              <w:t>2</w:t>
            </w:r>
            <w:r w:rsidRPr="00F20C94">
              <w:rPr>
                <w:rFonts w:ascii="Arial" w:hAnsi="Arial" w:cs="Arial"/>
              </w:rPr>
              <w:t>.1. Bezpieczeństwo i higiena pracy</w:t>
            </w:r>
          </w:p>
        </w:tc>
        <w:tc>
          <w:tcPr>
            <w:tcW w:w="2523" w:type="dxa"/>
          </w:tcPr>
          <w:p w:rsidR="00A269E8" w:rsidRPr="00F20C94" w:rsidRDefault="00271ECB" w:rsidP="005F3DB2">
            <w:pPr>
              <w:spacing w:before="40" w:after="0" w:line="240" w:lineRule="auto"/>
              <w:jc w:val="center"/>
              <w:rPr>
                <w:rFonts w:ascii="Arial" w:hAnsi="Arial" w:cs="Arial"/>
              </w:rPr>
            </w:pPr>
            <w:r>
              <w:rPr>
                <w:rFonts w:ascii="Arial" w:hAnsi="Arial" w:cs="Arial"/>
              </w:rPr>
              <w:t>5</w:t>
            </w:r>
            <w:r w:rsidR="00374A59">
              <w:rPr>
                <w:rFonts w:ascii="Arial" w:hAnsi="Arial" w:cs="Arial"/>
              </w:rPr>
              <w:t>2</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r>
      <w:tr w:rsidR="00A269E8" w:rsidRPr="00F20C94" w:rsidTr="00B67691">
        <w:tc>
          <w:tcPr>
            <w:tcW w:w="9923" w:type="dxa"/>
          </w:tcPr>
          <w:p w:rsidR="00A269E8" w:rsidRPr="00F20C94" w:rsidRDefault="004130FB" w:rsidP="00A269E8">
            <w:pPr>
              <w:spacing w:before="40" w:after="0" w:line="240" w:lineRule="auto"/>
              <w:rPr>
                <w:rFonts w:ascii="Arial" w:hAnsi="Arial" w:cs="Arial"/>
              </w:rPr>
            </w:pPr>
            <w:r>
              <w:rPr>
                <w:rFonts w:ascii="Arial" w:hAnsi="Arial" w:cs="Arial"/>
              </w:rPr>
              <w:t>MOT.02</w:t>
            </w:r>
            <w:r w:rsidR="00A269E8" w:rsidRPr="00F20C94">
              <w:rPr>
                <w:rFonts w:ascii="Arial" w:hAnsi="Arial" w:cs="Arial"/>
              </w:rPr>
              <w:t>.2. Podstawy motoryzacji</w:t>
            </w:r>
          </w:p>
        </w:tc>
        <w:tc>
          <w:tcPr>
            <w:tcW w:w="2523" w:type="dxa"/>
          </w:tcPr>
          <w:p w:rsidR="00A269E8" w:rsidRPr="00F20C94" w:rsidRDefault="00271ECB" w:rsidP="005F3DB2">
            <w:pPr>
              <w:spacing w:before="40" w:after="0" w:line="240" w:lineRule="auto"/>
              <w:jc w:val="center"/>
              <w:rPr>
                <w:rFonts w:ascii="Arial" w:hAnsi="Arial" w:cs="Arial"/>
              </w:rPr>
            </w:pPr>
            <w:r>
              <w:rPr>
                <w:rFonts w:ascii="Arial" w:hAnsi="Arial" w:cs="Arial"/>
              </w:rPr>
              <w:t>31</w:t>
            </w:r>
            <w:r w:rsidR="00374A59">
              <w:rPr>
                <w:rFonts w:ascii="Arial" w:hAnsi="Arial" w:cs="Arial"/>
              </w:rPr>
              <w:t>8</w:t>
            </w:r>
          </w:p>
        </w:tc>
        <w:tc>
          <w:tcPr>
            <w:tcW w:w="2693" w:type="dxa"/>
          </w:tcPr>
          <w:p w:rsidR="00A269E8" w:rsidRPr="00F20C94" w:rsidRDefault="00374A59" w:rsidP="005F3DB2">
            <w:pPr>
              <w:spacing w:before="40" w:after="0" w:line="240" w:lineRule="auto"/>
              <w:jc w:val="center"/>
              <w:rPr>
                <w:rFonts w:ascii="Arial" w:hAnsi="Arial" w:cs="Arial"/>
              </w:rPr>
            </w:pPr>
            <w:r>
              <w:rPr>
                <w:rFonts w:ascii="Arial" w:hAnsi="Arial" w:cs="Arial"/>
              </w:rPr>
              <w:t>18</w:t>
            </w:r>
            <w:r w:rsidR="00A269E8" w:rsidRPr="00F20C94">
              <w:rPr>
                <w:rFonts w:ascii="Arial" w:hAnsi="Arial" w:cs="Arial"/>
              </w:rPr>
              <w:t>0</w:t>
            </w:r>
          </w:p>
        </w:tc>
      </w:tr>
      <w:tr w:rsidR="00A269E8" w:rsidRPr="00F20C94" w:rsidTr="00B67691">
        <w:tc>
          <w:tcPr>
            <w:tcW w:w="9923" w:type="dxa"/>
          </w:tcPr>
          <w:p w:rsidR="00A269E8" w:rsidRPr="00F20C94" w:rsidRDefault="004130FB" w:rsidP="00A269E8">
            <w:pPr>
              <w:spacing w:before="40" w:after="0" w:line="240" w:lineRule="auto"/>
              <w:rPr>
                <w:rFonts w:ascii="Arial" w:hAnsi="Arial" w:cs="Arial"/>
              </w:rPr>
            </w:pPr>
            <w:r>
              <w:rPr>
                <w:rFonts w:ascii="Arial" w:hAnsi="Arial" w:cs="Arial"/>
              </w:rPr>
              <w:t>MOT.02</w:t>
            </w:r>
            <w:r w:rsidR="00A269E8" w:rsidRPr="00F20C94">
              <w:rPr>
                <w:rFonts w:ascii="Arial" w:hAnsi="Arial" w:cs="Arial"/>
              </w:rPr>
              <w:t xml:space="preserve">.3. </w:t>
            </w:r>
            <w:r w:rsidRPr="004130FB">
              <w:rPr>
                <w:rFonts w:ascii="Arial" w:hAnsi="Arial" w:cs="Arial"/>
              </w:rPr>
              <w:t>Przeprowadzanie obsługi i konserwacji mechatronicznych systemów pojazdów samochodowych</w:t>
            </w:r>
          </w:p>
        </w:tc>
        <w:tc>
          <w:tcPr>
            <w:tcW w:w="2523" w:type="dxa"/>
          </w:tcPr>
          <w:p w:rsidR="00A269E8" w:rsidRPr="00F20C94" w:rsidRDefault="00271ECB" w:rsidP="005F3DB2">
            <w:pPr>
              <w:spacing w:before="40" w:after="0" w:line="240" w:lineRule="auto"/>
              <w:jc w:val="center"/>
              <w:rPr>
                <w:rFonts w:ascii="Arial" w:hAnsi="Arial" w:cs="Arial"/>
              </w:rPr>
            </w:pPr>
            <w:r>
              <w:rPr>
                <w:rFonts w:ascii="Arial" w:hAnsi="Arial" w:cs="Arial"/>
              </w:rPr>
              <w:t>32</w:t>
            </w:r>
            <w:r w:rsidR="00A269E8" w:rsidRPr="00F20C94">
              <w:rPr>
                <w:rFonts w:ascii="Arial" w:hAnsi="Arial" w:cs="Arial"/>
              </w:rPr>
              <w:t>0</w:t>
            </w:r>
          </w:p>
        </w:tc>
        <w:tc>
          <w:tcPr>
            <w:tcW w:w="2693" w:type="dxa"/>
          </w:tcPr>
          <w:p w:rsidR="00A269E8" w:rsidRPr="00F20C94" w:rsidRDefault="00271ECB" w:rsidP="005F3DB2">
            <w:pPr>
              <w:spacing w:before="40" w:after="0" w:line="240" w:lineRule="auto"/>
              <w:jc w:val="center"/>
              <w:rPr>
                <w:rFonts w:ascii="Arial" w:hAnsi="Arial" w:cs="Arial"/>
              </w:rPr>
            </w:pPr>
            <w:r>
              <w:rPr>
                <w:rFonts w:ascii="Arial" w:hAnsi="Arial" w:cs="Arial"/>
              </w:rPr>
              <w:t>18</w:t>
            </w:r>
            <w:r w:rsidR="00A269E8" w:rsidRPr="00F20C94">
              <w:rPr>
                <w:rFonts w:ascii="Arial" w:hAnsi="Arial" w:cs="Arial"/>
              </w:rPr>
              <w:t>0</w:t>
            </w:r>
          </w:p>
        </w:tc>
      </w:tr>
      <w:tr w:rsidR="00A269E8" w:rsidRPr="00F20C94" w:rsidTr="00B67691">
        <w:tc>
          <w:tcPr>
            <w:tcW w:w="9923" w:type="dxa"/>
          </w:tcPr>
          <w:p w:rsidR="00A269E8" w:rsidRPr="00F20C94" w:rsidRDefault="004130FB" w:rsidP="00A269E8">
            <w:pPr>
              <w:spacing w:before="40" w:after="0" w:line="240" w:lineRule="auto"/>
              <w:rPr>
                <w:rFonts w:ascii="Arial" w:hAnsi="Arial" w:cs="Arial"/>
              </w:rPr>
            </w:pPr>
            <w:r>
              <w:rPr>
                <w:rFonts w:ascii="Arial" w:hAnsi="Arial" w:cs="Arial"/>
              </w:rPr>
              <w:t>MOT.02</w:t>
            </w:r>
            <w:r w:rsidR="00A269E8" w:rsidRPr="00F20C94">
              <w:rPr>
                <w:rFonts w:ascii="Arial" w:hAnsi="Arial" w:cs="Arial"/>
              </w:rPr>
              <w:t xml:space="preserve">.4. </w:t>
            </w:r>
            <w:r w:rsidRPr="004130FB">
              <w:rPr>
                <w:rFonts w:ascii="Arial" w:hAnsi="Arial" w:cs="Arial"/>
              </w:rPr>
              <w:t>Diagnozowanie stanu technicznego mechatronicznych systemów pojazdów samochodowych</w:t>
            </w:r>
          </w:p>
        </w:tc>
        <w:tc>
          <w:tcPr>
            <w:tcW w:w="2523" w:type="dxa"/>
          </w:tcPr>
          <w:p w:rsidR="00A269E8" w:rsidRPr="00F20C94" w:rsidRDefault="00271ECB" w:rsidP="005F3DB2">
            <w:pPr>
              <w:spacing w:before="40" w:after="0" w:line="240" w:lineRule="auto"/>
              <w:jc w:val="center"/>
              <w:rPr>
                <w:rFonts w:ascii="Arial" w:hAnsi="Arial" w:cs="Arial"/>
              </w:rPr>
            </w:pPr>
            <w:r>
              <w:rPr>
                <w:rFonts w:ascii="Arial" w:hAnsi="Arial" w:cs="Arial"/>
              </w:rPr>
              <w:t>35</w:t>
            </w:r>
            <w:r w:rsidR="00A269E8" w:rsidRPr="00F20C94">
              <w:rPr>
                <w:rFonts w:ascii="Arial" w:hAnsi="Arial" w:cs="Arial"/>
              </w:rPr>
              <w:t>0</w:t>
            </w:r>
          </w:p>
        </w:tc>
        <w:tc>
          <w:tcPr>
            <w:tcW w:w="2693" w:type="dxa"/>
          </w:tcPr>
          <w:p w:rsidR="00A269E8" w:rsidRPr="00F20C94" w:rsidRDefault="00A269E8" w:rsidP="00DD3FB3">
            <w:pPr>
              <w:spacing w:before="40" w:after="0" w:line="240" w:lineRule="auto"/>
              <w:jc w:val="center"/>
              <w:rPr>
                <w:rFonts w:ascii="Arial" w:hAnsi="Arial" w:cs="Arial"/>
              </w:rPr>
            </w:pPr>
            <w:r w:rsidRPr="00F20C94">
              <w:rPr>
                <w:rFonts w:ascii="Arial" w:hAnsi="Arial" w:cs="Arial"/>
              </w:rPr>
              <w:t>1</w:t>
            </w:r>
            <w:r w:rsidR="00271ECB">
              <w:rPr>
                <w:rFonts w:ascii="Arial" w:hAnsi="Arial" w:cs="Arial"/>
              </w:rPr>
              <w:t>8</w:t>
            </w:r>
            <w:r w:rsidRPr="00F20C94">
              <w:rPr>
                <w:rFonts w:ascii="Arial" w:hAnsi="Arial" w:cs="Arial"/>
              </w:rPr>
              <w:t>0</w:t>
            </w:r>
          </w:p>
        </w:tc>
      </w:tr>
      <w:tr w:rsidR="00A269E8" w:rsidRPr="00F20C94" w:rsidTr="00B67691">
        <w:tc>
          <w:tcPr>
            <w:tcW w:w="9923" w:type="dxa"/>
          </w:tcPr>
          <w:p w:rsidR="00A269E8" w:rsidRPr="00F20C94" w:rsidRDefault="004130FB" w:rsidP="00A269E8">
            <w:pPr>
              <w:spacing w:before="40" w:after="0" w:line="240" w:lineRule="auto"/>
              <w:rPr>
                <w:rFonts w:ascii="Arial" w:hAnsi="Arial" w:cs="Arial"/>
              </w:rPr>
            </w:pPr>
            <w:r>
              <w:rPr>
                <w:rFonts w:ascii="Arial" w:hAnsi="Arial" w:cs="Arial"/>
              </w:rPr>
              <w:t>MOT.02</w:t>
            </w:r>
            <w:r w:rsidR="00A269E8" w:rsidRPr="00F20C94">
              <w:rPr>
                <w:rFonts w:ascii="Arial" w:hAnsi="Arial" w:cs="Arial"/>
              </w:rPr>
              <w:t xml:space="preserve">.5. </w:t>
            </w:r>
            <w:r w:rsidRPr="004130FB">
              <w:rPr>
                <w:rFonts w:ascii="Arial" w:hAnsi="Arial" w:cs="Arial"/>
              </w:rPr>
              <w:t>Wykonywanie napraw mechatronicznych układów pojazdów samochodowych</w:t>
            </w:r>
          </w:p>
        </w:tc>
        <w:tc>
          <w:tcPr>
            <w:tcW w:w="2523" w:type="dxa"/>
          </w:tcPr>
          <w:p w:rsidR="00A269E8" w:rsidRPr="00F20C94" w:rsidRDefault="00271ECB" w:rsidP="005F3DB2">
            <w:pPr>
              <w:spacing w:before="40" w:after="0" w:line="240" w:lineRule="auto"/>
              <w:jc w:val="center"/>
              <w:rPr>
                <w:rFonts w:ascii="Arial" w:hAnsi="Arial" w:cs="Arial"/>
              </w:rPr>
            </w:pPr>
            <w:r>
              <w:rPr>
                <w:rFonts w:ascii="Arial" w:hAnsi="Arial" w:cs="Arial"/>
              </w:rPr>
              <w:t>40</w:t>
            </w:r>
            <w:r w:rsidR="00A269E8" w:rsidRPr="00F20C94">
              <w:rPr>
                <w:rFonts w:ascii="Arial" w:hAnsi="Arial" w:cs="Arial"/>
              </w:rPr>
              <w:t>0</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240</w:t>
            </w:r>
          </w:p>
        </w:tc>
      </w:tr>
      <w:tr w:rsidR="00A269E8" w:rsidRPr="00F20C94" w:rsidTr="00B67691">
        <w:tc>
          <w:tcPr>
            <w:tcW w:w="9923" w:type="dxa"/>
          </w:tcPr>
          <w:p w:rsidR="00A269E8" w:rsidRPr="00F20C94" w:rsidRDefault="004130FB" w:rsidP="00A269E8">
            <w:pPr>
              <w:spacing w:before="40" w:after="0" w:line="240" w:lineRule="auto"/>
              <w:rPr>
                <w:rFonts w:ascii="Arial" w:hAnsi="Arial" w:cs="Arial"/>
              </w:rPr>
            </w:pPr>
            <w:r>
              <w:rPr>
                <w:rFonts w:ascii="Arial" w:hAnsi="Arial" w:cs="Arial"/>
              </w:rPr>
              <w:t>MOT.02</w:t>
            </w:r>
            <w:r w:rsidR="00A269E8" w:rsidRPr="00F20C94">
              <w:rPr>
                <w:rFonts w:ascii="Arial" w:hAnsi="Arial" w:cs="Arial"/>
              </w:rPr>
              <w:t>.6. Język obcy zawodowy</w:t>
            </w:r>
          </w:p>
        </w:tc>
        <w:tc>
          <w:tcPr>
            <w:tcW w:w="252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r>
      <w:tr w:rsidR="00A269E8" w:rsidRPr="00F20C94" w:rsidTr="00B67691">
        <w:tc>
          <w:tcPr>
            <w:tcW w:w="9923" w:type="dxa"/>
          </w:tcPr>
          <w:p w:rsidR="00A269E8" w:rsidRPr="00F20C94" w:rsidRDefault="004130FB" w:rsidP="00A269E8">
            <w:pPr>
              <w:spacing w:before="40" w:after="0" w:line="240" w:lineRule="auto"/>
              <w:rPr>
                <w:rFonts w:ascii="Arial" w:hAnsi="Arial" w:cs="Arial"/>
              </w:rPr>
            </w:pPr>
            <w:r>
              <w:rPr>
                <w:rFonts w:ascii="Arial" w:hAnsi="Arial" w:cs="Arial"/>
              </w:rPr>
              <w:t>MOT.02</w:t>
            </w:r>
            <w:r w:rsidR="00A269E8" w:rsidRPr="00F20C94">
              <w:rPr>
                <w:rFonts w:ascii="Arial" w:hAnsi="Arial" w:cs="Arial"/>
              </w:rPr>
              <w:t>.7. Kompetencje personalne i społeczne</w:t>
            </w:r>
          </w:p>
        </w:tc>
        <w:tc>
          <w:tcPr>
            <w:tcW w:w="252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0</w:t>
            </w:r>
          </w:p>
        </w:tc>
      </w:tr>
      <w:tr w:rsidR="00995CCE" w:rsidRPr="00F20C94" w:rsidTr="00B67691">
        <w:tc>
          <w:tcPr>
            <w:tcW w:w="9923" w:type="dxa"/>
            <w:shd w:val="clear" w:color="auto" w:fill="F2F2F2" w:themeFill="background1" w:themeFillShade="F2"/>
          </w:tcPr>
          <w:p w:rsidR="00A269E8" w:rsidRPr="00F20C94" w:rsidRDefault="00784A8B" w:rsidP="00A269E8">
            <w:pPr>
              <w:spacing w:before="40" w:after="0" w:line="240" w:lineRule="auto"/>
              <w:jc w:val="right"/>
              <w:rPr>
                <w:rFonts w:ascii="Arial" w:hAnsi="Arial" w:cs="Arial"/>
                <w:b/>
              </w:rPr>
            </w:pPr>
            <w:r w:rsidRPr="00F20C94">
              <w:rPr>
                <w:rFonts w:ascii="Arial" w:hAnsi="Arial" w:cs="Arial"/>
                <w:b/>
              </w:rPr>
              <w:t>Razem</w:t>
            </w:r>
          </w:p>
        </w:tc>
        <w:tc>
          <w:tcPr>
            <w:tcW w:w="2523" w:type="dxa"/>
            <w:shd w:val="clear" w:color="auto" w:fill="F2F2F2" w:themeFill="background1" w:themeFillShade="F2"/>
          </w:tcPr>
          <w:p w:rsidR="00A269E8" w:rsidRPr="00F20C94" w:rsidRDefault="0022214F" w:rsidP="005F3DB2">
            <w:pPr>
              <w:spacing w:before="40" w:after="0" w:line="240" w:lineRule="auto"/>
              <w:jc w:val="center"/>
              <w:rPr>
                <w:rFonts w:ascii="Arial" w:hAnsi="Arial" w:cs="Arial"/>
                <w:b/>
              </w:rPr>
            </w:pPr>
            <w:r>
              <w:rPr>
                <w:rFonts w:ascii="Arial" w:hAnsi="Arial" w:cs="Arial"/>
                <w:b/>
              </w:rPr>
              <w:t>150</w:t>
            </w:r>
            <w:r w:rsidR="00A269E8" w:rsidRPr="00F20C94">
              <w:rPr>
                <w:rFonts w:ascii="Arial" w:hAnsi="Arial" w:cs="Arial"/>
                <w:b/>
              </w:rPr>
              <w:t>0</w:t>
            </w:r>
          </w:p>
        </w:tc>
        <w:tc>
          <w:tcPr>
            <w:tcW w:w="2693" w:type="dxa"/>
            <w:shd w:val="clear" w:color="auto" w:fill="F2F2F2" w:themeFill="background1" w:themeFillShade="F2"/>
          </w:tcPr>
          <w:p w:rsidR="00A269E8" w:rsidRPr="00F20C94" w:rsidRDefault="0022214F" w:rsidP="005F3DB2">
            <w:pPr>
              <w:spacing w:before="40" w:after="0" w:line="240" w:lineRule="auto"/>
              <w:jc w:val="center"/>
              <w:rPr>
                <w:rFonts w:ascii="Arial" w:hAnsi="Arial" w:cs="Arial"/>
              </w:rPr>
            </w:pPr>
            <w:r>
              <w:rPr>
                <w:rFonts w:ascii="Arial" w:hAnsi="Arial" w:cs="Arial"/>
              </w:rPr>
              <w:t>84</w:t>
            </w:r>
            <w:r w:rsidR="00A269E8" w:rsidRPr="00F20C94">
              <w:rPr>
                <w:rFonts w:ascii="Arial" w:hAnsi="Arial" w:cs="Arial"/>
              </w:rPr>
              <w:t>0</w:t>
            </w:r>
          </w:p>
        </w:tc>
      </w:tr>
      <w:tr w:rsidR="00995CCE" w:rsidRPr="00F20C94" w:rsidTr="00B67691">
        <w:tc>
          <w:tcPr>
            <w:tcW w:w="9923" w:type="dxa"/>
            <w:shd w:val="clear" w:color="auto" w:fill="F2F2F2" w:themeFill="background1" w:themeFillShade="F2"/>
          </w:tcPr>
          <w:p w:rsidR="00784A8B" w:rsidRPr="00F20C94" w:rsidRDefault="00E817DF" w:rsidP="008E70D9">
            <w:pPr>
              <w:spacing w:before="40" w:after="0" w:line="240" w:lineRule="auto"/>
              <w:jc w:val="right"/>
              <w:rPr>
                <w:rFonts w:ascii="Arial" w:hAnsi="Arial" w:cs="Arial"/>
                <w:b/>
              </w:rPr>
            </w:pPr>
            <w:r w:rsidRPr="00F20C94">
              <w:rPr>
                <w:rFonts w:ascii="Arial" w:hAnsi="Arial" w:cs="Arial"/>
                <w:b/>
              </w:rPr>
              <w:t>Łączna liczba godzin</w:t>
            </w:r>
            <w:r w:rsidR="00C14A38">
              <w:rPr>
                <w:rFonts w:ascii="Arial" w:hAnsi="Arial" w:cs="Arial"/>
                <w:b/>
              </w:rPr>
              <w:t xml:space="preserve"> </w:t>
            </w:r>
            <w:r w:rsidR="008E70D9">
              <w:rPr>
                <w:rFonts w:ascii="Arial" w:hAnsi="Arial" w:cs="Arial"/>
                <w:b/>
              </w:rPr>
              <w:t xml:space="preserve">przeznaczona na </w:t>
            </w:r>
            <w:r w:rsidRPr="00F20C94">
              <w:rPr>
                <w:rFonts w:ascii="Arial" w:hAnsi="Arial" w:cs="Arial"/>
                <w:b/>
              </w:rPr>
              <w:t>kształceni</w:t>
            </w:r>
            <w:r w:rsidR="008E70D9">
              <w:rPr>
                <w:rFonts w:ascii="Arial" w:hAnsi="Arial" w:cs="Arial"/>
                <w:b/>
              </w:rPr>
              <w:t>e</w:t>
            </w:r>
            <w:r w:rsidRPr="00F20C94">
              <w:rPr>
                <w:rFonts w:ascii="Arial" w:hAnsi="Arial" w:cs="Arial"/>
                <w:b/>
              </w:rPr>
              <w:t xml:space="preserve"> </w:t>
            </w:r>
            <w:r w:rsidR="00BE4E64">
              <w:rPr>
                <w:rFonts w:ascii="Arial" w:hAnsi="Arial" w:cs="Arial"/>
                <w:b/>
              </w:rPr>
              <w:t>zawodowe</w:t>
            </w:r>
          </w:p>
        </w:tc>
        <w:tc>
          <w:tcPr>
            <w:tcW w:w="2523" w:type="dxa"/>
            <w:shd w:val="clear" w:color="auto" w:fill="F2F2F2" w:themeFill="background1" w:themeFillShade="F2"/>
          </w:tcPr>
          <w:p w:rsidR="00784A8B" w:rsidRPr="00F20C94" w:rsidRDefault="00543D48" w:rsidP="00D50EF0">
            <w:pPr>
              <w:spacing w:before="40" w:after="0" w:line="240" w:lineRule="auto"/>
              <w:jc w:val="center"/>
              <w:rPr>
                <w:rFonts w:ascii="Arial" w:hAnsi="Arial" w:cs="Arial"/>
                <w:b/>
              </w:rPr>
            </w:pPr>
            <w:r>
              <w:rPr>
                <w:rFonts w:ascii="Arial" w:hAnsi="Arial" w:cs="Arial"/>
                <w:b/>
              </w:rPr>
              <w:t>15</w:t>
            </w:r>
            <w:r w:rsidR="00D50EF0">
              <w:rPr>
                <w:rFonts w:ascii="Arial" w:hAnsi="Arial" w:cs="Arial"/>
                <w:b/>
              </w:rPr>
              <w:t>9</w:t>
            </w:r>
            <w:r w:rsidR="00E817DF" w:rsidRPr="00F20C94">
              <w:rPr>
                <w:rFonts w:ascii="Arial" w:hAnsi="Arial" w:cs="Arial"/>
                <w:b/>
              </w:rPr>
              <w:t>0</w:t>
            </w:r>
          </w:p>
        </w:tc>
        <w:tc>
          <w:tcPr>
            <w:tcW w:w="2693" w:type="dxa"/>
          </w:tcPr>
          <w:p w:rsidR="00784A8B" w:rsidRPr="00F20C94" w:rsidRDefault="00784A8B" w:rsidP="00161FB2">
            <w:pPr>
              <w:spacing w:before="40" w:after="0" w:line="240" w:lineRule="auto"/>
              <w:jc w:val="center"/>
              <w:rPr>
                <w:rFonts w:ascii="Arial" w:hAnsi="Arial" w:cs="Arial"/>
              </w:rPr>
            </w:pPr>
          </w:p>
        </w:tc>
      </w:tr>
    </w:tbl>
    <w:p w:rsidR="00AB37B5" w:rsidRPr="00F20C94" w:rsidRDefault="00AB37B5" w:rsidP="00400C31">
      <w:pPr>
        <w:spacing w:before="40" w:after="0" w:line="240" w:lineRule="auto"/>
        <w:rPr>
          <w:rFonts w:ascii="Arial" w:hAnsi="Arial" w:cs="Arial"/>
          <w:sz w:val="12"/>
          <w:szCs w:val="12"/>
        </w:rPr>
      </w:pPr>
    </w:p>
    <w:p w:rsidR="00AB37B5" w:rsidRPr="00F20C94" w:rsidRDefault="00AB37B5" w:rsidP="00400C31">
      <w:pPr>
        <w:spacing w:before="40" w:after="0" w:line="240" w:lineRule="auto"/>
        <w:rPr>
          <w:rFonts w:ascii="Arial" w:hAnsi="Arial" w:cs="Arial"/>
          <w:sz w:val="12"/>
          <w:szCs w:val="12"/>
        </w:rPr>
      </w:pPr>
    </w:p>
    <w:p w:rsidR="00400C31" w:rsidRPr="00F20C94" w:rsidRDefault="00400C31" w:rsidP="00400C31">
      <w:pPr>
        <w:spacing w:before="40" w:after="0" w:line="240" w:lineRule="auto"/>
        <w:ind w:left="-284"/>
        <w:rPr>
          <w:rFonts w:ascii="Arial" w:hAnsi="Arial" w:cs="Arial"/>
          <w:b/>
        </w:rPr>
      </w:pPr>
    </w:p>
    <w:p w:rsidR="004139C2" w:rsidRPr="00F20C94" w:rsidRDefault="004139C2" w:rsidP="004139C2">
      <w:pPr>
        <w:spacing w:after="0" w:line="240" w:lineRule="auto"/>
        <w:rPr>
          <w:rFonts w:ascii="Arial" w:hAnsi="Arial" w:cs="Arial"/>
        </w:rPr>
      </w:pPr>
    </w:p>
    <w:p w:rsidR="004A237D" w:rsidRPr="00F20C94" w:rsidRDefault="004A237D" w:rsidP="00CC5E8B">
      <w:pPr>
        <w:spacing w:after="0" w:line="240" w:lineRule="auto"/>
        <w:jc w:val="right"/>
        <w:rPr>
          <w:rFonts w:ascii="Arial" w:hAnsi="Arial" w:cs="Arial"/>
          <w:b/>
          <w:bCs/>
          <w:lang w:eastAsia="pl-PL"/>
        </w:rPr>
      </w:pPr>
    </w:p>
    <w:sectPr w:rsidR="004A237D" w:rsidRPr="00F20C94" w:rsidSect="00CC5E8B">
      <w:footerReference w:type="default" r:id="rId9"/>
      <w:pgSz w:w="16838" w:h="11906" w:orient="landscape" w:code="9"/>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107" w:rsidRDefault="00E66107" w:rsidP="00C02FDD">
      <w:pPr>
        <w:spacing w:after="0" w:line="240" w:lineRule="auto"/>
      </w:pPr>
      <w:r>
        <w:separator/>
      </w:r>
    </w:p>
  </w:endnote>
  <w:endnote w:type="continuationSeparator" w:id="0">
    <w:p w:rsidR="00E66107" w:rsidRDefault="00E66107" w:rsidP="00C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62E" w:rsidRDefault="0077262E" w:rsidP="0086257A">
    <w:pPr>
      <w:pStyle w:val="Stopka"/>
      <w:jc w:val="center"/>
    </w:pPr>
    <w:r>
      <w:fldChar w:fldCharType="begin"/>
    </w:r>
    <w:r>
      <w:instrText>PAGE   \* MERGEFORMAT</w:instrText>
    </w:r>
    <w:r>
      <w:fldChar w:fldCharType="separate"/>
    </w:r>
    <w:r w:rsidR="00F06B57">
      <w:rPr>
        <w:noProof/>
      </w:rP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62E" w:rsidRDefault="0077262E" w:rsidP="006810AA">
    <w:pPr>
      <w:pStyle w:val="Stopka"/>
      <w:jc w:val="center"/>
    </w:pPr>
    <w:r>
      <w:fldChar w:fldCharType="begin"/>
    </w:r>
    <w:r>
      <w:instrText>PAGE   \* MERGEFORMAT</w:instrText>
    </w:r>
    <w:r>
      <w:fldChar w:fldCharType="separate"/>
    </w:r>
    <w:r w:rsidR="00F06B57">
      <w:rPr>
        <w:noProof/>
      </w:rPr>
      <w:t>146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107" w:rsidRDefault="00E66107" w:rsidP="00C02FDD">
      <w:pPr>
        <w:spacing w:after="0" w:line="240" w:lineRule="auto"/>
      </w:pPr>
      <w:r>
        <w:separator/>
      </w:r>
    </w:p>
  </w:footnote>
  <w:footnote w:type="continuationSeparator" w:id="0">
    <w:p w:rsidR="00E66107" w:rsidRDefault="00E66107" w:rsidP="00C02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763"/>
    <w:multiLevelType w:val="hybridMultilevel"/>
    <w:tmpl w:val="7714CB38"/>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100F8"/>
    <w:multiLevelType w:val="hybridMultilevel"/>
    <w:tmpl w:val="F84C1C84"/>
    <w:lvl w:ilvl="0" w:tplc="543AC7D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A56F2"/>
    <w:multiLevelType w:val="hybridMultilevel"/>
    <w:tmpl w:val="5ADAE9D8"/>
    <w:lvl w:ilvl="0" w:tplc="C6BA58EC">
      <w:start w:val="1"/>
      <w:numFmt w:val="decimal"/>
      <w:lvlText w:val="%1)"/>
      <w:lvlJc w:val="right"/>
      <w:pPr>
        <w:ind w:left="725"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0B012B"/>
    <w:multiLevelType w:val="hybridMultilevel"/>
    <w:tmpl w:val="FFCCC96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3D06F1"/>
    <w:multiLevelType w:val="hybridMultilevel"/>
    <w:tmpl w:val="FD6A8A24"/>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407C39"/>
    <w:multiLevelType w:val="hybridMultilevel"/>
    <w:tmpl w:val="5336A5E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2593E36"/>
    <w:multiLevelType w:val="multilevel"/>
    <w:tmpl w:val="2250D5CC"/>
    <w:lvl w:ilvl="0">
      <w:start w:val="1"/>
      <w:numFmt w:val="decimal"/>
      <w:lvlText w:val="%1)"/>
      <w:lvlJc w:val="left"/>
      <w:pPr>
        <w:ind w:left="360" w:hanging="360"/>
      </w:pPr>
      <w:rPr>
        <w:rFonts w:hint="default"/>
        <w:color w:val="auto"/>
        <w:sz w:val="18"/>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7" w15:restartNumberingAfterBreak="0">
    <w:nsid w:val="027443B5"/>
    <w:multiLevelType w:val="multilevel"/>
    <w:tmpl w:val="55B42FE6"/>
    <w:lvl w:ilvl="0">
      <w:start w:val="1"/>
      <w:numFmt w:val="decimal"/>
      <w:lvlText w:val="%1)"/>
      <w:lvlJc w:val="left"/>
      <w:pPr>
        <w:ind w:left="360" w:hanging="360"/>
      </w:pPr>
      <w:rPr>
        <w:rFonts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8" w15:restartNumberingAfterBreak="0">
    <w:nsid w:val="03736F7F"/>
    <w:multiLevelType w:val="hybridMultilevel"/>
    <w:tmpl w:val="9A985A3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4E4633"/>
    <w:multiLevelType w:val="hybridMultilevel"/>
    <w:tmpl w:val="8F2062A6"/>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8E520E"/>
    <w:multiLevelType w:val="hybridMultilevel"/>
    <w:tmpl w:val="74961454"/>
    <w:lvl w:ilvl="0" w:tplc="6B76E5BC">
      <w:start w:val="2"/>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FA6690"/>
    <w:multiLevelType w:val="hybridMultilevel"/>
    <w:tmpl w:val="F7785BC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F6067F"/>
    <w:multiLevelType w:val="hybridMultilevel"/>
    <w:tmpl w:val="3C7A704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93E49EB"/>
    <w:multiLevelType w:val="hybridMultilevel"/>
    <w:tmpl w:val="DB9A3A0C"/>
    <w:lvl w:ilvl="0" w:tplc="CE900256">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A41515"/>
    <w:multiLevelType w:val="multilevel"/>
    <w:tmpl w:val="51D6D382"/>
    <w:lvl w:ilvl="0">
      <w:start w:val="6"/>
      <w:numFmt w:val="decimal"/>
      <w:lvlText w:val="%1)"/>
      <w:lvlJc w:val="left"/>
      <w:pPr>
        <w:ind w:left="360" w:hanging="360"/>
      </w:pPr>
      <w:rPr>
        <w:rFonts w:hint="default"/>
        <w:b w:val="0"/>
        <w:i w:val="0"/>
        <w:sz w:val="18"/>
        <w:szCs w:val="18"/>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5" w15:restartNumberingAfterBreak="0">
    <w:nsid w:val="0A2F6631"/>
    <w:multiLevelType w:val="hybridMultilevel"/>
    <w:tmpl w:val="7E76D19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B126D10"/>
    <w:multiLevelType w:val="multilevel"/>
    <w:tmpl w:val="1F789844"/>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0B311A9F"/>
    <w:multiLevelType w:val="hybridMultilevel"/>
    <w:tmpl w:val="0570F614"/>
    <w:lvl w:ilvl="0" w:tplc="44D659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C4724"/>
    <w:multiLevelType w:val="hybridMultilevel"/>
    <w:tmpl w:val="C78E159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B875CF7"/>
    <w:multiLevelType w:val="hybridMultilevel"/>
    <w:tmpl w:val="9532474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BA6172B"/>
    <w:multiLevelType w:val="hybridMultilevel"/>
    <w:tmpl w:val="FF0409F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5F512D"/>
    <w:multiLevelType w:val="hybridMultilevel"/>
    <w:tmpl w:val="FC68C7A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9F5963"/>
    <w:multiLevelType w:val="hybridMultilevel"/>
    <w:tmpl w:val="C8FC18C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CEB5560"/>
    <w:multiLevelType w:val="multilevel"/>
    <w:tmpl w:val="2BAA635C"/>
    <w:lvl w:ilvl="0">
      <w:start w:val="1"/>
      <w:numFmt w:val="bullet"/>
      <w:lvlText w:val="•"/>
      <w:lvlJc w:val="left"/>
      <w:pPr>
        <w:ind w:left="360" w:hanging="360"/>
      </w:pPr>
      <w:rPr>
        <w:rFonts w:ascii="Arial" w:hAnsi="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0CFD6A1B"/>
    <w:multiLevelType w:val="hybridMultilevel"/>
    <w:tmpl w:val="DCF8B98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D09455A"/>
    <w:multiLevelType w:val="hybridMultilevel"/>
    <w:tmpl w:val="8508FD88"/>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D954CA4"/>
    <w:multiLevelType w:val="hybridMultilevel"/>
    <w:tmpl w:val="E40C550C"/>
    <w:lvl w:ilvl="0" w:tplc="53CE7DD6">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590DDC"/>
    <w:multiLevelType w:val="hybridMultilevel"/>
    <w:tmpl w:val="E3D884C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02A5B76"/>
    <w:multiLevelType w:val="hybridMultilevel"/>
    <w:tmpl w:val="FADA0BD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200457E"/>
    <w:multiLevelType w:val="hybridMultilevel"/>
    <w:tmpl w:val="A606DB3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2667A3D"/>
    <w:multiLevelType w:val="hybridMultilevel"/>
    <w:tmpl w:val="87D45D9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4867ED6"/>
    <w:multiLevelType w:val="hybridMultilevel"/>
    <w:tmpl w:val="78FCCE6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51F7017"/>
    <w:multiLevelType w:val="multilevel"/>
    <w:tmpl w:val="C85AB200"/>
    <w:lvl w:ilvl="0">
      <w:start w:val="4"/>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ascii="Arial" w:eastAsia="Arial" w:hAnsi="Arial" w:cs="Arial"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33" w15:restartNumberingAfterBreak="0">
    <w:nsid w:val="16230100"/>
    <w:multiLevelType w:val="hybridMultilevel"/>
    <w:tmpl w:val="47EEF52C"/>
    <w:lvl w:ilvl="0" w:tplc="F56861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3F31CF"/>
    <w:multiLevelType w:val="hybridMultilevel"/>
    <w:tmpl w:val="FE94FBB8"/>
    <w:lvl w:ilvl="0" w:tplc="FFFFFFFF">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66B34A9"/>
    <w:multiLevelType w:val="hybridMultilevel"/>
    <w:tmpl w:val="CDAE298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6B97682"/>
    <w:multiLevelType w:val="hybridMultilevel"/>
    <w:tmpl w:val="1FB84830"/>
    <w:lvl w:ilvl="0" w:tplc="CB02AF14">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6C11620"/>
    <w:multiLevelType w:val="multilevel"/>
    <w:tmpl w:val="90BE5E12"/>
    <w:lvl w:ilvl="0">
      <w:start w:val="1"/>
      <w:numFmt w:val="decimal"/>
      <w:lvlText w:val="%1."/>
      <w:lvlJc w:val="left"/>
      <w:pPr>
        <w:ind w:left="114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38" w15:restartNumberingAfterBreak="0">
    <w:nsid w:val="185C3873"/>
    <w:multiLevelType w:val="hybridMultilevel"/>
    <w:tmpl w:val="B42C98B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8996B6D"/>
    <w:multiLevelType w:val="hybridMultilevel"/>
    <w:tmpl w:val="FA6A4D24"/>
    <w:lvl w:ilvl="0" w:tplc="41AEFDB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93B2AA3"/>
    <w:multiLevelType w:val="hybridMultilevel"/>
    <w:tmpl w:val="7220A372"/>
    <w:lvl w:ilvl="0" w:tplc="C25A8358">
      <w:start w:val="1"/>
      <w:numFmt w:val="decimal"/>
      <w:lvlText w:val="%1)"/>
      <w:lvlJc w:val="right"/>
      <w:pPr>
        <w:ind w:left="725"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A623B5"/>
    <w:multiLevelType w:val="hybridMultilevel"/>
    <w:tmpl w:val="0F80EE3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A6B3290"/>
    <w:multiLevelType w:val="hybridMultilevel"/>
    <w:tmpl w:val="F78C3DD0"/>
    <w:lvl w:ilvl="0" w:tplc="510EECC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4D082F"/>
    <w:multiLevelType w:val="hybridMultilevel"/>
    <w:tmpl w:val="644AF7B2"/>
    <w:lvl w:ilvl="0" w:tplc="9CC83F8A">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1C2D3301"/>
    <w:multiLevelType w:val="hybridMultilevel"/>
    <w:tmpl w:val="C70A88B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DA442B5"/>
    <w:multiLevelType w:val="hybridMultilevel"/>
    <w:tmpl w:val="BE34563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DF04A5F"/>
    <w:multiLevelType w:val="multilevel"/>
    <w:tmpl w:val="67ACA02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7" w15:restartNumberingAfterBreak="0">
    <w:nsid w:val="1DFB640C"/>
    <w:multiLevelType w:val="hybridMultilevel"/>
    <w:tmpl w:val="CD3C012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F4141C0"/>
    <w:multiLevelType w:val="hybridMultilevel"/>
    <w:tmpl w:val="5334831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F652DC7"/>
    <w:multiLevelType w:val="hybridMultilevel"/>
    <w:tmpl w:val="DA2EC90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F6F103B"/>
    <w:multiLevelType w:val="hybridMultilevel"/>
    <w:tmpl w:val="D54EB9C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FF07410"/>
    <w:multiLevelType w:val="multilevel"/>
    <w:tmpl w:val="C4741AB8"/>
    <w:lvl w:ilvl="0">
      <w:start w:val="1"/>
      <w:numFmt w:val="bullet"/>
      <w:lvlText w:val="•"/>
      <w:lvlJc w:val="left"/>
      <w:pPr>
        <w:ind w:left="360" w:hanging="360"/>
      </w:pPr>
      <w:rPr>
        <w:rFonts w:ascii="Arial" w:hAnsi="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20187B69"/>
    <w:multiLevelType w:val="hybridMultilevel"/>
    <w:tmpl w:val="8130A15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0330D44"/>
    <w:multiLevelType w:val="multilevel"/>
    <w:tmpl w:val="977E600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4" w15:restartNumberingAfterBreak="0">
    <w:nsid w:val="207566DC"/>
    <w:multiLevelType w:val="hybridMultilevel"/>
    <w:tmpl w:val="B4C0D1B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1740E69"/>
    <w:multiLevelType w:val="hybridMultilevel"/>
    <w:tmpl w:val="28D6EA6A"/>
    <w:lvl w:ilvl="0" w:tplc="3C7AA2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522BAC"/>
    <w:multiLevelType w:val="hybridMultilevel"/>
    <w:tmpl w:val="E6D2C882"/>
    <w:lvl w:ilvl="0" w:tplc="CB02AF14">
      <w:start w:val="1"/>
      <w:numFmt w:val="bullet"/>
      <w:lvlText w:val="•"/>
      <w:lvlJc w:val="left"/>
      <w:pPr>
        <w:ind w:left="833" w:hanging="360"/>
      </w:pPr>
      <w:rPr>
        <w:rFonts w:ascii="Arial" w:hAnsi="Aria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57" w15:restartNumberingAfterBreak="0">
    <w:nsid w:val="2428579A"/>
    <w:multiLevelType w:val="hybridMultilevel"/>
    <w:tmpl w:val="F358230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4FA3AFD"/>
    <w:multiLevelType w:val="hybridMultilevel"/>
    <w:tmpl w:val="9E00F150"/>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59" w15:restartNumberingAfterBreak="0">
    <w:nsid w:val="261474B0"/>
    <w:multiLevelType w:val="hybridMultilevel"/>
    <w:tmpl w:val="AFFE1858"/>
    <w:lvl w:ilvl="0" w:tplc="673019C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7E77CA"/>
    <w:multiLevelType w:val="hybridMultilevel"/>
    <w:tmpl w:val="82E6454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74A05CE"/>
    <w:multiLevelType w:val="hybridMultilevel"/>
    <w:tmpl w:val="9C0E6ED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75827E7"/>
    <w:multiLevelType w:val="hybridMultilevel"/>
    <w:tmpl w:val="891ECB44"/>
    <w:lvl w:ilvl="0" w:tplc="7488E4D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7735B5"/>
    <w:multiLevelType w:val="hybridMultilevel"/>
    <w:tmpl w:val="5BCAD744"/>
    <w:lvl w:ilvl="0" w:tplc="DFDEEBE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8115DF3"/>
    <w:multiLevelType w:val="hybridMultilevel"/>
    <w:tmpl w:val="0324DE60"/>
    <w:lvl w:ilvl="0" w:tplc="41AEFDB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84E7318"/>
    <w:multiLevelType w:val="hybridMultilevel"/>
    <w:tmpl w:val="85EC2E8C"/>
    <w:lvl w:ilvl="0" w:tplc="3CAA8E22">
      <w:start w:val="6"/>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7B3E61"/>
    <w:multiLevelType w:val="hybridMultilevel"/>
    <w:tmpl w:val="C49C4C9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933D64"/>
    <w:multiLevelType w:val="hybridMultilevel"/>
    <w:tmpl w:val="B0066FF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8E92071"/>
    <w:multiLevelType w:val="hybridMultilevel"/>
    <w:tmpl w:val="74A4179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90A2816"/>
    <w:multiLevelType w:val="hybridMultilevel"/>
    <w:tmpl w:val="122A42BA"/>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9666B1A"/>
    <w:multiLevelType w:val="hybridMultilevel"/>
    <w:tmpl w:val="158E54A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99460A0"/>
    <w:multiLevelType w:val="hybridMultilevel"/>
    <w:tmpl w:val="4DA6513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A82016E"/>
    <w:multiLevelType w:val="hybridMultilevel"/>
    <w:tmpl w:val="1DB06F3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A9D0817"/>
    <w:multiLevelType w:val="hybridMultilevel"/>
    <w:tmpl w:val="F27E6BFA"/>
    <w:lvl w:ilvl="0" w:tplc="04150011">
      <w:start w:val="1"/>
      <w:numFmt w:val="decimal"/>
      <w:lvlText w:val="%1)"/>
      <w:lvlJc w:val="left"/>
      <w:pPr>
        <w:ind w:left="1068" w:hanging="360"/>
      </w:pPr>
    </w:lvl>
    <w:lvl w:ilvl="1" w:tplc="F8CEC174">
      <w:numFmt w:val="bullet"/>
      <w:lvlText w:val="-"/>
      <w:lvlJc w:val="left"/>
      <w:pPr>
        <w:ind w:left="1788" w:hanging="360"/>
      </w:pPr>
      <w:rPr>
        <w:rFonts w:ascii="Calibri" w:eastAsia="Calibri" w:hAnsi="Calibri" w:cs="Calibri" w:hint="default"/>
      </w:rPr>
    </w:lvl>
    <w:lvl w:ilvl="2" w:tplc="F4587532">
      <w:start w:val="1"/>
      <w:numFmt w:val="decimal"/>
      <w:lvlText w:val="%3."/>
      <w:lvlJc w:val="left"/>
      <w:pPr>
        <w:ind w:left="2688" w:hanging="360"/>
      </w:pPr>
      <w:rPr>
        <w:rFonts w:ascii="Calibri" w:hAnsi="Calibri" w:cs="Calibri"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2B8E26D5"/>
    <w:multiLevelType w:val="hybridMultilevel"/>
    <w:tmpl w:val="CA2ED7C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D2C3A2C"/>
    <w:multiLevelType w:val="hybridMultilevel"/>
    <w:tmpl w:val="C98C88C0"/>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6" w15:restartNumberingAfterBreak="0">
    <w:nsid w:val="2D9D2300"/>
    <w:multiLevelType w:val="hybridMultilevel"/>
    <w:tmpl w:val="C4F45CD4"/>
    <w:lvl w:ilvl="0" w:tplc="CB02AF14">
      <w:start w:val="1"/>
      <w:numFmt w:val="bullet"/>
      <w:lvlText w:val="•"/>
      <w:lvlJc w:val="left"/>
      <w:pPr>
        <w:ind w:left="833" w:hanging="360"/>
      </w:pPr>
      <w:rPr>
        <w:rFonts w:ascii="Arial" w:hAnsi="Aria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77" w15:restartNumberingAfterBreak="0">
    <w:nsid w:val="2DE55C15"/>
    <w:multiLevelType w:val="hybridMultilevel"/>
    <w:tmpl w:val="9F3EA884"/>
    <w:lvl w:ilvl="0" w:tplc="41AEFDB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DF37400"/>
    <w:multiLevelType w:val="hybridMultilevel"/>
    <w:tmpl w:val="E1C042E0"/>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FCC6EBA"/>
    <w:multiLevelType w:val="multilevel"/>
    <w:tmpl w:val="62CCCC0C"/>
    <w:lvl w:ilvl="0">
      <w:start w:val="9"/>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ascii="Arial" w:eastAsia="Arial" w:hAnsi="Arial" w:cs="Arial"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80" w15:restartNumberingAfterBreak="0">
    <w:nsid w:val="300B428D"/>
    <w:multiLevelType w:val="hybridMultilevel"/>
    <w:tmpl w:val="D8A83AB4"/>
    <w:lvl w:ilvl="0" w:tplc="9332482C">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81" w15:restartNumberingAfterBreak="0">
    <w:nsid w:val="306D033C"/>
    <w:multiLevelType w:val="hybridMultilevel"/>
    <w:tmpl w:val="6C3EEA8C"/>
    <w:lvl w:ilvl="0" w:tplc="CA4EA73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82" w15:restartNumberingAfterBreak="0">
    <w:nsid w:val="30D35C37"/>
    <w:multiLevelType w:val="hybridMultilevel"/>
    <w:tmpl w:val="9D88F358"/>
    <w:lvl w:ilvl="0" w:tplc="2B7A6D4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0DE6B20"/>
    <w:multiLevelType w:val="hybridMultilevel"/>
    <w:tmpl w:val="EDC8C90E"/>
    <w:lvl w:ilvl="0" w:tplc="9CC83F8A">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319559D1"/>
    <w:multiLevelType w:val="hybridMultilevel"/>
    <w:tmpl w:val="F964FB64"/>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1DF7C2A"/>
    <w:multiLevelType w:val="hybridMultilevel"/>
    <w:tmpl w:val="73E8EEC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2385881"/>
    <w:multiLevelType w:val="hybridMultilevel"/>
    <w:tmpl w:val="19FC56D8"/>
    <w:lvl w:ilvl="0" w:tplc="A454D5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31E41D0"/>
    <w:multiLevelType w:val="hybridMultilevel"/>
    <w:tmpl w:val="B4000760"/>
    <w:lvl w:ilvl="0" w:tplc="6014599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531F15"/>
    <w:multiLevelType w:val="hybridMultilevel"/>
    <w:tmpl w:val="2B3E6EB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46F5557"/>
    <w:multiLevelType w:val="hybridMultilevel"/>
    <w:tmpl w:val="919A5A7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5ED00D9"/>
    <w:multiLevelType w:val="hybridMultilevel"/>
    <w:tmpl w:val="65389EF2"/>
    <w:lvl w:ilvl="0" w:tplc="E592D85C">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68D06C4"/>
    <w:multiLevelType w:val="hybridMultilevel"/>
    <w:tmpl w:val="B538CD62"/>
    <w:lvl w:ilvl="0" w:tplc="CA906E70">
      <w:start w:val="1"/>
      <w:numFmt w:val="decimal"/>
      <w:lvlText w:val="%1)"/>
      <w:lvlJc w:val="right"/>
      <w:pPr>
        <w:ind w:left="725"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6BF746F"/>
    <w:multiLevelType w:val="hybridMultilevel"/>
    <w:tmpl w:val="1340FEA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9211FE"/>
    <w:multiLevelType w:val="hybridMultilevel"/>
    <w:tmpl w:val="D2209CA8"/>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7FB6291"/>
    <w:multiLevelType w:val="hybridMultilevel"/>
    <w:tmpl w:val="534E6D0E"/>
    <w:lvl w:ilvl="0" w:tplc="E6001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9193812"/>
    <w:multiLevelType w:val="hybridMultilevel"/>
    <w:tmpl w:val="912262D0"/>
    <w:lvl w:ilvl="0" w:tplc="3CBEA002">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9466A0A"/>
    <w:multiLevelType w:val="hybridMultilevel"/>
    <w:tmpl w:val="C0A6451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94D069B"/>
    <w:multiLevelType w:val="hybridMultilevel"/>
    <w:tmpl w:val="106A0DD4"/>
    <w:lvl w:ilvl="0" w:tplc="D61A507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99B3F67"/>
    <w:multiLevelType w:val="hybridMultilevel"/>
    <w:tmpl w:val="1D42EC6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9F51C8C"/>
    <w:multiLevelType w:val="hybridMultilevel"/>
    <w:tmpl w:val="88E2BEAC"/>
    <w:lvl w:ilvl="0" w:tplc="796C8440">
      <w:start w:val="1"/>
      <w:numFmt w:val="decimal"/>
      <w:lvlText w:val="%1)"/>
      <w:lvlJc w:val="right"/>
      <w:pPr>
        <w:ind w:left="725"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A88252C"/>
    <w:multiLevelType w:val="hybridMultilevel"/>
    <w:tmpl w:val="7BBA1DE4"/>
    <w:lvl w:ilvl="0" w:tplc="D186BEC8">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AC66EB9"/>
    <w:multiLevelType w:val="hybridMultilevel"/>
    <w:tmpl w:val="1F86B1E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B3D44D0"/>
    <w:multiLevelType w:val="hybridMultilevel"/>
    <w:tmpl w:val="53EA8AD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B7D7916"/>
    <w:multiLevelType w:val="multilevel"/>
    <w:tmpl w:val="CDD89648"/>
    <w:lvl w:ilvl="0">
      <w:start w:val="1"/>
      <w:numFmt w:val="decimal"/>
      <w:lvlText w:val="%1)"/>
      <w:lvlJc w:val="left"/>
      <w:pPr>
        <w:ind w:left="360" w:hanging="360"/>
      </w:pPr>
      <w:rPr>
        <w:rFonts w:hint="default"/>
        <w:sz w:val="18"/>
        <w:szCs w:val="18"/>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104" w15:restartNumberingAfterBreak="0">
    <w:nsid w:val="3D8B3D01"/>
    <w:multiLevelType w:val="hybridMultilevel"/>
    <w:tmpl w:val="0DC4849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DA3601C"/>
    <w:multiLevelType w:val="hybridMultilevel"/>
    <w:tmpl w:val="FE9C301C"/>
    <w:lvl w:ilvl="0" w:tplc="F00A5018">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E1612CD"/>
    <w:multiLevelType w:val="multilevel"/>
    <w:tmpl w:val="622CD1DC"/>
    <w:lvl w:ilvl="0">
      <w:start w:val="1"/>
      <w:numFmt w:val="decimal"/>
      <w:lvlText w:val="%1)"/>
      <w:lvlJc w:val="left"/>
      <w:pPr>
        <w:ind w:left="360" w:hanging="360"/>
      </w:pPr>
      <w:rPr>
        <w:rFonts w:hint="default"/>
        <w:sz w:val="18"/>
        <w:szCs w:val="18"/>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07" w15:restartNumberingAfterBreak="0">
    <w:nsid w:val="3F3816D0"/>
    <w:multiLevelType w:val="hybridMultilevel"/>
    <w:tmpl w:val="E1D2E72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F7D6599"/>
    <w:multiLevelType w:val="hybridMultilevel"/>
    <w:tmpl w:val="7D6045A8"/>
    <w:lvl w:ilvl="0" w:tplc="A736489A">
      <w:start w:val="1"/>
      <w:numFmt w:val="decimal"/>
      <w:lvlText w:val="%1)"/>
      <w:lvlJc w:val="right"/>
      <w:pPr>
        <w:ind w:left="725"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F810013"/>
    <w:multiLevelType w:val="hybridMultilevel"/>
    <w:tmpl w:val="FCC8270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FBD6F9E"/>
    <w:multiLevelType w:val="hybridMultilevel"/>
    <w:tmpl w:val="C6680B2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01F3256"/>
    <w:multiLevelType w:val="hybridMultilevel"/>
    <w:tmpl w:val="87CAE84A"/>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1162569"/>
    <w:multiLevelType w:val="hybridMultilevel"/>
    <w:tmpl w:val="ADC4CE3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13C635E"/>
    <w:multiLevelType w:val="hybridMultilevel"/>
    <w:tmpl w:val="D572ED7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15105B2"/>
    <w:multiLevelType w:val="hybridMultilevel"/>
    <w:tmpl w:val="81609CD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16752B0"/>
    <w:multiLevelType w:val="hybridMultilevel"/>
    <w:tmpl w:val="D20492C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2FD37EE"/>
    <w:multiLevelType w:val="hybridMultilevel"/>
    <w:tmpl w:val="DD00F26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337521A"/>
    <w:multiLevelType w:val="hybridMultilevel"/>
    <w:tmpl w:val="FD82F10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3641D60"/>
    <w:multiLevelType w:val="hybridMultilevel"/>
    <w:tmpl w:val="6B4E2A00"/>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3705EC3"/>
    <w:multiLevelType w:val="hybridMultilevel"/>
    <w:tmpl w:val="67F8345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3A674BC"/>
    <w:multiLevelType w:val="hybridMultilevel"/>
    <w:tmpl w:val="624EB902"/>
    <w:lvl w:ilvl="0" w:tplc="B9A09DA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3B837BF"/>
    <w:multiLevelType w:val="hybridMultilevel"/>
    <w:tmpl w:val="9B1645C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4681828"/>
    <w:multiLevelType w:val="hybridMultilevel"/>
    <w:tmpl w:val="B4F0C9B6"/>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4AF37F9"/>
    <w:multiLevelType w:val="hybridMultilevel"/>
    <w:tmpl w:val="14267694"/>
    <w:lvl w:ilvl="0" w:tplc="96C483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4F062A6"/>
    <w:multiLevelType w:val="hybridMultilevel"/>
    <w:tmpl w:val="89EEE37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550587D"/>
    <w:multiLevelType w:val="hybridMultilevel"/>
    <w:tmpl w:val="E0EC4858"/>
    <w:lvl w:ilvl="0" w:tplc="41AEFDB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92A0B7A"/>
    <w:multiLevelType w:val="hybridMultilevel"/>
    <w:tmpl w:val="CF7C61D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4A4B6746"/>
    <w:multiLevelType w:val="hybridMultilevel"/>
    <w:tmpl w:val="49FE2148"/>
    <w:lvl w:ilvl="0" w:tplc="3F5E68E4">
      <w:start w:val="2"/>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ABC5D76"/>
    <w:multiLevelType w:val="hybridMultilevel"/>
    <w:tmpl w:val="B5003A54"/>
    <w:lvl w:ilvl="0" w:tplc="3BF69B44">
      <w:start w:val="1"/>
      <w:numFmt w:val="decimal"/>
      <w:lvlText w:val="%1)"/>
      <w:lvlJc w:val="left"/>
      <w:pPr>
        <w:ind w:left="720" w:hanging="360"/>
      </w:pPr>
      <w:rPr>
        <w:rFonts w:hint="default"/>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B1941A3"/>
    <w:multiLevelType w:val="hybridMultilevel"/>
    <w:tmpl w:val="C2A4C516"/>
    <w:lvl w:ilvl="0" w:tplc="7A22D2F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B234DFF"/>
    <w:multiLevelType w:val="hybridMultilevel"/>
    <w:tmpl w:val="6D5A89F4"/>
    <w:lvl w:ilvl="0" w:tplc="FEF20CEC">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B914C5E"/>
    <w:multiLevelType w:val="hybridMultilevel"/>
    <w:tmpl w:val="9F96E9B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4BC47474"/>
    <w:multiLevelType w:val="hybridMultilevel"/>
    <w:tmpl w:val="D2F6B5C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BC759FE"/>
    <w:multiLevelType w:val="hybridMultilevel"/>
    <w:tmpl w:val="497802E8"/>
    <w:lvl w:ilvl="0" w:tplc="1A9C4C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CA51FB9"/>
    <w:multiLevelType w:val="hybridMultilevel"/>
    <w:tmpl w:val="8C8E86DE"/>
    <w:lvl w:ilvl="0" w:tplc="6C6C03E2">
      <w:start w:val="1"/>
      <w:numFmt w:val="decimal"/>
      <w:lvlText w:val="%1)"/>
      <w:lvlJc w:val="right"/>
      <w:pPr>
        <w:ind w:left="725"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CEF2C67"/>
    <w:multiLevelType w:val="hybridMultilevel"/>
    <w:tmpl w:val="71A64EC2"/>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D8E08B4"/>
    <w:multiLevelType w:val="hybridMultilevel"/>
    <w:tmpl w:val="2E840A72"/>
    <w:lvl w:ilvl="0" w:tplc="0466FFF4">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DB71C81"/>
    <w:multiLevelType w:val="hybridMultilevel"/>
    <w:tmpl w:val="51C682F2"/>
    <w:lvl w:ilvl="0" w:tplc="F080F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E793193"/>
    <w:multiLevelType w:val="hybridMultilevel"/>
    <w:tmpl w:val="31062AA8"/>
    <w:lvl w:ilvl="0" w:tplc="7814079E">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EEF7353"/>
    <w:multiLevelType w:val="hybridMultilevel"/>
    <w:tmpl w:val="EAA41AF0"/>
    <w:lvl w:ilvl="0" w:tplc="A6F44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F0958FA"/>
    <w:multiLevelType w:val="hybridMultilevel"/>
    <w:tmpl w:val="6F1E2AE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0063235"/>
    <w:multiLevelType w:val="hybridMultilevel"/>
    <w:tmpl w:val="9BFA3AD0"/>
    <w:lvl w:ilvl="0" w:tplc="9CC83F8A">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2" w15:restartNumberingAfterBreak="0">
    <w:nsid w:val="511B4D88"/>
    <w:multiLevelType w:val="hybridMultilevel"/>
    <w:tmpl w:val="2348D404"/>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2166BE5"/>
    <w:multiLevelType w:val="hybridMultilevel"/>
    <w:tmpl w:val="FB14C49A"/>
    <w:lvl w:ilvl="0" w:tplc="35F690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2ED21EF"/>
    <w:multiLevelType w:val="hybridMultilevel"/>
    <w:tmpl w:val="074A23E6"/>
    <w:lvl w:ilvl="0" w:tplc="18327D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2F67C4D"/>
    <w:multiLevelType w:val="hybridMultilevel"/>
    <w:tmpl w:val="D86675E0"/>
    <w:lvl w:ilvl="0" w:tplc="9CC83F8A">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15:restartNumberingAfterBreak="0">
    <w:nsid w:val="538F5AF2"/>
    <w:multiLevelType w:val="hybridMultilevel"/>
    <w:tmpl w:val="7562AB34"/>
    <w:lvl w:ilvl="0" w:tplc="928692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4087048"/>
    <w:multiLevelType w:val="hybridMultilevel"/>
    <w:tmpl w:val="0D4214B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44408FB"/>
    <w:multiLevelType w:val="hybridMultilevel"/>
    <w:tmpl w:val="88C42F90"/>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46C0011"/>
    <w:multiLevelType w:val="hybridMultilevel"/>
    <w:tmpl w:val="921A9922"/>
    <w:lvl w:ilvl="0" w:tplc="451A6B1A">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4A2192D"/>
    <w:multiLevelType w:val="hybridMultilevel"/>
    <w:tmpl w:val="02F00166"/>
    <w:lvl w:ilvl="0" w:tplc="3E9EA5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4D07FA5"/>
    <w:multiLevelType w:val="multilevel"/>
    <w:tmpl w:val="2F6EE78C"/>
    <w:lvl w:ilvl="0">
      <w:start w:val="8"/>
      <w:numFmt w:val="upperRoman"/>
      <w:lvlText w:val="%1."/>
      <w:lvlJc w:val="right"/>
      <w:pPr>
        <w:ind w:left="786" w:hanging="360"/>
      </w:pPr>
      <w:rPr>
        <w:rFonts w:hint="default"/>
        <w:b/>
      </w:rPr>
    </w:lvl>
    <w:lvl w:ilvl="1">
      <w:start w:val="1"/>
      <w:numFmt w:val="decimal"/>
      <w:lvlText w:val="3.%2."/>
      <w:lvlJc w:val="left"/>
      <w:pPr>
        <w:ind w:left="1080"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2" w15:restartNumberingAfterBreak="0">
    <w:nsid w:val="55473F28"/>
    <w:multiLevelType w:val="hybridMultilevel"/>
    <w:tmpl w:val="261097DC"/>
    <w:lvl w:ilvl="0" w:tplc="607C069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55F6E84"/>
    <w:multiLevelType w:val="hybridMultilevel"/>
    <w:tmpl w:val="3DE62E64"/>
    <w:lvl w:ilvl="0" w:tplc="A91E91B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5D75DFA"/>
    <w:multiLevelType w:val="hybridMultilevel"/>
    <w:tmpl w:val="EE3C3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5EB636B"/>
    <w:multiLevelType w:val="hybridMultilevel"/>
    <w:tmpl w:val="BAA60DB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56262DE9"/>
    <w:multiLevelType w:val="hybridMultilevel"/>
    <w:tmpl w:val="0952CA7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63C0CE3"/>
    <w:multiLevelType w:val="hybridMultilevel"/>
    <w:tmpl w:val="8ABCB014"/>
    <w:lvl w:ilvl="0" w:tplc="93DA888C">
      <w:start w:val="8"/>
      <w:numFmt w:val="decimal"/>
      <w:lvlText w:val="%1)"/>
      <w:lvlJc w:val="left"/>
      <w:pPr>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65713B6"/>
    <w:multiLevelType w:val="hybridMultilevel"/>
    <w:tmpl w:val="A38A720C"/>
    <w:lvl w:ilvl="0" w:tplc="FE36EC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667678E"/>
    <w:multiLevelType w:val="hybridMultilevel"/>
    <w:tmpl w:val="F1C4AE0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566A5643"/>
    <w:multiLevelType w:val="hybridMultilevel"/>
    <w:tmpl w:val="FF782F7E"/>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581D26FC"/>
    <w:multiLevelType w:val="hybridMultilevel"/>
    <w:tmpl w:val="7D12909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8631A4A"/>
    <w:multiLevelType w:val="hybridMultilevel"/>
    <w:tmpl w:val="5F5CE6D2"/>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63" w15:restartNumberingAfterBreak="0">
    <w:nsid w:val="58934E70"/>
    <w:multiLevelType w:val="hybridMultilevel"/>
    <w:tmpl w:val="A704AD02"/>
    <w:lvl w:ilvl="0" w:tplc="A8E25F8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8F3281F"/>
    <w:multiLevelType w:val="hybridMultilevel"/>
    <w:tmpl w:val="D6B80DC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594F7EE9"/>
    <w:multiLevelType w:val="hybridMultilevel"/>
    <w:tmpl w:val="E7B2446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59B84169"/>
    <w:multiLevelType w:val="hybridMultilevel"/>
    <w:tmpl w:val="55F299D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9E456EC"/>
    <w:multiLevelType w:val="hybridMultilevel"/>
    <w:tmpl w:val="B1A497C0"/>
    <w:lvl w:ilvl="0" w:tplc="CB02AF14">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8" w15:restartNumberingAfterBreak="0">
    <w:nsid w:val="5A220B32"/>
    <w:multiLevelType w:val="hybridMultilevel"/>
    <w:tmpl w:val="7D6AB1A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5ABB0FD7"/>
    <w:multiLevelType w:val="hybridMultilevel"/>
    <w:tmpl w:val="B1440090"/>
    <w:lvl w:ilvl="0" w:tplc="CCAA1A34">
      <w:start w:val="2"/>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B131E92"/>
    <w:multiLevelType w:val="hybridMultilevel"/>
    <w:tmpl w:val="DAF210C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5B365FDC"/>
    <w:multiLevelType w:val="hybridMultilevel"/>
    <w:tmpl w:val="8BC0D9F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5C6E3D5C"/>
    <w:multiLevelType w:val="hybridMultilevel"/>
    <w:tmpl w:val="576C3E8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5CB01B2E"/>
    <w:multiLevelType w:val="hybridMultilevel"/>
    <w:tmpl w:val="CC56B4DC"/>
    <w:lvl w:ilvl="0" w:tplc="08C4B68A">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CC96230"/>
    <w:multiLevelType w:val="hybridMultilevel"/>
    <w:tmpl w:val="D3B08A68"/>
    <w:lvl w:ilvl="0" w:tplc="5C14091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D1651F9"/>
    <w:multiLevelType w:val="hybridMultilevel"/>
    <w:tmpl w:val="6848EC10"/>
    <w:lvl w:ilvl="0" w:tplc="C2B8840C">
      <w:start w:val="1"/>
      <w:numFmt w:val="lowerLetter"/>
      <w:pStyle w:val="stylBFK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6" w15:restartNumberingAfterBreak="0">
    <w:nsid w:val="5DF55344"/>
    <w:multiLevelType w:val="hybridMultilevel"/>
    <w:tmpl w:val="54D87394"/>
    <w:lvl w:ilvl="0" w:tplc="721E89AC">
      <w:start w:val="1"/>
      <w:numFmt w:val="decimal"/>
      <w:lvlText w:val="%1)"/>
      <w:lvlJc w:val="left"/>
      <w:pPr>
        <w:ind w:left="720" w:hanging="36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E5C2F80"/>
    <w:multiLevelType w:val="hybridMultilevel"/>
    <w:tmpl w:val="B826FA0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5E7A413B"/>
    <w:multiLevelType w:val="hybridMultilevel"/>
    <w:tmpl w:val="5C20CDE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5E7F776E"/>
    <w:multiLevelType w:val="hybridMultilevel"/>
    <w:tmpl w:val="230263EC"/>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F3361E5"/>
    <w:multiLevelType w:val="hybridMultilevel"/>
    <w:tmpl w:val="92E0269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FA74222"/>
    <w:multiLevelType w:val="hybridMultilevel"/>
    <w:tmpl w:val="5C78BA64"/>
    <w:lvl w:ilvl="0" w:tplc="1ED4075C">
      <w:start w:val="1"/>
      <w:numFmt w:val="decimal"/>
      <w:lvlText w:val="%1)"/>
      <w:lvlJc w:val="left"/>
      <w:pPr>
        <w:ind w:left="720" w:hanging="360"/>
      </w:pPr>
      <w:rPr>
        <w:rFonts w:hint="default"/>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04164D3"/>
    <w:multiLevelType w:val="hybridMultilevel"/>
    <w:tmpl w:val="86D4DD42"/>
    <w:lvl w:ilvl="0" w:tplc="EEDC1AFA">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13758F0"/>
    <w:multiLevelType w:val="hybridMultilevel"/>
    <w:tmpl w:val="672EAE70"/>
    <w:lvl w:ilvl="0" w:tplc="E1422C2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1AA1271"/>
    <w:multiLevelType w:val="hybridMultilevel"/>
    <w:tmpl w:val="4D4E0C4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1CA4ABE"/>
    <w:multiLevelType w:val="hybridMultilevel"/>
    <w:tmpl w:val="63CC0A2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1DF032F"/>
    <w:multiLevelType w:val="hybridMultilevel"/>
    <w:tmpl w:val="DD8272B6"/>
    <w:lvl w:ilvl="0" w:tplc="0EE24080">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22503CF"/>
    <w:multiLevelType w:val="hybridMultilevel"/>
    <w:tmpl w:val="7EF4E79E"/>
    <w:lvl w:ilvl="0" w:tplc="41AA7C64">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26B74CC"/>
    <w:multiLevelType w:val="hybridMultilevel"/>
    <w:tmpl w:val="1848EC30"/>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62B63C9A"/>
    <w:multiLevelType w:val="hybridMultilevel"/>
    <w:tmpl w:val="338CEE1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63143105"/>
    <w:multiLevelType w:val="hybridMultilevel"/>
    <w:tmpl w:val="9F9CBAA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633536A2"/>
    <w:multiLevelType w:val="multilevel"/>
    <w:tmpl w:val="5C989C16"/>
    <w:lvl w:ilvl="0">
      <w:start w:val="1"/>
      <w:numFmt w:val="decimal"/>
      <w:lvlText w:val="%1)"/>
      <w:lvlJc w:val="left"/>
      <w:pPr>
        <w:ind w:left="360" w:hanging="360"/>
      </w:pPr>
      <w:rPr>
        <w:rFonts w:hint="default"/>
        <w:color w:val="auto"/>
        <w:sz w:val="18"/>
        <w:szCs w:val="18"/>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192" w15:restartNumberingAfterBreak="0">
    <w:nsid w:val="63434AE5"/>
    <w:multiLevelType w:val="hybridMultilevel"/>
    <w:tmpl w:val="97D8C7A0"/>
    <w:lvl w:ilvl="0" w:tplc="E592D85C">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3463993"/>
    <w:multiLevelType w:val="hybridMultilevel"/>
    <w:tmpl w:val="13A6422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63BB3A04"/>
    <w:multiLevelType w:val="hybridMultilevel"/>
    <w:tmpl w:val="8BD28CB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63E171DD"/>
    <w:multiLevelType w:val="hybridMultilevel"/>
    <w:tmpl w:val="DDB64AE0"/>
    <w:lvl w:ilvl="0" w:tplc="7FD0B94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4491EAF"/>
    <w:multiLevelType w:val="multilevel"/>
    <w:tmpl w:val="21925652"/>
    <w:lvl w:ilvl="0">
      <w:start w:val="1"/>
      <w:numFmt w:val="upperRoman"/>
      <w:lvlText w:val="%1."/>
      <w:lvlJc w:val="right"/>
      <w:pPr>
        <w:ind w:left="786" w:hanging="360"/>
      </w:pPr>
      <w:rPr>
        <w:rFonts w:hint="default"/>
        <w:b/>
        <w:lang w:val="pl-PL"/>
      </w:rPr>
    </w:lvl>
    <w:lvl w:ilvl="1">
      <w:start w:val="1"/>
      <w:numFmt w:val="decimal"/>
      <w:lvlText w:val="3.%2."/>
      <w:lvlJc w:val="left"/>
      <w:pPr>
        <w:ind w:left="1080"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7" w15:restartNumberingAfterBreak="0">
    <w:nsid w:val="64D22779"/>
    <w:multiLevelType w:val="hybridMultilevel"/>
    <w:tmpl w:val="1386415C"/>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66F10444"/>
    <w:multiLevelType w:val="hybridMultilevel"/>
    <w:tmpl w:val="F2D8F3E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67D10E3A"/>
    <w:multiLevelType w:val="multilevel"/>
    <w:tmpl w:val="9300F828"/>
    <w:lvl w:ilvl="0">
      <w:start w:val="1"/>
      <w:numFmt w:val="decimal"/>
      <w:lvlText w:val="%1)"/>
      <w:lvlJc w:val="left"/>
      <w:pPr>
        <w:ind w:left="360" w:hanging="360"/>
      </w:pPr>
      <w:rPr>
        <w:rFonts w:hint="default"/>
        <w:sz w:val="18"/>
        <w:szCs w:val="18"/>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00" w15:restartNumberingAfterBreak="0">
    <w:nsid w:val="684747FB"/>
    <w:multiLevelType w:val="hybridMultilevel"/>
    <w:tmpl w:val="FFA89EF4"/>
    <w:lvl w:ilvl="0" w:tplc="986CE9C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88F03E6"/>
    <w:multiLevelType w:val="hybridMultilevel"/>
    <w:tmpl w:val="6FF4531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68DC050F"/>
    <w:multiLevelType w:val="hybridMultilevel"/>
    <w:tmpl w:val="8AA8C49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91B02F4"/>
    <w:multiLevelType w:val="hybridMultilevel"/>
    <w:tmpl w:val="FCEC7AC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6936065F"/>
    <w:multiLevelType w:val="hybridMultilevel"/>
    <w:tmpl w:val="422884E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6A120AAD"/>
    <w:multiLevelType w:val="hybridMultilevel"/>
    <w:tmpl w:val="5B88FF64"/>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6A186504"/>
    <w:multiLevelType w:val="hybridMultilevel"/>
    <w:tmpl w:val="4CF26E58"/>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6AAE5149"/>
    <w:multiLevelType w:val="hybridMultilevel"/>
    <w:tmpl w:val="68D07E88"/>
    <w:lvl w:ilvl="0" w:tplc="D1D42D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B137C16"/>
    <w:multiLevelType w:val="hybridMultilevel"/>
    <w:tmpl w:val="34028D82"/>
    <w:lvl w:ilvl="0" w:tplc="AD5085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B590795"/>
    <w:multiLevelType w:val="hybridMultilevel"/>
    <w:tmpl w:val="0ECAC96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B817638"/>
    <w:multiLevelType w:val="hybridMultilevel"/>
    <w:tmpl w:val="C23C202E"/>
    <w:lvl w:ilvl="0" w:tplc="C520110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CA002FB"/>
    <w:multiLevelType w:val="hybridMultilevel"/>
    <w:tmpl w:val="0E0AE79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6CC470D6"/>
    <w:multiLevelType w:val="hybridMultilevel"/>
    <w:tmpl w:val="72B6392C"/>
    <w:lvl w:ilvl="0" w:tplc="CB02AF14">
      <w:start w:val="1"/>
      <w:numFmt w:val="bullet"/>
      <w:lvlText w:val="•"/>
      <w:lvlJc w:val="left"/>
      <w:pPr>
        <w:ind w:left="720" w:hanging="360"/>
      </w:pPr>
      <w:rPr>
        <w:rFonts w:ascii="Arial" w:hAnsi="Arial" w:hint="default"/>
        <w:color w:val="FF0000"/>
      </w:rPr>
    </w:lvl>
    <w:lvl w:ilvl="1" w:tplc="9CC83F8A">
      <w:start w:val="1"/>
      <w:numFmt w:val="bullet"/>
      <w:lvlText w:val="•"/>
      <w:lvlJc w:val="left"/>
      <w:pPr>
        <w:ind w:left="1440" w:hanging="360"/>
      </w:pPr>
      <w:rPr>
        <w:rFonts w:ascii="Arial" w:hAnsi="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6CCB071B"/>
    <w:multiLevelType w:val="hybridMultilevel"/>
    <w:tmpl w:val="70AE372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6DC26958"/>
    <w:multiLevelType w:val="hybridMultilevel"/>
    <w:tmpl w:val="45B0FFA2"/>
    <w:lvl w:ilvl="0" w:tplc="FE2463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E46381D"/>
    <w:multiLevelType w:val="hybridMultilevel"/>
    <w:tmpl w:val="D958B52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6EC2633D"/>
    <w:multiLevelType w:val="hybridMultilevel"/>
    <w:tmpl w:val="C3809F04"/>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6F1411AE"/>
    <w:multiLevelType w:val="hybridMultilevel"/>
    <w:tmpl w:val="6BC0452A"/>
    <w:lvl w:ilvl="0" w:tplc="A704F54A">
      <w:start w:val="1"/>
      <w:numFmt w:val="decimal"/>
      <w:lvlText w:val="%1)"/>
      <w:lvlJc w:val="left"/>
      <w:pPr>
        <w:ind w:left="720" w:hanging="360"/>
      </w:pPr>
      <w:rPr>
        <w:rFonts w:hint="default"/>
      </w:rPr>
    </w:lvl>
    <w:lvl w:ilvl="1" w:tplc="3E9EA5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F171E15"/>
    <w:multiLevelType w:val="multilevel"/>
    <w:tmpl w:val="B9A0CDE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9" w15:restartNumberingAfterBreak="0">
    <w:nsid w:val="6F2116FD"/>
    <w:multiLevelType w:val="hybridMultilevel"/>
    <w:tmpl w:val="2716007E"/>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6F4E49F7"/>
    <w:multiLevelType w:val="hybridMultilevel"/>
    <w:tmpl w:val="B4D00EA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6FC53085"/>
    <w:multiLevelType w:val="hybridMultilevel"/>
    <w:tmpl w:val="2DAC7F58"/>
    <w:lvl w:ilvl="0" w:tplc="CB02AF14">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2" w15:restartNumberingAfterBreak="0">
    <w:nsid w:val="700672E6"/>
    <w:multiLevelType w:val="hybridMultilevel"/>
    <w:tmpl w:val="6954595A"/>
    <w:lvl w:ilvl="0" w:tplc="53D6A942">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01C2797"/>
    <w:multiLevelType w:val="hybridMultilevel"/>
    <w:tmpl w:val="7136B14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4" w15:restartNumberingAfterBreak="0">
    <w:nsid w:val="70540DA9"/>
    <w:multiLevelType w:val="hybridMultilevel"/>
    <w:tmpl w:val="5B64882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71035CD7"/>
    <w:multiLevelType w:val="hybridMultilevel"/>
    <w:tmpl w:val="C8BC6E02"/>
    <w:lvl w:ilvl="0" w:tplc="CB02AF14">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6" w15:restartNumberingAfterBreak="0">
    <w:nsid w:val="71290903"/>
    <w:multiLevelType w:val="hybridMultilevel"/>
    <w:tmpl w:val="CA0CD20C"/>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714B10BC"/>
    <w:multiLevelType w:val="hybridMultilevel"/>
    <w:tmpl w:val="847E4E3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32402C4"/>
    <w:multiLevelType w:val="hybridMultilevel"/>
    <w:tmpl w:val="899801B8"/>
    <w:lvl w:ilvl="0" w:tplc="6EFC50E8">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4680719"/>
    <w:multiLevelType w:val="hybridMultilevel"/>
    <w:tmpl w:val="EE94350A"/>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74C27D6D"/>
    <w:multiLevelType w:val="hybridMultilevel"/>
    <w:tmpl w:val="4AF2762E"/>
    <w:lvl w:ilvl="0" w:tplc="BDE0AE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4C61287"/>
    <w:multiLevelType w:val="hybridMultilevel"/>
    <w:tmpl w:val="022A49D2"/>
    <w:lvl w:ilvl="0" w:tplc="945C2296">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534286A"/>
    <w:multiLevelType w:val="hybridMultilevel"/>
    <w:tmpl w:val="536E057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75DD5FCE"/>
    <w:multiLevelType w:val="hybridMultilevel"/>
    <w:tmpl w:val="D048F8EA"/>
    <w:lvl w:ilvl="0" w:tplc="DCF4408E">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6A32865"/>
    <w:multiLevelType w:val="hybridMultilevel"/>
    <w:tmpl w:val="D1984D0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76C35A0F"/>
    <w:multiLevelType w:val="hybridMultilevel"/>
    <w:tmpl w:val="51708D0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77763FC1"/>
    <w:multiLevelType w:val="multilevel"/>
    <w:tmpl w:val="1346D8A4"/>
    <w:lvl w:ilvl="0">
      <w:start w:val="1"/>
      <w:numFmt w:val="decimal"/>
      <w:lvlText w:val="%1)"/>
      <w:lvlJc w:val="left"/>
      <w:pPr>
        <w:ind w:left="720" w:hanging="360"/>
      </w:pPr>
      <w:rPr>
        <w:rFonts w:hint="default"/>
        <w:b w:val="0"/>
        <w:i w:val="0"/>
        <w:sz w:val="18"/>
        <w:szCs w:val="18"/>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7" w15:restartNumberingAfterBreak="0">
    <w:nsid w:val="78425FFC"/>
    <w:multiLevelType w:val="hybridMultilevel"/>
    <w:tmpl w:val="028606A0"/>
    <w:lvl w:ilvl="0" w:tplc="116CE1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85D6BEE"/>
    <w:multiLevelType w:val="hybridMultilevel"/>
    <w:tmpl w:val="B1D8329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78FF160C"/>
    <w:multiLevelType w:val="hybridMultilevel"/>
    <w:tmpl w:val="04C8C1EE"/>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40" w15:restartNumberingAfterBreak="0">
    <w:nsid w:val="794D43D8"/>
    <w:multiLevelType w:val="hybridMultilevel"/>
    <w:tmpl w:val="F25A18E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79B578FD"/>
    <w:multiLevelType w:val="hybridMultilevel"/>
    <w:tmpl w:val="8B64085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79E21D7C"/>
    <w:multiLevelType w:val="hybridMultilevel"/>
    <w:tmpl w:val="85823F3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7A2818F1"/>
    <w:multiLevelType w:val="hybridMultilevel"/>
    <w:tmpl w:val="6D84DE7C"/>
    <w:lvl w:ilvl="0" w:tplc="BE4027FC">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ADE5801"/>
    <w:multiLevelType w:val="multilevel"/>
    <w:tmpl w:val="F176C764"/>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5" w15:restartNumberingAfterBreak="0">
    <w:nsid w:val="7B8B497F"/>
    <w:multiLevelType w:val="hybridMultilevel"/>
    <w:tmpl w:val="C26C340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7B8D355E"/>
    <w:multiLevelType w:val="hybridMultilevel"/>
    <w:tmpl w:val="06787FBA"/>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47" w15:restartNumberingAfterBreak="0">
    <w:nsid w:val="7EED1B17"/>
    <w:multiLevelType w:val="hybridMultilevel"/>
    <w:tmpl w:val="F9329DE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7F0408D8"/>
    <w:multiLevelType w:val="hybridMultilevel"/>
    <w:tmpl w:val="FBDCC966"/>
    <w:lvl w:ilvl="0" w:tplc="F842B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F8560CB"/>
    <w:multiLevelType w:val="hybridMultilevel"/>
    <w:tmpl w:val="33269E7A"/>
    <w:lvl w:ilvl="0" w:tplc="E7C05A1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F9F49C4"/>
    <w:multiLevelType w:val="hybridMultilevel"/>
    <w:tmpl w:val="4414375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7FAB1935"/>
    <w:multiLevelType w:val="hybridMultilevel"/>
    <w:tmpl w:val="8042FAAA"/>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96"/>
  </w:num>
  <w:num w:numId="2">
    <w:abstractNumId w:val="80"/>
  </w:num>
  <w:num w:numId="3">
    <w:abstractNumId w:val="73"/>
  </w:num>
  <w:num w:numId="4">
    <w:abstractNumId w:val="15"/>
  </w:num>
  <w:num w:numId="5">
    <w:abstractNumId w:val="147"/>
  </w:num>
  <w:num w:numId="6">
    <w:abstractNumId w:val="198"/>
  </w:num>
  <w:num w:numId="7">
    <w:abstractNumId w:val="89"/>
  </w:num>
  <w:num w:numId="8">
    <w:abstractNumId w:val="212"/>
  </w:num>
  <w:num w:numId="9">
    <w:abstractNumId w:val="75"/>
  </w:num>
  <w:num w:numId="10">
    <w:abstractNumId w:val="74"/>
  </w:num>
  <w:num w:numId="11">
    <w:abstractNumId w:val="85"/>
  </w:num>
  <w:num w:numId="12">
    <w:abstractNumId w:val="246"/>
  </w:num>
  <w:num w:numId="13">
    <w:abstractNumId w:val="58"/>
  </w:num>
  <w:num w:numId="14">
    <w:abstractNumId w:val="27"/>
  </w:num>
  <w:num w:numId="15">
    <w:abstractNumId w:val="47"/>
  </w:num>
  <w:num w:numId="16">
    <w:abstractNumId w:val="203"/>
  </w:num>
  <w:num w:numId="17">
    <w:abstractNumId w:val="88"/>
  </w:num>
  <w:num w:numId="18">
    <w:abstractNumId w:val="224"/>
  </w:num>
  <w:num w:numId="19">
    <w:abstractNumId w:val="125"/>
  </w:num>
  <w:num w:numId="20">
    <w:abstractNumId w:val="77"/>
  </w:num>
  <w:num w:numId="21">
    <w:abstractNumId w:val="64"/>
  </w:num>
  <w:num w:numId="22">
    <w:abstractNumId w:val="39"/>
  </w:num>
  <w:num w:numId="23">
    <w:abstractNumId w:val="171"/>
  </w:num>
  <w:num w:numId="24">
    <w:abstractNumId w:val="29"/>
  </w:num>
  <w:num w:numId="25">
    <w:abstractNumId w:val="241"/>
  </w:num>
  <w:num w:numId="26">
    <w:abstractNumId w:val="11"/>
  </w:num>
  <w:num w:numId="27">
    <w:abstractNumId w:val="56"/>
  </w:num>
  <w:num w:numId="28">
    <w:abstractNumId w:val="211"/>
  </w:num>
  <w:num w:numId="29">
    <w:abstractNumId w:val="18"/>
  </w:num>
  <w:num w:numId="30">
    <w:abstractNumId w:val="115"/>
  </w:num>
  <w:num w:numId="31">
    <w:abstractNumId w:val="60"/>
  </w:num>
  <w:num w:numId="32">
    <w:abstractNumId w:val="96"/>
  </w:num>
  <w:num w:numId="33">
    <w:abstractNumId w:val="220"/>
  </w:num>
  <w:num w:numId="34">
    <w:abstractNumId w:val="189"/>
  </w:num>
  <w:num w:numId="35">
    <w:abstractNumId w:val="41"/>
  </w:num>
  <w:num w:numId="36">
    <w:abstractNumId w:val="156"/>
  </w:num>
  <w:num w:numId="37">
    <w:abstractNumId w:val="180"/>
  </w:num>
  <w:num w:numId="38">
    <w:abstractNumId w:val="36"/>
  </w:num>
  <w:num w:numId="39">
    <w:abstractNumId w:val="190"/>
  </w:num>
  <w:num w:numId="40">
    <w:abstractNumId w:val="172"/>
  </w:num>
  <w:num w:numId="41">
    <w:abstractNumId w:val="132"/>
  </w:num>
  <w:num w:numId="42">
    <w:abstractNumId w:val="5"/>
  </w:num>
  <w:num w:numId="43">
    <w:abstractNumId w:val="54"/>
  </w:num>
  <w:num w:numId="44">
    <w:abstractNumId w:val="225"/>
  </w:num>
  <w:num w:numId="45">
    <w:abstractNumId w:val="9"/>
  </w:num>
  <w:num w:numId="46">
    <w:abstractNumId w:val="122"/>
  </w:num>
  <w:num w:numId="47">
    <w:abstractNumId w:val="112"/>
  </w:num>
  <w:num w:numId="48">
    <w:abstractNumId w:val="102"/>
  </w:num>
  <w:num w:numId="49">
    <w:abstractNumId w:val="206"/>
  </w:num>
  <w:num w:numId="50">
    <w:abstractNumId w:val="78"/>
  </w:num>
  <w:num w:numId="51">
    <w:abstractNumId w:val="219"/>
  </w:num>
  <w:num w:numId="52">
    <w:abstractNumId w:val="31"/>
  </w:num>
  <w:num w:numId="53">
    <w:abstractNumId w:val="216"/>
  </w:num>
  <w:num w:numId="54">
    <w:abstractNumId w:val="0"/>
  </w:num>
  <w:num w:numId="55">
    <w:abstractNumId w:val="229"/>
  </w:num>
  <w:num w:numId="56">
    <w:abstractNumId w:val="104"/>
  </w:num>
  <w:num w:numId="57">
    <w:abstractNumId w:val="226"/>
  </w:num>
  <w:num w:numId="58">
    <w:abstractNumId w:val="148"/>
  </w:num>
  <w:num w:numId="59">
    <w:abstractNumId w:val="93"/>
  </w:num>
  <w:num w:numId="60">
    <w:abstractNumId w:val="61"/>
  </w:num>
  <w:num w:numId="61">
    <w:abstractNumId w:val="166"/>
  </w:num>
  <w:num w:numId="62">
    <w:abstractNumId w:val="135"/>
  </w:num>
  <w:num w:numId="63">
    <w:abstractNumId w:val="251"/>
  </w:num>
  <w:num w:numId="64">
    <w:abstractNumId w:val="101"/>
  </w:num>
  <w:num w:numId="65">
    <w:abstractNumId w:val="4"/>
  </w:num>
  <w:num w:numId="66">
    <w:abstractNumId w:val="179"/>
  </w:num>
  <w:num w:numId="67">
    <w:abstractNumId w:val="235"/>
  </w:num>
  <w:num w:numId="68">
    <w:abstractNumId w:val="124"/>
  </w:num>
  <w:num w:numId="69">
    <w:abstractNumId w:val="49"/>
  </w:num>
  <w:num w:numId="70">
    <w:abstractNumId w:val="118"/>
  </w:num>
  <w:num w:numId="71">
    <w:abstractNumId w:val="227"/>
  </w:num>
  <w:num w:numId="72">
    <w:abstractNumId w:val="51"/>
  </w:num>
  <w:num w:numId="73">
    <w:abstractNumId w:val="23"/>
  </w:num>
  <w:num w:numId="74">
    <w:abstractNumId w:val="25"/>
  </w:num>
  <w:num w:numId="75">
    <w:abstractNumId w:val="197"/>
  </w:num>
  <w:num w:numId="76">
    <w:abstractNumId w:val="184"/>
  </w:num>
  <w:num w:numId="77">
    <w:abstractNumId w:val="160"/>
  </w:num>
  <w:num w:numId="78">
    <w:abstractNumId w:val="84"/>
  </w:num>
  <w:num w:numId="79">
    <w:abstractNumId w:val="110"/>
  </w:num>
  <w:num w:numId="80">
    <w:abstractNumId w:val="188"/>
  </w:num>
  <w:num w:numId="81">
    <w:abstractNumId w:val="111"/>
  </w:num>
  <w:num w:numId="82">
    <w:abstractNumId w:val="145"/>
  </w:num>
  <w:num w:numId="83">
    <w:abstractNumId w:val="142"/>
  </w:num>
  <w:num w:numId="84">
    <w:abstractNumId w:val="141"/>
  </w:num>
  <w:num w:numId="85">
    <w:abstractNumId w:val="83"/>
  </w:num>
  <w:num w:numId="86">
    <w:abstractNumId w:val="215"/>
  </w:num>
  <w:num w:numId="87">
    <w:abstractNumId w:val="205"/>
  </w:num>
  <w:num w:numId="88">
    <w:abstractNumId w:val="38"/>
  </w:num>
  <w:num w:numId="89">
    <w:abstractNumId w:val="113"/>
  </w:num>
  <w:num w:numId="90">
    <w:abstractNumId w:val="121"/>
  </w:num>
  <w:num w:numId="91">
    <w:abstractNumId w:val="52"/>
  </w:num>
  <w:num w:numId="92">
    <w:abstractNumId w:val="34"/>
  </w:num>
  <w:num w:numId="93">
    <w:abstractNumId w:val="43"/>
  </w:num>
  <w:num w:numId="94">
    <w:abstractNumId w:val="3"/>
  </w:num>
  <w:num w:numId="95">
    <w:abstractNumId w:val="209"/>
  </w:num>
  <w:num w:numId="96">
    <w:abstractNumId w:val="69"/>
  </w:num>
  <w:num w:numId="97">
    <w:abstractNumId w:val="247"/>
  </w:num>
  <w:num w:numId="98">
    <w:abstractNumId w:val="240"/>
  </w:num>
  <w:num w:numId="99">
    <w:abstractNumId w:val="28"/>
  </w:num>
  <w:num w:numId="100">
    <w:abstractNumId w:val="12"/>
  </w:num>
  <w:num w:numId="101">
    <w:abstractNumId w:val="159"/>
  </w:num>
  <w:num w:numId="102">
    <w:abstractNumId w:val="107"/>
  </w:num>
  <w:num w:numId="103">
    <w:abstractNumId w:val="167"/>
  </w:num>
  <w:num w:numId="104">
    <w:abstractNumId w:val="109"/>
  </w:num>
  <w:num w:numId="105">
    <w:abstractNumId w:val="204"/>
  </w:num>
  <w:num w:numId="106">
    <w:abstractNumId w:val="164"/>
  </w:num>
  <w:num w:numId="107">
    <w:abstractNumId w:val="238"/>
  </w:num>
  <w:num w:numId="108">
    <w:abstractNumId w:val="30"/>
  </w:num>
  <w:num w:numId="109">
    <w:abstractNumId w:val="116"/>
  </w:num>
  <w:num w:numId="110">
    <w:abstractNumId w:val="71"/>
  </w:num>
  <w:num w:numId="111">
    <w:abstractNumId w:val="48"/>
  </w:num>
  <w:num w:numId="112">
    <w:abstractNumId w:val="234"/>
  </w:num>
  <w:num w:numId="113">
    <w:abstractNumId w:val="177"/>
  </w:num>
  <w:num w:numId="114">
    <w:abstractNumId w:val="140"/>
  </w:num>
  <w:num w:numId="115">
    <w:abstractNumId w:val="117"/>
  </w:num>
  <w:num w:numId="116">
    <w:abstractNumId w:val="45"/>
  </w:num>
  <w:num w:numId="117">
    <w:abstractNumId w:val="194"/>
  </w:num>
  <w:num w:numId="118">
    <w:abstractNumId w:val="213"/>
  </w:num>
  <w:num w:numId="119">
    <w:abstractNumId w:val="44"/>
  </w:num>
  <w:num w:numId="120">
    <w:abstractNumId w:val="245"/>
  </w:num>
  <w:num w:numId="121">
    <w:abstractNumId w:val="76"/>
  </w:num>
  <w:num w:numId="122">
    <w:abstractNumId w:val="8"/>
  </w:num>
  <w:num w:numId="123">
    <w:abstractNumId w:val="201"/>
  </w:num>
  <w:num w:numId="124">
    <w:abstractNumId w:val="250"/>
  </w:num>
  <w:num w:numId="125">
    <w:abstractNumId w:val="57"/>
  </w:num>
  <w:num w:numId="126">
    <w:abstractNumId w:val="67"/>
  </w:num>
  <w:num w:numId="127">
    <w:abstractNumId w:val="221"/>
  </w:num>
  <w:num w:numId="128">
    <w:abstractNumId w:val="72"/>
  </w:num>
  <w:num w:numId="129">
    <w:abstractNumId w:val="114"/>
  </w:num>
  <w:num w:numId="130">
    <w:abstractNumId w:val="119"/>
  </w:num>
  <w:num w:numId="131">
    <w:abstractNumId w:val="19"/>
  </w:num>
  <w:num w:numId="132">
    <w:abstractNumId w:val="168"/>
  </w:num>
  <w:num w:numId="133">
    <w:abstractNumId w:val="92"/>
  </w:num>
  <w:num w:numId="134">
    <w:abstractNumId w:val="232"/>
  </w:num>
  <w:num w:numId="135">
    <w:abstractNumId w:val="70"/>
  </w:num>
  <w:num w:numId="136">
    <w:abstractNumId w:val="239"/>
  </w:num>
  <w:num w:numId="137">
    <w:abstractNumId w:val="193"/>
  </w:num>
  <w:num w:numId="138">
    <w:abstractNumId w:val="178"/>
  </w:num>
  <w:num w:numId="139">
    <w:abstractNumId w:val="21"/>
  </w:num>
  <w:num w:numId="140">
    <w:abstractNumId w:val="22"/>
  </w:num>
  <w:num w:numId="141">
    <w:abstractNumId w:val="242"/>
  </w:num>
  <w:num w:numId="142">
    <w:abstractNumId w:val="20"/>
  </w:num>
  <w:num w:numId="143">
    <w:abstractNumId w:val="161"/>
  </w:num>
  <w:num w:numId="144">
    <w:abstractNumId w:val="50"/>
  </w:num>
  <w:num w:numId="145">
    <w:abstractNumId w:val="185"/>
  </w:num>
  <w:num w:numId="146">
    <w:abstractNumId w:val="155"/>
  </w:num>
  <w:num w:numId="147">
    <w:abstractNumId w:val="162"/>
  </w:num>
  <w:num w:numId="148">
    <w:abstractNumId w:val="131"/>
  </w:num>
  <w:num w:numId="149">
    <w:abstractNumId w:val="223"/>
  </w:num>
  <w:num w:numId="150">
    <w:abstractNumId w:val="37"/>
  </w:num>
  <w:num w:numId="151">
    <w:abstractNumId w:val="157"/>
  </w:num>
  <w:num w:numId="152">
    <w:abstractNumId w:val="175"/>
  </w:num>
  <w:num w:numId="153">
    <w:abstractNumId w:val="33"/>
  </w:num>
  <w:num w:numId="154">
    <w:abstractNumId w:val="139"/>
  </w:num>
  <w:num w:numId="155">
    <w:abstractNumId w:val="106"/>
  </w:num>
  <w:num w:numId="156">
    <w:abstractNumId w:val="53"/>
  </w:num>
  <w:num w:numId="157">
    <w:abstractNumId w:val="244"/>
  </w:num>
  <w:num w:numId="158">
    <w:abstractNumId w:val="218"/>
  </w:num>
  <w:num w:numId="159">
    <w:abstractNumId w:val="32"/>
  </w:num>
  <w:num w:numId="160">
    <w:abstractNumId w:val="16"/>
  </w:num>
  <w:num w:numId="161">
    <w:abstractNumId w:val="79"/>
  </w:num>
  <w:num w:numId="162">
    <w:abstractNumId w:val="153"/>
  </w:num>
  <w:num w:numId="163">
    <w:abstractNumId w:val="13"/>
  </w:num>
  <w:num w:numId="164">
    <w:abstractNumId w:val="65"/>
  </w:num>
  <w:num w:numId="165">
    <w:abstractNumId w:val="192"/>
  </w:num>
  <w:num w:numId="166">
    <w:abstractNumId w:val="26"/>
  </w:num>
  <w:num w:numId="167">
    <w:abstractNumId w:val="127"/>
  </w:num>
  <w:num w:numId="168">
    <w:abstractNumId w:val="138"/>
  </w:num>
  <w:num w:numId="169">
    <w:abstractNumId w:val="10"/>
  </w:num>
  <w:num w:numId="170">
    <w:abstractNumId w:val="100"/>
  </w:num>
  <w:num w:numId="171">
    <w:abstractNumId w:val="169"/>
  </w:num>
  <w:num w:numId="172">
    <w:abstractNumId w:val="186"/>
  </w:num>
  <w:num w:numId="173">
    <w:abstractNumId w:val="120"/>
  </w:num>
  <w:num w:numId="174">
    <w:abstractNumId w:val="91"/>
  </w:num>
  <w:num w:numId="175">
    <w:abstractNumId w:val="99"/>
  </w:num>
  <w:num w:numId="176">
    <w:abstractNumId w:val="134"/>
  </w:num>
  <w:num w:numId="177">
    <w:abstractNumId w:val="108"/>
  </w:num>
  <w:num w:numId="178">
    <w:abstractNumId w:val="2"/>
  </w:num>
  <w:num w:numId="179">
    <w:abstractNumId w:val="40"/>
  </w:num>
  <w:num w:numId="180">
    <w:abstractNumId w:val="7"/>
  </w:num>
  <w:num w:numId="181">
    <w:abstractNumId w:val="62"/>
  </w:num>
  <w:num w:numId="182">
    <w:abstractNumId w:val="199"/>
  </w:num>
  <w:num w:numId="183">
    <w:abstractNumId w:val="146"/>
  </w:num>
  <w:num w:numId="184">
    <w:abstractNumId w:val="236"/>
  </w:num>
  <w:num w:numId="185">
    <w:abstractNumId w:val="14"/>
  </w:num>
  <w:num w:numId="186">
    <w:abstractNumId w:val="228"/>
  </w:num>
  <w:num w:numId="187">
    <w:abstractNumId w:val="195"/>
  </w:num>
  <w:num w:numId="188">
    <w:abstractNumId w:val="95"/>
  </w:num>
  <w:num w:numId="189">
    <w:abstractNumId w:val="222"/>
  </w:num>
  <w:num w:numId="190">
    <w:abstractNumId w:val="208"/>
  </w:num>
  <w:num w:numId="191">
    <w:abstractNumId w:val="136"/>
  </w:num>
  <w:num w:numId="192">
    <w:abstractNumId w:val="233"/>
  </w:num>
  <w:num w:numId="193">
    <w:abstractNumId w:val="55"/>
  </w:num>
  <w:num w:numId="194">
    <w:abstractNumId w:val="86"/>
  </w:num>
  <w:num w:numId="195">
    <w:abstractNumId w:val="87"/>
  </w:num>
  <w:num w:numId="196">
    <w:abstractNumId w:val="152"/>
  </w:num>
  <w:num w:numId="197">
    <w:abstractNumId w:val="174"/>
  </w:num>
  <w:num w:numId="198">
    <w:abstractNumId w:val="191"/>
  </w:num>
  <w:num w:numId="199">
    <w:abstractNumId w:val="94"/>
  </w:num>
  <w:num w:numId="200">
    <w:abstractNumId w:val="103"/>
  </w:num>
  <w:num w:numId="201">
    <w:abstractNumId w:val="176"/>
  </w:num>
  <w:num w:numId="202">
    <w:abstractNumId w:val="6"/>
  </w:num>
  <w:num w:numId="203">
    <w:abstractNumId w:val="130"/>
  </w:num>
  <w:num w:numId="204">
    <w:abstractNumId w:val="1"/>
  </w:num>
  <w:num w:numId="205">
    <w:abstractNumId w:val="210"/>
  </w:num>
  <w:num w:numId="206">
    <w:abstractNumId w:val="173"/>
  </w:num>
  <w:num w:numId="207">
    <w:abstractNumId w:val="137"/>
  </w:num>
  <w:num w:numId="208">
    <w:abstractNumId w:val="144"/>
  </w:num>
  <w:num w:numId="209">
    <w:abstractNumId w:val="183"/>
  </w:num>
  <w:num w:numId="210">
    <w:abstractNumId w:val="143"/>
  </w:num>
  <w:num w:numId="211">
    <w:abstractNumId w:val="207"/>
  </w:num>
  <w:num w:numId="212">
    <w:abstractNumId w:val="82"/>
  </w:num>
  <w:num w:numId="213">
    <w:abstractNumId w:val="129"/>
  </w:num>
  <w:num w:numId="214">
    <w:abstractNumId w:val="181"/>
  </w:num>
  <w:num w:numId="215">
    <w:abstractNumId w:val="187"/>
  </w:num>
  <w:num w:numId="216">
    <w:abstractNumId w:val="128"/>
  </w:num>
  <w:num w:numId="217">
    <w:abstractNumId w:val="150"/>
  </w:num>
  <w:num w:numId="218">
    <w:abstractNumId w:val="105"/>
  </w:num>
  <w:num w:numId="219">
    <w:abstractNumId w:val="248"/>
  </w:num>
  <w:num w:numId="220">
    <w:abstractNumId w:val="133"/>
  </w:num>
  <w:num w:numId="221">
    <w:abstractNumId w:val="158"/>
  </w:num>
  <w:num w:numId="222">
    <w:abstractNumId w:val="214"/>
  </w:num>
  <w:num w:numId="223">
    <w:abstractNumId w:val="249"/>
  </w:num>
  <w:num w:numId="224">
    <w:abstractNumId w:val="46"/>
  </w:num>
  <w:num w:numId="225">
    <w:abstractNumId w:val="230"/>
  </w:num>
  <w:num w:numId="226">
    <w:abstractNumId w:val="237"/>
  </w:num>
  <w:num w:numId="227">
    <w:abstractNumId w:val="217"/>
  </w:num>
  <w:num w:numId="228">
    <w:abstractNumId w:val="63"/>
  </w:num>
  <w:num w:numId="229">
    <w:abstractNumId w:val="59"/>
  </w:num>
  <w:num w:numId="230">
    <w:abstractNumId w:val="163"/>
  </w:num>
  <w:num w:numId="231">
    <w:abstractNumId w:val="42"/>
  </w:num>
  <w:num w:numId="232">
    <w:abstractNumId w:val="97"/>
  </w:num>
  <w:num w:numId="233">
    <w:abstractNumId w:val="17"/>
  </w:num>
  <w:num w:numId="234">
    <w:abstractNumId w:val="90"/>
  </w:num>
  <w:num w:numId="235">
    <w:abstractNumId w:val="231"/>
  </w:num>
  <w:num w:numId="236">
    <w:abstractNumId w:val="149"/>
  </w:num>
  <w:num w:numId="237">
    <w:abstractNumId w:val="243"/>
  </w:num>
  <w:num w:numId="238">
    <w:abstractNumId w:val="200"/>
  </w:num>
  <w:num w:numId="239">
    <w:abstractNumId w:val="182"/>
  </w:num>
  <w:num w:numId="240">
    <w:abstractNumId w:val="154"/>
  </w:num>
  <w:num w:numId="241">
    <w:abstractNumId w:val="123"/>
  </w:num>
  <w:num w:numId="242">
    <w:abstractNumId w:val="81"/>
  </w:num>
  <w:num w:numId="243">
    <w:abstractNumId w:val="151"/>
  </w:num>
  <w:num w:numId="244">
    <w:abstractNumId w:val="35"/>
  </w:num>
  <w:num w:numId="245">
    <w:abstractNumId w:val="202"/>
  </w:num>
  <w:num w:numId="246">
    <w:abstractNumId w:val="68"/>
  </w:num>
  <w:num w:numId="247">
    <w:abstractNumId w:val="66"/>
  </w:num>
  <w:num w:numId="248">
    <w:abstractNumId w:val="165"/>
  </w:num>
  <w:num w:numId="249">
    <w:abstractNumId w:val="170"/>
  </w:num>
  <w:num w:numId="250">
    <w:abstractNumId w:val="98"/>
  </w:num>
  <w:num w:numId="251">
    <w:abstractNumId w:val="126"/>
  </w:num>
  <w:num w:numId="252">
    <w:abstractNumId w:val="24"/>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9"/>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87"/>
    <w:rsid w:val="000007AA"/>
    <w:rsid w:val="0000095C"/>
    <w:rsid w:val="00000A5D"/>
    <w:rsid w:val="000025B7"/>
    <w:rsid w:val="00002F7C"/>
    <w:rsid w:val="000030F6"/>
    <w:rsid w:val="00003423"/>
    <w:rsid w:val="000039DF"/>
    <w:rsid w:val="00003ED1"/>
    <w:rsid w:val="0000410A"/>
    <w:rsid w:val="00004474"/>
    <w:rsid w:val="000046C5"/>
    <w:rsid w:val="000048BB"/>
    <w:rsid w:val="00005378"/>
    <w:rsid w:val="00005C62"/>
    <w:rsid w:val="00005DB9"/>
    <w:rsid w:val="00005FF4"/>
    <w:rsid w:val="0000668A"/>
    <w:rsid w:val="00006E21"/>
    <w:rsid w:val="00006FD4"/>
    <w:rsid w:val="00007155"/>
    <w:rsid w:val="0000744C"/>
    <w:rsid w:val="00007739"/>
    <w:rsid w:val="000077A3"/>
    <w:rsid w:val="000112EA"/>
    <w:rsid w:val="00011694"/>
    <w:rsid w:val="000118CE"/>
    <w:rsid w:val="00011F1D"/>
    <w:rsid w:val="00013338"/>
    <w:rsid w:val="000133A5"/>
    <w:rsid w:val="0001345D"/>
    <w:rsid w:val="00013788"/>
    <w:rsid w:val="00014834"/>
    <w:rsid w:val="0001673E"/>
    <w:rsid w:val="000167AB"/>
    <w:rsid w:val="000167AE"/>
    <w:rsid w:val="00016B3A"/>
    <w:rsid w:val="00017E5E"/>
    <w:rsid w:val="00020209"/>
    <w:rsid w:val="00021342"/>
    <w:rsid w:val="00021381"/>
    <w:rsid w:val="00021AFD"/>
    <w:rsid w:val="00022369"/>
    <w:rsid w:val="00022DE0"/>
    <w:rsid w:val="0002369A"/>
    <w:rsid w:val="000239DA"/>
    <w:rsid w:val="00023C6F"/>
    <w:rsid w:val="00024146"/>
    <w:rsid w:val="000246E0"/>
    <w:rsid w:val="0002594A"/>
    <w:rsid w:val="00026961"/>
    <w:rsid w:val="00026D8E"/>
    <w:rsid w:val="000271A8"/>
    <w:rsid w:val="0002725E"/>
    <w:rsid w:val="0002769F"/>
    <w:rsid w:val="000302FB"/>
    <w:rsid w:val="00030C53"/>
    <w:rsid w:val="00031859"/>
    <w:rsid w:val="00034589"/>
    <w:rsid w:val="00034AC4"/>
    <w:rsid w:val="00035360"/>
    <w:rsid w:val="000359F4"/>
    <w:rsid w:val="00035BB0"/>
    <w:rsid w:val="00035C73"/>
    <w:rsid w:val="00035F5E"/>
    <w:rsid w:val="00036A94"/>
    <w:rsid w:val="000370D3"/>
    <w:rsid w:val="00037754"/>
    <w:rsid w:val="00037FAB"/>
    <w:rsid w:val="000403A4"/>
    <w:rsid w:val="0004043B"/>
    <w:rsid w:val="00040A2F"/>
    <w:rsid w:val="00040FC3"/>
    <w:rsid w:val="00041626"/>
    <w:rsid w:val="00041B7D"/>
    <w:rsid w:val="0004254E"/>
    <w:rsid w:val="00042C7C"/>
    <w:rsid w:val="00042E43"/>
    <w:rsid w:val="000436F5"/>
    <w:rsid w:val="00043D8B"/>
    <w:rsid w:val="00043DD3"/>
    <w:rsid w:val="0004405C"/>
    <w:rsid w:val="00044A0A"/>
    <w:rsid w:val="000455D6"/>
    <w:rsid w:val="000457FF"/>
    <w:rsid w:val="00045C8A"/>
    <w:rsid w:val="0004601F"/>
    <w:rsid w:val="000463DC"/>
    <w:rsid w:val="00046866"/>
    <w:rsid w:val="00046CAE"/>
    <w:rsid w:val="00046CAF"/>
    <w:rsid w:val="00047146"/>
    <w:rsid w:val="000503C9"/>
    <w:rsid w:val="00051053"/>
    <w:rsid w:val="00051DFF"/>
    <w:rsid w:val="0005204E"/>
    <w:rsid w:val="000522DF"/>
    <w:rsid w:val="00052CD4"/>
    <w:rsid w:val="00052D79"/>
    <w:rsid w:val="00052F92"/>
    <w:rsid w:val="0005368C"/>
    <w:rsid w:val="00053C3E"/>
    <w:rsid w:val="00054537"/>
    <w:rsid w:val="0005511B"/>
    <w:rsid w:val="0005621D"/>
    <w:rsid w:val="000565D7"/>
    <w:rsid w:val="0005672A"/>
    <w:rsid w:val="0005713A"/>
    <w:rsid w:val="00057662"/>
    <w:rsid w:val="000576A3"/>
    <w:rsid w:val="00057DFA"/>
    <w:rsid w:val="00060065"/>
    <w:rsid w:val="0006055B"/>
    <w:rsid w:val="0006094C"/>
    <w:rsid w:val="00061F95"/>
    <w:rsid w:val="000625A2"/>
    <w:rsid w:val="00062F9C"/>
    <w:rsid w:val="000635B5"/>
    <w:rsid w:val="00063C8C"/>
    <w:rsid w:val="00063FDC"/>
    <w:rsid w:val="0006494F"/>
    <w:rsid w:val="00064C61"/>
    <w:rsid w:val="00064D55"/>
    <w:rsid w:val="000655C1"/>
    <w:rsid w:val="000657A5"/>
    <w:rsid w:val="00066CF8"/>
    <w:rsid w:val="000703BB"/>
    <w:rsid w:val="000714E5"/>
    <w:rsid w:val="00071603"/>
    <w:rsid w:val="00071D01"/>
    <w:rsid w:val="000732B1"/>
    <w:rsid w:val="00073406"/>
    <w:rsid w:val="00074107"/>
    <w:rsid w:val="00074B9D"/>
    <w:rsid w:val="0007579B"/>
    <w:rsid w:val="00075801"/>
    <w:rsid w:val="000758AF"/>
    <w:rsid w:val="00075AAC"/>
    <w:rsid w:val="00075F1B"/>
    <w:rsid w:val="000766BA"/>
    <w:rsid w:val="000766FE"/>
    <w:rsid w:val="00076723"/>
    <w:rsid w:val="00076973"/>
    <w:rsid w:val="00076C0D"/>
    <w:rsid w:val="00076D50"/>
    <w:rsid w:val="000778C9"/>
    <w:rsid w:val="00077BFB"/>
    <w:rsid w:val="00077E1E"/>
    <w:rsid w:val="0008051C"/>
    <w:rsid w:val="0008081D"/>
    <w:rsid w:val="00080971"/>
    <w:rsid w:val="0008099D"/>
    <w:rsid w:val="00081625"/>
    <w:rsid w:val="00081843"/>
    <w:rsid w:val="00081F99"/>
    <w:rsid w:val="00082493"/>
    <w:rsid w:val="000827C0"/>
    <w:rsid w:val="00083048"/>
    <w:rsid w:val="00084650"/>
    <w:rsid w:val="00084C86"/>
    <w:rsid w:val="00085B9F"/>
    <w:rsid w:val="00086244"/>
    <w:rsid w:val="00086995"/>
    <w:rsid w:val="00086C14"/>
    <w:rsid w:val="000874CA"/>
    <w:rsid w:val="00087679"/>
    <w:rsid w:val="00090382"/>
    <w:rsid w:val="00090F25"/>
    <w:rsid w:val="000910EC"/>
    <w:rsid w:val="000917AE"/>
    <w:rsid w:val="00091CCE"/>
    <w:rsid w:val="0009261F"/>
    <w:rsid w:val="0009316B"/>
    <w:rsid w:val="00093571"/>
    <w:rsid w:val="00094970"/>
    <w:rsid w:val="00094BCC"/>
    <w:rsid w:val="00094C80"/>
    <w:rsid w:val="00095267"/>
    <w:rsid w:val="00095C26"/>
    <w:rsid w:val="00096303"/>
    <w:rsid w:val="000971D8"/>
    <w:rsid w:val="000978A5"/>
    <w:rsid w:val="000A0058"/>
    <w:rsid w:val="000A0C52"/>
    <w:rsid w:val="000A187D"/>
    <w:rsid w:val="000A1E74"/>
    <w:rsid w:val="000A26EB"/>
    <w:rsid w:val="000A2BA7"/>
    <w:rsid w:val="000A3106"/>
    <w:rsid w:val="000A3312"/>
    <w:rsid w:val="000A33F0"/>
    <w:rsid w:val="000A3705"/>
    <w:rsid w:val="000A395A"/>
    <w:rsid w:val="000A3C6A"/>
    <w:rsid w:val="000A4149"/>
    <w:rsid w:val="000A4C1C"/>
    <w:rsid w:val="000A5F17"/>
    <w:rsid w:val="000A6335"/>
    <w:rsid w:val="000B0758"/>
    <w:rsid w:val="000B0919"/>
    <w:rsid w:val="000B0A1C"/>
    <w:rsid w:val="000B14EA"/>
    <w:rsid w:val="000B1706"/>
    <w:rsid w:val="000B1E48"/>
    <w:rsid w:val="000B203C"/>
    <w:rsid w:val="000B2A52"/>
    <w:rsid w:val="000B4C8A"/>
    <w:rsid w:val="000B4D24"/>
    <w:rsid w:val="000B4FB8"/>
    <w:rsid w:val="000B50A3"/>
    <w:rsid w:val="000B6186"/>
    <w:rsid w:val="000B6B17"/>
    <w:rsid w:val="000B6F3E"/>
    <w:rsid w:val="000B723E"/>
    <w:rsid w:val="000B7391"/>
    <w:rsid w:val="000B76FA"/>
    <w:rsid w:val="000B7BDE"/>
    <w:rsid w:val="000C02AC"/>
    <w:rsid w:val="000C07C6"/>
    <w:rsid w:val="000C0A55"/>
    <w:rsid w:val="000C0CC7"/>
    <w:rsid w:val="000C0F5B"/>
    <w:rsid w:val="000C1262"/>
    <w:rsid w:val="000C2D58"/>
    <w:rsid w:val="000C37A3"/>
    <w:rsid w:val="000C41F6"/>
    <w:rsid w:val="000C4992"/>
    <w:rsid w:val="000C59B2"/>
    <w:rsid w:val="000C670F"/>
    <w:rsid w:val="000C6A47"/>
    <w:rsid w:val="000C6F57"/>
    <w:rsid w:val="000C74DC"/>
    <w:rsid w:val="000C788F"/>
    <w:rsid w:val="000C7E66"/>
    <w:rsid w:val="000D0789"/>
    <w:rsid w:val="000D09C2"/>
    <w:rsid w:val="000D0A15"/>
    <w:rsid w:val="000D0B6F"/>
    <w:rsid w:val="000D215D"/>
    <w:rsid w:val="000D299E"/>
    <w:rsid w:val="000D4A5F"/>
    <w:rsid w:val="000D534C"/>
    <w:rsid w:val="000D5AAE"/>
    <w:rsid w:val="000D6575"/>
    <w:rsid w:val="000D6FB0"/>
    <w:rsid w:val="000D7025"/>
    <w:rsid w:val="000D76E8"/>
    <w:rsid w:val="000D7E8E"/>
    <w:rsid w:val="000E099A"/>
    <w:rsid w:val="000E1191"/>
    <w:rsid w:val="000E157F"/>
    <w:rsid w:val="000E1A79"/>
    <w:rsid w:val="000E25AD"/>
    <w:rsid w:val="000E282B"/>
    <w:rsid w:val="000E2EDE"/>
    <w:rsid w:val="000E2F29"/>
    <w:rsid w:val="000E30AE"/>
    <w:rsid w:val="000E3335"/>
    <w:rsid w:val="000E3520"/>
    <w:rsid w:val="000E3CCE"/>
    <w:rsid w:val="000E3E8E"/>
    <w:rsid w:val="000E4044"/>
    <w:rsid w:val="000E407B"/>
    <w:rsid w:val="000E428B"/>
    <w:rsid w:val="000E4291"/>
    <w:rsid w:val="000E4F26"/>
    <w:rsid w:val="000E5180"/>
    <w:rsid w:val="000E5988"/>
    <w:rsid w:val="000E5B9C"/>
    <w:rsid w:val="000E5D38"/>
    <w:rsid w:val="000E6410"/>
    <w:rsid w:val="000E6814"/>
    <w:rsid w:val="000E6C13"/>
    <w:rsid w:val="000E6CBF"/>
    <w:rsid w:val="000E7648"/>
    <w:rsid w:val="000F0255"/>
    <w:rsid w:val="000F0A14"/>
    <w:rsid w:val="000F0DF4"/>
    <w:rsid w:val="000F196B"/>
    <w:rsid w:val="000F2902"/>
    <w:rsid w:val="000F30D5"/>
    <w:rsid w:val="000F3C8B"/>
    <w:rsid w:val="000F3F76"/>
    <w:rsid w:val="000F4F29"/>
    <w:rsid w:val="000F57B6"/>
    <w:rsid w:val="000F6024"/>
    <w:rsid w:val="000F655F"/>
    <w:rsid w:val="001000C3"/>
    <w:rsid w:val="00101E06"/>
    <w:rsid w:val="001038B0"/>
    <w:rsid w:val="00103A3F"/>
    <w:rsid w:val="00104421"/>
    <w:rsid w:val="001050B4"/>
    <w:rsid w:val="00105114"/>
    <w:rsid w:val="001055D9"/>
    <w:rsid w:val="00105926"/>
    <w:rsid w:val="00105D29"/>
    <w:rsid w:val="0010637F"/>
    <w:rsid w:val="00106AF4"/>
    <w:rsid w:val="00106D20"/>
    <w:rsid w:val="00106FE3"/>
    <w:rsid w:val="00107263"/>
    <w:rsid w:val="001075A5"/>
    <w:rsid w:val="00107AD4"/>
    <w:rsid w:val="00111008"/>
    <w:rsid w:val="00111DE9"/>
    <w:rsid w:val="00112D4F"/>
    <w:rsid w:val="0011337E"/>
    <w:rsid w:val="001134B8"/>
    <w:rsid w:val="001138E6"/>
    <w:rsid w:val="001148B7"/>
    <w:rsid w:val="001148C0"/>
    <w:rsid w:val="00114A5D"/>
    <w:rsid w:val="00114B43"/>
    <w:rsid w:val="00114EBF"/>
    <w:rsid w:val="00115B3F"/>
    <w:rsid w:val="0011619B"/>
    <w:rsid w:val="00117298"/>
    <w:rsid w:val="001175EC"/>
    <w:rsid w:val="00117A82"/>
    <w:rsid w:val="00117AC1"/>
    <w:rsid w:val="00117BF4"/>
    <w:rsid w:val="00120522"/>
    <w:rsid w:val="0012058D"/>
    <w:rsid w:val="00120834"/>
    <w:rsid w:val="001213E8"/>
    <w:rsid w:val="0012198E"/>
    <w:rsid w:val="001220B0"/>
    <w:rsid w:val="00122F1C"/>
    <w:rsid w:val="0012311C"/>
    <w:rsid w:val="00123E72"/>
    <w:rsid w:val="001244BC"/>
    <w:rsid w:val="00125936"/>
    <w:rsid w:val="00125A6E"/>
    <w:rsid w:val="00126323"/>
    <w:rsid w:val="00126B57"/>
    <w:rsid w:val="001270BF"/>
    <w:rsid w:val="001275F5"/>
    <w:rsid w:val="00127897"/>
    <w:rsid w:val="00127E83"/>
    <w:rsid w:val="001308C3"/>
    <w:rsid w:val="001309CE"/>
    <w:rsid w:val="00130EBB"/>
    <w:rsid w:val="00130F4A"/>
    <w:rsid w:val="00130F90"/>
    <w:rsid w:val="001311E3"/>
    <w:rsid w:val="0013228E"/>
    <w:rsid w:val="0013313F"/>
    <w:rsid w:val="001334AF"/>
    <w:rsid w:val="001334E0"/>
    <w:rsid w:val="0013395C"/>
    <w:rsid w:val="00134053"/>
    <w:rsid w:val="00134575"/>
    <w:rsid w:val="00134F4A"/>
    <w:rsid w:val="00135027"/>
    <w:rsid w:val="001354AD"/>
    <w:rsid w:val="00135853"/>
    <w:rsid w:val="001367F1"/>
    <w:rsid w:val="00137551"/>
    <w:rsid w:val="00137842"/>
    <w:rsid w:val="00140F70"/>
    <w:rsid w:val="0014187A"/>
    <w:rsid w:val="00141EBF"/>
    <w:rsid w:val="00143E4B"/>
    <w:rsid w:val="0014453B"/>
    <w:rsid w:val="00145AAE"/>
    <w:rsid w:val="00146430"/>
    <w:rsid w:val="00147960"/>
    <w:rsid w:val="00147DAA"/>
    <w:rsid w:val="00150688"/>
    <w:rsid w:val="001512A8"/>
    <w:rsid w:val="001512D5"/>
    <w:rsid w:val="00151988"/>
    <w:rsid w:val="00152299"/>
    <w:rsid w:val="00152366"/>
    <w:rsid w:val="00152657"/>
    <w:rsid w:val="00154632"/>
    <w:rsid w:val="001548D2"/>
    <w:rsid w:val="00154BDD"/>
    <w:rsid w:val="00155374"/>
    <w:rsid w:val="00155D64"/>
    <w:rsid w:val="00156210"/>
    <w:rsid w:val="0015671E"/>
    <w:rsid w:val="00156762"/>
    <w:rsid w:val="00156CB0"/>
    <w:rsid w:val="0015749F"/>
    <w:rsid w:val="001610C1"/>
    <w:rsid w:val="00161E20"/>
    <w:rsid w:val="00161FB2"/>
    <w:rsid w:val="001621CA"/>
    <w:rsid w:val="0016241B"/>
    <w:rsid w:val="00164833"/>
    <w:rsid w:val="00165682"/>
    <w:rsid w:val="001657DF"/>
    <w:rsid w:val="001675B3"/>
    <w:rsid w:val="0016767B"/>
    <w:rsid w:val="00170283"/>
    <w:rsid w:val="0017036E"/>
    <w:rsid w:val="00170DCD"/>
    <w:rsid w:val="00171517"/>
    <w:rsid w:val="00171BDA"/>
    <w:rsid w:val="00171C84"/>
    <w:rsid w:val="00171F5A"/>
    <w:rsid w:val="0017223A"/>
    <w:rsid w:val="00172A63"/>
    <w:rsid w:val="00173071"/>
    <w:rsid w:val="001732BF"/>
    <w:rsid w:val="001734B5"/>
    <w:rsid w:val="00173ED7"/>
    <w:rsid w:val="001744FB"/>
    <w:rsid w:val="00175A4B"/>
    <w:rsid w:val="00175BCF"/>
    <w:rsid w:val="00175F8A"/>
    <w:rsid w:val="0017715B"/>
    <w:rsid w:val="00180875"/>
    <w:rsid w:val="00181846"/>
    <w:rsid w:val="001818A7"/>
    <w:rsid w:val="00181D7E"/>
    <w:rsid w:val="0018211F"/>
    <w:rsid w:val="00182652"/>
    <w:rsid w:val="00182EDC"/>
    <w:rsid w:val="00184279"/>
    <w:rsid w:val="001844DB"/>
    <w:rsid w:val="00184649"/>
    <w:rsid w:val="0018509E"/>
    <w:rsid w:val="00185D0F"/>
    <w:rsid w:val="00186B92"/>
    <w:rsid w:val="00187394"/>
    <w:rsid w:val="00187648"/>
    <w:rsid w:val="00187E7B"/>
    <w:rsid w:val="00190622"/>
    <w:rsid w:val="001907F5"/>
    <w:rsid w:val="001909B2"/>
    <w:rsid w:val="00190CA1"/>
    <w:rsid w:val="00190DE5"/>
    <w:rsid w:val="00191572"/>
    <w:rsid w:val="00191D52"/>
    <w:rsid w:val="001927D2"/>
    <w:rsid w:val="0019440D"/>
    <w:rsid w:val="0019487C"/>
    <w:rsid w:val="00194C12"/>
    <w:rsid w:val="00195258"/>
    <w:rsid w:val="001952E4"/>
    <w:rsid w:val="0019581C"/>
    <w:rsid w:val="0019652F"/>
    <w:rsid w:val="001966E7"/>
    <w:rsid w:val="001970CB"/>
    <w:rsid w:val="0019711B"/>
    <w:rsid w:val="001972CA"/>
    <w:rsid w:val="00197579"/>
    <w:rsid w:val="0019757D"/>
    <w:rsid w:val="00197E3C"/>
    <w:rsid w:val="001A00E5"/>
    <w:rsid w:val="001A020E"/>
    <w:rsid w:val="001A12F3"/>
    <w:rsid w:val="001A1BE3"/>
    <w:rsid w:val="001A1F5F"/>
    <w:rsid w:val="001A34E6"/>
    <w:rsid w:val="001A3CCB"/>
    <w:rsid w:val="001A3E09"/>
    <w:rsid w:val="001A4F38"/>
    <w:rsid w:val="001A514C"/>
    <w:rsid w:val="001A6353"/>
    <w:rsid w:val="001A6410"/>
    <w:rsid w:val="001A6A74"/>
    <w:rsid w:val="001A7026"/>
    <w:rsid w:val="001A741F"/>
    <w:rsid w:val="001A77C1"/>
    <w:rsid w:val="001B08B6"/>
    <w:rsid w:val="001B10DA"/>
    <w:rsid w:val="001B1CF5"/>
    <w:rsid w:val="001B1F06"/>
    <w:rsid w:val="001B2BC8"/>
    <w:rsid w:val="001B2EC0"/>
    <w:rsid w:val="001B3511"/>
    <w:rsid w:val="001B3C53"/>
    <w:rsid w:val="001B4581"/>
    <w:rsid w:val="001B4707"/>
    <w:rsid w:val="001B4909"/>
    <w:rsid w:val="001B494F"/>
    <w:rsid w:val="001B4BF8"/>
    <w:rsid w:val="001B4C58"/>
    <w:rsid w:val="001B599D"/>
    <w:rsid w:val="001B61AF"/>
    <w:rsid w:val="001B6FD2"/>
    <w:rsid w:val="001B7471"/>
    <w:rsid w:val="001B7AD9"/>
    <w:rsid w:val="001B7F8F"/>
    <w:rsid w:val="001C0588"/>
    <w:rsid w:val="001C17B9"/>
    <w:rsid w:val="001C2403"/>
    <w:rsid w:val="001C2B9A"/>
    <w:rsid w:val="001C2BC5"/>
    <w:rsid w:val="001C387B"/>
    <w:rsid w:val="001C391C"/>
    <w:rsid w:val="001C3AD7"/>
    <w:rsid w:val="001C41FC"/>
    <w:rsid w:val="001C4DD9"/>
    <w:rsid w:val="001C50E7"/>
    <w:rsid w:val="001C643D"/>
    <w:rsid w:val="001C6AA4"/>
    <w:rsid w:val="001C70E3"/>
    <w:rsid w:val="001C76F0"/>
    <w:rsid w:val="001C7ABD"/>
    <w:rsid w:val="001C7C71"/>
    <w:rsid w:val="001D0190"/>
    <w:rsid w:val="001D03E9"/>
    <w:rsid w:val="001D0E53"/>
    <w:rsid w:val="001D0FB9"/>
    <w:rsid w:val="001D1208"/>
    <w:rsid w:val="001D1811"/>
    <w:rsid w:val="001D19F2"/>
    <w:rsid w:val="001D2026"/>
    <w:rsid w:val="001D257B"/>
    <w:rsid w:val="001D2CE1"/>
    <w:rsid w:val="001D39F6"/>
    <w:rsid w:val="001D4403"/>
    <w:rsid w:val="001D44E1"/>
    <w:rsid w:val="001D4768"/>
    <w:rsid w:val="001D4BE3"/>
    <w:rsid w:val="001D63A8"/>
    <w:rsid w:val="001D6AE2"/>
    <w:rsid w:val="001D77B1"/>
    <w:rsid w:val="001E0A18"/>
    <w:rsid w:val="001E0B69"/>
    <w:rsid w:val="001E0D04"/>
    <w:rsid w:val="001E1895"/>
    <w:rsid w:val="001E1C23"/>
    <w:rsid w:val="001E1D66"/>
    <w:rsid w:val="001E1DF1"/>
    <w:rsid w:val="001E24A4"/>
    <w:rsid w:val="001E32CC"/>
    <w:rsid w:val="001E3B55"/>
    <w:rsid w:val="001E3F17"/>
    <w:rsid w:val="001E42FC"/>
    <w:rsid w:val="001E48B9"/>
    <w:rsid w:val="001E4DFD"/>
    <w:rsid w:val="001E50B0"/>
    <w:rsid w:val="001E5361"/>
    <w:rsid w:val="001E5463"/>
    <w:rsid w:val="001E5663"/>
    <w:rsid w:val="001E5F17"/>
    <w:rsid w:val="001E6351"/>
    <w:rsid w:val="001E6AEA"/>
    <w:rsid w:val="001E71E2"/>
    <w:rsid w:val="001E7D69"/>
    <w:rsid w:val="001F0B1D"/>
    <w:rsid w:val="001F0C26"/>
    <w:rsid w:val="001F1054"/>
    <w:rsid w:val="001F1202"/>
    <w:rsid w:val="001F14F2"/>
    <w:rsid w:val="001F1865"/>
    <w:rsid w:val="001F2047"/>
    <w:rsid w:val="001F2729"/>
    <w:rsid w:val="001F2750"/>
    <w:rsid w:val="001F307B"/>
    <w:rsid w:val="001F3195"/>
    <w:rsid w:val="001F31ED"/>
    <w:rsid w:val="001F36DE"/>
    <w:rsid w:val="001F3973"/>
    <w:rsid w:val="001F3AA1"/>
    <w:rsid w:val="001F412F"/>
    <w:rsid w:val="001F4433"/>
    <w:rsid w:val="001F479A"/>
    <w:rsid w:val="001F4A29"/>
    <w:rsid w:val="001F4F4E"/>
    <w:rsid w:val="001F56F2"/>
    <w:rsid w:val="001F5DB8"/>
    <w:rsid w:val="001F66AA"/>
    <w:rsid w:val="001F691F"/>
    <w:rsid w:val="001F6C26"/>
    <w:rsid w:val="001F7DE3"/>
    <w:rsid w:val="001F7F3B"/>
    <w:rsid w:val="002000F7"/>
    <w:rsid w:val="002001E2"/>
    <w:rsid w:val="00200265"/>
    <w:rsid w:val="00200522"/>
    <w:rsid w:val="002006C0"/>
    <w:rsid w:val="00200EB2"/>
    <w:rsid w:val="00201574"/>
    <w:rsid w:val="00202199"/>
    <w:rsid w:val="00202889"/>
    <w:rsid w:val="00202E27"/>
    <w:rsid w:val="00203088"/>
    <w:rsid w:val="00203379"/>
    <w:rsid w:val="00203458"/>
    <w:rsid w:val="002036B8"/>
    <w:rsid w:val="00203E77"/>
    <w:rsid w:val="002049EE"/>
    <w:rsid w:val="00204F6D"/>
    <w:rsid w:val="002058EB"/>
    <w:rsid w:val="002063EB"/>
    <w:rsid w:val="0020654B"/>
    <w:rsid w:val="00206863"/>
    <w:rsid w:val="00207400"/>
    <w:rsid w:val="0021004D"/>
    <w:rsid w:val="002125EB"/>
    <w:rsid w:val="00212A72"/>
    <w:rsid w:val="00213653"/>
    <w:rsid w:val="002141B7"/>
    <w:rsid w:val="00214284"/>
    <w:rsid w:val="00214331"/>
    <w:rsid w:val="00214381"/>
    <w:rsid w:val="00214545"/>
    <w:rsid w:val="002155D3"/>
    <w:rsid w:val="00220280"/>
    <w:rsid w:val="00220565"/>
    <w:rsid w:val="00221B68"/>
    <w:rsid w:val="00221D25"/>
    <w:rsid w:val="0022213B"/>
    <w:rsid w:val="0022214F"/>
    <w:rsid w:val="00222A57"/>
    <w:rsid w:val="00222B44"/>
    <w:rsid w:val="00222EB9"/>
    <w:rsid w:val="00223308"/>
    <w:rsid w:val="00223C30"/>
    <w:rsid w:val="00223F9D"/>
    <w:rsid w:val="00224097"/>
    <w:rsid w:val="00224F14"/>
    <w:rsid w:val="0022503C"/>
    <w:rsid w:val="00226817"/>
    <w:rsid w:val="00226BC7"/>
    <w:rsid w:val="00226DE1"/>
    <w:rsid w:val="002273E6"/>
    <w:rsid w:val="00227523"/>
    <w:rsid w:val="00227979"/>
    <w:rsid w:val="00230094"/>
    <w:rsid w:val="00230628"/>
    <w:rsid w:val="002309A1"/>
    <w:rsid w:val="00230F5B"/>
    <w:rsid w:val="0023116E"/>
    <w:rsid w:val="002313FD"/>
    <w:rsid w:val="00231B24"/>
    <w:rsid w:val="00231F8A"/>
    <w:rsid w:val="002328F1"/>
    <w:rsid w:val="00232A68"/>
    <w:rsid w:val="002336B9"/>
    <w:rsid w:val="0023380D"/>
    <w:rsid w:val="00233F6D"/>
    <w:rsid w:val="002340AB"/>
    <w:rsid w:val="0023445B"/>
    <w:rsid w:val="0023463B"/>
    <w:rsid w:val="00234D70"/>
    <w:rsid w:val="00234F1B"/>
    <w:rsid w:val="002358B9"/>
    <w:rsid w:val="00235E5B"/>
    <w:rsid w:val="00237010"/>
    <w:rsid w:val="0024042D"/>
    <w:rsid w:val="002414CC"/>
    <w:rsid w:val="00241672"/>
    <w:rsid w:val="00241716"/>
    <w:rsid w:val="00241A79"/>
    <w:rsid w:val="002427AA"/>
    <w:rsid w:val="00242E91"/>
    <w:rsid w:val="002435F6"/>
    <w:rsid w:val="00243734"/>
    <w:rsid w:val="0024374E"/>
    <w:rsid w:val="00243960"/>
    <w:rsid w:val="00243A21"/>
    <w:rsid w:val="00243D95"/>
    <w:rsid w:val="00243DF5"/>
    <w:rsid w:val="00245978"/>
    <w:rsid w:val="00245C13"/>
    <w:rsid w:val="00245E86"/>
    <w:rsid w:val="00246239"/>
    <w:rsid w:val="00246E15"/>
    <w:rsid w:val="00246EE8"/>
    <w:rsid w:val="00247108"/>
    <w:rsid w:val="00250138"/>
    <w:rsid w:val="00250605"/>
    <w:rsid w:val="002506E8"/>
    <w:rsid w:val="00250B15"/>
    <w:rsid w:val="00250CB1"/>
    <w:rsid w:val="00251A82"/>
    <w:rsid w:val="00251C13"/>
    <w:rsid w:val="00251FAA"/>
    <w:rsid w:val="002526C3"/>
    <w:rsid w:val="00252C16"/>
    <w:rsid w:val="002530D0"/>
    <w:rsid w:val="00255164"/>
    <w:rsid w:val="00255412"/>
    <w:rsid w:val="00255485"/>
    <w:rsid w:val="00255533"/>
    <w:rsid w:val="0025590B"/>
    <w:rsid w:val="0025591E"/>
    <w:rsid w:val="00256A4C"/>
    <w:rsid w:val="00256B90"/>
    <w:rsid w:val="00256C13"/>
    <w:rsid w:val="00257C39"/>
    <w:rsid w:val="00257D4B"/>
    <w:rsid w:val="00257F8D"/>
    <w:rsid w:val="00260082"/>
    <w:rsid w:val="0026008A"/>
    <w:rsid w:val="00260BD2"/>
    <w:rsid w:val="00260FDE"/>
    <w:rsid w:val="00261147"/>
    <w:rsid w:val="00263181"/>
    <w:rsid w:val="00263E45"/>
    <w:rsid w:val="0026458C"/>
    <w:rsid w:val="00264BFC"/>
    <w:rsid w:val="0026543A"/>
    <w:rsid w:val="00265664"/>
    <w:rsid w:val="00265878"/>
    <w:rsid w:val="00265A9F"/>
    <w:rsid w:val="0026615F"/>
    <w:rsid w:val="00267556"/>
    <w:rsid w:val="002677AE"/>
    <w:rsid w:val="00267910"/>
    <w:rsid w:val="002702D4"/>
    <w:rsid w:val="00270FED"/>
    <w:rsid w:val="00271937"/>
    <w:rsid w:val="00271ECB"/>
    <w:rsid w:val="00272488"/>
    <w:rsid w:val="00272692"/>
    <w:rsid w:val="00272CAD"/>
    <w:rsid w:val="002733D8"/>
    <w:rsid w:val="002734EE"/>
    <w:rsid w:val="0027381C"/>
    <w:rsid w:val="00274327"/>
    <w:rsid w:val="002757C7"/>
    <w:rsid w:val="0027794E"/>
    <w:rsid w:val="0028098D"/>
    <w:rsid w:val="00280B37"/>
    <w:rsid w:val="00280CD5"/>
    <w:rsid w:val="00280CDF"/>
    <w:rsid w:val="002813C3"/>
    <w:rsid w:val="002815E6"/>
    <w:rsid w:val="00282717"/>
    <w:rsid w:val="00282BDA"/>
    <w:rsid w:val="00283048"/>
    <w:rsid w:val="0028349B"/>
    <w:rsid w:val="00284072"/>
    <w:rsid w:val="00284AFB"/>
    <w:rsid w:val="00285D9D"/>
    <w:rsid w:val="00285ED9"/>
    <w:rsid w:val="0028620C"/>
    <w:rsid w:val="00286222"/>
    <w:rsid w:val="0028627B"/>
    <w:rsid w:val="002875E5"/>
    <w:rsid w:val="0029025B"/>
    <w:rsid w:val="002916A7"/>
    <w:rsid w:val="00291D09"/>
    <w:rsid w:val="002922E7"/>
    <w:rsid w:val="00293A7D"/>
    <w:rsid w:val="00293D53"/>
    <w:rsid w:val="0029458A"/>
    <w:rsid w:val="002947DB"/>
    <w:rsid w:val="002953CA"/>
    <w:rsid w:val="002953EC"/>
    <w:rsid w:val="002956C8"/>
    <w:rsid w:val="00295A16"/>
    <w:rsid w:val="00296318"/>
    <w:rsid w:val="00296A58"/>
    <w:rsid w:val="002970F1"/>
    <w:rsid w:val="00297A37"/>
    <w:rsid w:val="00297A88"/>
    <w:rsid w:val="002A023B"/>
    <w:rsid w:val="002A0D23"/>
    <w:rsid w:val="002A1222"/>
    <w:rsid w:val="002A17FB"/>
    <w:rsid w:val="002A201B"/>
    <w:rsid w:val="002A23E6"/>
    <w:rsid w:val="002A2966"/>
    <w:rsid w:val="002A346E"/>
    <w:rsid w:val="002A3B1D"/>
    <w:rsid w:val="002A614D"/>
    <w:rsid w:val="002A66FB"/>
    <w:rsid w:val="002A6CB4"/>
    <w:rsid w:val="002A7A01"/>
    <w:rsid w:val="002B001A"/>
    <w:rsid w:val="002B05E4"/>
    <w:rsid w:val="002B1A6B"/>
    <w:rsid w:val="002B1E26"/>
    <w:rsid w:val="002B21BE"/>
    <w:rsid w:val="002B2783"/>
    <w:rsid w:val="002B27CD"/>
    <w:rsid w:val="002B2BA1"/>
    <w:rsid w:val="002B2D63"/>
    <w:rsid w:val="002B39C7"/>
    <w:rsid w:val="002B4A3C"/>
    <w:rsid w:val="002B4F49"/>
    <w:rsid w:val="002B5057"/>
    <w:rsid w:val="002B5EDF"/>
    <w:rsid w:val="002B6093"/>
    <w:rsid w:val="002B6C57"/>
    <w:rsid w:val="002B6CA9"/>
    <w:rsid w:val="002B6FE3"/>
    <w:rsid w:val="002B7442"/>
    <w:rsid w:val="002B76F7"/>
    <w:rsid w:val="002B7805"/>
    <w:rsid w:val="002B7FFB"/>
    <w:rsid w:val="002C0A2E"/>
    <w:rsid w:val="002C15DD"/>
    <w:rsid w:val="002C2760"/>
    <w:rsid w:val="002C2826"/>
    <w:rsid w:val="002C2827"/>
    <w:rsid w:val="002C284E"/>
    <w:rsid w:val="002C32C0"/>
    <w:rsid w:val="002C3A84"/>
    <w:rsid w:val="002C470E"/>
    <w:rsid w:val="002C4B56"/>
    <w:rsid w:val="002C4C2A"/>
    <w:rsid w:val="002C5452"/>
    <w:rsid w:val="002C5741"/>
    <w:rsid w:val="002C5AA4"/>
    <w:rsid w:val="002C76A2"/>
    <w:rsid w:val="002C7B15"/>
    <w:rsid w:val="002C7CD5"/>
    <w:rsid w:val="002D016E"/>
    <w:rsid w:val="002D0455"/>
    <w:rsid w:val="002D0FB1"/>
    <w:rsid w:val="002D11D7"/>
    <w:rsid w:val="002D25DB"/>
    <w:rsid w:val="002D2EEE"/>
    <w:rsid w:val="002D337D"/>
    <w:rsid w:val="002D351F"/>
    <w:rsid w:val="002D3AD8"/>
    <w:rsid w:val="002D3B60"/>
    <w:rsid w:val="002D40FA"/>
    <w:rsid w:val="002D54A8"/>
    <w:rsid w:val="002D57A1"/>
    <w:rsid w:val="002D5891"/>
    <w:rsid w:val="002D5C5A"/>
    <w:rsid w:val="002D5DBD"/>
    <w:rsid w:val="002D665D"/>
    <w:rsid w:val="002D6C08"/>
    <w:rsid w:val="002D6C91"/>
    <w:rsid w:val="002D7576"/>
    <w:rsid w:val="002E05E2"/>
    <w:rsid w:val="002E1184"/>
    <w:rsid w:val="002E160D"/>
    <w:rsid w:val="002E1C3E"/>
    <w:rsid w:val="002E1F5F"/>
    <w:rsid w:val="002E21F6"/>
    <w:rsid w:val="002E224A"/>
    <w:rsid w:val="002E22D9"/>
    <w:rsid w:val="002E2405"/>
    <w:rsid w:val="002E336F"/>
    <w:rsid w:val="002E36C6"/>
    <w:rsid w:val="002E3B1F"/>
    <w:rsid w:val="002E54F0"/>
    <w:rsid w:val="002E59CE"/>
    <w:rsid w:val="002E5B92"/>
    <w:rsid w:val="002E6816"/>
    <w:rsid w:val="002E6B49"/>
    <w:rsid w:val="002E7419"/>
    <w:rsid w:val="002E76EA"/>
    <w:rsid w:val="002F122B"/>
    <w:rsid w:val="002F1487"/>
    <w:rsid w:val="002F1AC2"/>
    <w:rsid w:val="002F30B6"/>
    <w:rsid w:val="002F3BB2"/>
    <w:rsid w:val="002F3CAB"/>
    <w:rsid w:val="002F43FA"/>
    <w:rsid w:val="002F458D"/>
    <w:rsid w:val="002F4603"/>
    <w:rsid w:val="002F4B2F"/>
    <w:rsid w:val="002F4F76"/>
    <w:rsid w:val="002F594C"/>
    <w:rsid w:val="002F5B8B"/>
    <w:rsid w:val="002F67A8"/>
    <w:rsid w:val="002F72B6"/>
    <w:rsid w:val="003000A2"/>
    <w:rsid w:val="0030013E"/>
    <w:rsid w:val="003010A8"/>
    <w:rsid w:val="00301689"/>
    <w:rsid w:val="00301B42"/>
    <w:rsid w:val="003025D7"/>
    <w:rsid w:val="003030D8"/>
    <w:rsid w:val="003032E8"/>
    <w:rsid w:val="003037D9"/>
    <w:rsid w:val="0030405B"/>
    <w:rsid w:val="003041D6"/>
    <w:rsid w:val="0030439F"/>
    <w:rsid w:val="00304E11"/>
    <w:rsid w:val="0030555A"/>
    <w:rsid w:val="00305D24"/>
    <w:rsid w:val="00307105"/>
    <w:rsid w:val="003074A4"/>
    <w:rsid w:val="00307C72"/>
    <w:rsid w:val="00307D8B"/>
    <w:rsid w:val="00307E82"/>
    <w:rsid w:val="00307FBB"/>
    <w:rsid w:val="0031037B"/>
    <w:rsid w:val="00310878"/>
    <w:rsid w:val="00310A8A"/>
    <w:rsid w:val="00310DEE"/>
    <w:rsid w:val="003114C3"/>
    <w:rsid w:val="00311893"/>
    <w:rsid w:val="00311AA7"/>
    <w:rsid w:val="00313359"/>
    <w:rsid w:val="003137FB"/>
    <w:rsid w:val="00313E87"/>
    <w:rsid w:val="00314865"/>
    <w:rsid w:val="00315034"/>
    <w:rsid w:val="00315C54"/>
    <w:rsid w:val="00316053"/>
    <w:rsid w:val="0031678D"/>
    <w:rsid w:val="00317E71"/>
    <w:rsid w:val="0032028B"/>
    <w:rsid w:val="003205EB"/>
    <w:rsid w:val="0032123F"/>
    <w:rsid w:val="003215AA"/>
    <w:rsid w:val="00321D14"/>
    <w:rsid w:val="0032348E"/>
    <w:rsid w:val="0032366E"/>
    <w:rsid w:val="00323874"/>
    <w:rsid w:val="00323BF6"/>
    <w:rsid w:val="00324A29"/>
    <w:rsid w:val="00325105"/>
    <w:rsid w:val="003252C9"/>
    <w:rsid w:val="0032543E"/>
    <w:rsid w:val="0032558E"/>
    <w:rsid w:val="00325D81"/>
    <w:rsid w:val="00326D75"/>
    <w:rsid w:val="0033021F"/>
    <w:rsid w:val="00330743"/>
    <w:rsid w:val="00330B9A"/>
    <w:rsid w:val="003318F0"/>
    <w:rsid w:val="00332067"/>
    <w:rsid w:val="00332284"/>
    <w:rsid w:val="0033244E"/>
    <w:rsid w:val="003324CC"/>
    <w:rsid w:val="0033259E"/>
    <w:rsid w:val="00332EDE"/>
    <w:rsid w:val="00333463"/>
    <w:rsid w:val="00333A4D"/>
    <w:rsid w:val="00333E29"/>
    <w:rsid w:val="00334F3E"/>
    <w:rsid w:val="0033510A"/>
    <w:rsid w:val="00335629"/>
    <w:rsid w:val="00335EEC"/>
    <w:rsid w:val="00335F9D"/>
    <w:rsid w:val="00337659"/>
    <w:rsid w:val="00337807"/>
    <w:rsid w:val="003378E8"/>
    <w:rsid w:val="00337F97"/>
    <w:rsid w:val="003405A2"/>
    <w:rsid w:val="00340756"/>
    <w:rsid w:val="00340C3A"/>
    <w:rsid w:val="00340D4E"/>
    <w:rsid w:val="00341A3C"/>
    <w:rsid w:val="00341F25"/>
    <w:rsid w:val="00341F35"/>
    <w:rsid w:val="003428EF"/>
    <w:rsid w:val="00342947"/>
    <w:rsid w:val="00342C15"/>
    <w:rsid w:val="00344356"/>
    <w:rsid w:val="003443A8"/>
    <w:rsid w:val="00345E90"/>
    <w:rsid w:val="00346188"/>
    <w:rsid w:val="00346CDF"/>
    <w:rsid w:val="003471F3"/>
    <w:rsid w:val="003472E5"/>
    <w:rsid w:val="003476BD"/>
    <w:rsid w:val="003476DD"/>
    <w:rsid w:val="0035025E"/>
    <w:rsid w:val="003506B1"/>
    <w:rsid w:val="003510FC"/>
    <w:rsid w:val="003516F6"/>
    <w:rsid w:val="00351989"/>
    <w:rsid w:val="00351B00"/>
    <w:rsid w:val="00352D79"/>
    <w:rsid w:val="00353080"/>
    <w:rsid w:val="00353A63"/>
    <w:rsid w:val="00353E3A"/>
    <w:rsid w:val="00354064"/>
    <w:rsid w:val="00354370"/>
    <w:rsid w:val="0035450A"/>
    <w:rsid w:val="003546C2"/>
    <w:rsid w:val="00354FF4"/>
    <w:rsid w:val="0035571C"/>
    <w:rsid w:val="00356BA7"/>
    <w:rsid w:val="00356BDB"/>
    <w:rsid w:val="00356E0D"/>
    <w:rsid w:val="0035701A"/>
    <w:rsid w:val="0035776F"/>
    <w:rsid w:val="00357F87"/>
    <w:rsid w:val="0036029B"/>
    <w:rsid w:val="00361647"/>
    <w:rsid w:val="003636BA"/>
    <w:rsid w:val="003638F0"/>
    <w:rsid w:val="00363D4E"/>
    <w:rsid w:val="003653EF"/>
    <w:rsid w:val="00365459"/>
    <w:rsid w:val="003658B8"/>
    <w:rsid w:val="00365905"/>
    <w:rsid w:val="00365BCE"/>
    <w:rsid w:val="00365EB0"/>
    <w:rsid w:val="00367EA3"/>
    <w:rsid w:val="00370F6B"/>
    <w:rsid w:val="003714F0"/>
    <w:rsid w:val="00372161"/>
    <w:rsid w:val="003726AD"/>
    <w:rsid w:val="00372879"/>
    <w:rsid w:val="00373260"/>
    <w:rsid w:val="00373C13"/>
    <w:rsid w:val="003741E8"/>
    <w:rsid w:val="0037482E"/>
    <w:rsid w:val="00374864"/>
    <w:rsid w:val="00374A59"/>
    <w:rsid w:val="00374A68"/>
    <w:rsid w:val="003750B5"/>
    <w:rsid w:val="00376649"/>
    <w:rsid w:val="00377216"/>
    <w:rsid w:val="003776CC"/>
    <w:rsid w:val="00377F24"/>
    <w:rsid w:val="003800C4"/>
    <w:rsid w:val="00380F04"/>
    <w:rsid w:val="00381503"/>
    <w:rsid w:val="003817EA"/>
    <w:rsid w:val="0038194A"/>
    <w:rsid w:val="00381CC2"/>
    <w:rsid w:val="00383727"/>
    <w:rsid w:val="003845BB"/>
    <w:rsid w:val="00385A97"/>
    <w:rsid w:val="003860F0"/>
    <w:rsid w:val="0038627F"/>
    <w:rsid w:val="003868AE"/>
    <w:rsid w:val="003877D7"/>
    <w:rsid w:val="0039043C"/>
    <w:rsid w:val="00391173"/>
    <w:rsid w:val="003913E6"/>
    <w:rsid w:val="00391B8A"/>
    <w:rsid w:val="00392851"/>
    <w:rsid w:val="003928E0"/>
    <w:rsid w:val="00392967"/>
    <w:rsid w:val="00393B44"/>
    <w:rsid w:val="00393E2D"/>
    <w:rsid w:val="003943D8"/>
    <w:rsid w:val="003944DD"/>
    <w:rsid w:val="00394F7F"/>
    <w:rsid w:val="003963BE"/>
    <w:rsid w:val="0039643F"/>
    <w:rsid w:val="003972C0"/>
    <w:rsid w:val="003976B8"/>
    <w:rsid w:val="00397749"/>
    <w:rsid w:val="00397A6B"/>
    <w:rsid w:val="003A040E"/>
    <w:rsid w:val="003A17A6"/>
    <w:rsid w:val="003A2982"/>
    <w:rsid w:val="003A2B7D"/>
    <w:rsid w:val="003A2EBA"/>
    <w:rsid w:val="003A32DF"/>
    <w:rsid w:val="003A35C6"/>
    <w:rsid w:val="003A416F"/>
    <w:rsid w:val="003A42D5"/>
    <w:rsid w:val="003A4A5B"/>
    <w:rsid w:val="003A4C55"/>
    <w:rsid w:val="003A5907"/>
    <w:rsid w:val="003A5A65"/>
    <w:rsid w:val="003A6233"/>
    <w:rsid w:val="003A7A65"/>
    <w:rsid w:val="003A7FB7"/>
    <w:rsid w:val="003B015D"/>
    <w:rsid w:val="003B0D6A"/>
    <w:rsid w:val="003B15C9"/>
    <w:rsid w:val="003B1847"/>
    <w:rsid w:val="003B2C38"/>
    <w:rsid w:val="003B2E66"/>
    <w:rsid w:val="003B3DD1"/>
    <w:rsid w:val="003B4B53"/>
    <w:rsid w:val="003B71AE"/>
    <w:rsid w:val="003B7329"/>
    <w:rsid w:val="003B7449"/>
    <w:rsid w:val="003B7A10"/>
    <w:rsid w:val="003B7A23"/>
    <w:rsid w:val="003C09EB"/>
    <w:rsid w:val="003C0B01"/>
    <w:rsid w:val="003C0F5F"/>
    <w:rsid w:val="003C234E"/>
    <w:rsid w:val="003C26FC"/>
    <w:rsid w:val="003C357B"/>
    <w:rsid w:val="003C35D1"/>
    <w:rsid w:val="003C386E"/>
    <w:rsid w:val="003C4139"/>
    <w:rsid w:val="003C4350"/>
    <w:rsid w:val="003C463A"/>
    <w:rsid w:val="003C497E"/>
    <w:rsid w:val="003C64AB"/>
    <w:rsid w:val="003C6FAD"/>
    <w:rsid w:val="003C76AB"/>
    <w:rsid w:val="003C79EC"/>
    <w:rsid w:val="003C7E21"/>
    <w:rsid w:val="003D02C6"/>
    <w:rsid w:val="003D05CA"/>
    <w:rsid w:val="003D0C64"/>
    <w:rsid w:val="003D108B"/>
    <w:rsid w:val="003D1D47"/>
    <w:rsid w:val="003D20E6"/>
    <w:rsid w:val="003D4FA8"/>
    <w:rsid w:val="003D50BA"/>
    <w:rsid w:val="003D659F"/>
    <w:rsid w:val="003D6AAA"/>
    <w:rsid w:val="003D6ADC"/>
    <w:rsid w:val="003D78E1"/>
    <w:rsid w:val="003E148C"/>
    <w:rsid w:val="003E1508"/>
    <w:rsid w:val="003E1C7B"/>
    <w:rsid w:val="003E1E73"/>
    <w:rsid w:val="003E2365"/>
    <w:rsid w:val="003E255E"/>
    <w:rsid w:val="003E27DA"/>
    <w:rsid w:val="003E2A5B"/>
    <w:rsid w:val="003E3F7D"/>
    <w:rsid w:val="003E4865"/>
    <w:rsid w:val="003E49B9"/>
    <w:rsid w:val="003E4F88"/>
    <w:rsid w:val="003E5539"/>
    <w:rsid w:val="003E6399"/>
    <w:rsid w:val="003E64D1"/>
    <w:rsid w:val="003E6B9A"/>
    <w:rsid w:val="003E6EA7"/>
    <w:rsid w:val="003E753D"/>
    <w:rsid w:val="003E786E"/>
    <w:rsid w:val="003E7BF4"/>
    <w:rsid w:val="003E7C2F"/>
    <w:rsid w:val="003E7EA7"/>
    <w:rsid w:val="003E7EED"/>
    <w:rsid w:val="003F00C6"/>
    <w:rsid w:val="003F1C5F"/>
    <w:rsid w:val="003F1E48"/>
    <w:rsid w:val="003F24C8"/>
    <w:rsid w:val="003F2899"/>
    <w:rsid w:val="003F28E4"/>
    <w:rsid w:val="003F2D54"/>
    <w:rsid w:val="003F3163"/>
    <w:rsid w:val="003F36CF"/>
    <w:rsid w:val="003F37C9"/>
    <w:rsid w:val="003F4CCE"/>
    <w:rsid w:val="003F4F5F"/>
    <w:rsid w:val="003F5121"/>
    <w:rsid w:val="003F543D"/>
    <w:rsid w:val="003F59BE"/>
    <w:rsid w:val="003F6824"/>
    <w:rsid w:val="003F6ACB"/>
    <w:rsid w:val="003F70CC"/>
    <w:rsid w:val="003F70F4"/>
    <w:rsid w:val="003F718B"/>
    <w:rsid w:val="003F71C7"/>
    <w:rsid w:val="003F77C5"/>
    <w:rsid w:val="004008B9"/>
    <w:rsid w:val="00400C31"/>
    <w:rsid w:val="00401061"/>
    <w:rsid w:val="004015E1"/>
    <w:rsid w:val="00401B7B"/>
    <w:rsid w:val="00402431"/>
    <w:rsid w:val="00402E20"/>
    <w:rsid w:val="004032D7"/>
    <w:rsid w:val="0040335D"/>
    <w:rsid w:val="0040388B"/>
    <w:rsid w:val="00405AAB"/>
    <w:rsid w:val="004079D6"/>
    <w:rsid w:val="0041036D"/>
    <w:rsid w:val="00410AA8"/>
    <w:rsid w:val="004115A8"/>
    <w:rsid w:val="004118A0"/>
    <w:rsid w:val="00411BF7"/>
    <w:rsid w:val="004122AD"/>
    <w:rsid w:val="00412E8D"/>
    <w:rsid w:val="004130FB"/>
    <w:rsid w:val="0041322D"/>
    <w:rsid w:val="004133F9"/>
    <w:rsid w:val="00413514"/>
    <w:rsid w:val="004139C2"/>
    <w:rsid w:val="00413DC9"/>
    <w:rsid w:val="004140BB"/>
    <w:rsid w:val="00414350"/>
    <w:rsid w:val="00415BF1"/>
    <w:rsid w:val="004162C4"/>
    <w:rsid w:val="00416A52"/>
    <w:rsid w:val="00416BAE"/>
    <w:rsid w:val="0041755F"/>
    <w:rsid w:val="004175B0"/>
    <w:rsid w:val="0041770F"/>
    <w:rsid w:val="00417E0A"/>
    <w:rsid w:val="00420419"/>
    <w:rsid w:val="00421B08"/>
    <w:rsid w:val="0042203D"/>
    <w:rsid w:val="004221C1"/>
    <w:rsid w:val="00422681"/>
    <w:rsid w:val="00422B0B"/>
    <w:rsid w:val="004230C4"/>
    <w:rsid w:val="004234B7"/>
    <w:rsid w:val="00423D7C"/>
    <w:rsid w:val="004243F0"/>
    <w:rsid w:val="00424653"/>
    <w:rsid w:val="004247E1"/>
    <w:rsid w:val="00424899"/>
    <w:rsid w:val="00424B5E"/>
    <w:rsid w:val="00424BAB"/>
    <w:rsid w:val="00424BF9"/>
    <w:rsid w:val="00425787"/>
    <w:rsid w:val="004259A5"/>
    <w:rsid w:val="004265BB"/>
    <w:rsid w:val="004267C7"/>
    <w:rsid w:val="00426D0F"/>
    <w:rsid w:val="00427D4E"/>
    <w:rsid w:val="00427F01"/>
    <w:rsid w:val="0043057A"/>
    <w:rsid w:val="004319D5"/>
    <w:rsid w:val="00431C81"/>
    <w:rsid w:val="00431CBC"/>
    <w:rsid w:val="004326D2"/>
    <w:rsid w:val="00432CB1"/>
    <w:rsid w:val="004331F4"/>
    <w:rsid w:val="004345ED"/>
    <w:rsid w:val="00435142"/>
    <w:rsid w:val="004353FF"/>
    <w:rsid w:val="00435723"/>
    <w:rsid w:val="00435841"/>
    <w:rsid w:val="004366DA"/>
    <w:rsid w:val="00436F9F"/>
    <w:rsid w:val="004415A2"/>
    <w:rsid w:val="004416AD"/>
    <w:rsid w:val="00441A05"/>
    <w:rsid w:val="00441A9E"/>
    <w:rsid w:val="00442699"/>
    <w:rsid w:val="004426DD"/>
    <w:rsid w:val="00442C9E"/>
    <w:rsid w:val="004431CB"/>
    <w:rsid w:val="00443975"/>
    <w:rsid w:val="00443DE5"/>
    <w:rsid w:val="00443FB1"/>
    <w:rsid w:val="004448C9"/>
    <w:rsid w:val="00444F2B"/>
    <w:rsid w:val="0044515A"/>
    <w:rsid w:val="0044520F"/>
    <w:rsid w:val="0044589D"/>
    <w:rsid w:val="00445A20"/>
    <w:rsid w:val="00446667"/>
    <w:rsid w:val="00446E8D"/>
    <w:rsid w:val="00447057"/>
    <w:rsid w:val="00447A7C"/>
    <w:rsid w:val="0045083B"/>
    <w:rsid w:val="00450E2C"/>
    <w:rsid w:val="004517A4"/>
    <w:rsid w:val="00451BB7"/>
    <w:rsid w:val="00452F82"/>
    <w:rsid w:val="00453391"/>
    <w:rsid w:val="004539FD"/>
    <w:rsid w:val="00455235"/>
    <w:rsid w:val="004559DE"/>
    <w:rsid w:val="00456553"/>
    <w:rsid w:val="0045693E"/>
    <w:rsid w:val="00456B90"/>
    <w:rsid w:val="00456C53"/>
    <w:rsid w:val="004574F3"/>
    <w:rsid w:val="0045757C"/>
    <w:rsid w:val="00457ED3"/>
    <w:rsid w:val="00460840"/>
    <w:rsid w:val="00460C26"/>
    <w:rsid w:val="00460C8B"/>
    <w:rsid w:val="00460E48"/>
    <w:rsid w:val="00462091"/>
    <w:rsid w:val="004624A4"/>
    <w:rsid w:val="00462A2B"/>
    <w:rsid w:val="00462A69"/>
    <w:rsid w:val="00462D78"/>
    <w:rsid w:val="00463B5B"/>
    <w:rsid w:val="0046405F"/>
    <w:rsid w:val="004643DA"/>
    <w:rsid w:val="0046445E"/>
    <w:rsid w:val="00464812"/>
    <w:rsid w:val="00464CD1"/>
    <w:rsid w:val="0046546B"/>
    <w:rsid w:val="004656AA"/>
    <w:rsid w:val="0046603F"/>
    <w:rsid w:val="00466AFF"/>
    <w:rsid w:val="004674A4"/>
    <w:rsid w:val="0046783C"/>
    <w:rsid w:val="00467B82"/>
    <w:rsid w:val="0047016D"/>
    <w:rsid w:val="00470764"/>
    <w:rsid w:val="00471738"/>
    <w:rsid w:val="00472C12"/>
    <w:rsid w:val="004731CD"/>
    <w:rsid w:val="00473845"/>
    <w:rsid w:val="00473F29"/>
    <w:rsid w:val="004766DD"/>
    <w:rsid w:val="004773EE"/>
    <w:rsid w:val="00477D69"/>
    <w:rsid w:val="00480355"/>
    <w:rsid w:val="004805B5"/>
    <w:rsid w:val="0048079E"/>
    <w:rsid w:val="00480E20"/>
    <w:rsid w:val="00481146"/>
    <w:rsid w:val="00481F5A"/>
    <w:rsid w:val="00482C8B"/>
    <w:rsid w:val="0048366E"/>
    <w:rsid w:val="00483AD0"/>
    <w:rsid w:val="00484056"/>
    <w:rsid w:val="00484C19"/>
    <w:rsid w:val="00484EBC"/>
    <w:rsid w:val="004855CB"/>
    <w:rsid w:val="00485CFF"/>
    <w:rsid w:val="00485E2E"/>
    <w:rsid w:val="0048685C"/>
    <w:rsid w:val="00486B9D"/>
    <w:rsid w:val="00486D3B"/>
    <w:rsid w:val="00487129"/>
    <w:rsid w:val="004871B6"/>
    <w:rsid w:val="00487C3C"/>
    <w:rsid w:val="00487C7A"/>
    <w:rsid w:val="00487D25"/>
    <w:rsid w:val="004904E1"/>
    <w:rsid w:val="00490B64"/>
    <w:rsid w:val="00490DFF"/>
    <w:rsid w:val="00491862"/>
    <w:rsid w:val="00491D83"/>
    <w:rsid w:val="00491D92"/>
    <w:rsid w:val="004925EB"/>
    <w:rsid w:val="004935D2"/>
    <w:rsid w:val="00494E1E"/>
    <w:rsid w:val="00495188"/>
    <w:rsid w:val="00496B4E"/>
    <w:rsid w:val="00497252"/>
    <w:rsid w:val="00497779"/>
    <w:rsid w:val="00497E44"/>
    <w:rsid w:val="004A00D1"/>
    <w:rsid w:val="004A046C"/>
    <w:rsid w:val="004A0F0E"/>
    <w:rsid w:val="004A11CB"/>
    <w:rsid w:val="004A133C"/>
    <w:rsid w:val="004A153B"/>
    <w:rsid w:val="004A19BB"/>
    <w:rsid w:val="004A237D"/>
    <w:rsid w:val="004A24D2"/>
    <w:rsid w:val="004A267F"/>
    <w:rsid w:val="004A29DE"/>
    <w:rsid w:val="004A2FE2"/>
    <w:rsid w:val="004A31B1"/>
    <w:rsid w:val="004A4AD1"/>
    <w:rsid w:val="004A4B31"/>
    <w:rsid w:val="004A4DC4"/>
    <w:rsid w:val="004A5467"/>
    <w:rsid w:val="004A5857"/>
    <w:rsid w:val="004A5F08"/>
    <w:rsid w:val="004A754D"/>
    <w:rsid w:val="004A773A"/>
    <w:rsid w:val="004A7D05"/>
    <w:rsid w:val="004B0306"/>
    <w:rsid w:val="004B098D"/>
    <w:rsid w:val="004B16E8"/>
    <w:rsid w:val="004B22E3"/>
    <w:rsid w:val="004B235E"/>
    <w:rsid w:val="004B3F40"/>
    <w:rsid w:val="004B431C"/>
    <w:rsid w:val="004B43E9"/>
    <w:rsid w:val="004B4C4F"/>
    <w:rsid w:val="004B4CF6"/>
    <w:rsid w:val="004B6BB0"/>
    <w:rsid w:val="004B71CF"/>
    <w:rsid w:val="004B7626"/>
    <w:rsid w:val="004B7C98"/>
    <w:rsid w:val="004C13D9"/>
    <w:rsid w:val="004C159F"/>
    <w:rsid w:val="004C23F9"/>
    <w:rsid w:val="004C26C1"/>
    <w:rsid w:val="004C31AF"/>
    <w:rsid w:val="004C4F54"/>
    <w:rsid w:val="004C5D24"/>
    <w:rsid w:val="004C5D76"/>
    <w:rsid w:val="004C5F22"/>
    <w:rsid w:val="004C60C5"/>
    <w:rsid w:val="004C6B76"/>
    <w:rsid w:val="004C70FB"/>
    <w:rsid w:val="004C7967"/>
    <w:rsid w:val="004C79FE"/>
    <w:rsid w:val="004C7B84"/>
    <w:rsid w:val="004D02F4"/>
    <w:rsid w:val="004D0C20"/>
    <w:rsid w:val="004D0CF2"/>
    <w:rsid w:val="004D1220"/>
    <w:rsid w:val="004D300D"/>
    <w:rsid w:val="004D3238"/>
    <w:rsid w:val="004D3DBC"/>
    <w:rsid w:val="004D3EE1"/>
    <w:rsid w:val="004D3F89"/>
    <w:rsid w:val="004D45F0"/>
    <w:rsid w:val="004D4BA5"/>
    <w:rsid w:val="004D6066"/>
    <w:rsid w:val="004D65AE"/>
    <w:rsid w:val="004D688D"/>
    <w:rsid w:val="004D72D5"/>
    <w:rsid w:val="004D7360"/>
    <w:rsid w:val="004E0B12"/>
    <w:rsid w:val="004E0F9B"/>
    <w:rsid w:val="004E13BC"/>
    <w:rsid w:val="004E1542"/>
    <w:rsid w:val="004E1E03"/>
    <w:rsid w:val="004E23B9"/>
    <w:rsid w:val="004E23E4"/>
    <w:rsid w:val="004E295E"/>
    <w:rsid w:val="004E2C7D"/>
    <w:rsid w:val="004E3C0D"/>
    <w:rsid w:val="004E46A2"/>
    <w:rsid w:val="004E50BD"/>
    <w:rsid w:val="004E5470"/>
    <w:rsid w:val="004E5D50"/>
    <w:rsid w:val="004E6254"/>
    <w:rsid w:val="004E6BB3"/>
    <w:rsid w:val="004E7010"/>
    <w:rsid w:val="004E7090"/>
    <w:rsid w:val="004F0652"/>
    <w:rsid w:val="004F09C9"/>
    <w:rsid w:val="004F1BBA"/>
    <w:rsid w:val="004F1E92"/>
    <w:rsid w:val="004F1F22"/>
    <w:rsid w:val="004F21BA"/>
    <w:rsid w:val="004F298C"/>
    <w:rsid w:val="004F302F"/>
    <w:rsid w:val="004F3227"/>
    <w:rsid w:val="004F3E1E"/>
    <w:rsid w:val="004F3F19"/>
    <w:rsid w:val="004F40A1"/>
    <w:rsid w:val="004F41A5"/>
    <w:rsid w:val="004F475C"/>
    <w:rsid w:val="004F4D43"/>
    <w:rsid w:val="004F546D"/>
    <w:rsid w:val="004F54D4"/>
    <w:rsid w:val="004F69DE"/>
    <w:rsid w:val="004F77F0"/>
    <w:rsid w:val="004F7F54"/>
    <w:rsid w:val="00500149"/>
    <w:rsid w:val="00500232"/>
    <w:rsid w:val="00500645"/>
    <w:rsid w:val="00500C23"/>
    <w:rsid w:val="00501122"/>
    <w:rsid w:val="005012E6"/>
    <w:rsid w:val="00501473"/>
    <w:rsid w:val="00501AB6"/>
    <w:rsid w:val="00502103"/>
    <w:rsid w:val="00502F71"/>
    <w:rsid w:val="0050350D"/>
    <w:rsid w:val="00504978"/>
    <w:rsid w:val="00504ACE"/>
    <w:rsid w:val="00504F2A"/>
    <w:rsid w:val="0050553A"/>
    <w:rsid w:val="00505DB5"/>
    <w:rsid w:val="0050629C"/>
    <w:rsid w:val="005066EB"/>
    <w:rsid w:val="0050689D"/>
    <w:rsid w:val="00506CA3"/>
    <w:rsid w:val="00506D0A"/>
    <w:rsid w:val="005074CA"/>
    <w:rsid w:val="00507A2A"/>
    <w:rsid w:val="00507DED"/>
    <w:rsid w:val="00510265"/>
    <w:rsid w:val="00510799"/>
    <w:rsid w:val="00510857"/>
    <w:rsid w:val="00510A90"/>
    <w:rsid w:val="00510B6E"/>
    <w:rsid w:val="0051277F"/>
    <w:rsid w:val="00512E2A"/>
    <w:rsid w:val="00513059"/>
    <w:rsid w:val="00515561"/>
    <w:rsid w:val="0051566E"/>
    <w:rsid w:val="00515E6C"/>
    <w:rsid w:val="00516EE5"/>
    <w:rsid w:val="00516F6A"/>
    <w:rsid w:val="005176D4"/>
    <w:rsid w:val="005179CF"/>
    <w:rsid w:val="00520BF6"/>
    <w:rsid w:val="00521A5B"/>
    <w:rsid w:val="005220D8"/>
    <w:rsid w:val="00522234"/>
    <w:rsid w:val="005224DD"/>
    <w:rsid w:val="00523C69"/>
    <w:rsid w:val="00523D7F"/>
    <w:rsid w:val="00524190"/>
    <w:rsid w:val="005241CE"/>
    <w:rsid w:val="0052494B"/>
    <w:rsid w:val="00524A75"/>
    <w:rsid w:val="00524B37"/>
    <w:rsid w:val="005261EA"/>
    <w:rsid w:val="0052797A"/>
    <w:rsid w:val="005279DE"/>
    <w:rsid w:val="00527B25"/>
    <w:rsid w:val="00527DAF"/>
    <w:rsid w:val="005300A9"/>
    <w:rsid w:val="005309B3"/>
    <w:rsid w:val="005319D6"/>
    <w:rsid w:val="005329A5"/>
    <w:rsid w:val="00532B99"/>
    <w:rsid w:val="00533531"/>
    <w:rsid w:val="00533D30"/>
    <w:rsid w:val="00533FC6"/>
    <w:rsid w:val="005340C5"/>
    <w:rsid w:val="00534B1A"/>
    <w:rsid w:val="005360AD"/>
    <w:rsid w:val="00536609"/>
    <w:rsid w:val="00536975"/>
    <w:rsid w:val="00537997"/>
    <w:rsid w:val="00537A9E"/>
    <w:rsid w:val="00540609"/>
    <w:rsid w:val="005411FB"/>
    <w:rsid w:val="00541563"/>
    <w:rsid w:val="00541E93"/>
    <w:rsid w:val="00542464"/>
    <w:rsid w:val="005427A2"/>
    <w:rsid w:val="005430A0"/>
    <w:rsid w:val="00543D48"/>
    <w:rsid w:val="00543DE9"/>
    <w:rsid w:val="0054472B"/>
    <w:rsid w:val="00544F93"/>
    <w:rsid w:val="00545187"/>
    <w:rsid w:val="005453F2"/>
    <w:rsid w:val="00545A2C"/>
    <w:rsid w:val="00545B29"/>
    <w:rsid w:val="00547060"/>
    <w:rsid w:val="005478D1"/>
    <w:rsid w:val="00547C09"/>
    <w:rsid w:val="005503D5"/>
    <w:rsid w:val="00550668"/>
    <w:rsid w:val="00550900"/>
    <w:rsid w:val="00550B3A"/>
    <w:rsid w:val="00550D41"/>
    <w:rsid w:val="0055135A"/>
    <w:rsid w:val="00551FFA"/>
    <w:rsid w:val="005525BE"/>
    <w:rsid w:val="0055282A"/>
    <w:rsid w:val="00552B13"/>
    <w:rsid w:val="00552C7D"/>
    <w:rsid w:val="005530F4"/>
    <w:rsid w:val="005536D2"/>
    <w:rsid w:val="00553D06"/>
    <w:rsid w:val="00554747"/>
    <w:rsid w:val="005548D4"/>
    <w:rsid w:val="0055594B"/>
    <w:rsid w:val="00555B43"/>
    <w:rsid w:val="00556245"/>
    <w:rsid w:val="00556F7B"/>
    <w:rsid w:val="005577E3"/>
    <w:rsid w:val="005578FB"/>
    <w:rsid w:val="00560D13"/>
    <w:rsid w:val="00561681"/>
    <w:rsid w:val="00562001"/>
    <w:rsid w:val="00562071"/>
    <w:rsid w:val="00562513"/>
    <w:rsid w:val="00562B49"/>
    <w:rsid w:val="00562E2A"/>
    <w:rsid w:val="005635CC"/>
    <w:rsid w:val="005636A5"/>
    <w:rsid w:val="0056449A"/>
    <w:rsid w:val="005644D0"/>
    <w:rsid w:val="00564EDA"/>
    <w:rsid w:val="00566874"/>
    <w:rsid w:val="005671F5"/>
    <w:rsid w:val="00567586"/>
    <w:rsid w:val="00567DF7"/>
    <w:rsid w:val="00567E99"/>
    <w:rsid w:val="00570B11"/>
    <w:rsid w:val="00570C2F"/>
    <w:rsid w:val="00571A5A"/>
    <w:rsid w:val="00571CFF"/>
    <w:rsid w:val="0057295B"/>
    <w:rsid w:val="00572D90"/>
    <w:rsid w:val="005736A1"/>
    <w:rsid w:val="0057376D"/>
    <w:rsid w:val="00573E17"/>
    <w:rsid w:val="00574060"/>
    <w:rsid w:val="0057443B"/>
    <w:rsid w:val="00574DBE"/>
    <w:rsid w:val="0057517A"/>
    <w:rsid w:val="005751A7"/>
    <w:rsid w:val="005752F9"/>
    <w:rsid w:val="00575834"/>
    <w:rsid w:val="005765B6"/>
    <w:rsid w:val="00576604"/>
    <w:rsid w:val="00576B52"/>
    <w:rsid w:val="00576DE6"/>
    <w:rsid w:val="0057743A"/>
    <w:rsid w:val="0057759F"/>
    <w:rsid w:val="005777CE"/>
    <w:rsid w:val="005802D8"/>
    <w:rsid w:val="00581764"/>
    <w:rsid w:val="00581927"/>
    <w:rsid w:val="00581A21"/>
    <w:rsid w:val="00581B1C"/>
    <w:rsid w:val="00583438"/>
    <w:rsid w:val="0058388C"/>
    <w:rsid w:val="00583A05"/>
    <w:rsid w:val="00584657"/>
    <w:rsid w:val="00584BFF"/>
    <w:rsid w:val="00585397"/>
    <w:rsid w:val="005853E0"/>
    <w:rsid w:val="00585667"/>
    <w:rsid w:val="005857D8"/>
    <w:rsid w:val="00585842"/>
    <w:rsid w:val="00585EF3"/>
    <w:rsid w:val="00586362"/>
    <w:rsid w:val="00586615"/>
    <w:rsid w:val="00586CD6"/>
    <w:rsid w:val="005875FF"/>
    <w:rsid w:val="00587FB6"/>
    <w:rsid w:val="005918EB"/>
    <w:rsid w:val="00591ABD"/>
    <w:rsid w:val="00591D1B"/>
    <w:rsid w:val="005922B6"/>
    <w:rsid w:val="0059262D"/>
    <w:rsid w:val="0059289C"/>
    <w:rsid w:val="00592949"/>
    <w:rsid w:val="00592A51"/>
    <w:rsid w:val="00593B6D"/>
    <w:rsid w:val="00593E6A"/>
    <w:rsid w:val="00593E7A"/>
    <w:rsid w:val="00593E85"/>
    <w:rsid w:val="005948C9"/>
    <w:rsid w:val="00594AD8"/>
    <w:rsid w:val="0059586B"/>
    <w:rsid w:val="0059589C"/>
    <w:rsid w:val="005966D0"/>
    <w:rsid w:val="00596E06"/>
    <w:rsid w:val="00596E8D"/>
    <w:rsid w:val="00597265"/>
    <w:rsid w:val="00597B88"/>
    <w:rsid w:val="00597CC8"/>
    <w:rsid w:val="005A0745"/>
    <w:rsid w:val="005A0786"/>
    <w:rsid w:val="005A0DA6"/>
    <w:rsid w:val="005A1144"/>
    <w:rsid w:val="005A28C9"/>
    <w:rsid w:val="005A2FA3"/>
    <w:rsid w:val="005A3F07"/>
    <w:rsid w:val="005A408E"/>
    <w:rsid w:val="005A4740"/>
    <w:rsid w:val="005A4CAE"/>
    <w:rsid w:val="005A55A3"/>
    <w:rsid w:val="005A5C92"/>
    <w:rsid w:val="005A5E77"/>
    <w:rsid w:val="005A6182"/>
    <w:rsid w:val="005A67DE"/>
    <w:rsid w:val="005A6FB9"/>
    <w:rsid w:val="005A7941"/>
    <w:rsid w:val="005B07A8"/>
    <w:rsid w:val="005B0BA0"/>
    <w:rsid w:val="005B0D66"/>
    <w:rsid w:val="005B1490"/>
    <w:rsid w:val="005B1620"/>
    <w:rsid w:val="005B2097"/>
    <w:rsid w:val="005B2F6B"/>
    <w:rsid w:val="005B2FD9"/>
    <w:rsid w:val="005B39D5"/>
    <w:rsid w:val="005B442E"/>
    <w:rsid w:val="005B5696"/>
    <w:rsid w:val="005B6379"/>
    <w:rsid w:val="005B6E11"/>
    <w:rsid w:val="005B7797"/>
    <w:rsid w:val="005B78FD"/>
    <w:rsid w:val="005B7956"/>
    <w:rsid w:val="005C06D6"/>
    <w:rsid w:val="005C0D6B"/>
    <w:rsid w:val="005C11F9"/>
    <w:rsid w:val="005C1396"/>
    <w:rsid w:val="005C3123"/>
    <w:rsid w:val="005C33C7"/>
    <w:rsid w:val="005C586A"/>
    <w:rsid w:val="005C59DE"/>
    <w:rsid w:val="005C6196"/>
    <w:rsid w:val="005C76FE"/>
    <w:rsid w:val="005C7745"/>
    <w:rsid w:val="005C7C39"/>
    <w:rsid w:val="005C7D80"/>
    <w:rsid w:val="005D0688"/>
    <w:rsid w:val="005D14D3"/>
    <w:rsid w:val="005D1F0D"/>
    <w:rsid w:val="005D3231"/>
    <w:rsid w:val="005D34C3"/>
    <w:rsid w:val="005D37AE"/>
    <w:rsid w:val="005D4197"/>
    <w:rsid w:val="005D4811"/>
    <w:rsid w:val="005D4821"/>
    <w:rsid w:val="005D4CE4"/>
    <w:rsid w:val="005D5686"/>
    <w:rsid w:val="005D5849"/>
    <w:rsid w:val="005D599D"/>
    <w:rsid w:val="005D5A49"/>
    <w:rsid w:val="005D623C"/>
    <w:rsid w:val="005D631F"/>
    <w:rsid w:val="005D6A58"/>
    <w:rsid w:val="005D6CE0"/>
    <w:rsid w:val="005E0F2F"/>
    <w:rsid w:val="005E120A"/>
    <w:rsid w:val="005E120D"/>
    <w:rsid w:val="005E13BE"/>
    <w:rsid w:val="005E1BE2"/>
    <w:rsid w:val="005E265D"/>
    <w:rsid w:val="005E2B7E"/>
    <w:rsid w:val="005E3BF9"/>
    <w:rsid w:val="005E558C"/>
    <w:rsid w:val="005E57A2"/>
    <w:rsid w:val="005E62CA"/>
    <w:rsid w:val="005E6B0B"/>
    <w:rsid w:val="005E6CDF"/>
    <w:rsid w:val="005E7184"/>
    <w:rsid w:val="005E7D9E"/>
    <w:rsid w:val="005F0853"/>
    <w:rsid w:val="005F0C70"/>
    <w:rsid w:val="005F1834"/>
    <w:rsid w:val="005F1F42"/>
    <w:rsid w:val="005F3191"/>
    <w:rsid w:val="005F36F9"/>
    <w:rsid w:val="005F3AC6"/>
    <w:rsid w:val="005F3DB2"/>
    <w:rsid w:val="005F4108"/>
    <w:rsid w:val="005F4311"/>
    <w:rsid w:val="005F434C"/>
    <w:rsid w:val="005F482A"/>
    <w:rsid w:val="005F4BAF"/>
    <w:rsid w:val="005F5994"/>
    <w:rsid w:val="005F61CD"/>
    <w:rsid w:val="005F7116"/>
    <w:rsid w:val="0060005A"/>
    <w:rsid w:val="006008CD"/>
    <w:rsid w:val="00600D20"/>
    <w:rsid w:val="006011B4"/>
    <w:rsid w:val="00601432"/>
    <w:rsid w:val="00602204"/>
    <w:rsid w:val="00602A03"/>
    <w:rsid w:val="0060311D"/>
    <w:rsid w:val="00603935"/>
    <w:rsid w:val="00604AF4"/>
    <w:rsid w:val="00604D9C"/>
    <w:rsid w:val="0060509A"/>
    <w:rsid w:val="0060545A"/>
    <w:rsid w:val="00605B6C"/>
    <w:rsid w:val="006063FB"/>
    <w:rsid w:val="006073E4"/>
    <w:rsid w:val="00607BD0"/>
    <w:rsid w:val="00607C76"/>
    <w:rsid w:val="006102BC"/>
    <w:rsid w:val="00610737"/>
    <w:rsid w:val="0061082B"/>
    <w:rsid w:val="0061182D"/>
    <w:rsid w:val="0061241D"/>
    <w:rsid w:val="006124A7"/>
    <w:rsid w:val="00612F50"/>
    <w:rsid w:val="00613FE2"/>
    <w:rsid w:val="006143E3"/>
    <w:rsid w:val="00614DB7"/>
    <w:rsid w:val="00615B34"/>
    <w:rsid w:val="00616111"/>
    <w:rsid w:val="006166EA"/>
    <w:rsid w:val="0061741F"/>
    <w:rsid w:val="0061785E"/>
    <w:rsid w:val="006178F4"/>
    <w:rsid w:val="006179E2"/>
    <w:rsid w:val="00617A31"/>
    <w:rsid w:val="00617C57"/>
    <w:rsid w:val="00617DC0"/>
    <w:rsid w:val="00621324"/>
    <w:rsid w:val="00621446"/>
    <w:rsid w:val="0062154A"/>
    <w:rsid w:val="00621F96"/>
    <w:rsid w:val="006220B8"/>
    <w:rsid w:val="00623E2A"/>
    <w:rsid w:val="0062432F"/>
    <w:rsid w:val="0062484E"/>
    <w:rsid w:val="00625559"/>
    <w:rsid w:val="0062599A"/>
    <w:rsid w:val="00625DB2"/>
    <w:rsid w:val="00626800"/>
    <w:rsid w:val="00627225"/>
    <w:rsid w:val="00627444"/>
    <w:rsid w:val="00627EF3"/>
    <w:rsid w:val="00630652"/>
    <w:rsid w:val="00630D9B"/>
    <w:rsid w:val="00630E88"/>
    <w:rsid w:val="006310AD"/>
    <w:rsid w:val="00631409"/>
    <w:rsid w:val="006318D5"/>
    <w:rsid w:val="00631AE6"/>
    <w:rsid w:val="0063223C"/>
    <w:rsid w:val="0063276D"/>
    <w:rsid w:val="00632D2B"/>
    <w:rsid w:val="00633157"/>
    <w:rsid w:val="006335E5"/>
    <w:rsid w:val="006336E0"/>
    <w:rsid w:val="00634208"/>
    <w:rsid w:val="00634783"/>
    <w:rsid w:val="0063523F"/>
    <w:rsid w:val="00635F03"/>
    <w:rsid w:val="00636171"/>
    <w:rsid w:val="00636ED7"/>
    <w:rsid w:val="00637BFC"/>
    <w:rsid w:val="00640897"/>
    <w:rsid w:val="006413A5"/>
    <w:rsid w:val="00641E60"/>
    <w:rsid w:val="00642882"/>
    <w:rsid w:val="006431EC"/>
    <w:rsid w:val="0064375A"/>
    <w:rsid w:val="00643CC3"/>
    <w:rsid w:val="00643E21"/>
    <w:rsid w:val="006445B7"/>
    <w:rsid w:val="00644706"/>
    <w:rsid w:val="00644B7B"/>
    <w:rsid w:val="006450F1"/>
    <w:rsid w:val="00645218"/>
    <w:rsid w:val="0064535E"/>
    <w:rsid w:val="0064552D"/>
    <w:rsid w:val="00645B05"/>
    <w:rsid w:val="006461A5"/>
    <w:rsid w:val="006466E6"/>
    <w:rsid w:val="006467B8"/>
    <w:rsid w:val="00646AF2"/>
    <w:rsid w:val="00646BD9"/>
    <w:rsid w:val="00646FBF"/>
    <w:rsid w:val="00647434"/>
    <w:rsid w:val="0064745D"/>
    <w:rsid w:val="00647590"/>
    <w:rsid w:val="00647B80"/>
    <w:rsid w:val="00647CF2"/>
    <w:rsid w:val="0065072C"/>
    <w:rsid w:val="00650AB1"/>
    <w:rsid w:val="00651A2A"/>
    <w:rsid w:val="00651D64"/>
    <w:rsid w:val="00651EC2"/>
    <w:rsid w:val="006525A8"/>
    <w:rsid w:val="0065286D"/>
    <w:rsid w:val="006528C4"/>
    <w:rsid w:val="00653495"/>
    <w:rsid w:val="006534E9"/>
    <w:rsid w:val="006543D3"/>
    <w:rsid w:val="00654CA7"/>
    <w:rsid w:val="00654E17"/>
    <w:rsid w:val="00654F5F"/>
    <w:rsid w:val="0065506B"/>
    <w:rsid w:val="00655615"/>
    <w:rsid w:val="00656A7D"/>
    <w:rsid w:val="00656CF7"/>
    <w:rsid w:val="00660027"/>
    <w:rsid w:val="00660033"/>
    <w:rsid w:val="00660ACC"/>
    <w:rsid w:val="00660CE3"/>
    <w:rsid w:val="00661500"/>
    <w:rsid w:val="00661FBA"/>
    <w:rsid w:val="00662474"/>
    <w:rsid w:val="006628C4"/>
    <w:rsid w:val="00662EA7"/>
    <w:rsid w:val="0066345D"/>
    <w:rsid w:val="006641ED"/>
    <w:rsid w:val="00664D74"/>
    <w:rsid w:val="006650E5"/>
    <w:rsid w:val="00666D17"/>
    <w:rsid w:val="006676C4"/>
    <w:rsid w:val="0067084D"/>
    <w:rsid w:val="0067119D"/>
    <w:rsid w:val="00671DF4"/>
    <w:rsid w:val="00672493"/>
    <w:rsid w:val="006727E2"/>
    <w:rsid w:val="00673113"/>
    <w:rsid w:val="006739BC"/>
    <w:rsid w:val="00674C47"/>
    <w:rsid w:val="00674F01"/>
    <w:rsid w:val="006753D0"/>
    <w:rsid w:val="00675F15"/>
    <w:rsid w:val="006765E9"/>
    <w:rsid w:val="00677141"/>
    <w:rsid w:val="00677DF6"/>
    <w:rsid w:val="006808DB"/>
    <w:rsid w:val="00680D8F"/>
    <w:rsid w:val="006810AA"/>
    <w:rsid w:val="006810C9"/>
    <w:rsid w:val="006811A4"/>
    <w:rsid w:val="00682B0E"/>
    <w:rsid w:val="006830FF"/>
    <w:rsid w:val="006836A5"/>
    <w:rsid w:val="006837ED"/>
    <w:rsid w:val="006837FA"/>
    <w:rsid w:val="0068382E"/>
    <w:rsid w:val="0068393D"/>
    <w:rsid w:val="00683AEC"/>
    <w:rsid w:val="00683C94"/>
    <w:rsid w:val="006841A3"/>
    <w:rsid w:val="00685B4D"/>
    <w:rsid w:val="0068602F"/>
    <w:rsid w:val="00686F46"/>
    <w:rsid w:val="00687170"/>
    <w:rsid w:val="006872B0"/>
    <w:rsid w:val="00687655"/>
    <w:rsid w:val="006876C4"/>
    <w:rsid w:val="006909B7"/>
    <w:rsid w:val="00691D74"/>
    <w:rsid w:val="006921C1"/>
    <w:rsid w:val="00693D5E"/>
    <w:rsid w:val="0069401A"/>
    <w:rsid w:val="00694216"/>
    <w:rsid w:val="00695588"/>
    <w:rsid w:val="0069661E"/>
    <w:rsid w:val="00696942"/>
    <w:rsid w:val="0069753C"/>
    <w:rsid w:val="006975A3"/>
    <w:rsid w:val="006A0A52"/>
    <w:rsid w:val="006A1428"/>
    <w:rsid w:val="006A1653"/>
    <w:rsid w:val="006A1E73"/>
    <w:rsid w:val="006A1F3F"/>
    <w:rsid w:val="006A1FC1"/>
    <w:rsid w:val="006A22CD"/>
    <w:rsid w:val="006A22F2"/>
    <w:rsid w:val="006A24D7"/>
    <w:rsid w:val="006A2B55"/>
    <w:rsid w:val="006A2C1D"/>
    <w:rsid w:val="006A32CF"/>
    <w:rsid w:val="006A38F8"/>
    <w:rsid w:val="006A434C"/>
    <w:rsid w:val="006A4385"/>
    <w:rsid w:val="006A450D"/>
    <w:rsid w:val="006A4A80"/>
    <w:rsid w:val="006A4C86"/>
    <w:rsid w:val="006A4D7E"/>
    <w:rsid w:val="006A4EE4"/>
    <w:rsid w:val="006A50B5"/>
    <w:rsid w:val="006A510D"/>
    <w:rsid w:val="006A5499"/>
    <w:rsid w:val="006A5CA9"/>
    <w:rsid w:val="006A6E26"/>
    <w:rsid w:val="006B004B"/>
    <w:rsid w:val="006B0693"/>
    <w:rsid w:val="006B0813"/>
    <w:rsid w:val="006B1132"/>
    <w:rsid w:val="006B1389"/>
    <w:rsid w:val="006B1730"/>
    <w:rsid w:val="006B193F"/>
    <w:rsid w:val="006B1AF5"/>
    <w:rsid w:val="006B1D7F"/>
    <w:rsid w:val="006B1FBD"/>
    <w:rsid w:val="006B21FA"/>
    <w:rsid w:val="006B279B"/>
    <w:rsid w:val="006B2B38"/>
    <w:rsid w:val="006B4193"/>
    <w:rsid w:val="006B419E"/>
    <w:rsid w:val="006B45E5"/>
    <w:rsid w:val="006B4895"/>
    <w:rsid w:val="006B4A3E"/>
    <w:rsid w:val="006B4AED"/>
    <w:rsid w:val="006B5042"/>
    <w:rsid w:val="006B53A9"/>
    <w:rsid w:val="006B548D"/>
    <w:rsid w:val="006B6A6D"/>
    <w:rsid w:val="006B7092"/>
    <w:rsid w:val="006B760F"/>
    <w:rsid w:val="006C00FC"/>
    <w:rsid w:val="006C0A2F"/>
    <w:rsid w:val="006C0B43"/>
    <w:rsid w:val="006C11A0"/>
    <w:rsid w:val="006C1C32"/>
    <w:rsid w:val="006C2084"/>
    <w:rsid w:val="006C29C1"/>
    <w:rsid w:val="006C3FF6"/>
    <w:rsid w:val="006C42D4"/>
    <w:rsid w:val="006C517A"/>
    <w:rsid w:val="006C5AB6"/>
    <w:rsid w:val="006C6706"/>
    <w:rsid w:val="006C69C7"/>
    <w:rsid w:val="006C6A90"/>
    <w:rsid w:val="006C6D7B"/>
    <w:rsid w:val="006C71DD"/>
    <w:rsid w:val="006C74EF"/>
    <w:rsid w:val="006C7505"/>
    <w:rsid w:val="006C7625"/>
    <w:rsid w:val="006C7D0F"/>
    <w:rsid w:val="006C7EC3"/>
    <w:rsid w:val="006D0726"/>
    <w:rsid w:val="006D1E78"/>
    <w:rsid w:val="006D223B"/>
    <w:rsid w:val="006D30E1"/>
    <w:rsid w:val="006D3430"/>
    <w:rsid w:val="006D3531"/>
    <w:rsid w:val="006D38A1"/>
    <w:rsid w:val="006D3989"/>
    <w:rsid w:val="006D5E73"/>
    <w:rsid w:val="006D5E79"/>
    <w:rsid w:val="006D6FE0"/>
    <w:rsid w:val="006D77D0"/>
    <w:rsid w:val="006D7B22"/>
    <w:rsid w:val="006D7BF0"/>
    <w:rsid w:val="006E0406"/>
    <w:rsid w:val="006E1516"/>
    <w:rsid w:val="006E1522"/>
    <w:rsid w:val="006E16E7"/>
    <w:rsid w:val="006E22EB"/>
    <w:rsid w:val="006E269C"/>
    <w:rsid w:val="006E2BA6"/>
    <w:rsid w:val="006E33A7"/>
    <w:rsid w:val="006E4345"/>
    <w:rsid w:val="006E4BE3"/>
    <w:rsid w:val="006E5080"/>
    <w:rsid w:val="006E5222"/>
    <w:rsid w:val="006E5DA4"/>
    <w:rsid w:val="006E6862"/>
    <w:rsid w:val="006E6D85"/>
    <w:rsid w:val="006E7269"/>
    <w:rsid w:val="006E7BC2"/>
    <w:rsid w:val="006F0573"/>
    <w:rsid w:val="006F1236"/>
    <w:rsid w:val="006F21A0"/>
    <w:rsid w:val="006F2879"/>
    <w:rsid w:val="006F2A9B"/>
    <w:rsid w:val="006F2B2C"/>
    <w:rsid w:val="006F36FD"/>
    <w:rsid w:val="006F3A2C"/>
    <w:rsid w:val="006F419B"/>
    <w:rsid w:val="006F44DC"/>
    <w:rsid w:val="006F5955"/>
    <w:rsid w:val="006F5FF1"/>
    <w:rsid w:val="006F66D6"/>
    <w:rsid w:val="006F6C22"/>
    <w:rsid w:val="006F7163"/>
    <w:rsid w:val="006F7A15"/>
    <w:rsid w:val="006F7B80"/>
    <w:rsid w:val="00700C8D"/>
    <w:rsid w:val="00701196"/>
    <w:rsid w:val="0070160D"/>
    <w:rsid w:val="007016DA"/>
    <w:rsid w:val="0070198A"/>
    <w:rsid w:val="00701C1F"/>
    <w:rsid w:val="00701EE7"/>
    <w:rsid w:val="00702CBC"/>
    <w:rsid w:val="0070390A"/>
    <w:rsid w:val="00704420"/>
    <w:rsid w:val="00704925"/>
    <w:rsid w:val="00704D1C"/>
    <w:rsid w:val="007050B8"/>
    <w:rsid w:val="00705B4B"/>
    <w:rsid w:val="00705BC9"/>
    <w:rsid w:val="00705C8C"/>
    <w:rsid w:val="00706072"/>
    <w:rsid w:val="0070689F"/>
    <w:rsid w:val="00706E86"/>
    <w:rsid w:val="00707054"/>
    <w:rsid w:val="007072B6"/>
    <w:rsid w:val="007076D8"/>
    <w:rsid w:val="00707880"/>
    <w:rsid w:val="00710F63"/>
    <w:rsid w:val="00711163"/>
    <w:rsid w:val="0071180F"/>
    <w:rsid w:val="007121A1"/>
    <w:rsid w:val="0071255A"/>
    <w:rsid w:val="00712866"/>
    <w:rsid w:val="00712A91"/>
    <w:rsid w:val="007130D6"/>
    <w:rsid w:val="007130DB"/>
    <w:rsid w:val="00713783"/>
    <w:rsid w:val="00713B76"/>
    <w:rsid w:val="00713C2F"/>
    <w:rsid w:val="00714BC0"/>
    <w:rsid w:val="007155D9"/>
    <w:rsid w:val="007167C5"/>
    <w:rsid w:val="00716968"/>
    <w:rsid w:val="00717290"/>
    <w:rsid w:val="007174F6"/>
    <w:rsid w:val="007179BA"/>
    <w:rsid w:val="00717C1A"/>
    <w:rsid w:val="00721F83"/>
    <w:rsid w:val="00724399"/>
    <w:rsid w:val="007243F1"/>
    <w:rsid w:val="00724797"/>
    <w:rsid w:val="00724A81"/>
    <w:rsid w:val="00724B26"/>
    <w:rsid w:val="00724DA8"/>
    <w:rsid w:val="007260BC"/>
    <w:rsid w:val="00726116"/>
    <w:rsid w:val="007261F0"/>
    <w:rsid w:val="007263FE"/>
    <w:rsid w:val="00726427"/>
    <w:rsid w:val="0072678C"/>
    <w:rsid w:val="00726823"/>
    <w:rsid w:val="007269E1"/>
    <w:rsid w:val="00727770"/>
    <w:rsid w:val="00730CC8"/>
    <w:rsid w:val="00730EB0"/>
    <w:rsid w:val="00730FAA"/>
    <w:rsid w:val="007315DD"/>
    <w:rsid w:val="0073174D"/>
    <w:rsid w:val="00732D27"/>
    <w:rsid w:val="00733751"/>
    <w:rsid w:val="00734A32"/>
    <w:rsid w:val="00735A09"/>
    <w:rsid w:val="00736F71"/>
    <w:rsid w:val="0074033E"/>
    <w:rsid w:val="007408D5"/>
    <w:rsid w:val="0074158E"/>
    <w:rsid w:val="0074237B"/>
    <w:rsid w:val="007426D7"/>
    <w:rsid w:val="00742A7F"/>
    <w:rsid w:val="007430B4"/>
    <w:rsid w:val="00743B5C"/>
    <w:rsid w:val="00744DFC"/>
    <w:rsid w:val="0074535B"/>
    <w:rsid w:val="0074539F"/>
    <w:rsid w:val="00745B31"/>
    <w:rsid w:val="00746485"/>
    <w:rsid w:val="007469EF"/>
    <w:rsid w:val="00746DEF"/>
    <w:rsid w:val="007471B4"/>
    <w:rsid w:val="00747323"/>
    <w:rsid w:val="0074744C"/>
    <w:rsid w:val="00747E97"/>
    <w:rsid w:val="007513F8"/>
    <w:rsid w:val="00751A84"/>
    <w:rsid w:val="00751DBF"/>
    <w:rsid w:val="0075263D"/>
    <w:rsid w:val="0075301B"/>
    <w:rsid w:val="00753923"/>
    <w:rsid w:val="00754547"/>
    <w:rsid w:val="0075499F"/>
    <w:rsid w:val="007552F9"/>
    <w:rsid w:val="007559BA"/>
    <w:rsid w:val="00756424"/>
    <w:rsid w:val="00756818"/>
    <w:rsid w:val="00756903"/>
    <w:rsid w:val="00757E99"/>
    <w:rsid w:val="00760910"/>
    <w:rsid w:val="00760C77"/>
    <w:rsid w:val="00761985"/>
    <w:rsid w:val="0076201B"/>
    <w:rsid w:val="007629B5"/>
    <w:rsid w:val="00762E0B"/>
    <w:rsid w:val="0076357E"/>
    <w:rsid w:val="007635BD"/>
    <w:rsid w:val="007635C9"/>
    <w:rsid w:val="0076363A"/>
    <w:rsid w:val="00763BE7"/>
    <w:rsid w:val="00763C54"/>
    <w:rsid w:val="00763ECD"/>
    <w:rsid w:val="00763FCE"/>
    <w:rsid w:val="00764674"/>
    <w:rsid w:val="007650C2"/>
    <w:rsid w:val="007656A2"/>
    <w:rsid w:val="00765AF4"/>
    <w:rsid w:val="00766BE3"/>
    <w:rsid w:val="0077006B"/>
    <w:rsid w:val="00771C28"/>
    <w:rsid w:val="00772438"/>
    <w:rsid w:val="007725F5"/>
    <w:rsid w:val="0077262E"/>
    <w:rsid w:val="00772D7E"/>
    <w:rsid w:val="0077319F"/>
    <w:rsid w:val="007733F1"/>
    <w:rsid w:val="00773C8D"/>
    <w:rsid w:val="007743BF"/>
    <w:rsid w:val="0077516F"/>
    <w:rsid w:val="00775844"/>
    <w:rsid w:val="00775B66"/>
    <w:rsid w:val="00776108"/>
    <w:rsid w:val="007761E0"/>
    <w:rsid w:val="0077643E"/>
    <w:rsid w:val="0077651F"/>
    <w:rsid w:val="00780581"/>
    <w:rsid w:val="00780B84"/>
    <w:rsid w:val="00780B92"/>
    <w:rsid w:val="0078142A"/>
    <w:rsid w:val="0078144E"/>
    <w:rsid w:val="007814CC"/>
    <w:rsid w:val="00783714"/>
    <w:rsid w:val="00783EBA"/>
    <w:rsid w:val="00783EC7"/>
    <w:rsid w:val="00783F19"/>
    <w:rsid w:val="00784394"/>
    <w:rsid w:val="00784702"/>
    <w:rsid w:val="00784A8B"/>
    <w:rsid w:val="00784F2C"/>
    <w:rsid w:val="0078534D"/>
    <w:rsid w:val="00785FC9"/>
    <w:rsid w:val="0078635D"/>
    <w:rsid w:val="007868FD"/>
    <w:rsid w:val="00786C8F"/>
    <w:rsid w:val="007908A7"/>
    <w:rsid w:val="00791A17"/>
    <w:rsid w:val="00791DD0"/>
    <w:rsid w:val="00792228"/>
    <w:rsid w:val="007927EE"/>
    <w:rsid w:val="00793392"/>
    <w:rsid w:val="007933D9"/>
    <w:rsid w:val="007948DF"/>
    <w:rsid w:val="0079495F"/>
    <w:rsid w:val="00795921"/>
    <w:rsid w:val="00796591"/>
    <w:rsid w:val="00796B16"/>
    <w:rsid w:val="00796CC6"/>
    <w:rsid w:val="00796DF7"/>
    <w:rsid w:val="007A0937"/>
    <w:rsid w:val="007A1369"/>
    <w:rsid w:val="007A1D5D"/>
    <w:rsid w:val="007A1D5E"/>
    <w:rsid w:val="007A287D"/>
    <w:rsid w:val="007A3239"/>
    <w:rsid w:val="007A37DC"/>
    <w:rsid w:val="007A37FC"/>
    <w:rsid w:val="007A3914"/>
    <w:rsid w:val="007A3992"/>
    <w:rsid w:val="007A4236"/>
    <w:rsid w:val="007A47E1"/>
    <w:rsid w:val="007A4DB8"/>
    <w:rsid w:val="007A52B3"/>
    <w:rsid w:val="007A5FAA"/>
    <w:rsid w:val="007A6928"/>
    <w:rsid w:val="007A6B9E"/>
    <w:rsid w:val="007A6DC4"/>
    <w:rsid w:val="007A7823"/>
    <w:rsid w:val="007B02DC"/>
    <w:rsid w:val="007B0A10"/>
    <w:rsid w:val="007B0CB1"/>
    <w:rsid w:val="007B1290"/>
    <w:rsid w:val="007B1350"/>
    <w:rsid w:val="007B1F9A"/>
    <w:rsid w:val="007B247B"/>
    <w:rsid w:val="007B4D90"/>
    <w:rsid w:val="007B69E2"/>
    <w:rsid w:val="007B69EC"/>
    <w:rsid w:val="007B6E68"/>
    <w:rsid w:val="007B6F0B"/>
    <w:rsid w:val="007B7127"/>
    <w:rsid w:val="007B7460"/>
    <w:rsid w:val="007B7930"/>
    <w:rsid w:val="007B7F9F"/>
    <w:rsid w:val="007C0A76"/>
    <w:rsid w:val="007C11A5"/>
    <w:rsid w:val="007C18B6"/>
    <w:rsid w:val="007C18E8"/>
    <w:rsid w:val="007C18F5"/>
    <w:rsid w:val="007C1C80"/>
    <w:rsid w:val="007C1E31"/>
    <w:rsid w:val="007C279A"/>
    <w:rsid w:val="007C2CA7"/>
    <w:rsid w:val="007C2D9A"/>
    <w:rsid w:val="007C2F9C"/>
    <w:rsid w:val="007C3122"/>
    <w:rsid w:val="007C338E"/>
    <w:rsid w:val="007C3DA9"/>
    <w:rsid w:val="007C47F9"/>
    <w:rsid w:val="007C4AD1"/>
    <w:rsid w:val="007C4C66"/>
    <w:rsid w:val="007C4DF4"/>
    <w:rsid w:val="007C4E87"/>
    <w:rsid w:val="007C5616"/>
    <w:rsid w:val="007C56F1"/>
    <w:rsid w:val="007C5A24"/>
    <w:rsid w:val="007C5DE4"/>
    <w:rsid w:val="007C68F6"/>
    <w:rsid w:val="007C69A6"/>
    <w:rsid w:val="007C6A00"/>
    <w:rsid w:val="007C6DAB"/>
    <w:rsid w:val="007C6F30"/>
    <w:rsid w:val="007C75F2"/>
    <w:rsid w:val="007C7BFC"/>
    <w:rsid w:val="007D0F4D"/>
    <w:rsid w:val="007D119A"/>
    <w:rsid w:val="007D12C3"/>
    <w:rsid w:val="007D1E77"/>
    <w:rsid w:val="007D2008"/>
    <w:rsid w:val="007D2E48"/>
    <w:rsid w:val="007D2F6A"/>
    <w:rsid w:val="007D326C"/>
    <w:rsid w:val="007D3C46"/>
    <w:rsid w:val="007D3EC5"/>
    <w:rsid w:val="007D456F"/>
    <w:rsid w:val="007D4F24"/>
    <w:rsid w:val="007D5B32"/>
    <w:rsid w:val="007D6720"/>
    <w:rsid w:val="007D6854"/>
    <w:rsid w:val="007D6A6E"/>
    <w:rsid w:val="007D6D87"/>
    <w:rsid w:val="007E00E5"/>
    <w:rsid w:val="007E12F6"/>
    <w:rsid w:val="007E17D7"/>
    <w:rsid w:val="007E1BEA"/>
    <w:rsid w:val="007E23A9"/>
    <w:rsid w:val="007E2ACC"/>
    <w:rsid w:val="007E2FBA"/>
    <w:rsid w:val="007E364A"/>
    <w:rsid w:val="007E3810"/>
    <w:rsid w:val="007E3AF9"/>
    <w:rsid w:val="007E4337"/>
    <w:rsid w:val="007E4CB8"/>
    <w:rsid w:val="007E5587"/>
    <w:rsid w:val="007E5D3D"/>
    <w:rsid w:val="007E64EC"/>
    <w:rsid w:val="007E7874"/>
    <w:rsid w:val="007F06D4"/>
    <w:rsid w:val="007F0BB8"/>
    <w:rsid w:val="007F1395"/>
    <w:rsid w:val="007F1F94"/>
    <w:rsid w:val="007F24D4"/>
    <w:rsid w:val="007F3299"/>
    <w:rsid w:val="007F3487"/>
    <w:rsid w:val="007F4235"/>
    <w:rsid w:val="007F4BCD"/>
    <w:rsid w:val="007F4E62"/>
    <w:rsid w:val="007F5B38"/>
    <w:rsid w:val="007F6AB5"/>
    <w:rsid w:val="007F6C1B"/>
    <w:rsid w:val="007F7343"/>
    <w:rsid w:val="0080040A"/>
    <w:rsid w:val="00800DF4"/>
    <w:rsid w:val="00801BF3"/>
    <w:rsid w:val="00802753"/>
    <w:rsid w:val="008027FA"/>
    <w:rsid w:val="00802EFC"/>
    <w:rsid w:val="00803270"/>
    <w:rsid w:val="00803795"/>
    <w:rsid w:val="00805D49"/>
    <w:rsid w:val="0080648A"/>
    <w:rsid w:val="00806CCC"/>
    <w:rsid w:val="00806D94"/>
    <w:rsid w:val="00807504"/>
    <w:rsid w:val="0081001C"/>
    <w:rsid w:val="008108E4"/>
    <w:rsid w:val="00811BCD"/>
    <w:rsid w:val="00811CD2"/>
    <w:rsid w:val="008124EB"/>
    <w:rsid w:val="00812D98"/>
    <w:rsid w:val="00813456"/>
    <w:rsid w:val="00813B04"/>
    <w:rsid w:val="00813B27"/>
    <w:rsid w:val="00815330"/>
    <w:rsid w:val="0081558B"/>
    <w:rsid w:val="00816A8B"/>
    <w:rsid w:val="00820346"/>
    <w:rsid w:val="008205BD"/>
    <w:rsid w:val="00820C6C"/>
    <w:rsid w:val="00821088"/>
    <w:rsid w:val="0082227D"/>
    <w:rsid w:val="00823382"/>
    <w:rsid w:val="00825F82"/>
    <w:rsid w:val="0082604B"/>
    <w:rsid w:val="0082624E"/>
    <w:rsid w:val="008268E5"/>
    <w:rsid w:val="00826A8C"/>
    <w:rsid w:val="00826BEA"/>
    <w:rsid w:val="008271E4"/>
    <w:rsid w:val="008272BF"/>
    <w:rsid w:val="00827452"/>
    <w:rsid w:val="00827655"/>
    <w:rsid w:val="00827D8F"/>
    <w:rsid w:val="00830398"/>
    <w:rsid w:val="008304CD"/>
    <w:rsid w:val="008304F2"/>
    <w:rsid w:val="00830B45"/>
    <w:rsid w:val="00830C87"/>
    <w:rsid w:val="00831506"/>
    <w:rsid w:val="00832F02"/>
    <w:rsid w:val="00832F2C"/>
    <w:rsid w:val="008332B5"/>
    <w:rsid w:val="00834678"/>
    <w:rsid w:val="00834D17"/>
    <w:rsid w:val="00834D8C"/>
    <w:rsid w:val="00835DEC"/>
    <w:rsid w:val="00836330"/>
    <w:rsid w:val="0083642E"/>
    <w:rsid w:val="00836557"/>
    <w:rsid w:val="0083695A"/>
    <w:rsid w:val="00837861"/>
    <w:rsid w:val="00837A4F"/>
    <w:rsid w:val="00840743"/>
    <w:rsid w:val="00841531"/>
    <w:rsid w:val="008428C7"/>
    <w:rsid w:val="008431A4"/>
    <w:rsid w:val="008434CE"/>
    <w:rsid w:val="00843C4A"/>
    <w:rsid w:val="0084408F"/>
    <w:rsid w:val="00844507"/>
    <w:rsid w:val="00844B6B"/>
    <w:rsid w:val="0084514B"/>
    <w:rsid w:val="008451A8"/>
    <w:rsid w:val="008455BA"/>
    <w:rsid w:val="008457F8"/>
    <w:rsid w:val="00845C43"/>
    <w:rsid w:val="00846F6A"/>
    <w:rsid w:val="00847EF6"/>
    <w:rsid w:val="008500A9"/>
    <w:rsid w:val="00850442"/>
    <w:rsid w:val="00850DBB"/>
    <w:rsid w:val="00850DE2"/>
    <w:rsid w:val="00851800"/>
    <w:rsid w:val="0085232A"/>
    <w:rsid w:val="008528C9"/>
    <w:rsid w:val="00852BC6"/>
    <w:rsid w:val="00852D84"/>
    <w:rsid w:val="008533C8"/>
    <w:rsid w:val="00853915"/>
    <w:rsid w:val="00853AA0"/>
    <w:rsid w:val="00853C04"/>
    <w:rsid w:val="00853F9F"/>
    <w:rsid w:val="00854448"/>
    <w:rsid w:val="00855DB4"/>
    <w:rsid w:val="00856B29"/>
    <w:rsid w:val="008604FF"/>
    <w:rsid w:val="008607CA"/>
    <w:rsid w:val="00860924"/>
    <w:rsid w:val="00862190"/>
    <w:rsid w:val="0086257A"/>
    <w:rsid w:val="008631FD"/>
    <w:rsid w:val="008632C2"/>
    <w:rsid w:val="008644F8"/>
    <w:rsid w:val="008646D9"/>
    <w:rsid w:val="00864C09"/>
    <w:rsid w:val="00865232"/>
    <w:rsid w:val="00865B4E"/>
    <w:rsid w:val="00866B79"/>
    <w:rsid w:val="00866B91"/>
    <w:rsid w:val="0086716A"/>
    <w:rsid w:val="00867C91"/>
    <w:rsid w:val="008706D6"/>
    <w:rsid w:val="00871952"/>
    <w:rsid w:val="0087224B"/>
    <w:rsid w:val="00872809"/>
    <w:rsid w:val="00872B7A"/>
    <w:rsid w:val="00873042"/>
    <w:rsid w:val="0087390D"/>
    <w:rsid w:val="00873F20"/>
    <w:rsid w:val="00874106"/>
    <w:rsid w:val="00874ABA"/>
    <w:rsid w:val="00874ED2"/>
    <w:rsid w:val="00874F7A"/>
    <w:rsid w:val="008766AD"/>
    <w:rsid w:val="00877699"/>
    <w:rsid w:val="00877A28"/>
    <w:rsid w:val="00880B0D"/>
    <w:rsid w:val="00880E36"/>
    <w:rsid w:val="008810D3"/>
    <w:rsid w:val="0088195A"/>
    <w:rsid w:val="008837F5"/>
    <w:rsid w:val="00883932"/>
    <w:rsid w:val="0088461F"/>
    <w:rsid w:val="008856B6"/>
    <w:rsid w:val="00885A69"/>
    <w:rsid w:val="00885F6F"/>
    <w:rsid w:val="00886B34"/>
    <w:rsid w:val="0088741D"/>
    <w:rsid w:val="00887472"/>
    <w:rsid w:val="00887BBA"/>
    <w:rsid w:val="00887FD4"/>
    <w:rsid w:val="00890511"/>
    <w:rsid w:val="00890B6B"/>
    <w:rsid w:val="00890F74"/>
    <w:rsid w:val="00891400"/>
    <w:rsid w:val="00892064"/>
    <w:rsid w:val="0089208C"/>
    <w:rsid w:val="0089246F"/>
    <w:rsid w:val="00892633"/>
    <w:rsid w:val="00892828"/>
    <w:rsid w:val="008929F4"/>
    <w:rsid w:val="00892A94"/>
    <w:rsid w:val="00893184"/>
    <w:rsid w:val="008931C6"/>
    <w:rsid w:val="0089356E"/>
    <w:rsid w:val="008939F5"/>
    <w:rsid w:val="008941BF"/>
    <w:rsid w:val="00894B65"/>
    <w:rsid w:val="008950D8"/>
    <w:rsid w:val="0089587A"/>
    <w:rsid w:val="00896CDF"/>
    <w:rsid w:val="00896F19"/>
    <w:rsid w:val="00897EFC"/>
    <w:rsid w:val="008A050A"/>
    <w:rsid w:val="008A0E8D"/>
    <w:rsid w:val="008A0E93"/>
    <w:rsid w:val="008A110C"/>
    <w:rsid w:val="008A11DD"/>
    <w:rsid w:val="008A1584"/>
    <w:rsid w:val="008A170C"/>
    <w:rsid w:val="008A17CA"/>
    <w:rsid w:val="008A1D2D"/>
    <w:rsid w:val="008A1E35"/>
    <w:rsid w:val="008A2C44"/>
    <w:rsid w:val="008A3449"/>
    <w:rsid w:val="008A34C7"/>
    <w:rsid w:val="008A364F"/>
    <w:rsid w:val="008A41E4"/>
    <w:rsid w:val="008A4C09"/>
    <w:rsid w:val="008A4D81"/>
    <w:rsid w:val="008A4E88"/>
    <w:rsid w:val="008A5084"/>
    <w:rsid w:val="008A58FE"/>
    <w:rsid w:val="008A60A7"/>
    <w:rsid w:val="008A6234"/>
    <w:rsid w:val="008A75CA"/>
    <w:rsid w:val="008A7877"/>
    <w:rsid w:val="008B035D"/>
    <w:rsid w:val="008B05BF"/>
    <w:rsid w:val="008B0D3E"/>
    <w:rsid w:val="008B13FC"/>
    <w:rsid w:val="008B1898"/>
    <w:rsid w:val="008B198F"/>
    <w:rsid w:val="008B1D44"/>
    <w:rsid w:val="008B2B5E"/>
    <w:rsid w:val="008B37FF"/>
    <w:rsid w:val="008B3918"/>
    <w:rsid w:val="008B3E1B"/>
    <w:rsid w:val="008B4438"/>
    <w:rsid w:val="008B4655"/>
    <w:rsid w:val="008B46ED"/>
    <w:rsid w:val="008B4ACF"/>
    <w:rsid w:val="008B4BFF"/>
    <w:rsid w:val="008B4CCB"/>
    <w:rsid w:val="008B5161"/>
    <w:rsid w:val="008B57D4"/>
    <w:rsid w:val="008B5AB3"/>
    <w:rsid w:val="008B5C64"/>
    <w:rsid w:val="008B620D"/>
    <w:rsid w:val="008B6FDD"/>
    <w:rsid w:val="008B7C5D"/>
    <w:rsid w:val="008C0232"/>
    <w:rsid w:val="008C04BF"/>
    <w:rsid w:val="008C3464"/>
    <w:rsid w:val="008C42D9"/>
    <w:rsid w:val="008C451B"/>
    <w:rsid w:val="008C4C88"/>
    <w:rsid w:val="008C4E2D"/>
    <w:rsid w:val="008C53B8"/>
    <w:rsid w:val="008C54F5"/>
    <w:rsid w:val="008C55F2"/>
    <w:rsid w:val="008C567E"/>
    <w:rsid w:val="008C613E"/>
    <w:rsid w:val="008C61BB"/>
    <w:rsid w:val="008C6DCE"/>
    <w:rsid w:val="008C76C8"/>
    <w:rsid w:val="008C7D25"/>
    <w:rsid w:val="008D077F"/>
    <w:rsid w:val="008D09E9"/>
    <w:rsid w:val="008D1A0C"/>
    <w:rsid w:val="008D31BB"/>
    <w:rsid w:val="008D3221"/>
    <w:rsid w:val="008D3298"/>
    <w:rsid w:val="008D35A0"/>
    <w:rsid w:val="008D38AC"/>
    <w:rsid w:val="008D4F5C"/>
    <w:rsid w:val="008D56E5"/>
    <w:rsid w:val="008D6551"/>
    <w:rsid w:val="008D6587"/>
    <w:rsid w:val="008D69F6"/>
    <w:rsid w:val="008D6B86"/>
    <w:rsid w:val="008D71B2"/>
    <w:rsid w:val="008D7AF3"/>
    <w:rsid w:val="008D7DD1"/>
    <w:rsid w:val="008E036A"/>
    <w:rsid w:val="008E09D3"/>
    <w:rsid w:val="008E2625"/>
    <w:rsid w:val="008E2992"/>
    <w:rsid w:val="008E29BA"/>
    <w:rsid w:val="008E3BA7"/>
    <w:rsid w:val="008E5148"/>
    <w:rsid w:val="008E5AD7"/>
    <w:rsid w:val="008E6042"/>
    <w:rsid w:val="008E6491"/>
    <w:rsid w:val="008E70D9"/>
    <w:rsid w:val="008E78F1"/>
    <w:rsid w:val="008F0166"/>
    <w:rsid w:val="008F0A52"/>
    <w:rsid w:val="008F122F"/>
    <w:rsid w:val="008F140D"/>
    <w:rsid w:val="008F15E3"/>
    <w:rsid w:val="008F2155"/>
    <w:rsid w:val="008F215F"/>
    <w:rsid w:val="008F29EE"/>
    <w:rsid w:val="008F37F6"/>
    <w:rsid w:val="008F4270"/>
    <w:rsid w:val="008F4656"/>
    <w:rsid w:val="008F4797"/>
    <w:rsid w:val="008F4972"/>
    <w:rsid w:val="008F5213"/>
    <w:rsid w:val="008F5F53"/>
    <w:rsid w:val="008F69A5"/>
    <w:rsid w:val="008F71F4"/>
    <w:rsid w:val="008F7973"/>
    <w:rsid w:val="0090017F"/>
    <w:rsid w:val="009003EF"/>
    <w:rsid w:val="009006D3"/>
    <w:rsid w:val="0090100E"/>
    <w:rsid w:val="00901066"/>
    <w:rsid w:val="009013AE"/>
    <w:rsid w:val="00901874"/>
    <w:rsid w:val="0090261B"/>
    <w:rsid w:val="00902653"/>
    <w:rsid w:val="00902895"/>
    <w:rsid w:val="00902B93"/>
    <w:rsid w:val="00903B44"/>
    <w:rsid w:val="00903BEA"/>
    <w:rsid w:val="00903E30"/>
    <w:rsid w:val="00904729"/>
    <w:rsid w:val="00904919"/>
    <w:rsid w:val="00904D98"/>
    <w:rsid w:val="009052DC"/>
    <w:rsid w:val="00906149"/>
    <w:rsid w:val="0090680A"/>
    <w:rsid w:val="00906CC0"/>
    <w:rsid w:val="00907F34"/>
    <w:rsid w:val="00910317"/>
    <w:rsid w:val="00911971"/>
    <w:rsid w:val="00911C56"/>
    <w:rsid w:val="009122A1"/>
    <w:rsid w:val="009126C5"/>
    <w:rsid w:val="009137F0"/>
    <w:rsid w:val="00914801"/>
    <w:rsid w:val="00914D0A"/>
    <w:rsid w:val="00915878"/>
    <w:rsid w:val="00916F06"/>
    <w:rsid w:val="009171FB"/>
    <w:rsid w:val="00917530"/>
    <w:rsid w:val="00917B57"/>
    <w:rsid w:val="0092009A"/>
    <w:rsid w:val="0092038D"/>
    <w:rsid w:val="00921AC0"/>
    <w:rsid w:val="00921B5B"/>
    <w:rsid w:val="00921EBE"/>
    <w:rsid w:val="00921ECA"/>
    <w:rsid w:val="00922029"/>
    <w:rsid w:val="00922046"/>
    <w:rsid w:val="009227D3"/>
    <w:rsid w:val="00922C6E"/>
    <w:rsid w:val="00923EF4"/>
    <w:rsid w:val="0092401D"/>
    <w:rsid w:val="00924D84"/>
    <w:rsid w:val="00924E67"/>
    <w:rsid w:val="00925E6D"/>
    <w:rsid w:val="00926637"/>
    <w:rsid w:val="00926C24"/>
    <w:rsid w:val="00926E5F"/>
    <w:rsid w:val="0093034D"/>
    <w:rsid w:val="00930F29"/>
    <w:rsid w:val="00931508"/>
    <w:rsid w:val="00931B4D"/>
    <w:rsid w:val="00932451"/>
    <w:rsid w:val="009326B1"/>
    <w:rsid w:val="00932943"/>
    <w:rsid w:val="00933263"/>
    <w:rsid w:val="009339B0"/>
    <w:rsid w:val="0093504F"/>
    <w:rsid w:val="00935295"/>
    <w:rsid w:val="00935565"/>
    <w:rsid w:val="00935E33"/>
    <w:rsid w:val="00935EAE"/>
    <w:rsid w:val="0093615A"/>
    <w:rsid w:val="009362A9"/>
    <w:rsid w:val="009373FB"/>
    <w:rsid w:val="00937454"/>
    <w:rsid w:val="00937A17"/>
    <w:rsid w:val="00940289"/>
    <w:rsid w:val="009402EC"/>
    <w:rsid w:val="00940828"/>
    <w:rsid w:val="00940BF4"/>
    <w:rsid w:val="00941579"/>
    <w:rsid w:val="00941720"/>
    <w:rsid w:val="00941B38"/>
    <w:rsid w:val="009431C8"/>
    <w:rsid w:val="0094367D"/>
    <w:rsid w:val="00943A4A"/>
    <w:rsid w:val="00943F64"/>
    <w:rsid w:val="00944339"/>
    <w:rsid w:val="0094441D"/>
    <w:rsid w:val="009444E3"/>
    <w:rsid w:val="009453C2"/>
    <w:rsid w:val="00945BE2"/>
    <w:rsid w:val="00945C0F"/>
    <w:rsid w:val="00945C9C"/>
    <w:rsid w:val="00945D29"/>
    <w:rsid w:val="009464FB"/>
    <w:rsid w:val="00946D9A"/>
    <w:rsid w:val="00946FF5"/>
    <w:rsid w:val="009473B0"/>
    <w:rsid w:val="00947AB0"/>
    <w:rsid w:val="00947BB5"/>
    <w:rsid w:val="009500E1"/>
    <w:rsid w:val="0095047A"/>
    <w:rsid w:val="00951048"/>
    <w:rsid w:val="00951C2E"/>
    <w:rsid w:val="00952405"/>
    <w:rsid w:val="0095251A"/>
    <w:rsid w:val="009528CA"/>
    <w:rsid w:val="00954342"/>
    <w:rsid w:val="0095437E"/>
    <w:rsid w:val="0095553F"/>
    <w:rsid w:val="00955ED7"/>
    <w:rsid w:val="00956580"/>
    <w:rsid w:val="00956760"/>
    <w:rsid w:val="0095689F"/>
    <w:rsid w:val="0095754F"/>
    <w:rsid w:val="00961421"/>
    <w:rsid w:val="009618D8"/>
    <w:rsid w:val="0096194B"/>
    <w:rsid w:val="009626D0"/>
    <w:rsid w:val="00962769"/>
    <w:rsid w:val="00962A64"/>
    <w:rsid w:val="0096302B"/>
    <w:rsid w:val="00963168"/>
    <w:rsid w:val="00963AD9"/>
    <w:rsid w:val="00963AEF"/>
    <w:rsid w:val="00964168"/>
    <w:rsid w:val="009643AF"/>
    <w:rsid w:val="00965186"/>
    <w:rsid w:val="00965B37"/>
    <w:rsid w:val="009663DF"/>
    <w:rsid w:val="0096649F"/>
    <w:rsid w:val="00966A4F"/>
    <w:rsid w:val="009672E5"/>
    <w:rsid w:val="00967545"/>
    <w:rsid w:val="0096759D"/>
    <w:rsid w:val="009676B1"/>
    <w:rsid w:val="009677F1"/>
    <w:rsid w:val="00970A0E"/>
    <w:rsid w:val="00971220"/>
    <w:rsid w:val="00971627"/>
    <w:rsid w:val="00971B76"/>
    <w:rsid w:val="00971B85"/>
    <w:rsid w:val="00972D23"/>
    <w:rsid w:val="009734D1"/>
    <w:rsid w:val="00973753"/>
    <w:rsid w:val="00973B1B"/>
    <w:rsid w:val="0097461B"/>
    <w:rsid w:val="00974C89"/>
    <w:rsid w:val="009755D4"/>
    <w:rsid w:val="00975648"/>
    <w:rsid w:val="009761E6"/>
    <w:rsid w:val="00976A05"/>
    <w:rsid w:val="00976E32"/>
    <w:rsid w:val="00977BB7"/>
    <w:rsid w:val="00977C7A"/>
    <w:rsid w:val="009803EF"/>
    <w:rsid w:val="00980AD6"/>
    <w:rsid w:val="009819AA"/>
    <w:rsid w:val="00982033"/>
    <w:rsid w:val="009823C8"/>
    <w:rsid w:val="00982AFA"/>
    <w:rsid w:val="00982D06"/>
    <w:rsid w:val="00982F62"/>
    <w:rsid w:val="009831C9"/>
    <w:rsid w:val="009834D0"/>
    <w:rsid w:val="00984299"/>
    <w:rsid w:val="0098469B"/>
    <w:rsid w:val="00984778"/>
    <w:rsid w:val="009848BE"/>
    <w:rsid w:val="0098526C"/>
    <w:rsid w:val="0098620A"/>
    <w:rsid w:val="009869B7"/>
    <w:rsid w:val="00987A9E"/>
    <w:rsid w:val="00987E84"/>
    <w:rsid w:val="00987F6B"/>
    <w:rsid w:val="00990525"/>
    <w:rsid w:val="0099081F"/>
    <w:rsid w:val="00990D93"/>
    <w:rsid w:val="00990E64"/>
    <w:rsid w:val="0099131A"/>
    <w:rsid w:val="0099134F"/>
    <w:rsid w:val="00991C34"/>
    <w:rsid w:val="009931FF"/>
    <w:rsid w:val="0099345C"/>
    <w:rsid w:val="0099346F"/>
    <w:rsid w:val="00994507"/>
    <w:rsid w:val="00994715"/>
    <w:rsid w:val="00995CCE"/>
    <w:rsid w:val="00996665"/>
    <w:rsid w:val="009A0058"/>
    <w:rsid w:val="009A09A4"/>
    <w:rsid w:val="009A0D84"/>
    <w:rsid w:val="009A0F4D"/>
    <w:rsid w:val="009A1DCA"/>
    <w:rsid w:val="009A269A"/>
    <w:rsid w:val="009A2E39"/>
    <w:rsid w:val="009A3734"/>
    <w:rsid w:val="009A3776"/>
    <w:rsid w:val="009A3787"/>
    <w:rsid w:val="009A3802"/>
    <w:rsid w:val="009A3EBF"/>
    <w:rsid w:val="009A429B"/>
    <w:rsid w:val="009A43DB"/>
    <w:rsid w:val="009A4A3A"/>
    <w:rsid w:val="009A52AE"/>
    <w:rsid w:val="009A67AC"/>
    <w:rsid w:val="009A6C22"/>
    <w:rsid w:val="009A6F0E"/>
    <w:rsid w:val="009A7544"/>
    <w:rsid w:val="009A7A73"/>
    <w:rsid w:val="009B0764"/>
    <w:rsid w:val="009B0A52"/>
    <w:rsid w:val="009B0AB5"/>
    <w:rsid w:val="009B0F8A"/>
    <w:rsid w:val="009B1771"/>
    <w:rsid w:val="009B1A78"/>
    <w:rsid w:val="009B1B0D"/>
    <w:rsid w:val="009B1D86"/>
    <w:rsid w:val="009B1F73"/>
    <w:rsid w:val="009B1FAB"/>
    <w:rsid w:val="009B2CE3"/>
    <w:rsid w:val="009B2FA7"/>
    <w:rsid w:val="009B3352"/>
    <w:rsid w:val="009B33E6"/>
    <w:rsid w:val="009B3EA4"/>
    <w:rsid w:val="009B4186"/>
    <w:rsid w:val="009B4C10"/>
    <w:rsid w:val="009B5528"/>
    <w:rsid w:val="009B6401"/>
    <w:rsid w:val="009B6585"/>
    <w:rsid w:val="009B6A6D"/>
    <w:rsid w:val="009B6B3C"/>
    <w:rsid w:val="009B7097"/>
    <w:rsid w:val="009B7731"/>
    <w:rsid w:val="009B77DF"/>
    <w:rsid w:val="009B7D64"/>
    <w:rsid w:val="009C0200"/>
    <w:rsid w:val="009C05D4"/>
    <w:rsid w:val="009C1352"/>
    <w:rsid w:val="009C142F"/>
    <w:rsid w:val="009C1A46"/>
    <w:rsid w:val="009C3635"/>
    <w:rsid w:val="009C3804"/>
    <w:rsid w:val="009C4007"/>
    <w:rsid w:val="009C45A7"/>
    <w:rsid w:val="009C47F0"/>
    <w:rsid w:val="009C4A45"/>
    <w:rsid w:val="009C4BEE"/>
    <w:rsid w:val="009C6035"/>
    <w:rsid w:val="009C6C48"/>
    <w:rsid w:val="009C6CA6"/>
    <w:rsid w:val="009C73B1"/>
    <w:rsid w:val="009C7D89"/>
    <w:rsid w:val="009C7F5A"/>
    <w:rsid w:val="009D1CBB"/>
    <w:rsid w:val="009D1EB3"/>
    <w:rsid w:val="009D1EE3"/>
    <w:rsid w:val="009D21D9"/>
    <w:rsid w:val="009D21E2"/>
    <w:rsid w:val="009D294A"/>
    <w:rsid w:val="009D29B1"/>
    <w:rsid w:val="009D38B1"/>
    <w:rsid w:val="009D3977"/>
    <w:rsid w:val="009D3D49"/>
    <w:rsid w:val="009D44FA"/>
    <w:rsid w:val="009D474C"/>
    <w:rsid w:val="009D4C3A"/>
    <w:rsid w:val="009D4FA1"/>
    <w:rsid w:val="009D50B1"/>
    <w:rsid w:val="009D5512"/>
    <w:rsid w:val="009D5D5E"/>
    <w:rsid w:val="009D63FC"/>
    <w:rsid w:val="009D66EB"/>
    <w:rsid w:val="009D6945"/>
    <w:rsid w:val="009D79B7"/>
    <w:rsid w:val="009E0114"/>
    <w:rsid w:val="009E0DE1"/>
    <w:rsid w:val="009E0EDC"/>
    <w:rsid w:val="009E13D0"/>
    <w:rsid w:val="009E1901"/>
    <w:rsid w:val="009E1FDB"/>
    <w:rsid w:val="009E29E7"/>
    <w:rsid w:val="009E2A30"/>
    <w:rsid w:val="009E3740"/>
    <w:rsid w:val="009E3914"/>
    <w:rsid w:val="009E3994"/>
    <w:rsid w:val="009E3AAC"/>
    <w:rsid w:val="009E3E82"/>
    <w:rsid w:val="009E4415"/>
    <w:rsid w:val="009E4888"/>
    <w:rsid w:val="009E4F37"/>
    <w:rsid w:val="009E5269"/>
    <w:rsid w:val="009E536B"/>
    <w:rsid w:val="009E538C"/>
    <w:rsid w:val="009E6B90"/>
    <w:rsid w:val="009E752D"/>
    <w:rsid w:val="009E77D4"/>
    <w:rsid w:val="009E7BF6"/>
    <w:rsid w:val="009E7C85"/>
    <w:rsid w:val="009F04DD"/>
    <w:rsid w:val="009F05BB"/>
    <w:rsid w:val="009F0D82"/>
    <w:rsid w:val="009F1ED9"/>
    <w:rsid w:val="009F2392"/>
    <w:rsid w:val="009F263C"/>
    <w:rsid w:val="009F269A"/>
    <w:rsid w:val="009F383B"/>
    <w:rsid w:val="009F4021"/>
    <w:rsid w:val="009F4650"/>
    <w:rsid w:val="009F4EC7"/>
    <w:rsid w:val="009F4EDA"/>
    <w:rsid w:val="009F503E"/>
    <w:rsid w:val="009F5391"/>
    <w:rsid w:val="009F54F1"/>
    <w:rsid w:val="009F5C6B"/>
    <w:rsid w:val="009F6460"/>
    <w:rsid w:val="009F67F1"/>
    <w:rsid w:val="009F6C1B"/>
    <w:rsid w:val="009F6D35"/>
    <w:rsid w:val="009F76ED"/>
    <w:rsid w:val="009F7D9E"/>
    <w:rsid w:val="00A001C1"/>
    <w:rsid w:val="00A0021D"/>
    <w:rsid w:val="00A00AEE"/>
    <w:rsid w:val="00A00F47"/>
    <w:rsid w:val="00A01410"/>
    <w:rsid w:val="00A0169F"/>
    <w:rsid w:val="00A0219D"/>
    <w:rsid w:val="00A02308"/>
    <w:rsid w:val="00A02C8D"/>
    <w:rsid w:val="00A03A99"/>
    <w:rsid w:val="00A04B14"/>
    <w:rsid w:val="00A05289"/>
    <w:rsid w:val="00A05400"/>
    <w:rsid w:val="00A05A7F"/>
    <w:rsid w:val="00A05F70"/>
    <w:rsid w:val="00A06399"/>
    <w:rsid w:val="00A06ECC"/>
    <w:rsid w:val="00A10017"/>
    <w:rsid w:val="00A1032B"/>
    <w:rsid w:val="00A10CAE"/>
    <w:rsid w:val="00A1116E"/>
    <w:rsid w:val="00A11B3B"/>
    <w:rsid w:val="00A11B46"/>
    <w:rsid w:val="00A13900"/>
    <w:rsid w:val="00A13978"/>
    <w:rsid w:val="00A14D6E"/>
    <w:rsid w:val="00A15104"/>
    <w:rsid w:val="00A155E4"/>
    <w:rsid w:val="00A15626"/>
    <w:rsid w:val="00A15CFF"/>
    <w:rsid w:val="00A15D19"/>
    <w:rsid w:val="00A15EE7"/>
    <w:rsid w:val="00A16E31"/>
    <w:rsid w:val="00A16EEB"/>
    <w:rsid w:val="00A17216"/>
    <w:rsid w:val="00A17288"/>
    <w:rsid w:val="00A17296"/>
    <w:rsid w:val="00A173F7"/>
    <w:rsid w:val="00A179EB"/>
    <w:rsid w:val="00A17C70"/>
    <w:rsid w:val="00A203E7"/>
    <w:rsid w:val="00A211B9"/>
    <w:rsid w:val="00A21410"/>
    <w:rsid w:val="00A217D3"/>
    <w:rsid w:val="00A21D87"/>
    <w:rsid w:val="00A22514"/>
    <w:rsid w:val="00A22B6E"/>
    <w:rsid w:val="00A23758"/>
    <w:rsid w:val="00A237EA"/>
    <w:rsid w:val="00A23819"/>
    <w:rsid w:val="00A23E74"/>
    <w:rsid w:val="00A24082"/>
    <w:rsid w:val="00A24CFA"/>
    <w:rsid w:val="00A25667"/>
    <w:rsid w:val="00A25785"/>
    <w:rsid w:val="00A261D4"/>
    <w:rsid w:val="00A266FF"/>
    <w:rsid w:val="00A269E8"/>
    <w:rsid w:val="00A26F77"/>
    <w:rsid w:val="00A2739E"/>
    <w:rsid w:val="00A27791"/>
    <w:rsid w:val="00A304EB"/>
    <w:rsid w:val="00A3108C"/>
    <w:rsid w:val="00A314EF"/>
    <w:rsid w:val="00A317FB"/>
    <w:rsid w:val="00A31AEE"/>
    <w:rsid w:val="00A31E09"/>
    <w:rsid w:val="00A31FD0"/>
    <w:rsid w:val="00A321F4"/>
    <w:rsid w:val="00A32458"/>
    <w:rsid w:val="00A32638"/>
    <w:rsid w:val="00A326EE"/>
    <w:rsid w:val="00A32E94"/>
    <w:rsid w:val="00A33041"/>
    <w:rsid w:val="00A331AA"/>
    <w:rsid w:val="00A331D5"/>
    <w:rsid w:val="00A334C8"/>
    <w:rsid w:val="00A336AD"/>
    <w:rsid w:val="00A338E0"/>
    <w:rsid w:val="00A33B6E"/>
    <w:rsid w:val="00A34B48"/>
    <w:rsid w:val="00A351EE"/>
    <w:rsid w:val="00A35EEF"/>
    <w:rsid w:val="00A361EA"/>
    <w:rsid w:val="00A3627A"/>
    <w:rsid w:val="00A367CA"/>
    <w:rsid w:val="00A36C91"/>
    <w:rsid w:val="00A37395"/>
    <w:rsid w:val="00A37611"/>
    <w:rsid w:val="00A4021C"/>
    <w:rsid w:val="00A407EA"/>
    <w:rsid w:val="00A40A57"/>
    <w:rsid w:val="00A40B91"/>
    <w:rsid w:val="00A41039"/>
    <w:rsid w:val="00A41B6C"/>
    <w:rsid w:val="00A41EDF"/>
    <w:rsid w:val="00A4214D"/>
    <w:rsid w:val="00A42A61"/>
    <w:rsid w:val="00A42BF4"/>
    <w:rsid w:val="00A42E23"/>
    <w:rsid w:val="00A4378D"/>
    <w:rsid w:val="00A4419C"/>
    <w:rsid w:val="00A442AA"/>
    <w:rsid w:val="00A444F0"/>
    <w:rsid w:val="00A44F51"/>
    <w:rsid w:val="00A45280"/>
    <w:rsid w:val="00A45310"/>
    <w:rsid w:val="00A46DEC"/>
    <w:rsid w:val="00A46E1A"/>
    <w:rsid w:val="00A504E6"/>
    <w:rsid w:val="00A5097F"/>
    <w:rsid w:val="00A509D2"/>
    <w:rsid w:val="00A50B7E"/>
    <w:rsid w:val="00A51364"/>
    <w:rsid w:val="00A515EB"/>
    <w:rsid w:val="00A519C3"/>
    <w:rsid w:val="00A523B7"/>
    <w:rsid w:val="00A52544"/>
    <w:rsid w:val="00A5297E"/>
    <w:rsid w:val="00A52D9F"/>
    <w:rsid w:val="00A539E6"/>
    <w:rsid w:val="00A53B6B"/>
    <w:rsid w:val="00A53E15"/>
    <w:rsid w:val="00A542C8"/>
    <w:rsid w:val="00A5485A"/>
    <w:rsid w:val="00A550D1"/>
    <w:rsid w:val="00A55230"/>
    <w:rsid w:val="00A55252"/>
    <w:rsid w:val="00A55295"/>
    <w:rsid w:val="00A553B1"/>
    <w:rsid w:val="00A5593A"/>
    <w:rsid w:val="00A559E0"/>
    <w:rsid w:val="00A56341"/>
    <w:rsid w:val="00A575EE"/>
    <w:rsid w:val="00A579F1"/>
    <w:rsid w:val="00A57DB7"/>
    <w:rsid w:val="00A60701"/>
    <w:rsid w:val="00A619EF"/>
    <w:rsid w:val="00A61C9E"/>
    <w:rsid w:val="00A62374"/>
    <w:rsid w:val="00A62830"/>
    <w:rsid w:val="00A632F0"/>
    <w:rsid w:val="00A63F2F"/>
    <w:rsid w:val="00A67F4A"/>
    <w:rsid w:val="00A702CF"/>
    <w:rsid w:val="00A724C7"/>
    <w:rsid w:val="00A72B7A"/>
    <w:rsid w:val="00A72E64"/>
    <w:rsid w:val="00A731AB"/>
    <w:rsid w:val="00A7336C"/>
    <w:rsid w:val="00A738AC"/>
    <w:rsid w:val="00A73A0E"/>
    <w:rsid w:val="00A73E86"/>
    <w:rsid w:val="00A74B86"/>
    <w:rsid w:val="00A74D4B"/>
    <w:rsid w:val="00A74F21"/>
    <w:rsid w:val="00A751F3"/>
    <w:rsid w:val="00A760B3"/>
    <w:rsid w:val="00A767BF"/>
    <w:rsid w:val="00A767E6"/>
    <w:rsid w:val="00A76BF6"/>
    <w:rsid w:val="00A81A07"/>
    <w:rsid w:val="00A83344"/>
    <w:rsid w:val="00A83B52"/>
    <w:rsid w:val="00A8468F"/>
    <w:rsid w:val="00A8512E"/>
    <w:rsid w:val="00A851DB"/>
    <w:rsid w:val="00A85C17"/>
    <w:rsid w:val="00A861E9"/>
    <w:rsid w:val="00A86A4F"/>
    <w:rsid w:val="00A86CE2"/>
    <w:rsid w:val="00A878B6"/>
    <w:rsid w:val="00A87B34"/>
    <w:rsid w:val="00A91B6A"/>
    <w:rsid w:val="00A9230A"/>
    <w:rsid w:val="00A93707"/>
    <w:rsid w:val="00A93E41"/>
    <w:rsid w:val="00A94642"/>
    <w:rsid w:val="00A9481B"/>
    <w:rsid w:val="00A94E72"/>
    <w:rsid w:val="00A95042"/>
    <w:rsid w:val="00A9552C"/>
    <w:rsid w:val="00A962AE"/>
    <w:rsid w:val="00A9648D"/>
    <w:rsid w:val="00A96C50"/>
    <w:rsid w:val="00A96F94"/>
    <w:rsid w:val="00A97668"/>
    <w:rsid w:val="00A97A82"/>
    <w:rsid w:val="00A97EC4"/>
    <w:rsid w:val="00A97EE6"/>
    <w:rsid w:val="00A97F1D"/>
    <w:rsid w:val="00AA060F"/>
    <w:rsid w:val="00AA0DFA"/>
    <w:rsid w:val="00AA1B55"/>
    <w:rsid w:val="00AA2178"/>
    <w:rsid w:val="00AA38F5"/>
    <w:rsid w:val="00AA4928"/>
    <w:rsid w:val="00AA4946"/>
    <w:rsid w:val="00AA5085"/>
    <w:rsid w:val="00AA6196"/>
    <w:rsid w:val="00AA64F9"/>
    <w:rsid w:val="00AA697F"/>
    <w:rsid w:val="00AA6BF8"/>
    <w:rsid w:val="00AB0D4B"/>
    <w:rsid w:val="00AB0D96"/>
    <w:rsid w:val="00AB1476"/>
    <w:rsid w:val="00AB14B4"/>
    <w:rsid w:val="00AB1777"/>
    <w:rsid w:val="00AB281C"/>
    <w:rsid w:val="00AB2C67"/>
    <w:rsid w:val="00AB3251"/>
    <w:rsid w:val="00AB36E3"/>
    <w:rsid w:val="00AB37B5"/>
    <w:rsid w:val="00AB38AD"/>
    <w:rsid w:val="00AB3CCC"/>
    <w:rsid w:val="00AB40A8"/>
    <w:rsid w:val="00AB44DC"/>
    <w:rsid w:val="00AB4B50"/>
    <w:rsid w:val="00AB4C57"/>
    <w:rsid w:val="00AB5700"/>
    <w:rsid w:val="00AB5730"/>
    <w:rsid w:val="00AB580B"/>
    <w:rsid w:val="00AB5A7F"/>
    <w:rsid w:val="00AB6C8A"/>
    <w:rsid w:val="00AB6F88"/>
    <w:rsid w:val="00AB73B9"/>
    <w:rsid w:val="00AB7E00"/>
    <w:rsid w:val="00AB7F67"/>
    <w:rsid w:val="00AC07CD"/>
    <w:rsid w:val="00AC0B44"/>
    <w:rsid w:val="00AC124A"/>
    <w:rsid w:val="00AC1628"/>
    <w:rsid w:val="00AC1CE8"/>
    <w:rsid w:val="00AC1F28"/>
    <w:rsid w:val="00AC2150"/>
    <w:rsid w:val="00AC232F"/>
    <w:rsid w:val="00AC2925"/>
    <w:rsid w:val="00AC3366"/>
    <w:rsid w:val="00AC3390"/>
    <w:rsid w:val="00AC3D47"/>
    <w:rsid w:val="00AC3DF5"/>
    <w:rsid w:val="00AC4EAC"/>
    <w:rsid w:val="00AC5805"/>
    <w:rsid w:val="00AC6898"/>
    <w:rsid w:val="00AC68C4"/>
    <w:rsid w:val="00AC69C1"/>
    <w:rsid w:val="00AC78D7"/>
    <w:rsid w:val="00AC79F6"/>
    <w:rsid w:val="00AC7D0D"/>
    <w:rsid w:val="00AD0286"/>
    <w:rsid w:val="00AD054E"/>
    <w:rsid w:val="00AD0963"/>
    <w:rsid w:val="00AD199A"/>
    <w:rsid w:val="00AD2792"/>
    <w:rsid w:val="00AD2E76"/>
    <w:rsid w:val="00AD2F41"/>
    <w:rsid w:val="00AD314C"/>
    <w:rsid w:val="00AD396A"/>
    <w:rsid w:val="00AD3CCD"/>
    <w:rsid w:val="00AD45FB"/>
    <w:rsid w:val="00AD4E1A"/>
    <w:rsid w:val="00AD52C3"/>
    <w:rsid w:val="00AD553B"/>
    <w:rsid w:val="00AD5686"/>
    <w:rsid w:val="00AD5C90"/>
    <w:rsid w:val="00AD66B4"/>
    <w:rsid w:val="00AD739F"/>
    <w:rsid w:val="00AD7E73"/>
    <w:rsid w:val="00AE018C"/>
    <w:rsid w:val="00AE02A5"/>
    <w:rsid w:val="00AE0538"/>
    <w:rsid w:val="00AE0758"/>
    <w:rsid w:val="00AE0AEA"/>
    <w:rsid w:val="00AE0CA0"/>
    <w:rsid w:val="00AE13A1"/>
    <w:rsid w:val="00AE2538"/>
    <w:rsid w:val="00AE25D9"/>
    <w:rsid w:val="00AE39ED"/>
    <w:rsid w:val="00AE3EB3"/>
    <w:rsid w:val="00AE45DD"/>
    <w:rsid w:val="00AE45F2"/>
    <w:rsid w:val="00AE47A2"/>
    <w:rsid w:val="00AE5AC1"/>
    <w:rsid w:val="00AE5FFD"/>
    <w:rsid w:val="00AE618C"/>
    <w:rsid w:val="00AE7A27"/>
    <w:rsid w:val="00AE7AA5"/>
    <w:rsid w:val="00AE7E53"/>
    <w:rsid w:val="00AF0292"/>
    <w:rsid w:val="00AF0302"/>
    <w:rsid w:val="00AF0AC0"/>
    <w:rsid w:val="00AF0E45"/>
    <w:rsid w:val="00AF0ED4"/>
    <w:rsid w:val="00AF1488"/>
    <w:rsid w:val="00AF1762"/>
    <w:rsid w:val="00AF192D"/>
    <w:rsid w:val="00AF1ED5"/>
    <w:rsid w:val="00AF3E51"/>
    <w:rsid w:val="00AF40A8"/>
    <w:rsid w:val="00AF419C"/>
    <w:rsid w:val="00AF4EC1"/>
    <w:rsid w:val="00AF6F98"/>
    <w:rsid w:val="00AF7172"/>
    <w:rsid w:val="00AF789F"/>
    <w:rsid w:val="00AF7C3B"/>
    <w:rsid w:val="00B006ED"/>
    <w:rsid w:val="00B00B21"/>
    <w:rsid w:val="00B017C8"/>
    <w:rsid w:val="00B01C55"/>
    <w:rsid w:val="00B02E28"/>
    <w:rsid w:val="00B03210"/>
    <w:rsid w:val="00B0365A"/>
    <w:rsid w:val="00B045D2"/>
    <w:rsid w:val="00B05EB0"/>
    <w:rsid w:val="00B06311"/>
    <w:rsid w:val="00B06A75"/>
    <w:rsid w:val="00B070AE"/>
    <w:rsid w:val="00B077CB"/>
    <w:rsid w:val="00B10B1D"/>
    <w:rsid w:val="00B112BF"/>
    <w:rsid w:val="00B116E0"/>
    <w:rsid w:val="00B11EB2"/>
    <w:rsid w:val="00B12377"/>
    <w:rsid w:val="00B12869"/>
    <w:rsid w:val="00B12948"/>
    <w:rsid w:val="00B12980"/>
    <w:rsid w:val="00B1370B"/>
    <w:rsid w:val="00B1510C"/>
    <w:rsid w:val="00B15389"/>
    <w:rsid w:val="00B169EA"/>
    <w:rsid w:val="00B16C1E"/>
    <w:rsid w:val="00B17E93"/>
    <w:rsid w:val="00B200BB"/>
    <w:rsid w:val="00B202AA"/>
    <w:rsid w:val="00B20BF3"/>
    <w:rsid w:val="00B20FC2"/>
    <w:rsid w:val="00B2119B"/>
    <w:rsid w:val="00B22324"/>
    <w:rsid w:val="00B22569"/>
    <w:rsid w:val="00B229FA"/>
    <w:rsid w:val="00B22BA0"/>
    <w:rsid w:val="00B22E7B"/>
    <w:rsid w:val="00B23186"/>
    <w:rsid w:val="00B23926"/>
    <w:rsid w:val="00B23C2F"/>
    <w:rsid w:val="00B24BEA"/>
    <w:rsid w:val="00B25D73"/>
    <w:rsid w:val="00B27962"/>
    <w:rsid w:val="00B27E91"/>
    <w:rsid w:val="00B301BB"/>
    <w:rsid w:val="00B30EBD"/>
    <w:rsid w:val="00B310B3"/>
    <w:rsid w:val="00B31319"/>
    <w:rsid w:val="00B31759"/>
    <w:rsid w:val="00B328B5"/>
    <w:rsid w:val="00B33A2B"/>
    <w:rsid w:val="00B341BC"/>
    <w:rsid w:val="00B3440D"/>
    <w:rsid w:val="00B34487"/>
    <w:rsid w:val="00B3481A"/>
    <w:rsid w:val="00B34B70"/>
    <w:rsid w:val="00B35437"/>
    <w:rsid w:val="00B357E7"/>
    <w:rsid w:val="00B36033"/>
    <w:rsid w:val="00B36748"/>
    <w:rsid w:val="00B36FEC"/>
    <w:rsid w:val="00B370E2"/>
    <w:rsid w:val="00B3712E"/>
    <w:rsid w:val="00B40019"/>
    <w:rsid w:val="00B4003B"/>
    <w:rsid w:val="00B40F80"/>
    <w:rsid w:val="00B413C7"/>
    <w:rsid w:val="00B415DA"/>
    <w:rsid w:val="00B420C5"/>
    <w:rsid w:val="00B4294C"/>
    <w:rsid w:val="00B43718"/>
    <w:rsid w:val="00B4395A"/>
    <w:rsid w:val="00B43AFA"/>
    <w:rsid w:val="00B44276"/>
    <w:rsid w:val="00B448F6"/>
    <w:rsid w:val="00B4509B"/>
    <w:rsid w:val="00B450EA"/>
    <w:rsid w:val="00B45154"/>
    <w:rsid w:val="00B45F69"/>
    <w:rsid w:val="00B461DA"/>
    <w:rsid w:val="00B46262"/>
    <w:rsid w:val="00B4660C"/>
    <w:rsid w:val="00B4772D"/>
    <w:rsid w:val="00B477B2"/>
    <w:rsid w:val="00B47A9E"/>
    <w:rsid w:val="00B5040F"/>
    <w:rsid w:val="00B50428"/>
    <w:rsid w:val="00B50B3A"/>
    <w:rsid w:val="00B50C22"/>
    <w:rsid w:val="00B51F3C"/>
    <w:rsid w:val="00B52130"/>
    <w:rsid w:val="00B5215B"/>
    <w:rsid w:val="00B52CDA"/>
    <w:rsid w:val="00B53097"/>
    <w:rsid w:val="00B536B1"/>
    <w:rsid w:val="00B54969"/>
    <w:rsid w:val="00B55D56"/>
    <w:rsid w:val="00B561E1"/>
    <w:rsid w:val="00B57081"/>
    <w:rsid w:val="00B6045D"/>
    <w:rsid w:val="00B61249"/>
    <w:rsid w:val="00B61597"/>
    <w:rsid w:val="00B61927"/>
    <w:rsid w:val="00B629FA"/>
    <w:rsid w:val="00B62B26"/>
    <w:rsid w:val="00B62EA4"/>
    <w:rsid w:val="00B63445"/>
    <w:rsid w:val="00B634EE"/>
    <w:rsid w:val="00B63AB1"/>
    <w:rsid w:val="00B63CED"/>
    <w:rsid w:val="00B64098"/>
    <w:rsid w:val="00B6430A"/>
    <w:rsid w:val="00B6443D"/>
    <w:rsid w:val="00B6453E"/>
    <w:rsid w:val="00B64610"/>
    <w:rsid w:val="00B6494A"/>
    <w:rsid w:val="00B64C9B"/>
    <w:rsid w:val="00B657EF"/>
    <w:rsid w:val="00B65A2A"/>
    <w:rsid w:val="00B65AB2"/>
    <w:rsid w:val="00B65DDE"/>
    <w:rsid w:val="00B662BA"/>
    <w:rsid w:val="00B66B98"/>
    <w:rsid w:val="00B66EF1"/>
    <w:rsid w:val="00B66F7F"/>
    <w:rsid w:val="00B67691"/>
    <w:rsid w:val="00B67A97"/>
    <w:rsid w:val="00B7018E"/>
    <w:rsid w:val="00B7027F"/>
    <w:rsid w:val="00B70946"/>
    <w:rsid w:val="00B709E4"/>
    <w:rsid w:val="00B70BAB"/>
    <w:rsid w:val="00B70C8C"/>
    <w:rsid w:val="00B7134C"/>
    <w:rsid w:val="00B71BB4"/>
    <w:rsid w:val="00B721D4"/>
    <w:rsid w:val="00B7261E"/>
    <w:rsid w:val="00B7308D"/>
    <w:rsid w:val="00B735EC"/>
    <w:rsid w:val="00B74A9C"/>
    <w:rsid w:val="00B74CDF"/>
    <w:rsid w:val="00B74EE7"/>
    <w:rsid w:val="00B753F9"/>
    <w:rsid w:val="00B75422"/>
    <w:rsid w:val="00B756B2"/>
    <w:rsid w:val="00B7657E"/>
    <w:rsid w:val="00B76709"/>
    <w:rsid w:val="00B76AF0"/>
    <w:rsid w:val="00B76D76"/>
    <w:rsid w:val="00B76E8C"/>
    <w:rsid w:val="00B76F20"/>
    <w:rsid w:val="00B77121"/>
    <w:rsid w:val="00B803A4"/>
    <w:rsid w:val="00B80416"/>
    <w:rsid w:val="00B80623"/>
    <w:rsid w:val="00B80BA7"/>
    <w:rsid w:val="00B80E7E"/>
    <w:rsid w:val="00B80F4D"/>
    <w:rsid w:val="00B81124"/>
    <w:rsid w:val="00B81274"/>
    <w:rsid w:val="00B815F0"/>
    <w:rsid w:val="00B819F1"/>
    <w:rsid w:val="00B82663"/>
    <w:rsid w:val="00B82A53"/>
    <w:rsid w:val="00B831E4"/>
    <w:rsid w:val="00B83285"/>
    <w:rsid w:val="00B83777"/>
    <w:rsid w:val="00B8401A"/>
    <w:rsid w:val="00B84199"/>
    <w:rsid w:val="00B84395"/>
    <w:rsid w:val="00B84914"/>
    <w:rsid w:val="00B84DEC"/>
    <w:rsid w:val="00B8535C"/>
    <w:rsid w:val="00B869F1"/>
    <w:rsid w:val="00B8796B"/>
    <w:rsid w:val="00B87D71"/>
    <w:rsid w:val="00B903CF"/>
    <w:rsid w:val="00B90A15"/>
    <w:rsid w:val="00B90A3F"/>
    <w:rsid w:val="00B90D1C"/>
    <w:rsid w:val="00B90F79"/>
    <w:rsid w:val="00B9324E"/>
    <w:rsid w:val="00B93B35"/>
    <w:rsid w:val="00B94963"/>
    <w:rsid w:val="00B9499F"/>
    <w:rsid w:val="00B95224"/>
    <w:rsid w:val="00B95934"/>
    <w:rsid w:val="00B961A1"/>
    <w:rsid w:val="00B96454"/>
    <w:rsid w:val="00B975CC"/>
    <w:rsid w:val="00B97644"/>
    <w:rsid w:val="00B9786F"/>
    <w:rsid w:val="00BA114C"/>
    <w:rsid w:val="00BA1803"/>
    <w:rsid w:val="00BA18E4"/>
    <w:rsid w:val="00BA21B8"/>
    <w:rsid w:val="00BA22C1"/>
    <w:rsid w:val="00BA24DA"/>
    <w:rsid w:val="00BA40A2"/>
    <w:rsid w:val="00BA464B"/>
    <w:rsid w:val="00BA5311"/>
    <w:rsid w:val="00BA5B17"/>
    <w:rsid w:val="00BA5BEF"/>
    <w:rsid w:val="00BA61F9"/>
    <w:rsid w:val="00BA6407"/>
    <w:rsid w:val="00BA66EF"/>
    <w:rsid w:val="00BA6A44"/>
    <w:rsid w:val="00BA6A5C"/>
    <w:rsid w:val="00BA6ED6"/>
    <w:rsid w:val="00BA7262"/>
    <w:rsid w:val="00BA7C5E"/>
    <w:rsid w:val="00BB1840"/>
    <w:rsid w:val="00BB1CBB"/>
    <w:rsid w:val="00BB1F1E"/>
    <w:rsid w:val="00BB1FD3"/>
    <w:rsid w:val="00BB3B67"/>
    <w:rsid w:val="00BB43ED"/>
    <w:rsid w:val="00BB563E"/>
    <w:rsid w:val="00BB5F4C"/>
    <w:rsid w:val="00BB6007"/>
    <w:rsid w:val="00BB6199"/>
    <w:rsid w:val="00BB74BA"/>
    <w:rsid w:val="00BC022D"/>
    <w:rsid w:val="00BC037A"/>
    <w:rsid w:val="00BC17F4"/>
    <w:rsid w:val="00BC189A"/>
    <w:rsid w:val="00BC2179"/>
    <w:rsid w:val="00BC2192"/>
    <w:rsid w:val="00BC26A5"/>
    <w:rsid w:val="00BC27CF"/>
    <w:rsid w:val="00BC315E"/>
    <w:rsid w:val="00BC394F"/>
    <w:rsid w:val="00BC3C9D"/>
    <w:rsid w:val="00BC4CFA"/>
    <w:rsid w:val="00BC4DA9"/>
    <w:rsid w:val="00BC5AB3"/>
    <w:rsid w:val="00BC6A4C"/>
    <w:rsid w:val="00BC6D62"/>
    <w:rsid w:val="00BC70BF"/>
    <w:rsid w:val="00BC767B"/>
    <w:rsid w:val="00BD01CE"/>
    <w:rsid w:val="00BD0549"/>
    <w:rsid w:val="00BD0B16"/>
    <w:rsid w:val="00BD24AF"/>
    <w:rsid w:val="00BD26EF"/>
    <w:rsid w:val="00BD2F38"/>
    <w:rsid w:val="00BD30AC"/>
    <w:rsid w:val="00BD3BAD"/>
    <w:rsid w:val="00BD3D80"/>
    <w:rsid w:val="00BD5722"/>
    <w:rsid w:val="00BD59CF"/>
    <w:rsid w:val="00BD5CA7"/>
    <w:rsid w:val="00BD5EAB"/>
    <w:rsid w:val="00BD69A0"/>
    <w:rsid w:val="00BD7057"/>
    <w:rsid w:val="00BD7D41"/>
    <w:rsid w:val="00BE0241"/>
    <w:rsid w:val="00BE0A2D"/>
    <w:rsid w:val="00BE0A59"/>
    <w:rsid w:val="00BE1844"/>
    <w:rsid w:val="00BE1B27"/>
    <w:rsid w:val="00BE1C26"/>
    <w:rsid w:val="00BE1D5C"/>
    <w:rsid w:val="00BE2BBD"/>
    <w:rsid w:val="00BE2EAD"/>
    <w:rsid w:val="00BE364D"/>
    <w:rsid w:val="00BE3E7E"/>
    <w:rsid w:val="00BE4197"/>
    <w:rsid w:val="00BE4E57"/>
    <w:rsid w:val="00BE4E64"/>
    <w:rsid w:val="00BE5438"/>
    <w:rsid w:val="00BE5A67"/>
    <w:rsid w:val="00BE643D"/>
    <w:rsid w:val="00BE71BA"/>
    <w:rsid w:val="00BE7476"/>
    <w:rsid w:val="00BE7775"/>
    <w:rsid w:val="00BE7872"/>
    <w:rsid w:val="00BE7AB0"/>
    <w:rsid w:val="00BE7AD0"/>
    <w:rsid w:val="00BF08F2"/>
    <w:rsid w:val="00BF1052"/>
    <w:rsid w:val="00BF1848"/>
    <w:rsid w:val="00BF1C9E"/>
    <w:rsid w:val="00BF1E5B"/>
    <w:rsid w:val="00BF267A"/>
    <w:rsid w:val="00BF28B3"/>
    <w:rsid w:val="00BF46DA"/>
    <w:rsid w:val="00BF50AF"/>
    <w:rsid w:val="00BF632E"/>
    <w:rsid w:val="00BF6A3E"/>
    <w:rsid w:val="00BF7164"/>
    <w:rsid w:val="00BF7F7E"/>
    <w:rsid w:val="00C00B16"/>
    <w:rsid w:val="00C019FB"/>
    <w:rsid w:val="00C024CD"/>
    <w:rsid w:val="00C0254C"/>
    <w:rsid w:val="00C02977"/>
    <w:rsid w:val="00C02DCA"/>
    <w:rsid w:val="00C02FDD"/>
    <w:rsid w:val="00C035D6"/>
    <w:rsid w:val="00C0389B"/>
    <w:rsid w:val="00C0492B"/>
    <w:rsid w:val="00C04989"/>
    <w:rsid w:val="00C04997"/>
    <w:rsid w:val="00C04B47"/>
    <w:rsid w:val="00C052A7"/>
    <w:rsid w:val="00C05443"/>
    <w:rsid w:val="00C05C3A"/>
    <w:rsid w:val="00C0633E"/>
    <w:rsid w:val="00C06E3E"/>
    <w:rsid w:val="00C0739C"/>
    <w:rsid w:val="00C104CB"/>
    <w:rsid w:val="00C113DF"/>
    <w:rsid w:val="00C11CA3"/>
    <w:rsid w:val="00C11E6F"/>
    <w:rsid w:val="00C1265A"/>
    <w:rsid w:val="00C1377F"/>
    <w:rsid w:val="00C138EE"/>
    <w:rsid w:val="00C13FB5"/>
    <w:rsid w:val="00C1420B"/>
    <w:rsid w:val="00C14654"/>
    <w:rsid w:val="00C14A38"/>
    <w:rsid w:val="00C1505B"/>
    <w:rsid w:val="00C15810"/>
    <w:rsid w:val="00C158C8"/>
    <w:rsid w:val="00C15B7E"/>
    <w:rsid w:val="00C15DB9"/>
    <w:rsid w:val="00C1600E"/>
    <w:rsid w:val="00C166A4"/>
    <w:rsid w:val="00C17919"/>
    <w:rsid w:val="00C223E6"/>
    <w:rsid w:val="00C22678"/>
    <w:rsid w:val="00C23BC4"/>
    <w:rsid w:val="00C23C7C"/>
    <w:rsid w:val="00C24098"/>
    <w:rsid w:val="00C248EC"/>
    <w:rsid w:val="00C24995"/>
    <w:rsid w:val="00C24A63"/>
    <w:rsid w:val="00C24F39"/>
    <w:rsid w:val="00C25A60"/>
    <w:rsid w:val="00C25C1E"/>
    <w:rsid w:val="00C26A5C"/>
    <w:rsid w:val="00C270D6"/>
    <w:rsid w:val="00C2767A"/>
    <w:rsid w:val="00C27800"/>
    <w:rsid w:val="00C278FF"/>
    <w:rsid w:val="00C27DB3"/>
    <w:rsid w:val="00C302AF"/>
    <w:rsid w:val="00C3184A"/>
    <w:rsid w:val="00C31A68"/>
    <w:rsid w:val="00C322E7"/>
    <w:rsid w:val="00C32B77"/>
    <w:rsid w:val="00C32DD5"/>
    <w:rsid w:val="00C331A3"/>
    <w:rsid w:val="00C33327"/>
    <w:rsid w:val="00C335F4"/>
    <w:rsid w:val="00C34758"/>
    <w:rsid w:val="00C365BB"/>
    <w:rsid w:val="00C36742"/>
    <w:rsid w:val="00C377C4"/>
    <w:rsid w:val="00C37974"/>
    <w:rsid w:val="00C37A69"/>
    <w:rsid w:val="00C37B82"/>
    <w:rsid w:val="00C37D74"/>
    <w:rsid w:val="00C37D75"/>
    <w:rsid w:val="00C403FB"/>
    <w:rsid w:val="00C409C1"/>
    <w:rsid w:val="00C40DFC"/>
    <w:rsid w:val="00C41061"/>
    <w:rsid w:val="00C41279"/>
    <w:rsid w:val="00C41EBA"/>
    <w:rsid w:val="00C42606"/>
    <w:rsid w:val="00C42803"/>
    <w:rsid w:val="00C433A3"/>
    <w:rsid w:val="00C436E2"/>
    <w:rsid w:val="00C43DC9"/>
    <w:rsid w:val="00C45B94"/>
    <w:rsid w:val="00C4683A"/>
    <w:rsid w:val="00C46C25"/>
    <w:rsid w:val="00C46EAE"/>
    <w:rsid w:val="00C475F4"/>
    <w:rsid w:val="00C47A45"/>
    <w:rsid w:val="00C47B02"/>
    <w:rsid w:val="00C47C72"/>
    <w:rsid w:val="00C5062C"/>
    <w:rsid w:val="00C50AEE"/>
    <w:rsid w:val="00C512FA"/>
    <w:rsid w:val="00C5176E"/>
    <w:rsid w:val="00C520FD"/>
    <w:rsid w:val="00C52248"/>
    <w:rsid w:val="00C52813"/>
    <w:rsid w:val="00C529A9"/>
    <w:rsid w:val="00C529DA"/>
    <w:rsid w:val="00C53002"/>
    <w:rsid w:val="00C537FD"/>
    <w:rsid w:val="00C53BFA"/>
    <w:rsid w:val="00C552AE"/>
    <w:rsid w:val="00C5548E"/>
    <w:rsid w:val="00C55544"/>
    <w:rsid w:val="00C557A2"/>
    <w:rsid w:val="00C564CD"/>
    <w:rsid w:val="00C56824"/>
    <w:rsid w:val="00C56CB0"/>
    <w:rsid w:val="00C56DE6"/>
    <w:rsid w:val="00C57631"/>
    <w:rsid w:val="00C6098D"/>
    <w:rsid w:val="00C60D15"/>
    <w:rsid w:val="00C611D7"/>
    <w:rsid w:val="00C6177F"/>
    <w:rsid w:val="00C61AE9"/>
    <w:rsid w:val="00C62901"/>
    <w:rsid w:val="00C63083"/>
    <w:rsid w:val="00C63B50"/>
    <w:rsid w:val="00C649AB"/>
    <w:rsid w:val="00C64A84"/>
    <w:rsid w:val="00C64DE4"/>
    <w:rsid w:val="00C64E0C"/>
    <w:rsid w:val="00C65DDB"/>
    <w:rsid w:val="00C66034"/>
    <w:rsid w:val="00C665DE"/>
    <w:rsid w:val="00C67930"/>
    <w:rsid w:val="00C67F64"/>
    <w:rsid w:val="00C700D8"/>
    <w:rsid w:val="00C704DF"/>
    <w:rsid w:val="00C70AB3"/>
    <w:rsid w:val="00C70C24"/>
    <w:rsid w:val="00C7197A"/>
    <w:rsid w:val="00C72202"/>
    <w:rsid w:val="00C725C4"/>
    <w:rsid w:val="00C72B8A"/>
    <w:rsid w:val="00C741A6"/>
    <w:rsid w:val="00C748CC"/>
    <w:rsid w:val="00C7491A"/>
    <w:rsid w:val="00C74BCC"/>
    <w:rsid w:val="00C76726"/>
    <w:rsid w:val="00C77275"/>
    <w:rsid w:val="00C77656"/>
    <w:rsid w:val="00C80ADF"/>
    <w:rsid w:val="00C816EB"/>
    <w:rsid w:val="00C81FF3"/>
    <w:rsid w:val="00C8284A"/>
    <w:rsid w:val="00C83056"/>
    <w:rsid w:val="00C839B0"/>
    <w:rsid w:val="00C83F25"/>
    <w:rsid w:val="00C84220"/>
    <w:rsid w:val="00C84857"/>
    <w:rsid w:val="00C84CDB"/>
    <w:rsid w:val="00C857F7"/>
    <w:rsid w:val="00C85FD8"/>
    <w:rsid w:val="00C86C00"/>
    <w:rsid w:val="00C86F40"/>
    <w:rsid w:val="00C87351"/>
    <w:rsid w:val="00C87755"/>
    <w:rsid w:val="00C87A58"/>
    <w:rsid w:val="00C87F25"/>
    <w:rsid w:val="00C90E6A"/>
    <w:rsid w:val="00C90E80"/>
    <w:rsid w:val="00C90EAE"/>
    <w:rsid w:val="00C917F0"/>
    <w:rsid w:val="00C91D75"/>
    <w:rsid w:val="00C93926"/>
    <w:rsid w:val="00C93961"/>
    <w:rsid w:val="00C955D2"/>
    <w:rsid w:val="00C9576A"/>
    <w:rsid w:val="00C957CF"/>
    <w:rsid w:val="00C95D29"/>
    <w:rsid w:val="00C96362"/>
    <w:rsid w:val="00C9638E"/>
    <w:rsid w:val="00C963AC"/>
    <w:rsid w:val="00C9668D"/>
    <w:rsid w:val="00C96985"/>
    <w:rsid w:val="00C974B7"/>
    <w:rsid w:val="00C974F4"/>
    <w:rsid w:val="00C97D8C"/>
    <w:rsid w:val="00CA16B0"/>
    <w:rsid w:val="00CA1703"/>
    <w:rsid w:val="00CA1982"/>
    <w:rsid w:val="00CA19C4"/>
    <w:rsid w:val="00CA2082"/>
    <w:rsid w:val="00CA2B7D"/>
    <w:rsid w:val="00CA2F4C"/>
    <w:rsid w:val="00CA3C89"/>
    <w:rsid w:val="00CA43A3"/>
    <w:rsid w:val="00CA4E17"/>
    <w:rsid w:val="00CA5235"/>
    <w:rsid w:val="00CA6480"/>
    <w:rsid w:val="00CA6CC0"/>
    <w:rsid w:val="00CA75AA"/>
    <w:rsid w:val="00CA760A"/>
    <w:rsid w:val="00CA7790"/>
    <w:rsid w:val="00CB0CD4"/>
    <w:rsid w:val="00CB0E95"/>
    <w:rsid w:val="00CB1D75"/>
    <w:rsid w:val="00CB369B"/>
    <w:rsid w:val="00CB4196"/>
    <w:rsid w:val="00CB44A9"/>
    <w:rsid w:val="00CB48AA"/>
    <w:rsid w:val="00CB5025"/>
    <w:rsid w:val="00CB598F"/>
    <w:rsid w:val="00CB5C55"/>
    <w:rsid w:val="00CB5EEB"/>
    <w:rsid w:val="00CB68E1"/>
    <w:rsid w:val="00CB6E33"/>
    <w:rsid w:val="00CB7063"/>
    <w:rsid w:val="00CB75B0"/>
    <w:rsid w:val="00CB76FB"/>
    <w:rsid w:val="00CC0C69"/>
    <w:rsid w:val="00CC1138"/>
    <w:rsid w:val="00CC1178"/>
    <w:rsid w:val="00CC185F"/>
    <w:rsid w:val="00CC1876"/>
    <w:rsid w:val="00CC1D2F"/>
    <w:rsid w:val="00CC2385"/>
    <w:rsid w:val="00CC25C8"/>
    <w:rsid w:val="00CC2BAE"/>
    <w:rsid w:val="00CC2DFF"/>
    <w:rsid w:val="00CC37D0"/>
    <w:rsid w:val="00CC40F0"/>
    <w:rsid w:val="00CC4295"/>
    <w:rsid w:val="00CC47DF"/>
    <w:rsid w:val="00CC49FF"/>
    <w:rsid w:val="00CC4C8D"/>
    <w:rsid w:val="00CC5529"/>
    <w:rsid w:val="00CC580D"/>
    <w:rsid w:val="00CC58BE"/>
    <w:rsid w:val="00CC5E8B"/>
    <w:rsid w:val="00CC6917"/>
    <w:rsid w:val="00CC7407"/>
    <w:rsid w:val="00CC7E1E"/>
    <w:rsid w:val="00CD0AEC"/>
    <w:rsid w:val="00CD132B"/>
    <w:rsid w:val="00CD133D"/>
    <w:rsid w:val="00CD2993"/>
    <w:rsid w:val="00CD2AF6"/>
    <w:rsid w:val="00CD2EBE"/>
    <w:rsid w:val="00CD40D9"/>
    <w:rsid w:val="00CD480E"/>
    <w:rsid w:val="00CD4E22"/>
    <w:rsid w:val="00CD53F0"/>
    <w:rsid w:val="00CD556A"/>
    <w:rsid w:val="00CD5B36"/>
    <w:rsid w:val="00CE0117"/>
    <w:rsid w:val="00CE0D9E"/>
    <w:rsid w:val="00CE1C9B"/>
    <w:rsid w:val="00CE1E90"/>
    <w:rsid w:val="00CE3BD6"/>
    <w:rsid w:val="00CE447B"/>
    <w:rsid w:val="00CE4630"/>
    <w:rsid w:val="00CE4A58"/>
    <w:rsid w:val="00CE4B87"/>
    <w:rsid w:val="00CE4D36"/>
    <w:rsid w:val="00CE5466"/>
    <w:rsid w:val="00CE5877"/>
    <w:rsid w:val="00CE5A96"/>
    <w:rsid w:val="00CE5EF7"/>
    <w:rsid w:val="00CE637F"/>
    <w:rsid w:val="00CE75B9"/>
    <w:rsid w:val="00CE77D9"/>
    <w:rsid w:val="00CF0096"/>
    <w:rsid w:val="00CF05BB"/>
    <w:rsid w:val="00CF05DD"/>
    <w:rsid w:val="00CF0798"/>
    <w:rsid w:val="00CF12FC"/>
    <w:rsid w:val="00CF18D4"/>
    <w:rsid w:val="00CF1A7C"/>
    <w:rsid w:val="00CF1B7C"/>
    <w:rsid w:val="00CF2C5D"/>
    <w:rsid w:val="00CF3201"/>
    <w:rsid w:val="00CF37E4"/>
    <w:rsid w:val="00CF471A"/>
    <w:rsid w:val="00CF497D"/>
    <w:rsid w:val="00CF4D32"/>
    <w:rsid w:val="00CF51E4"/>
    <w:rsid w:val="00CF55E3"/>
    <w:rsid w:val="00CF57F0"/>
    <w:rsid w:val="00CF5F64"/>
    <w:rsid w:val="00CF6CB0"/>
    <w:rsid w:val="00CF7131"/>
    <w:rsid w:val="00D0004A"/>
    <w:rsid w:val="00D00D1C"/>
    <w:rsid w:val="00D0159A"/>
    <w:rsid w:val="00D01F48"/>
    <w:rsid w:val="00D025A1"/>
    <w:rsid w:val="00D02E0A"/>
    <w:rsid w:val="00D0356B"/>
    <w:rsid w:val="00D03710"/>
    <w:rsid w:val="00D04171"/>
    <w:rsid w:val="00D04A75"/>
    <w:rsid w:val="00D05889"/>
    <w:rsid w:val="00D06493"/>
    <w:rsid w:val="00D06A4B"/>
    <w:rsid w:val="00D075EC"/>
    <w:rsid w:val="00D07658"/>
    <w:rsid w:val="00D10085"/>
    <w:rsid w:val="00D10ADD"/>
    <w:rsid w:val="00D10DCB"/>
    <w:rsid w:val="00D10F9B"/>
    <w:rsid w:val="00D111E2"/>
    <w:rsid w:val="00D115B8"/>
    <w:rsid w:val="00D11734"/>
    <w:rsid w:val="00D11A81"/>
    <w:rsid w:val="00D123B9"/>
    <w:rsid w:val="00D14000"/>
    <w:rsid w:val="00D14DAD"/>
    <w:rsid w:val="00D15854"/>
    <w:rsid w:val="00D159FA"/>
    <w:rsid w:val="00D15CFD"/>
    <w:rsid w:val="00D15DE4"/>
    <w:rsid w:val="00D16820"/>
    <w:rsid w:val="00D16BF2"/>
    <w:rsid w:val="00D17A63"/>
    <w:rsid w:val="00D210D8"/>
    <w:rsid w:val="00D210E0"/>
    <w:rsid w:val="00D21553"/>
    <w:rsid w:val="00D22142"/>
    <w:rsid w:val="00D2249E"/>
    <w:rsid w:val="00D24595"/>
    <w:rsid w:val="00D24F58"/>
    <w:rsid w:val="00D25237"/>
    <w:rsid w:val="00D252E9"/>
    <w:rsid w:val="00D25ED6"/>
    <w:rsid w:val="00D2635F"/>
    <w:rsid w:val="00D26D3E"/>
    <w:rsid w:val="00D26F98"/>
    <w:rsid w:val="00D273D5"/>
    <w:rsid w:val="00D273FB"/>
    <w:rsid w:val="00D279A6"/>
    <w:rsid w:val="00D31003"/>
    <w:rsid w:val="00D319E9"/>
    <w:rsid w:val="00D31AE6"/>
    <w:rsid w:val="00D31BE8"/>
    <w:rsid w:val="00D32628"/>
    <w:rsid w:val="00D32A2E"/>
    <w:rsid w:val="00D3312D"/>
    <w:rsid w:val="00D336AA"/>
    <w:rsid w:val="00D339FC"/>
    <w:rsid w:val="00D33ED3"/>
    <w:rsid w:val="00D34116"/>
    <w:rsid w:val="00D3423F"/>
    <w:rsid w:val="00D34B6E"/>
    <w:rsid w:val="00D35306"/>
    <w:rsid w:val="00D372A2"/>
    <w:rsid w:val="00D37A84"/>
    <w:rsid w:val="00D37D35"/>
    <w:rsid w:val="00D40172"/>
    <w:rsid w:val="00D4037E"/>
    <w:rsid w:val="00D4039D"/>
    <w:rsid w:val="00D4059A"/>
    <w:rsid w:val="00D4074F"/>
    <w:rsid w:val="00D40B50"/>
    <w:rsid w:val="00D40E1F"/>
    <w:rsid w:val="00D40EFD"/>
    <w:rsid w:val="00D414D7"/>
    <w:rsid w:val="00D417D0"/>
    <w:rsid w:val="00D41BB6"/>
    <w:rsid w:val="00D43127"/>
    <w:rsid w:val="00D4377A"/>
    <w:rsid w:val="00D43AAC"/>
    <w:rsid w:val="00D43ED2"/>
    <w:rsid w:val="00D44B6C"/>
    <w:rsid w:val="00D44E60"/>
    <w:rsid w:val="00D454A6"/>
    <w:rsid w:val="00D455F2"/>
    <w:rsid w:val="00D46F48"/>
    <w:rsid w:val="00D47201"/>
    <w:rsid w:val="00D4755E"/>
    <w:rsid w:val="00D4758B"/>
    <w:rsid w:val="00D477F5"/>
    <w:rsid w:val="00D47823"/>
    <w:rsid w:val="00D479E8"/>
    <w:rsid w:val="00D50DF3"/>
    <w:rsid w:val="00D50EF0"/>
    <w:rsid w:val="00D51650"/>
    <w:rsid w:val="00D516E9"/>
    <w:rsid w:val="00D51822"/>
    <w:rsid w:val="00D518B9"/>
    <w:rsid w:val="00D51D79"/>
    <w:rsid w:val="00D527F9"/>
    <w:rsid w:val="00D52826"/>
    <w:rsid w:val="00D53300"/>
    <w:rsid w:val="00D53BB5"/>
    <w:rsid w:val="00D542EE"/>
    <w:rsid w:val="00D54AAC"/>
    <w:rsid w:val="00D54C3A"/>
    <w:rsid w:val="00D555F9"/>
    <w:rsid w:val="00D55696"/>
    <w:rsid w:val="00D55A08"/>
    <w:rsid w:val="00D55D28"/>
    <w:rsid w:val="00D56E48"/>
    <w:rsid w:val="00D57861"/>
    <w:rsid w:val="00D60AEE"/>
    <w:rsid w:val="00D60CED"/>
    <w:rsid w:val="00D616C7"/>
    <w:rsid w:val="00D619C8"/>
    <w:rsid w:val="00D6233E"/>
    <w:rsid w:val="00D6253C"/>
    <w:rsid w:val="00D625A1"/>
    <w:rsid w:val="00D62600"/>
    <w:rsid w:val="00D6293F"/>
    <w:rsid w:val="00D62AB9"/>
    <w:rsid w:val="00D62C05"/>
    <w:rsid w:val="00D62F85"/>
    <w:rsid w:val="00D62FA1"/>
    <w:rsid w:val="00D63955"/>
    <w:rsid w:val="00D63B79"/>
    <w:rsid w:val="00D63B7A"/>
    <w:rsid w:val="00D63C53"/>
    <w:rsid w:val="00D6439B"/>
    <w:rsid w:val="00D64857"/>
    <w:rsid w:val="00D64AA4"/>
    <w:rsid w:val="00D64D80"/>
    <w:rsid w:val="00D653BB"/>
    <w:rsid w:val="00D6557C"/>
    <w:rsid w:val="00D657E1"/>
    <w:rsid w:val="00D65857"/>
    <w:rsid w:val="00D659C7"/>
    <w:rsid w:val="00D660FE"/>
    <w:rsid w:val="00D66569"/>
    <w:rsid w:val="00D667C6"/>
    <w:rsid w:val="00D67174"/>
    <w:rsid w:val="00D672E3"/>
    <w:rsid w:val="00D6754B"/>
    <w:rsid w:val="00D676FD"/>
    <w:rsid w:val="00D67711"/>
    <w:rsid w:val="00D677F4"/>
    <w:rsid w:val="00D6791A"/>
    <w:rsid w:val="00D7005D"/>
    <w:rsid w:val="00D70121"/>
    <w:rsid w:val="00D7015B"/>
    <w:rsid w:val="00D70468"/>
    <w:rsid w:val="00D70D33"/>
    <w:rsid w:val="00D7139F"/>
    <w:rsid w:val="00D714AA"/>
    <w:rsid w:val="00D71CC9"/>
    <w:rsid w:val="00D7291A"/>
    <w:rsid w:val="00D72ADD"/>
    <w:rsid w:val="00D73AC6"/>
    <w:rsid w:val="00D73DC7"/>
    <w:rsid w:val="00D73F47"/>
    <w:rsid w:val="00D740E8"/>
    <w:rsid w:val="00D7429B"/>
    <w:rsid w:val="00D74375"/>
    <w:rsid w:val="00D74644"/>
    <w:rsid w:val="00D74F9B"/>
    <w:rsid w:val="00D7574E"/>
    <w:rsid w:val="00D75C60"/>
    <w:rsid w:val="00D76973"/>
    <w:rsid w:val="00D77ACC"/>
    <w:rsid w:val="00D77AE0"/>
    <w:rsid w:val="00D80062"/>
    <w:rsid w:val="00D80F92"/>
    <w:rsid w:val="00D810E0"/>
    <w:rsid w:val="00D814C2"/>
    <w:rsid w:val="00D81CB7"/>
    <w:rsid w:val="00D81DCC"/>
    <w:rsid w:val="00D829DE"/>
    <w:rsid w:val="00D83221"/>
    <w:rsid w:val="00D83A8E"/>
    <w:rsid w:val="00D84A92"/>
    <w:rsid w:val="00D85F07"/>
    <w:rsid w:val="00D86CE1"/>
    <w:rsid w:val="00D87002"/>
    <w:rsid w:val="00D90553"/>
    <w:rsid w:val="00D90E06"/>
    <w:rsid w:val="00D9109A"/>
    <w:rsid w:val="00D91212"/>
    <w:rsid w:val="00D91733"/>
    <w:rsid w:val="00D919D2"/>
    <w:rsid w:val="00D920F4"/>
    <w:rsid w:val="00D9241D"/>
    <w:rsid w:val="00D92F45"/>
    <w:rsid w:val="00D930B4"/>
    <w:rsid w:val="00D93836"/>
    <w:rsid w:val="00D93BE0"/>
    <w:rsid w:val="00D93DD5"/>
    <w:rsid w:val="00D9428B"/>
    <w:rsid w:val="00D943B3"/>
    <w:rsid w:val="00D9449B"/>
    <w:rsid w:val="00D945AB"/>
    <w:rsid w:val="00D94DA8"/>
    <w:rsid w:val="00D956F9"/>
    <w:rsid w:val="00D95941"/>
    <w:rsid w:val="00D95E87"/>
    <w:rsid w:val="00D964DB"/>
    <w:rsid w:val="00D96594"/>
    <w:rsid w:val="00D96BDB"/>
    <w:rsid w:val="00DA06E7"/>
    <w:rsid w:val="00DA0F7C"/>
    <w:rsid w:val="00DA2C7B"/>
    <w:rsid w:val="00DA2E7B"/>
    <w:rsid w:val="00DA320A"/>
    <w:rsid w:val="00DA38F2"/>
    <w:rsid w:val="00DA3B29"/>
    <w:rsid w:val="00DA4D14"/>
    <w:rsid w:val="00DA4DD4"/>
    <w:rsid w:val="00DA4FFB"/>
    <w:rsid w:val="00DA5A4E"/>
    <w:rsid w:val="00DA5F81"/>
    <w:rsid w:val="00DA601C"/>
    <w:rsid w:val="00DA7206"/>
    <w:rsid w:val="00DA73F2"/>
    <w:rsid w:val="00DA78D0"/>
    <w:rsid w:val="00DB00ED"/>
    <w:rsid w:val="00DB062C"/>
    <w:rsid w:val="00DB0880"/>
    <w:rsid w:val="00DB14D4"/>
    <w:rsid w:val="00DB16B1"/>
    <w:rsid w:val="00DB193A"/>
    <w:rsid w:val="00DB2218"/>
    <w:rsid w:val="00DB277A"/>
    <w:rsid w:val="00DB3295"/>
    <w:rsid w:val="00DB34A4"/>
    <w:rsid w:val="00DB3DC1"/>
    <w:rsid w:val="00DB45A1"/>
    <w:rsid w:val="00DB514B"/>
    <w:rsid w:val="00DB51B5"/>
    <w:rsid w:val="00DB51F2"/>
    <w:rsid w:val="00DB5E5B"/>
    <w:rsid w:val="00DB6163"/>
    <w:rsid w:val="00DB6195"/>
    <w:rsid w:val="00DB6F7C"/>
    <w:rsid w:val="00DB7411"/>
    <w:rsid w:val="00DB753F"/>
    <w:rsid w:val="00DB78C0"/>
    <w:rsid w:val="00DB7DC8"/>
    <w:rsid w:val="00DC0194"/>
    <w:rsid w:val="00DC0B8A"/>
    <w:rsid w:val="00DC0EC0"/>
    <w:rsid w:val="00DC1D6E"/>
    <w:rsid w:val="00DC24A9"/>
    <w:rsid w:val="00DC24E9"/>
    <w:rsid w:val="00DC290D"/>
    <w:rsid w:val="00DC2C45"/>
    <w:rsid w:val="00DC2D50"/>
    <w:rsid w:val="00DC3162"/>
    <w:rsid w:val="00DC36CA"/>
    <w:rsid w:val="00DC3926"/>
    <w:rsid w:val="00DC48B3"/>
    <w:rsid w:val="00DC4B84"/>
    <w:rsid w:val="00DC5C17"/>
    <w:rsid w:val="00DC61A4"/>
    <w:rsid w:val="00DC63E0"/>
    <w:rsid w:val="00DC68A6"/>
    <w:rsid w:val="00DC6DA1"/>
    <w:rsid w:val="00DC7722"/>
    <w:rsid w:val="00DC7ED6"/>
    <w:rsid w:val="00DD0090"/>
    <w:rsid w:val="00DD00CC"/>
    <w:rsid w:val="00DD1A68"/>
    <w:rsid w:val="00DD277B"/>
    <w:rsid w:val="00DD2AA9"/>
    <w:rsid w:val="00DD3318"/>
    <w:rsid w:val="00DD3554"/>
    <w:rsid w:val="00DD3959"/>
    <w:rsid w:val="00DD3A24"/>
    <w:rsid w:val="00DD3BF8"/>
    <w:rsid w:val="00DD3FB3"/>
    <w:rsid w:val="00DD4123"/>
    <w:rsid w:val="00DD41F1"/>
    <w:rsid w:val="00DD4993"/>
    <w:rsid w:val="00DD5066"/>
    <w:rsid w:val="00DD6022"/>
    <w:rsid w:val="00DD605B"/>
    <w:rsid w:val="00DD65F6"/>
    <w:rsid w:val="00DD66F5"/>
    <w:rsid w:val="00DD681D"/>
    <w:rsid w:val="00DD698D"/>
    <w:rsid w:val="00DD7082"/>
    <w:rsid w:val="00DD70A1"/>
    <w:rsid w:val="00DD72DB"/>
    <w:rsid w:val="00DD7611"/>
    <w:rsid w:val="00DD7620"/>
    <w:rsid w:val="00DE006D"/>
    <w:rsid w:val="00DE0325"/>
    <w:rsid w:val="00DE0E14"/>
    <w:rsid w:val="00DE1067"/>
    <w:rsid w:val="00DE16DA"/>
    <w:rsid w:val="00DE190A"/>
    <w:rsid w:val="00DE192A"/>
    <w:rsid w:val="00DE29C5"/>
    <w:rsid w:val="00DE2DA6"/>
    <w:rsid w:val="00DE3B99"/>
    <w:rsid w:val="00DE3C9E"/>
    <w:rsid w:val="00DE4582"/>
    <w:rsid w:val="00DE45EF"/>
    <w:rsid w:val="00DE5512"/>
    <w:rsid w:val="00DE5EB0"/>
    <w:rsid w:val="00DE6050"/>
    <w:rsid w:val="00DE6165"/>
    <w:rsid w:val="00DE6219"/>
    <w:rsid w:val="00DE6C51"/>
    <w:rsid w:val="00DE6F9B"/>
    <w:rsid w:val="00DE7109"/>
    <w:rsid w:val="00DE7B2D"/>
    <w:rsid w:val="00DE7C43"/>
    <w:rsid w:val="00DF1D29"/>
    <w:rsid w:val="00DF2450"/>
    <w:rsid w:val="00DF3D24"/>
    <w:rsid w:val="00DF3D2A"/>
    <w:rsid w:val="00DF4695"/>
    <w:rsid w:val="00DF5219"/>
    <w:rsid w:val="00DF6F86"/>
    <w:rsid w:val="00DF73AD"/>
    <w:rsid w:val="00E00738"/>
    <w:rsid w:val="00E0074A"/>
    <w:rsid w:val="00E015E7"/>
    <w:rsid w:val="00E01D82"/>
    <w:rsid w:val="00E02F77"/>
    <w:rsid w:val="00E0353A"/>
    <w:rsid w:val="00E03748"/>
    <w:rsid w:val="00E05262"/>
    <w:rsid w:val="00E057B9"/>
    <w:rsid w:val="00E05BFF"/>
    <w:rsid w:val="00E05FC7"/>
    <w:rsid w:val="00E05FC8"/>
    <w:rsid w:val="00E06835"/>
    <w:rsid w:val="00E069F4"/>
    <w:rsid w:val="00E0738B"/>
    <w:rsid w:val="00E100D4"/>
    <w:rsid w:val="00E102DC"/>
    <w:rsid w:val="00E10713"/>
    <w:rsid w:val="00E112B1"/>
    <w:rsid w:val="00E1243B"/>
    <w:rsid w:val="00E126EF"/>
    <w:rsid w:val="00E1339A"/>
    <w:rsid w:val="00E14BBF"/>
    <w:rsid w:val="00E14DE4"/>
    <w:rsid w:val="00E15A76"/>
    <w:rsid w:val="00E15C31"/>
    <w:rsid w:val="00E15F23"/>
    <w:rsid w:val="00E16170"/>
    <w:rsid w:val="00E16FC7"/>
    <w:rsid w:val="00E17210"/>
    <w:rsid w:val="00E1743F"/>
    <w:rsid w:val="00E20898"/>
    <w:rsid w:val="00E20F41"/>
    <w:rsid w:val="00E213C1"/>
    <w:rsid w:val="00E213CE"/>
    <w:rsid w:val="00E21890"/>
    <w:rsid w:val="00E219E5"/>
    <w:rsid w:val="00E21ABC"/>
    <w:rsid w:val="00E21D75"/>
    <w:rsid w:val="00E21F3A"/>
    <w:rsid w:val="00E21FFD"/>
    <w:rsid w:val="00E22003"/>
    <w:rsid w:val="00E222EC"/>
    <w:rsid w:val="00E2272F"/>
    <w:rsid w:val="00E22DC5"/>
    <w:rsid w:val="00E23361"/>
    <w:rsid w:val="00E242A4"/>
    <w:rsid w:val="00E24916"/>
    <w:rsid w:val="00E24BE3"/>
    <w:rsid w:val="00E2562F"/>
    <w:rsid w:val="00E269F2"/>
    <w:rsid w:val="00E26CD4"/>
    <w:rsid w:val="00E26E33"/>
    <w:rsid w:val="00E26E8F"/>
    <w:rsid w:val="00E279B8"/>
    <w:rsid w:val="00E27B26"/>
    <w:rsid w:val="00E30EB2"/>
    <w:rsid w:val="00E313C9"/>
    <w:rsid w:val="00E31B8A"/>
    <w:rsid w:val="00E325F3"/>
    <w:rsid w:val="00E328C0"/>
    <w:rsid w:val="00E32F13"/>
    <w:rsid w:val="00E330B9"/>
    <w:rsid w:val="00E3318B"/>
    <w:rsid w:val="00E33C10"/>
    <w:rsid w:val="00E34821"/>
    <w:rsid w:val="00E3495F"/>
    <w:rsid w:val="00E355F3"/>
    <w:rsid w:val="00E35C16"/>
    <w:rsid w:val="00E37135"/>
    <w:rsid w:val="00E37684"/>
    <w:rsid w:val="00E37E1D"/>
    <w:rsid w:val="00E400A4"/>
    <w:rsid w:val="00E40FF1"/>
    <w:rsid w:val="00E419C8"/>
    <w:rsid w:val="00E41C33"/>
    <w:rsid w:val="00E42088"/>
    <w:rsid w:val="00E42BF0"/>
    <w:rsid w:val="00E42C5A"/>
    <w:rsid w:val="00E4370C"/>
    <w:rsid w:val="00E43F04"/>
    <w:rsid w:val="00E43F20"/>
    <w:rsid w:val="00E44BDB"/>
    <w:rsid w:val="00E44D03"/>
    <w:rsid w:val="00E45643"/>
    <w:rsid w:val="00E456B3"/>
    <w:rsid w:val="00E45ADE"/>
    <w:rsid w:val="00E472BC"/>
    <w:rsid w:val="00E478AA"/>
    <w:rsid w:val="00E478C9"/>
    <w:rsid w:val="00E501F6"/>
    <w:rsid w:val="00E5045E"/>
    <w:rsid w:val="00E506FC"/>
    <w:rsid w:val="00E507AC"/>
    <w:rsid w:val="00E50942"/>
    <w:rsid w:val="00E50DF2"/>
    <w:rsid w:val="00E50EC5"/>
    <w:rsid w:val="00E5135B"/>
    <w:rsid w:val="00E515CA"/>
    <w:rsid w:val="00E5183E"/>
    <w:rsid w:val="00E51949"/>
    <w:rsid w:val="00E51EA1"/>
    <w:rsid w:val="00E5216D"/>
    <w:rsid w:val="00E522F5"/>
    <w:rsid w:val="00E52BD8"/>
    <w:rsid w:val="00E52D6A"/>
    <w:rsid w:val="00E53F13"/>
    <w:rsid w:val="00E54C29"/>
    <w:rsid w:val="00E55169"/>
    <w:rsid w:val="00E552F4"/>
    <w:rsid w:val="00E55380"/>
    <w:rsid w:val="00E56D47"/>
    <w:rsid w:val="00E57415"/>
    <w:rsid w:val="00E576B4"/>
    <w:rsid w:val="00E57AD3"/>
    <w:rsid w:val="00E57B65"/>
    <w:rsid w:val="00E601A1"/>
    <w:rsid w:val="00E601CC"/>
    <w:rsid w:val="00E602B1"/>
    <w:rsid w:val="00E6090D"/>
    <w:rsid w:val="00E60BDC"/>
    <w:rsid w:val="00E613FC"/>
    <w:rsid w:val="00E616AA"/>
    <w:rsid w:val="00E62056"/>
    <w:rsid w:val="00E621B8"/>
    <w:rsid w:val="00E6226C"/>
    <w:rsid w:val="00E6238D"/>
    <w:rsid w:val="00E623BE"/>
    <w:rsid w:val="00E62794"/>
    <w:rsid w:val="00E62A6F"/>
    <w:rsid w:val="00E62EED"/>
    <w:rsid w:val="00E6350E"/>
    <w:rsid w:val="00E636BE"/>
    <w:rsid w:val="00E63C64"/>
    <w:rsid w:val="00E64F37"/>
    <w:rsid w:val="00E6515D"/>
    <w:rsid w:val="00E6516D"/>
    <w:rsid w:val="00E6548E"/>
    <w:rsid w:val="00E6551C"/>
    <w:rsid w:val="00E65DAE"/>
    <w:rsid w:val="00E66107"/>
    <w:rsid w:val="00E66648"/>
    <w:rsid w:val="00E669F7"/>
    <w:rsid w:val="00E66E72"/>
    <w:rsid w:val="00E6737F"/>
    <w:rsid w:val="00E673B3"/>
    <w:rsid w:val="00E677B3"/>
    <w:rsid w:val="00E67E4D"/>
    <w:rsid w:val="00E721BB"/>
    <w:rsid w:val="00E722F4"/>
    <w:rsid w:val="00E73F2B"/>
    <w:rsid w:val="00E743FF"/>
    <w:rsid w:val="00E75370"/>
    <w:rsid w:val="00E75D75"/>
    <w:rsid w:val="00E75D7A"/>
    <w:rsid w:val="00E7614C"/>
    <w:rsid w:val="00E765E2"/>
    <w:rsid w:val="00E7782F"/>
    <w:rsid w:val="00E77ACA"/>
    <w:rsid w:val="00E803B8"/>
    <w:rsid w:val="00E804BE"/>
    <w:rsid w:val="00E81201"/>
    <w:rsid w:val="00E814BB"/>
    <w:rsid w:val="00E81563"/>
    <w:rsid w:val="00E817DF"/>
    <w:rsid w:val="00E82753"/>
    <w:rsid w:val="00E82BA4"/>
    <w:rsid w:val="00E82EDB"/>
    <w:rsid w:val="00E82F64"/>
    <w:rsid w:val="00E83266"/>
    <w:rsid w:val="00E83364"/>
    <w:rsid w:val="00E83630"/>
    <w:rsid w:val="00E83904"/>
    <w:rsid w:val="00E83C90"/>
    <w:rsid w:val="00E841FC"/>
    <w:rsid w:val="00E843E0"/>
    <w:rsid w:val="00E84442"/>
    <w:rsid w:val="00E8497D"/>
    <w:rsid w:val="00E85048"/>
    <w:rsid w:val="00E85692"/>
    <w:rsid w:val="00E85C0B"/>
    <w:rsid w:val="00E8603C"/>
    <w:rsid w:val="00E86494"/>
    <w:rsid w:val="00E87DF4"/>
    <w:rsid w:val="00E904A2"/>
    <w:rsid w:val="00E90CE1"/>
    <w:rsid w:val="00E90E49"/>
    <w:rsid w:val="00E90F7C"/>
    <w:rsid w:val="00E92EE8"/>
    <w:rsid w:val="00E93519"/>
    <w:rsid w:val="00E93774"/>
    <w:rsid w:val="00E93829"/>
    <w:rsid w:val="00E942E1"/>
    <w:rsid w:val="00E94FA6"/>
    <w:rsid w:val="00E95002"/>
    <w:rsid w:val="00E97355"/>
    <w:rsid w:val="00E9745D"/>
    <w:rsid w:val="00E974D0"/>
    <w:rsid w:val="00E97518"/>
    <w:rsid w:val="00E9756C"/>
    <w:rsid w:val="00EA02F4"/>
    <w:rsid w:val="00EA0CA1"/>
    <w:rsid w:val="00EA0CB7"/>
    <w:rsid w:val="00EA18ED"/>
    <w:rsid w:val="00EA1C14"/>
    <w:rsid w:val="00EA1E40"/>
    <w:rsid w:val="00EA3104"/>
    <w:rsid w:val="00EA4493"/>
    <w:rsid w:val="00EA44E8"/>
    <w:rsid w:val="00EA4D7E"/>
    <w:rsid w:val="00EA58A9"/>
    <w:rsid w:val="00EA5A20"/>
    <w:rsid w:val="00EA5EE7"/>
    <w:rsid w:val="00EA6081"/>
    <w:rsid w:val="00EA7FC6"/>
    <w:rsid w:val="00EB009E"/>
    <w:rsid w:val="00EB011B"/>
    <w:rsid w:val="00EB01EA"/>
    <w:rsid w:val="00EB0DCD"/>
    <w:rsid w:val="00EB13FE"/>
    <w:rsid w:val="00EB143E"/>
    <w:rsid w:val="00EB1E72"/>
    <w:rsid w:val="00EB2001"/>
    <w:rsid w:val="00EB24EB"/>
    <w:rsid w:val="00EB582A"/>
    <w:rsid w:val="00EB5B91"/>
    <w:rsid w:val="00EB67F7"/>
    <w:rsid w:val="00EB6D6F"/>
    <w:rsid w:val="00EB7141"/>
    <w:rsid w:val="00EB7347"/>
    <w:rsid w:val="00EB77C1"/>
    <w:rsid w:val="00EB7F67"/>
    <w:rsid w:val="00EC0078"/>
    <w:rsid w:val="00EC0E05"/>
    <w:rsid w:val="00EC11E7"/>
    <w:rsid w:val="00EC1817"/>
    <w:rsid w:val="00EC19AA"/>
    <w:rsid w:val="00EC1AA2"/>
    <w:rsid w:val="00EC22F4"/>
    <w:rsid w:val="00EC29BC"/>
    <w:rsid w:val="00EC2DDA"/>
    <w:rsid w:val="00EC2F89"/>
    <w:rsid w:val="00EC3142"/>
    <w:rsid w:val="00EC37B4"/>
    <w:rsid w:val="00EC3B93"/>
    <w:rsid w:val="00EC3FBA"/>
    <w:rsid w:val="00EC42B1"/>
    <w:rsid w:val="00EC43A4"/>
    <w:rsid w:val="00EC4E2B"/>
    <w:rsid w:val="00EC5C28"/>
    <w:rsid w:val="00EC6076"/>
    <w:rsid w:val="00EC783E"/>
    <w:rsid w:val="00EC7963"/>
    <w:rsid w:val="00ED053F"/>
    <w:rsid w:val="00ED0B64"/>
    <w:rsid w:val="00ED107B"/>
    <w:rsid w:val="00ED15FA"/>
    <w:rsid w:val="00ED16BF"/>
    <w:rsid w:val="00ED17F1"/>
    <w:rsid w:val="00ED4AED"/>
    <w:rsid w:val="00ED5B9F"/>
    <w:rsid w:val="00ED5D0B"/>
    <w:rsid w:val="00ED5E27"/>
    <w:rsid w:val="00ED62BE"/>
    <w:rsid w:val="00ED70D2"/>
    <w:rsid w:val="00ED714E"/>
    <w:rsid w:val="00ED75CC"/>
    <w:rsid w:val="00ED7BF5"/>
    <w:rsid w:val="00ED7C63"/>
    <w:rsid w:val="00ED7E56"/>
    <w:rsid w:val="00ED7ED9"/>
    <w:rsid w:val="00EE0016"/>
    <w:rsid w:val="00EE290E"/>
    <w:rsid w:val="00EE3D1C"/>
    <w:rsid w:val="00EE42DD"/>
    <w:rsid w:val="00EE5ECD"/>
    <w:rsid w:val="00EE67A4"/>
    <w:rsid w:val="00EE6C6D"/>
    <w:rsid w:val="00EE6EB9"/>
    <w:rsid w:val="00EE6FAA"/>
    <w:rsid w:val="00EE73EC"/>
    <w:rsid w:val="00EE7A9B"/>
    <w:rsid w:val="00EF0F36"/>
    <w:rsid w:val="00EF23BE"/>
    <w:rsid w:val="00EF3539"/>
    <w:rsid w:val="00EF37D2"/>
    <w:rsid w:val="00EF3C03"/>
    <w:rsid w:val="00EF4528"/>
    <w:rsid w:val="00EF53D1"/>
    <w:rsid w:val="00EF558F"/>
    <w:rsid w:val="00EF5690"/>
    <w:rsid w:val="00EF5815"/>
    <w:rsid w:val="00EF5F59"/>
    <w:rsid w:val="00EF5F6E"/>
    <w:rsid w:val="00EF6B37"/>
    <w:rsid w:val="00EF6B79"/>
    <w:rsid w:val="00EF6D0F"/>
    <w:rsid w:val="00EF6ED9"/>
    <w:rsid w:val="00EF716F"/>
    <w:rsid w:val="00EF7A34"/>
    <w:rsid w:val="00F00F18"/>
    <w:rsid w:val="00F020B5"/>
    <w:rsid w:val="00F02777"/>
    <w:rsid w:val="00F02A2D"/>
    <w:rsid w:val="00F02DE0"/>
    <w:rsid w:val="00F02F45"/>
    <w:rsid w:val="00F0438F"/>
    <w:rsid w:val="00F0445D"/>
    <w:rsid w:val="00F05140"/>
    <w:rsid w:val="00F05383"/>
    <w:rsid w:val="00F05CF3"/>
    <w:rsid w:val="00F05E14"/>
    <w:rsid w:val="00F062FA"/>
    <w:rsid w:val="00F06787"/>
    <w:rsid w:val="00F06B57"/>
    <w:rsid w:val="00F06BA8"/>
    <w:rsid w:val="00F103C9"/>
    <w:rsid w:val="00F10403"/>
    <w:rsid w:val="00F10623"/>
    <w:rsid w:val="00F10B41"/>
    <w:rsid w:val="00F10CE5"/>
    <w:rsid w:val="00F11325"/>
    <w:rsid w:val="00F11EEE"/>
    <w:rsid w:val="00F121AB"/>
    <w:rsid w:val="00F12919"/>
    <w:rsid w:val="00F12B6A"/>
    <w:rsid w:val="00F13317"/>
    <w:rsid w:val="00F14918"/>
    <w:rsid w:val="00F14A8D"/>
    <w:rsid w:val="00F14D70"/>
    <w:rsid w:val="00F15457"/>
    <w:rsid w:val="00F154A1"/>
    <w:rsid w:val="00F15E0F"/>
    <w:rsid w:val="00F16657"/>
    <w:rsid w:val="00F1735A"/>
    <w:rsid w:val="00F17E97"/>
    <w:rsid w:val="00F20800"/>
    <w:rsid w:val="00F20C94"/>
    <w:rsid w:val="00F20E67"/>
    <w:rsid w:val="00F2157E"/>
    <w:rsid w:val="00F21FA4"/>
    <w:rsid w:val="00F221A4"/>
    <w:rsid w:val="00F224B6"/>
    <w:rsid w:val="00F22609"/>
    <w:rsid w:val="00F2305F"/>
    <w:rsid w:val="00F24110"/>
    <w:rsid w:val="00F2467B"/>
    <w:rsid w:val="00F2471E"/>
    <w:rsid w:val="00F24A63"/>
    <w:rsid w:val="00F24C93"/>
    <w:rsid w:val="00F254D1"/>
    <w:rsid w:val="00F2568A"/>
    <w:rsid w:val="00F256C1"/>
    <w:rsid w:val="00F25879"/>
    <w:rsid w:val="00F25947"/>
    <w:rsid w:val="00F25A76"/>
    <w:rsid w:val="00F25C88"/>
    <w:rsid w:val="00F25D41"/>
    <w:rsid w:val="00F261C4"/>
    <w:rsid w:val="00F265FA"/>
    <w:rsid w:val="00F26F51"/>
    <w:rsid w:val="00F2723A"/>
    <w:rsid w:val="00F27456"/>
    <w:rsid w:val="00F275FF"/>
    <w:rsid w:val="00F27654"/>
    <w:rsid w:val="00F3006E"/>
    <w:rsid w:val="00F300A5"/>
    <w:rsid w:val="00F30AAA"/>
    <w:rsid w:val="00F316DB"/>
    <w:rsid w:val="00F31D17"/>
    <w:rsid w:val="00F32C8A"/>
    <w:rsid w:val="00F32F03"/>
    <w:rsid w:val="00F3328F"/>
    <w:rsid w:val="00F337E4"/>
    <w:rsid w:val="00F347DF"/>
    <w:rsid w:val="00F34B96"/>
    <w:rsid w:val="00F34E30"/>
    <w:rsid w:val="00F35492"/>
    <w:rsid w:val="00F36CA7"/>
    <w:rsid w:val="00F36F18"/>
    <w:rsid w:val="00F37195"/>
    <w:rsid w:val="00F377EB"/>
    <w:rsid w:val="00F378BF"/>
    <w:rsid w:val="00F37B25"/>
    <w:rsid w:val="00F37DE6"/>
    <w:rsid w:val="00F40670"/>
    <w:rsid w:val="00F4078A"/>
    <w:rsid w:val="00F410F4"/>
    <w:rsid w:val="00F413AD"/>
    <w:rsid w:val="00F41EBC"/>
    <w:rsid w:val="00F42B05"/>
    <w:rsid w:val="00F42C4E"/>
    <w:rsid w:val="00F43064"/>
    <w:rsid w:val="00F430B6"/>
    <w:rsid w:val="00F4382D"/>
    <w:rsid w:val="00F43AD0"/>
    <w:rsid w:val="00F43B09"/>
    <w:rsid w:val="00F4486A"/>
    <w:rsid w:val="00F44E86"/>
    <w:rsid w:val="00F45C09"/>
    <w:rsid w:val="00F45F87"/>
    <w:rsid w:val="00F46E43"/>
    <w:rsid w:val="00F47586"/>
    <w:rsid w:val="00F47866"/>
    <w:rsid w:val="00F50489"/>
    <w:rsid w:val="00F51AF4"/>
    <w:rsid w:val="00F51F1E"/>
    <w:rsid w:val="00F51F97"/>
    <w:rsid w:val="00F52CC8"/>
    <w:rsid w:val="00F535CB"/>
    <w:rsid w:val="00F54057"/>
    <w:rsid w:val="00F5416A"/>
    <w:rsid w:val="00F541F3"/>
    <w:rsid w:val="00F543A5"/>
    <w:rsid w:val="00F544FB"/>
    <w:rsid w:val="00F54EF4"/>
    <w:rsid w:val="00F552A4"/>
    <w:rsid w:val="00F55508"/>
    <w:rsid w:val="00F55A42"/>
    <w:rsid w:val="00F568A6"/>
    <w:rsid w:val="00F57CB7"/>
    <w:rsid w:val="00F57DD4"/>
    <w:rsid w:val="00F60046"/>
    <w:rsid w:val="00F60068"/>
    <w:rsid w:val="00F60E04"/>
    <w:rsid w:val="00F60E4F"/>
    <w:rsid w:val="00F612DE"/>
    <w:rsid w:val="00F6154B"/>
    <w:rsid w:val="00F6202C"/>
    <w:rsid w:val="00F62260"/>
    <w:rsid w:val="00F624D1"/>
    <w:rsid w:val="00F6292A"/>
    <w:rsid w:val="00F62C43"/>
    <w:rsid w:val="00F62EDD"/>
    <w:rsid w:val="00F64E3B"/>
    <w:rsid w:val="00F661D3"/>
    <w:rsid w:val="00F66276"/>
    <w:rsid w:val="00F6631E"/>
    <w:rsid w:val="00F66BEE"/>
    <w:rsid w:val="00F671E2"/>
    <w:rsid w:val="00F67B01"/>
    <w:rsid w:val="00F67C9D"/>
    <w:rsid w:val="00F67CB4"/>
    <w:rsid w:val="00F7123B"/>
    <w:rsid w:val="00F712E6"/>
    <w:rsid w:val="00F71887"/>
    <w:rsid w:val="00F72623"/>
    <w:rsid w:val="00F73149"/>
    <w:rsid w:val="00F73636"/>
    <w:rsid w:val="00F73BCB"/>
    <w:rsid w:val="00F74BA7"/>
    <w:rsid w:val="00F7562E"/>
    <w:rsid w:val="00F76021"/>
    <w:rsid w:val="00F7624F"/>
    <w:rsid w:val="00F763C2"/>
    <w:rsid w:val="00F775B3"/>
    <w:rsid w:val="00F80208"/>
    <w:rsid w:val="00F80A39"/>
    <w:rsid w:val="00F81050"/>
    <w:rsid w:val="00F82502"/>
    <w:rsid w:val="00F82675"/>
    <w:rsid w:val="00F82889"/>
    <w:rsid w:val="00F82F43"/>
    <w:rsid w:val="00F83BE1"/>
    <w:rsid w:val="00F83E4E"/>
    <w:rsid w:val="00F84E36"/>
    <w:rsid w:val="00F84F31"/>
    <w:rsid w:val="00F853CD"/>
    <w:rsid w:val="00F863E3"/>
    <w:rsid w:val="00F86DB5"/>
    <w:rsid w:val="00F8747E"/>
    <w:rsid w:val="00F91E27"/>
    <w:rsid w:val="00F926C0"/>
    <w:rsid w:val="00F92A53"/>
    <w:rsid w:val="00F94421"/>
    <w:rsid w:val="00F94500"/>
    <w:rsid w:val="00F94F1E"/>
    <w:rsid w:val="00F95846"/>
    <w:rsid w:val="00F958C1"/>
    <w:rsid w:val="00F95AA2"/>
    <w:rsid w:val="00F96435"/>
    <w:rsid w:val="00F968A3"/>
    <w:rsid w:val="00F96ACE"/>
    <w:rsid w:val="00F9712E"/>
    <w:rsid w:val="00F97963"/>
    <w:rsid w:val="00FA03AF"/>
    <w:rsid w:val="00FA0459"/>
    <w:rsid w:val="00FA0B7F"/>
    <w:rsid w:val="00FA1109"/>
    <w:rsid w:val="00FA1303"/>
    <w:rsid w:val="00FA1D08"/>
    <w:rsid w:val="00FA1E33"/>
    <w:rsid w:val="00FA24BD"/>
    <w:rsid w:val="00FA27EB"/>
    <w:rsid w:val="00FA2A0D"/>
    <w:rsid w:val="00FA2C68"/>
    <w:rsid w:val="00FA3CB1"/>
    <w:rsid w:val="00FA4193"/>
    <w:rsid w:val="00FA46EF"/>
    <w:rsid w:val="00FA48D2"/>
    <w:rsid w:val="00FA4B8E"/>
    <w:rsid w:val="00FA4EC9"/>
    <w:rsid w:val="00FA53B6"/>
    <w:rsid w:val="00FB0015"/>
    <w:rsid w:val="00FB05B0"/>
    <w:rsid w:val="00FB13B4"/>
    <w:rsid w:val="00FB16AE"/>
    <w:rsid w:val="00FB1745"/>
    <w:rsid w:val="00FB299E"/>
    <w:rsid w:val="00FB2AF3"/>
    <w:rsid w:val="00FB2CEB"/>
    <w:rsid w:val="00FB332E"/>
    <w:rsid w:val="00FB3A18"/>
    <w:rsid w:val="00FB3FC8"/>
    <w:rsid w:val="00FB5154"/>
    <w:rsid w:val="00FB545E"/>
    <w:rsid w:val="00FB55AF"/>
    <w:rsid w:val="00FB64E0"/>
    <w:rsid w:val="00FB70AE"/>
    <w:rsid w:val="00FB7C2C"/>
    <w:rsid w:val="00FC004E"/>
    <w:rsid w:val="00FC1109"/>
    <w:rsid w:val="00FC2207"/>
    <w:rsid w:val="00FC2871"/>
    <w:rsid w:val="00FC334D"/>
    <w:rsid w:val="00FC33D4"/>
    <w:rsid w:val="00FC3FD1"/>
    <w:rsid w:val="00FC4B58"/>
    <w:rsid w:val="00FC4CD8"/>
    <w:rsid w:val="00FC52DF"/>
    <w:rsid w:val="00FC64D7"/>
    <w:rsid w:val="00FC6EF7"/>
    <w:rsid w:val="00FC7C2E"/>
    <w:rsid w:val="00FD03FC"/>
    <w:rsid w:val="00FD0DB9"/>
    <w:rsid w:val="00FD13D7"/>
    <w:rsid w:val="00FD14AF"/>
    <w:rsid w:val="00FD14B3"/>
    <w:rsid w:val="00FD1B7E"/>
    <w:rsid w:val="00FD374B"/>
    <w:rsid w:val="00FD3C31"/>
    <w:rsid w:val="00FD45C3"/>
    <w:rsid w:val="00FD465E"/>
    <w:rsid w:val="00FD4A6C"/>
    <w:rsid w:val="00FD7E53"/>
    <w:rsid w:val="00FE0239"/>
    <w:rsid w:val="00FE0B37"/>
    <w:rsid w:val="00FE0B40"/>
    <w:rsid w:val="00FE1B07"/>
    <w:rsid w:val="00FE1F4D"/>
    <w:rsid w:val="00FE1F7F"/>
    <w:rsid w:val="00FE2D38"/>
    <w:rsid w:val="00FE2F2A"/>
    <w:rsid w:val="00FE336C"/>
    <w:rsid w:val="00FE353C"/>
    <w:rsid w:val="00FE35F6"/>
    <w:rsid w:val="00FE3A79"/>
    <w:rsid w:val="00FE4153"/>
    <w:rsid w:val="00FE435E"/>
    <w:rsid w:val="00FE4857"/>
    <w:rsid w:val="00FE4B04"/>
    <w:rsid w:val="00FE5AAE"/>
    <w:rsid w:val="00FE5F8D"/>
    <w:rsid w:val="00FE6204"/>
    <w:rsid w:val="00FE72C7"/>
    <w:rsid w:val="00FE738F"/>
    <w:rsid w:val="00FE7B01"/>
    <w:rsid w:val="00FF1506"/>
    <w:rsid w:val="00FF1650"/>
    <w:rsid w:val="00FF1ADB"/>
    <w:rsid w:val="00FF1D42"/>
    <w:rsid w:val="00FF1FE0"/>
    <w:rsid w:val="00FF287D"/>
    <w:rsid w:val="00FF2A57"/>
    <w:rsid w:val="00FF4AA2"/>
    <w:rsid w:val="00FF4B31"/>
    <w:rsid w:val="00FF4E2E"/>
    <w:rsid w:val="00FF4FC5"/>
    <w:rsid w:val="00FF5376"/>
    <w:rsid w:val="00FF55E3"/>
    <w:rsid w:val="00FF7940"/>
    <w:rsid w:val="00FF7A4B"/>
    <w:rsid w:val="00FF7D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4BBFD9-5609-4AAB-B08E-F2B1F5B0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739C"/>
    <w:pPr>
      <w:spacing w:after="200" w:line="276" w:lineRule="auto"/>
    </w:pPr>
    <w:rPr>
      <w:rFonts w:cs="Calibri"/>
      <w:lang w:eastAsia="en-US"/>
    </w:rPr>
  </w:style>
  <w:style w:type="paragraph" w:styleId="Nagwek1">
    <w:name w:val="heading 1"/>
    <w:basedOn w:val="Normalny"/>
    <w:next w:val="Normalny"/>
    <w:link w:val="Nagwek1Znak"/>
    <w:uiPriority w:val="9"/>
    <w:qFormat/>
    <w:rsid w:val="002947DB"/>
    <w:pPr>
      <w:keepNext/>
      <w:spacing w:after="0" w:line="240" w:lineRule="auto"/>
      <w:jc w:val="center"/>
      <w:outlineLvl w:val="0"/>
    </w:pPr>
    <w:rPr>
      <w:rFonts w:ascii="Times New Roman" w:eastAsia="Times New Roman" w:hAnsi="Times New Roman" w:cs="Times New Roman"/>
      <w:b/>
      <w:sz w:val="24"/>
      <w:szCs w:val="24"/>
      <w:u w:color="000000"/>
      <w:lang w:eastAsia="pl-PL"/>
    </w:rPr>
  </w:style>
  <w:style w:type="paragraph" w:styleId="Nagwek2">
    <w:name w:val="heading 2"/>
    <w:basedOn w:val="Normalny"/>
    <w:next w:val="Normalny"/>
    <w:link w:val="Nagwek2Znak"/>
    <w:uiPriority w:val="9"/>
    <w:unhideWhenUsed/>
    <w:qFormat/>
    <w:rsid w:val="00CE5EF7"/>
    <w:pPr>
      <w:keepNext/>
      <w:spacing w:before="240" w:after="60"/>
      <w:outlineLvl w:val="1"/>
    </w:pPr>
    <w:rPr>
      <w:rFonts w:ascii="Cambria" w:eastAsia="Times New Roman" w:hAnsi="Cambria" w:cs="Times New Roman"/>
      <w:b/>
      <w:bCs/>
      <w:i/>
      <w:iCs/>
      <w:sz w:val="28"/>
      <w:szCs w:val="28"/>
      <w:lang w:val="x-none"/>
    </w:rPr>
  </w:style>
  <w:style w:type="paragraph" w:styleId="Nagwek3">
    <w:name w:val="heading 3"/>
    <w:basedOn w:val="Normalny"/>
    <w:next w:val="Normalny"/>
    <w:link w:val="Nagwek3Znak"/>
    <w:uiPriority w:val="9"/>
    <w:qFormat/>
    <w:rsid w:val="002947DB"/>
    <w:pPr>
      <w:keepNext/>
      <w:keepLines/>
      <w:spacing w:before="40" w:after="0"/>
      <w:ind w:left="720" w:hanging="720"/>
      <w:outlineLvl w:val="2"/>
    </w:pPr>
    <w:rPr>
      <w:rFonts w:ascii="Cambria" w:hAnsi="Cambria" w:cs="Times New Roman"/>
      <w:color w:val="243F60"/>
      <w:sz w:val="24"/>
      <w:szCs w:val="24"/>
      <w:u w:color="000000"/>
    </w:rPr>
  </w:style>
  <w:style w:type="paragraph" w:styleId="Nagwek4">
    <w:name w:val="heading 4"/>
    <w:basedOn w:val="Normalny"/>
    <w:next w:val="Normalny"/>
    <w:link w:val="Nagwek4Znak"/>
    <w:uiPriority w:val="9"/>
    <w:qFormat/>
    <w:rsid w:val="002947DB"/>
    <w:pPr>
      <w:keepNext/>
      <w:keepLines/>
      <w:spacing w:before="40" w:after="0"/>
      <w:ind w:left="864" w:hanging="864"/>
      <w:outlineLvl w:val="3"/>
    </w:pPr>
    <w:rPr>
      <w:rFonts w:ascii="Cambria" w:hAnsi="Cambria" w:cs="Times New Roman"/>
      <w:i/>
      <w:iCs/>
      <w:color w:val="365F91"/>
      <w:u w:color="000000"/>
    </w:rPr>
  </w:style>
  <w:style w:type="paragraph" w:styleId="Nagwek5">
    <w:name w:val="heading 5"/>
    <w:basedOn w:val="Normalny"/>
    <w:next w:val="Normalny"/>
    <w:link w:val="Nagwek5Znak"/>
    <w:uiPriority w:val="9"/>
    <w:qFormat/>
    <w:rsid w:val="00402E20"/>
    <w:pPr>
      <w:keepNext/>
      <w:keepLines/>
      <w:spacing w:before="200" w:after="0"/>
      <w:outlineLvl w:val="4"/>
    </w:pPr>
    <w:rPr>
      <w:rFonts w:ascii="Arial" w:eastAsia="Times New Roman" w:hAnsi="Arial" w:cs="Times New Roman"/>
      <w:b/>
      <w:sz w:val="22"/>
      <w:szCs w:val="22"/>
      <w:lang w:val="x-none"/>
    </w:rPr>
  </w:style>
  <w:style w:type="paragraph" w:styleId="Nagwek6">
    <w:name w:val="heading 6"/>
    <w:basedOn w:val="Normalny"/>
    <w:next w:val="Normalny"/>
    <w:link w:val="Nagwek6Znak"/>
    <w:uiPriority w:val="9"/>
    <w:qFormat/>
    <w:rsid w:val="002947DB"/>
    <w:pPr>
      <w:keepNext/>
      <w:keepLines/>
      <w:spacing w:before="40" w:after="0"/>
      <w:ind w:left="1152" w:hanging="1152"/>
      <w:outlineLvl w:val="5"/>
    </w:pPr>
    <w:rPr>
      <w:rFonts w:ascii="Cambria" w:hAnsi="Cambria" w:cs="Times New Roman"/>
      <w:color w:val="243F60"/>
      <w:u w:color="000000"/>
    </w:rPr>
  </w:style>
  <w:style w:type="paragraph" w:styleId="Nagwek7">
    <w:name w:val="heading 7"/>
    <w:basedOn w:val="Normalny"/>
    <w:next w:val="Normalny"/>
    <w:link w:val="Nagwek7Znak"/>
    <w:uiPriority w:val="9"/>
    <w:qFormat/>
    <w:rsid w:val="002947DB"/>
    <w:pPr>
      <w:keepNext/>
      <w:keepLines/>
      <w:spacing w:before="40" w:after="0"/>
      <w:ind w:left="1296" w:hanging="1296"/>
      <w:outlineLvl w:val="6"/>
    </w:pPr>
    <w:rPr>
      <w:rFonts w:ascii="Cambria" w:hAnsi="Cambria" w:cs="Times New Roman"/>
      <w:i/>
      <w:iCs/>
      <w:color w:val="243F60"/>
      <w:u w:color="000000"/>
    </w:rPr>
  </w:style>
  <w:style w:type="paragraph" w:styleId="Nagwek8">
    <w:name w:val="heading 8"/>
    <w:basedOn w:val="Normalny"/>
    <w:next w:val="Normalny"/>
    <w:link w:val="Nagwek8Znak"/>
    <w:uiPriority w:val="9"/>
    <w:qFormat/>
    <w:rsid w:val="002947DB"/>
    <w:pPr>
      <w:keepNext/>
      <w:keepLines/>
      <w:spacing w:before="40" w:after="0"/>
      <w:ind w:left="1440" w:hanging="1440"/>
      <w:outlineLvl w:val="7"/>
    </w:pPr>
    <w:rPr>
      <w:rFonts w:ascii="Cambria" w:hAnsi="Cambria" w:cs="Times New Roman"/>
      <w:color w:val="272727"/>
      <w:sz w:val="21"/>
      <w:szCs w:val="21"/>
      <w:u w:color="000000"/>
    </w:rPr>
  </w:style>
  <w:style w:type="paragraph" w:styleId="Nagwek9">
    <w:name w:val="heading 9"/>
    <w:basedOn w:val="Normalny"/>
    <w:next w:val="Normalny"/>
    <w:link w:val="Nagwek9Znak"/>
    <w:uiPriority w:val="9"/>
    <w:qFormat/>
    <w:rsid w:val="002947DB"/>
    <w:pPr>
      <w:keepNext/>
      <w:keepLines/>
      <w:spacing w:before="40" w:after="0"/>
      <w:ind w:left="1584" w:hanging="1584"/>
      <w:outlineLvl w:val="8"/>
    </w:pPr>
    <w:rPr>
      <w:rFonts w:ascii="Cambria" w:hAnsi="Cambria" w:cs="Times New Roman"/>
      <w:i/>
      <w:iCs/>
      <w:color w:val="272727"/>
      <w:sz w:val="21"/>
      <w:szCs w:val="21"/>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Kolorowa lista — akcent 11,N w prog,Obiekt,normalny tekst"/>
    <w:basedOn w:val="Normalny"/>
    <w:link w:val="AkapitzlistZnak"/>
    <w:uiPriority w:val="99"/>
    <w:qFormat/>
    <w:rsid w:val="00830C87"/>
    <w:pPr>
      <w:ind w:left="720"/>
      <w:contextualSpacing/>
    </w:pPr>
    <w:rPr>
      <w:rFonts w:cs="Times New Roman"/>
      <w:lang w:val="x-none"/>
    </w:rPr>
  </w:style>
  <w:style w:type="character" w:styleId="Hipercze">
    <w:name w:val="Hyperlink"/>
    <w:uiPriority w:val="99"/>
    <w:rsid w:val="00C96985"/>
    <w:rPr>
      <w:color w:val="0000FF"/>
      <w:u w:val="single"/>
    </w:rPr>
  </w:style>
  <w:style w:type="paragraph" w:customStyle="1" w:styleId="Default">
    <w:name w:val="Default"/>
    <w:rsid w:val="00C96985"/>
    <w:pPr>
      <w:autoSpaceDE w:val="0"/>
      <w:autoSpaceDN w:val="0"/>
      <w:adjustRightInd w:val="0"/>
    </w:pPr>
    <w:rPr>
      <w:rFonts w:ascii="Arial" w:eastAsia="Times New Roman" w:hAnsi="Arial" w:cs="Arial"/>
      <w:color w:val="000000"/>
      <w:sz w:val="24"/>
      <w:szCs w:val="24"/>
    </w:rPr>
  </w:style>
  <w:style w:type="paragraph" w:styleId="Nagwek">
    <w:name w:val="header"/>
    <w:aliases w:val="Znak Znak Znak,Znak Znak Znak Znak,Znak Znak,Znak Znak Znak Znak Znak Znak Znak,Znak Znak Znak Znak Znak Znak,Znak Znak Znak Znak Znak,Znak,Znak Znak Znak Znak1 Znak,Zn, Znak Znak Znak, Znak Znak Znak Znak, Znak Znak, Znak Znak Znak Znak1 Znak"/>
    <w:basedOn w:val="Normalny"/>
    <w:link w:val="NagwekZnak"/>
    <w:uiPriority w:val="99"/>
    <w:qFormat/>
    <w:rsid w:val="00C02FDD"/>
    <w:pPr>
      <w:tabs>
        <w:tab w:val="center" w:pos="4536"/>
        <w:tab w:val="right" w:pos="9072"/>
      </w:tabs>
      <w:spacing w:after="0" w:line="240" w:lineRule="auto"/>
    </w:p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Znak Znak Znak1"/>
    <w:basedOn w:val="Domylnaczcionkaakapitu"/>
    <w:link w:val="Nagwek"/>
    <w:uiPriority w:val="99"/>
    <w:qFormat/>
    <w:rsid w:val="00C02FDD"/>
  </w:style>
  <w:style w:type="paragraph" w:styleId="Stopka">
    <w:name w:val="footer"/>
    <w:basedOn w:val="Normalny"/>
    <w:link w:val="StopkaZnak"/>
    <w:uiPriority w:val="99"/>
    <w:rsid w:val="00C02F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2FDD"/>
  </w:style>
  <w:style w:type="table" w:styleId="Tabela-Siatka">
    <w:name w:val="Table Grid"/>
    <w:basedOn w:val="Standardowy"/>
    <w:uiPriority w:val="59"/>
    <w:rsid w:val="000971D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F062FA"/>
    <w:pPr>
      <w:spacing w:after="0" w:line="240" w:lineRule="auto"/>
    </w:pPr>
    <w:rPr>
      <w:rFonts w:ascii="Tahoma" w:hAnsi="Tahoma" w:cs="Times New Roman"/>
      <w:sz w:val="16"/>
      <w:szCs w:val="16"/>
      <w:lang w:val="x-none" w:eastAsia="x-none"/>
    </w:rPr>
  </w:style>
  <w:style w:type="character" w:customStyle="1" w:styleId="TekstdymkaZnak">
    <w:name w:val="Tekst dymka Znak"/>
    <w:link w:val="Tekstdymka"/>
    <w:uiPriority w:val="99"/>
    <w:rsid w:val="00F062FA"/>
    <w:rPr>
      <w:rFonts w:ascii="Tahoma" w:hAnsi="Tahoma" w:cs="Tahoma"/>
      <w:sz w:val="16"/>
      <w:szCs w:val="16"/>
    </w:rPr>
  </w:style>
  <w:style w:type="paragraph" w:customStyle="1" w:styleId="Akapitzlist1">
    <w:name w:val="Akapit z listą1"/>
    <w:basedOn w:val="Normalny"/>
    <w:uiPriority w:val="99"/>
    <w:qFormat/>
    <w:rsid w:val="00F6202C"/>
    <w:pPr>
      <w:ind w:left="720"/>
      <w:contextualSpacing/>
    </w:pPr>
    <w:rPr>
      <w:rFonts w:eastAsia="Times New Roman"/>
    </w:rPr>
  </w:style>
  <w:style w:type="paragraph" w:styleId="NormalnyWeb">
    <w:name w:val="Normal (Web)"/>
    <w:basedOn w:val="Normalny"/>
    <w:uiPriority w:val="99"/>
    <w:rsid w:val="00F6202C"/>
    <w:pPr>
      <w:spacing w:before="100" w:beforeAutospacing="1" w:after="100" w:afterAutospacing="1" w:line="240" w:lineRule="auto"/>
      <w:jc w:val="both"/>
    </w:pPr>
    <w:rPr>
      <w:rFonts w:ascii="Times New Roman" w:eastAsia="Times New Roman" w:hAnsi="Times New Roman" w:cs="Times New Roman"/>
      <w:lang w:eastAsia="pl-PL"/>
    </w:rPr>
  </w:style>
  <w:style w:type="character" w:customStyle="1" w:styleId="apple-converted-space">
    <w:name w:val="apple-converted-space"/>
    <w:basedOn w:val="Domylnaczcionkaakapitu"/>
    <w:uiPriority w:val="99"/>
    <w:rsid w:val="00F6202C"/>
  </w:style>
  <w:style w:type="character" w:customStyle="1" w:styleId="AkapitzlistZnak">
    <w:name w:val="Akapit z listą Znak"/>
    <w:aliases w:val="Numerowanie Znak,List Paragraph Znak,Kolorowa lista — akcent 11 Znak,N w prog Znak,Obiekt Znak,normalny tekst Znak"/>
    <w:link w:val="Akapitzlist"/>
    <w:uiPriority w:val="34"/>
    <w:qFormat/>
    <w:locked/>
    <w:rsid w:val="00AB5730"/>
    <w:rPr>
      <w:rFonts w:cs="Calibri"/>
      <w:lang w:eastAsia="en-US"/>
    </w:rPr>
  </w:style>
  <w:style w:type="table" w:customStyle="1" w:styleId="Jasnecieniowanie1">
    <w:name w:val="Jasne cieniowanie1"/>
    <w:basedOn w:val="Standardowy"/>
    <w:uiPriority w:val="60"/>
    <w:rsid w:val="00E5741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gwek2Znak">
    <w:name w:val="Nagłówek 2 Znak"/>
    <w:link w:val="Nagwek2"/>
    <w:uiPriority w:val="9"/>
    <w:rsid w:val="00CE5EF7"/>
    <w:rPr>
      <w:rFonts w:ascii="Cambria" w:eastAsia="Times New Roman" w:hAnsi="Cambria" w:cs="Times New Roman"/>
      <w:b/>
      <w:bCs/>
      <w:i/>
      <w:iCs/>
      <w:sz w:val="28"/>
      <w:szCs w:val="28"/>
      <w:lang w:eastAsia="en-US"/>
    </w:rPr>
  </w:style>
  <w:style w:type="paragraph" w:styleId="Tekstprzypisudolnego">
    <w:name w:val="footnote text"/>
    <w:basedOn w:val="Normalny"/>
    <w:link w:val="TekstprzypisudolnegoZnak"/>
    <w:uiPriority w:val="99"/>
    <w:semiHidden/>
    <w:unhideWhenUsed/>
    <w:rsid w:val="00151988"/>
    <w:rPr>
      <w:rFonts w:cs="Times New Roman"/>
      <w:lang w:val="x-none"/>
    </w:rPr>
  </w:style>
  <w:style w:type="character" w:customStyle="1" w:styleId="TekstprzypisudolnegoZnak">
    <w:name w:val="Tekst przypisu dolnego Znak"/>
    <w:link w:val="Tekstprzypisudolnego"/>
    <w:uiPriority w:val="99"/>
    <w:semiHidden/>
    <w:rsid w:val="00151988"/>
    <w:rPr>
      <w:rFonts w:cs="Calibri"/>
      <w:lang w:eastAsia="en-US"/>
    </w:rPr>
  </w:style>
  <w:style w:type="character" w:styleId="Odwoanieprzypisudolnego">
    <w:name w:val="footnote reference"/>
    <w:uiPriority w:val="99"/>
    <w:unhideWhenUsed/>
    <w:rsid w:val="00151988"/>
    <w:rPr>
      <w:vertAlign w:val="superscript"/>
    </w:rPr>
  </w:style>
  <w:style w:type="character" w:customStyle="1" w:styleId="Nagwek5Znak">
    <w:name w:val="Nagłówek 5 Znak"/>
    <w:link w:val="Nagwek5"/>
    <w:uiPriority w:val="9"/>
    <w:rsid w:val="00402E20"/>
    <w:rPr>
      <w:rFonts w:ascii="Arial" w:eastAsia="Times New Roman" w:hAnsi="Arial"/>
      <w:b/>
      <w:sz w:val="22"/>
      <w:szCs w:val="22"/>
      <w:lang w:val="x-none" w:eastAsia="en-US"/>
    </w:rPr>
  </w:style>
  <w:style w:type="paragraph" w:styleId="Tekstpodstawowy">
    <w:name w:val="Body Text"/>
    <w:basedOn w:val="Normalny"/>
    <w:link w:val="TekstpodstawowyZnak"/>
    <w:uiPriority w:val="99"/>
    <w:unhideWhenUsed/>
    <w:rsid w:val="00402E20"/>
    <w:pPr>
      <w:spacing w:after="120"/>
    </w:pPr>
    <w:rPr>
      <w:rFonts w:cs="Times New Roman"/>
      <w:sz w:val="22"/>
      <w:szCs w:val="22"/>
      <w:lang w:val="x-none"/>
    </w:rPr>
  </w:style>
  <w:style w:type="character" w:customStyle="1" w:styleId="TekstpodstawowyZnak">
    <w:name w:val="Tekst podstawowy Znak"/>
    <w:link w:val="Tekstpodstawowy"/>
    <w:uiPriority w:val="99"/>
    <w:rsid w:val="00402E20"/>
    <w:rPr>
      <w:sz w:val="22"/>
      <w:szCs w:val="22"/>
      <w:lang w:val="x-none" w:eastAsia="en-US"/>
    </w:rPr>
  </w:style>
  <w:style w:type="character" w:customStyle="1" w:styleId="nazwazawoduZnak">
    <w:name w:val="nazwa zawodu Znak"/>
    <w:link w:val="nazwazawodu"/>
    <w:locked/>
    <w:rsid w:val="00402E20"/>
    <w:rPr>
      <w:rFonts w:ascii="Arial" w:hAnsi="Arial" w:cs="Arial"/>
      <w:b/>
      <w:color w:val="000000"/>
      <w:sz w:val="24"/>
      <w:szCs w:val="26"/>
      <w:lang w:val="x-none" w:eastAsia="x-none"/>
    </w:rPr>
  </w:style>
  <w:style w:type="paragraph" w:customStyle="1" w:styleId="nazwazawodu">
    <w:name w:val="nazwa zawodu"/>
    <w:basedOn w:val="Tekstpodstawowy"/>
    <w:link w:val="nazwazawoduZnak"/>
    <w:qFormat/>
    <w:rsid w:val="00402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line="240" w:lineRule="auto"/>
    </w:pPr>
    <w:rPr>
      <w:rFonts w:ascii="Arial" w:hAnsi="Arial"/>
      <w:b/>
      <w:color w:val="000000"/>
      <w:sz w:val="24"/>
      <w:szCs w:val="26"/>
      <w:lang w:eastAsia="x-none"/>
    </w:rPr>
  </w:style>
  <w:style w:type="character" w:customStyle="1" w:styleId="nazwakwalifZnak">
    <w:name w:val="nazwa kwalif Znak"/>
    <w:link w:val="nazwakwalif"/>
    <w:locked/>
    <w:rsid w:val="00402E20"/>
    <w:rPr>
      <w:rFonts w:ascii="Arial" w:hAnsi="Arial" w:cs="Arial"/>
      <w:b/>
      <w:sz w:val="24"/>
      <w:lang w:val="x-none"/>
    </w:rPr>
  </w:style>
  <w:style w:type="paragraph" w:customStyle="1" w:styleId="nazwakwalif">
    <w:name w:val="nazwa kwalif"/>
    <w:basedOn w:val="Normalny"/>
    <w:link w:val="nazwakwalifZnak"/>
    <w:qFormat/>
    <w:rsid w:val="00402E20"/>
    <w:rPr>
      <w:rFonts w:ascii="Arial" w:hAnsi="Arial" w:cs="Times New Roman"/>
      <w:b/>
      <w:sz w:val="24"/>
      <w:lang w:val="x-none" w:eastAsia="x-none"/>
    </w:rPr>
  </w:style>
  <w:style w:type="paragraph" w:styleId="Tekstprzypisukocowego">
    <w:name w:val="endnote text"/>
    <w:basedOn w:val="Normalny"/>
    <w:link w:val="TekstprzypisukocowegoZnak"/>
    <w:uiPriority w:val="99"/>
    <w:unhideWhenUsed/>
    <w:rsid w:val="00A523B7"/>
    <w:pPr>
      <w:spacing w:after="0" w:line="240" w:lineRule="auto"/>
      <w:ind w:left="113" w:hanging="113"/>
    </w:pPr>
    <w:rPr>
      <w:rFonts w:cs="Times New Roman"/>
      <w:lang w:val="x-none" w:eastAsia="x-none"/>
    </w:rPr>
  </w:style>
  <w:style w:type="character" w:customStyle="1" w:styleId="TekstprzypisukocowegoZnak">
    <w:name w:val="Tekst przypisu końcowego Znak"/>
    <w:link w:val="Tekstprzypisukocowego"/>
    <w:uiPriority w:val="99"/>
    <w:rsid w:val="00A523B7"/>
    <w:rPr>
      <w:lang w:val="x-none" w:eastAsia="x-none"/>
    </w:rPr>
  </w:style>
  <w:style w:type="character" w:styleId="Odwoanieprzypisukocowego">
    <w:name w:val="endnote reference"/>
    <w:uiPriority w:val="99"/>
    <w:unhideWhenUsed/>
    <w:rsid w:val="00A523B7"/>
    <w:rPr>
      <w:vertAlign w:val="superscript"/>
    </w:rPr>
  </w:style>
  <w:style w:type="character" w:styleId="Odwoaniedokomentarza">
    <w:name w:val="annotation reference"/>
    <w:uiPriority w:val="99"/>
    <w:unhideWhenUsed/>
    <w:rsid w:val="004B3F40"/>
    <w:rPr>
      <w:sz w:val="16"/>
      <w:szCs w:val="16"/>
    </w:rPr>
  </w:style>
  <w:style w:type="paragraph" w:styleId="Tekstkomentarza">
    <w:name w:val="annotation text"/>
    <w:aliases w:val="Znak3, Znak3"/>
    <w:basedOn w:val="Normalny"/>
    <w:link w:val="TekstkomentarzaZnak"/>
    <w:uiPriority w:val="99"/>
    <w:unhideWhenUsed/>
    <w:rsid w:val="004B3F40"/>
  </w:style>
  <w:style w:type="character" w:customStyle="1" w:styleId="TekstkomentarzaZnak">
    <w:name w:val="Tekst komentarza Znak"/>
    <w:aliases w:val="Znak3 Znak, Znak3 Znak"/>
    <w:link w:val="Tekstkomentarza"/>
    <w:uiPriority w:val="99"/>
    <w:rsid w:val="004B3F40"/>
    <w:rPr>
      <w:rFonts w:cs="Calibri"/>
      <w:lang w:eastAsia="en-US"/>
    </w:rPr>
  </w:style>
  <w:style w:type="paragraph" w:styleId="Tematkomentarza">
    <w:name w:val="annotation subject"/>
    <w:basedOn w:val="Tekstkomentarza"/>
    <w:next w:val="Tekstkomentarza"/>
    <w:link w:val="TematkomentarzaZnak"/>
    <w:uiPriority w:val="99"/>
    <w:unhideWhenUsed/>
    <w:rsid w:val="004B3F40"/>
    <w:rPr>
      <w:b/>
      <w:bCs/>
    </w:rPr>
  </w:style>
  <w:style w:type="character" w:customStyle="1" w:styleId="TematkomentarzaZnak">
    <w:name w:val="Temat komentarza Znak"/>
    <w:link w:val="Tematkomentarza"/>
    <w:uiPriority w:val="99"/>
    <w:rsid w:val="004B3F40"/>
    <w:rPr>
      <w:rFonts w:cs="Calibri"/>
      <w:b/>
      <w:bCs/>
      <w:lang w:eastAsia="en-US"/>
    </w:rPr>
  </w:style>
  <w:style w:type="character" w:customStyle="1" w:styleId="Nagwek1Znak">
    <w:name w:val="Nagłówek 1 Znak"/>
    <w:basedOn w:val="Domylnaczcionkaakapitu"/>
    <w:link w:val="Nagwek1"/>
    <w:uiPriority w:val="9"/>
    <w:rsid w:val="002947DB"/>
    <w:rPr>
      <w:rFonts w:ascii="Times New Roman" w:eastAsia="Times New Roman" w:hAnsi="Times New Roman"/>
      <w:b/>
      <w:sz w:val="24"/>
      <w:szCs w:val="24"/>
      <w:u w:color="000000"/>
    </w:rPr>
  </w:style>
  <w:style w:type="character" w:customStyle="1" w:styleId="Nagwek3Znak">
    <w:name w:val="Nagłówek 3 Znak"/>
    <w:basedOn w:val="Domylnaczcionkaakapitu"/>
    <w:link w:val="Nagwek3"/>
    <w:uiPriority w:val="9"/>
    <w:rsid w:val="002947DB"/>
    <w:rPr>
      <w:rFonts w:ascii="Cambria" w:hAnsi="Cambria"/>
      <w:color w:val="243F60"/>
      <w:sz w:val="24"/>
      <w:szCs w:val="24"/>
      <w:u w:color="000000"/>
      <w:lang w:eastAsia="en-US"/>
    </w:rPr>
  </w:style>
  <w:style w:type="character" w:customStyle="1" w:styleId="Nagwek4Znak">
    <w:name w:val="Nagłówek 4 Znak"/>
    <w:basedOn w:val="Domylnaczcionkaakapitu"/>
    <w:link w:val="Nagwek4"/>
    <w:uiPriority w:val="9"/>
    <w:rsid w:val="002947DB"/>
    <w:rPr>
      <w:rFonts w:ascii="Cambria" w:hAnsi="Cambria"/>
      <w:i/>
      <w:iCs/>
      <w:color w:val="365F91"/>
      <w:u w:color="000000"/>
      <w:lang w:eastAsia="en-US"/>
    </w:rPr>
  </w:style>
  <w:style w:type="character" w:customStyle="1" w:styleId="Nagwek6Znak">
    <w:name w:val="Nagłówek 6 Znak"/>
    <w:basedOn w:val="Domylnaczcionkaakapitu"/>
    <w:link w:val="Nagwek6"/>
    <w:uiPriority w:val="9"/>
    <w:rsid w:val="002947DB"/>
    <w:rPr>
      <w:rFonts w:ascii="Cambria" w:hAnsi="Cambria"/>
      <w:color w:val="243F60"/>
      <w:u w:color="000000"/>
      <w:lang w:eastAsia="en-US"/>
    </w:rPr>
  </w:style>
  <w:style w:type="character" w:customStyle="1" w:styleId="Nagwek7Znak">
    <w:name w:val="Nagłówek 7 Znak"/>
    <w:basedOn w:val="Domylnaczcionkaakapitu"/>
    <w:link w:val="Nagwek7"/>
    <w:uiPriority w:val="9"/>
    <w:rsid w:val="002947DB"/>
    <w:rPr>
      <w:rFonts w:ascii="Cambria" w:hAnsi="Cambria"/>
      <w:i/>
      <w:iCs/>
      <w:color w:val="243F60"/>
      <w:u w:color="000000"/>
      <w:lang w:eastAsia="en-US"/>
    </w:rPr>
  </w:style>
  <w:style w:type="character" w:customStyle="1" w:styleId="Nagwek8Znak">
    <w:name w:val="Nagłówek 8 Znak"/>
    <w:basedOn w:val="Domylnaczcionkaakapitu"/>
    <w:link w:val="Nagwek8"/>
    <w:uiPriority w:val="9"/>
    <w:rsid w:val="002947DB"/>
    <w:rPr>
      <w:rFonts w:ascii="Cambria" w:hAnsi="Cambria"/>
      <w:color w:val="272727"/>
      <w:sz w:val="21"/>
      <w:szCs w:val="21"/>
      <w:u w:color="000000"/>
      <w:lang w:eastAsia="en-US"/>
    </w:rPr>
  </w:style>
  <w:style w:type="character" w:customStyle="1" w:styleId="Nagwek9Znak">
    <w:name w:val="Nagłówek 9 Znak"/>
    <w:basedOn w:val="Domylnaczcionkaakapitu"/>
    <w:link w:val="Nagwek9"/>
    <w:uiPriority w:val="9"/>
    <w:rsid w:val="002947DB"/>
    <w:rPr>
      <w:rFonts w:ascii="Cambria" w:hAnsi="Cambria"/>
      <w:i/>
      <w:iCs/>
      <w:color w:val="272727"/>
      <w:sz w:val="21"/>
      <w:szCs w:val="21"/>
      <w:u w:color="000000"/>
      <w:lang w:eastAsia="en-US"/>
    </w:rPr>
  </w:style>
  <w:style w:type="paragraph" w:styleId="Tytu">
    <w:name w:val="Title"/>
    <w:basedOn w:val="Normalny"/>
    <w:link w:val="TytuZnak"/>
    <w:uiPriority w:val="10"/>
    <w:qFormat/>
    <w:rsid w:val="002947DB"/>
    <w:pPr>
      <w:spacing w:after="0" w:line="240" w:lineRule="auto"/>
      <w:jc w:val="center"/>
    </w:pPr>
    <w:rPr>
      <w:rFonts w:ascii="Times New Roman" w:eastAsia="Times New Roman" w:hAnsi="Times New Roman" w:cs="Times New Roman"/>
      <w:b/>
      <w:sz w:val="24"/>
      <w:szCs w:val="24"/>
      <w:u w:color="000000"/>
      <w:lang w:eastAsia="pl-PL"/>
    </w:rPr>
  </w:style>
  <w:style w:type="character" w:customStyle="1" w:styleId="TytuZnak">
    <w:name w:val="Tytuł Znak"/>
    <w:basedOn w:val="Domylnaczcionkaakapitu"/>
    <w:link w:val="Tytu"/>
    <w:uiPriority w:val="10"/>
    <w:rsid w:val="002947DB"/>
    <w:rPr>
      <w:rFonts w:ascii="Times New Roman" w:eastAsia="Times New Roman" w:hAnsi="Times New Roman"/>
      <w:b/>
      <w:sz w:val="24"/>
      <w:szCs w:val="24"/>
      <w:u w:color="000000"/>
    </w:rPr>
  </w:style>
  <w:style w:type="paragraph" w:customStyle="1" w:styleId="Tytul">
    <w:name w:val="Tytul"/>
    <w:uiPriority w:val="99"/>
    <w:rsid w:val="002947DB"/>
    <w:pPr>
      <w:pageBreakBefore/>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1440" w:after="237" w:line="474" w:lineRule="atLeast"/>
    </w:pPr>
    <w:rPr>
      <w:rFonts w:ascii="Arial" w:eastAsia="Times New Roman" w:hAnsi="Arial" w:cs="Arial"/>
      <w:b/>
      <w:bCs/>
      <w:sz w:val="36"/>
      <w:szCs w:val="36"/>
    </w:rPr>
  </w:style>
  <w:style w:type="paragraph" w:styleId="Poprawka">
    <w:name w:val="Revision"/>
    <w:hidden/>
    <w:uiPriority w:val="99"/>
    <w:semiHidden/>
    <w:rsid w:val="002947DB"/>
    <w:rPr>
      <w:rFonts w:cs="Calibri"/>
      <w:sz w:val="22"/>
      <w:szCs w:val="22"/>
      <w:lang w:eastAsia="en-US"/>
    </w:rPr>
  </w:style>
  <w:style w:type="paragraph" w:styleId="Nagwekspisutreci">
    <w:name w:val="TOC Heading"/>
    <w:basedOn w:val="Nagwek1"/>
    <w:next w:val="Normalny"/>
    <w:uiPriority w:val="39"/>
    <w:qFormat/>
    <w:rsid w:val="002947DB"/>
    <w:pPr>
      <w:keepLines/>
      <w:spacing w:before="240" w:line="259" w:lineRule="auto"/>
      <w:jc w:val="left"/>
      <w:outlineLvl w:val="9"/>
    </w:pPr>
    <w:rPr>
      <w:rFonts w:ascii="Cambria" w:eastAsia="Calibri" w:hAnsi="Cambria" w:cs="Cambria"/>
      <w:b w:val="0"/>
      <w:color w:val="365F91"/>
      <w:sz w:val="32"/>
      <w:szCs w:val="32"/>
      <w:lang w:val="en-US" w:eastAsia="en-US"/>
    </w:rPr>
  </w:style>
  <w:style w:type="paragraph" w:styleId="Spistreci1">
    <w:name w:val="toc 1"/>
    <w:basedOn w:val="Normalny"/>
    <w:next w:val="Normalny"/>
    <w:autoRedefine/>
    <w:uiPriority w:val="39"/>
    <w:rsid w:val="002947DB"/>
    <w:pPr>
      <w:tabs>
        <w:tab w:val="left" w:pos="0"/>
        <w:tab w:val="right" w:leader="dot" w:pos="9062"/>
      </w:tabs>
      <w:spacing w:line="360" w:lineRule="auto"/>
      <w:ind w:left="142" w:hanging="142"/>
      <w:jc w:val="both"/>
    </w:pPr>
    <w:rPr>
      <w:caps/>
      <w:sz w:val="24"/>
      <w:szCs w:val="24"/>
      <w:u w:color="000000"/>
    </w:rPr>
  </w:style>
  <w:style w:type="paragraph" w:styleId="Bezodstpw">
    <w:name w:val="No Spacing"/>
    <w:uiPriority w:val="1"/>
    <w:qFormat/>
    <w:rsid w:val="002947DB"/>
    <w:rPr>
      <w:rFonts w:cs="Calibri"/>
      <w:sz w:val="22"/>
      <w:szCs w:val="22"/>
      <w:lang w:eastAsia="en-US"/>
    </w:rPr>
  </w:style>
  <w:style w:type="character" w:styleId="Pogrubienie">
    <w:name w:val="Strong"/>
    <w:basedOn w:val="Domylnaczcionkaakapitu"/>
    <w:uiPriority w:val="99"/>
    <w:qFormat/>
    <w:rsid w:val="002947DB"/>
    <w:rPr>
      <w:rFonts w:cs="Times New Roman"/>
      <w:b/>
    </w:rPr>
  </w:style>
  <w:style w:type="paragraph" w:customStyle="1" w:styleId="Pa3">
    <w:name w:val="Pa3"/>
    <w:basedOn w:val="Default"/>
    <w:next w:val="Default"/>
    <w:uiPriority w:val="99"/>
    <w:rsid w:val="002947DB"/>
    <w:pPr>
      <w:spacing w:line="181" w:lineRule="atLeast"/>
    </w:pPr>
    <w:rPr>
      <w:rFonts w:ascii="Myriad Pro" w:eastAsia="Calibri" w:hAnsi="Myriad Pro" w:cs="Times New Roman"/>
      <w:color w:val="auto"/>
    </w:rPr>
  </w:style>
  <w:style w:type="character" w:styleId="UyteHipercze">
    <w:name w:val="FollowedHyperlink"/>
    <w:basedOn w:val="Domylnaczcionkaakapitu"/>
    <w:uiPriority w:val="99"/>
    <w:rsid w:val="002947DB"/>
    <w:rPr>
      <w:rFonts w:cs="Times New Roman"/>
      <w:color w:val="954F72"/>
      <w:u w:val="single"/>
    </w:rPr>
  </w:style>
  <w:style w:type="paragraph" w:customStyle="1" w:styleId="ListParagraph1">
    <w:name w:val="List Paragraph1"/>
    <w:basedOn w:val="Normalny"/>
    <w:uiPriority w:val="99"/>
    <w:rsid w:val="002947DB"/>
    <w:pPr>
      <w:ind w:left="720"/>
    </w:pPr>
    <w:rPr>
      <w:sz w:val="22"/>
      <w:szCs w:val="22"/>
      <w:u w:color="000000"/>
      <w:lang w:eastAsia="pl-PL"/>
    </w:rPr>
  </w:style>
  <w:style w:type="paragraph" w:customStyle="1" w:styleId="Standard">
    <w:name w:val="Standard"/>
    <w:uiPriority w:val="99"/>
    <w:rsid w:val="002947DB"/>
    <w:pPr>
      <w:suppressAutoHyphens/>
      <w:autoSpaceDN w:val="0"/>
      <w:textAlignment w:val="baseline"/>
    </w:pPr>
    <w:rPr>
      <w:rFonts w:ascii="Times New Roman" w:eastAsia="Times New Roman" w:hAnsi="Times New Roman"/>
      <w:kern w:val="3"/>
      <w:sz w:val="24"/>
      <w:szCs w:val="24"/>
      <w:lang w:eastAsia="zh-CN"/>
    </w:rPr>
  </w:style>
  <w:style w:type="character" w:customStyle="1" w:styleId="Odwoaniedokomentarza1">
    <w:name w:val="Odwołanie do komentarza1"/>
    <w:uiPriority w:val="99"/>
    <w:rsid w:val="002947DB"/>
    <w:rPr>
      <w:sz w:val="16"/>
    </w:rPr>
  </w:style>
  <w:style w:type="paragraph" w:customStyle="1" w:styleId="Akapitzlist2">
    <w:name w:val="Akapit z listą2"/>
    <w:basedOn w:val="Normalny"/>
    <w:link w:val="ListParagraphChar"/>
    <w:uiPriority w:val="99"/>
    <w:rsid w:val="002947DB"/>
    <w:pPr>
      <w:ind w:left="720"/>
    </w:pPr>
    <w:rPr>
      <w:rFonts w:cs="Times New Roman"/>
      <w:u w:color="000000"/>
      <w:lang w:eastAsia="pl-PL"/>
    </w:rPr>
  </w:style>
  <w:style w:type="character" w:customStyle="1" w:styleId="ListParagraphChar">
    <w:name w:val="List Paragraph Char"/>
    <w:link w:val="Akapitzlist2"/>
    <w:uiPriority w:val="99"/>
    <w:locked/>
    <w:rsid w:val="002947DB"/>
    <w:rPr>
      <w:u w:color="000000"/>
    </w:rPr>
  </w:style>
  <w:style w:type="character" w:customStyle="1" w:styleId="TekstkomentarzaZnak1">
    <w:name w:val="Tekst komentarza Znak1"/>
    <w:aliases w:val="Znak3 Znak1"/>
    <w:basedOn w:val="Domylnaczcionkaakapitu"/>
    <w:uiPriority w:val="99"/>
    <w:semiHidden/>
    <w:rsid w:val="002947DB"/>
    <w:rPr>
      <w:rFonts w:ascii="Times New Roman" w:hAnsi="Times New Roman" w:cs="Times New Roman"/>
      <w:sz w:val="20"/>
      <w:szCs w:val="20"/>
      <w:lang w:eastAsia="pl-PL"/>
    </w:rPr>
  </w:style>
  <w:style w:type="character" w:customStyle="1" w:styleId="Odwoaniedokomentarza2">
    <w:name w:val="Odwołanie do komentarza2"/>
    <w:rsid w:val="002947DB"/>
    <w:rPr>
      <w:sz w:val="16"/>
      <w:szCs w:val="16"/>
    </w:rPr>
  </w:style>
  <w:style w:type="character" w:customStyle="1" w:styleId="WW8Num7z5">
    <w:name w:val="WW8Num7z5"/>
    <w:rsid w:val="002947DB"/>
  </w:style>
  <w:style w:type="character" w:customStyle="1" w:styleId="ListParagraphChar1">
    <w:name w:val="List Paragraph Char1"/>
    <w:aliases w:val="Numerowanie Char"/>
    <w:rsid w:val="002947DB"/>
    <w:rPr>
      <w:rFonts w:ascii="Calibri" w:hAnsi="Calibri"/>
      <w:sz w:val="22"/>
    </w:rPr>
  </w:style>
  <w:style w:type="paragraph" w:customStyle="1" w:styleId="Nagwekspisutreci1">
    <w:name w:val="Nagłówek spisu treści1"/>
    <w:basedOn w:val="Nagwek1"/>
    <w:next w:val="Normalny"/>
    <w:rsid w:val="002947DB"/>
    <w:pPr>
      <w:keepLines/>
      <w:spacing w:before="240" w:line="259" w:lineRule="auto"/>
      <w:ind w:left="397" w:hanging="284"/>
      <w:jc w:val="left"/>
      <w:outlineLvl w:val="9"/>
    </w:pPr>
    <w:rPr>
      <w:rFonts w:ascii="Cambria" w:hAnsi="Cambria" w:cs="Cambria"/>
      <w:b w:val="0"/>
      <w:color w:val="365F91"/>
      <w:sz w:val="32"/>
      <w:szCs w:val="32"/>
      <w:lang w:val="en-US" w:eastAsia="en-US"/>
    </w:rPr>
  </w:style>
  <w:style w:type="paragraph" w:customStyle="1" w:styleId="Bezodstpw1">
    <w:name w:val="Bez odstępów1"/>
    <w:qFormat/>
    <w:rsid w:val="002947DB"/>
    <w:pPr>
      <w:ind w:left="397" w:hanging="284"/>
    </w:pPr>
    <w:rPr>
      <w:rFonts w:eastAsia="Times New Roman" w:cs="Calibri"/>
      <w:sz w:val="22"/>
      <w:szCs w:val="22"/>
      <w:lang w:eastAsia="en-US"/>
    </w:rPr>
  </w:style>
  <w:style w:type="paragraph" w:styleId="Podtytu">
    <w:name w:val="Subtitle"/>
    <w:basedOn w:val="Normalny"/>
    <w:next w:val="Normalny"/>
    <w:link w:val="PodtytuZnak"/>
    <w:uiPriority w:val="11"/>
    <w:qFormat/>
    <w:rsid w:val="002947DB"/>
    <w:pPr>
      <w:spacing w:after="60" w:line="240" w:lineRule="auto"/>
      <w:ind w:left="397" w:hanging="284"/>
      <w:jc w:val="center"/>
      <w:outlineLvl w:val="1"/>
    </w:pPr>
    <w:rPr>
      <w:rFonts w:ascii="Cambria" w:eastAsia="Times New Roman" w:hAnsi="Cambria" w:cs="Times New Roman"/>
      <w:sz w:val="24"/>
      <w:u w:color="000000"/>
      <w:lang w:eastAsia="zh-CN"/>
    </w:rPr>
  </w:style>
  <w:style w:type="character" w:customStyle="1" w:styleId="PodtytuZnak">
    <w:name w:val="Podtytuł Znak"/>
    <w:basedOn w:val="Domylnaczcionkaakapitu"/>
    <w:link w:val="Podtytu"/>
    <w:uiPriority w:val="11"/>
    <w:rsid w:val="002947DB"/>
    <w:rPr>
      <w:rFonts w:ascii="Cambria" w:eastAsia="Times New Roman" w:hAnsi="Cambria"/>
      <w:sz w:val="24"/>
      <w:u w:color="000000"/>
      <w:lang w:eastAsia="zh-CN"/>
    </w:rPr>
  </w:style>
  <w:style w:type="character" w:customStyle="1" w:styleId="MapadokumentuZnak">
    <w:name w:val="Mapa dokumentu Znak"/>
    <w:basedOn w:val="Domylnaczcionkaakapitu"/>
    <w:link w:val="Mapadokumentu"/>
    <w:semiHidden/>
    <w:rsid w:val="002947DB"/>
    <w:rPr>
      <w:rFonts w:ascii="Tahoma" w:eastAsia="Times New Roman" w:hAnsi="Tahoma"/>
      <w:sz w:val="16"/>
      <w:szCs w:val="16"/>
      <w:lang w:eastAsia="zh-CN"/>
    </w:rPr>
  </w:style>
  <w:style w:type="paragraph" w:styleId="Mapadokumentu">
    <w:name w:val="Document Map"/>
    <w:basedOn w:val="Normalny"/>
    <w:link w:val="MapadokumentuZnak"/>
    <w:semiHidden/>
    <w:rsid w:val="002947DB"/>
    <w:pPr>
      <w:spacing w:after="0" w:line="240" w:lineRule="auto"/>
      <w:ind w:left="397" w:hanging="284"/>
    </w:pPr>
    <w:rPr>
      <w:rFonts w:ascii="Tahoma" w:eastAsia="Times New Roman" w:hAnsi="Tahoma" w:cs="Times New Roman"/>
      <w:sz w:val="16"/>
      <w:szCs w:val="16"/>
      <w:lang w:eastAsia="zh-CN"/>
    </w:rPr>
  </w:style>
  <w:style w:type="character" w:customStyle="1" w:styleId="MapadokumentuZnak1">
    <w:name w:val="Mapa dokumentu Znak1"/>
    <w:basedOn w:val="Domylnaczcionkaakapitu"/>
    <w:uiPriority w:val="99"/>
    <w:semiHidden/>
    <w:rsid w:val="002947DB"/>
    <w:rPr>
      <w:rFonts w:ascii="Segoe UI" w:hAnsi="Segoe UI" w:cs="Segoe UI"/>
      <w:sz w:val="16"/>
      <w:szCs w:val="16"/>
      <w:lang w:eastAsia="en-US"/>
    </w:rPr>
  </w:style>
  <w:style w:type="character" w:customStyle="1" w:styleId="Wyrnieniedelikatne1">
    <w:name w:val="Wyróżnienie delikatne1"/>
    <w:rsid w:val="002947DB"/>
    <w:rPr>
      <w:i/>
      <w:color w:val="808080"/>
    </w:rPr>
  </w:style>
  <w:style w:type="paragraph" w:customStyle="1" w:styleId="Cytat1">
    <w:name w:val="Cytat1"/>
    <w:basedOn w:val="Normalny"/>
    <w:next w:val="Normalny"/>
    <w:link w:val="QuoteChar"/>
    <w:rsid w:val="002947DB"/>
    <w:pPr>
      <w:spacing w:after="0" w:line="240" w:lineRule="auto"/>
      <w:ind w:left="397" w:hanging="284"/>
    </w:pPr>
    <w:rPr>
      <w:rFonts w:ascii="Times New Roman" w:eastAsia="Times New Roman" w:hAnsi="Times New Roman" w:cs="Times New Roman"/>
      <w:i/>
      <w:iCs/>
      <w:color w:val="000000"/>
      <w:sz w:val="24"/>
      <w:szCs w:val="24"/>
      <w:u w:color="000000"/>
      <w:lang w:eastAsia="zh-CN"/>
    </w:rPr>
  </w:style>
  <w:style w:type="character" w:customStyle="1" w:styleId="QuoteChar">
    <w:name w:val="Quote Char"/>
    <w:link w:val="Cytat1"/>
    <w:rsid w:val="002947DB"/>
    <w:rPr>
      <w:rFonts w:ascii="Times New Roman" w:eastAsia="Times New Roman" w:hAnsi="Times New Roman"/>
      <w:i/>
      <w:iCs/>
      <w:color w:val="000000"/>
      <w:sz w:val="24"/>
      <w:szCs w:val="24"/>
      <w:u w:color="000000"/>
      <w:lang w:eastAsia="zh-CN"/>
    </w:rPr>
  </w:style>
  <w:style w:type="paragraph" w:customStyle="1" w:styleId="Revision1">
    <w:name w:val="Revision1"/>
    <w:hidden/>
    <w:semiHidden/>
    <w:rsid w:val="002947DB"/>
    <w:pPr>
      <w:ind w:left="397" w:hanging="284"/>
    </w:pPr>
    <w:rPr>
      <w:rFonts w:eastAsia="Times New Roman" w:cs="Calibri"/>
      <w:sz w:val="22"/>
      <w:szCs w:val="22"/>
      <w:lang w:eastAsia="en-US"/>
    </w:rPr>
  </w:style>
  <w:style w:type="paragraph" w:customStyle="1" w:styleId="TOCHeading1">
    <w:name w:val="TOC Heading1"/>
    <w:basedOn w:val="Nagwek1"/>
    <w:next w:val="Normalny"/>
    <w:rsid w:val="002947DB"/>
    <w:pPr>
      <w:keepLines/>
      <w:spacing w:before="240" w:line="259" w:lineRule="auto"/>
      <w:ind w:left="397" w:hanging="284"/>
      <w:jc w:val="left"/>
      <w:outlineLvl w:val="9"/>
    </w:pPr>
    <w:rPr>
      <w:rFonts w:ascii="Cambria" w:hAnsi="Cambria" w:cs="Cambria"/>
      <w:b w:val="0"/>
      <w:color w:val="365F91"/>
      <w:sz w:val="32"/>
      <w:szCs w:val="32"/>
      <w:lang w:val="en-US" w:eastAsia="en-US"/>
    </w:rPr>
  </w:style>
  <w:style w:type="paragraph" w:customStyle="1" w:styleId="NoSpacing1">
    <w:name w:val="No Spacing1"/>
    <w:rsid w:val="002947DB"/>
    <w:pPr>
      <w:ind w:left="397" w:hanging="284"/>
    </w:pPr>
    <w:rPr>
      <w:rFonts w:eastAsia="Times New Roman" w:cs="Calibri"/>
      <w:sz w:val="22"/>
      <w:szCs w:val="22"/>
      <w:lang w:eastAsia="en-US"/>
    </w:rPr>
  </w:style>
  <w:style w:type="character" w:customStyle="1" w:styleId="SubtleEmphasis1">
    <w:name w:val="Subtle Emphasis1"/>
    <w:rsid w:val="002947DB"/>
    <w:rPr>
      <w:i/>
      <w:color w:val="808080"/>
    </w:rPr>
  </w:style>
  <w:style w:type="paragraph" w:customStyle="1" w:styleId="Quote1">
    <w:name w:val="Quote1"/>
    <w:basedOn w:val="Normalny"/>
    <w:next w:val="Normalny"/>
    <w:rsid w:val="002947DB"/>
    <w:pPr>
      <w:spacing w:after="0" w:line="240" w:lineRule="auto"/>
      <w:ind w:left="397" w:hanging="284"/>
    </w:pPr>
    <w:rPr>
      <w:rFonts w:ascii="Times New Roman" w:eastAsia="Times New Roman" w:hAnsi="Times New Roman" w:cs="Times New Roman"/>
      <w:i/>
      <w:color w:val="000000"/>
      <w:sz w:val="24"/>
      <w:u w:color="000000"/>
      <w:lang w:val="x-none" w:eastAsia="x-none"/>
    </w:rPr>
  </w:style>
  <w:style w:type="paragraph" w:customStyle="1" w:styleId="Normalny1">
    <w:name w:val="Normalny1"/>
    <w:rsid w:val="002947DB"/>
    <w:pPr>
      <w:pBdr>
        <w:top w:val="nil"/>
        <w:left w:val="nil"/>
        <w:bottom w:val="nil"/>
        <w:right w:val="nil"/>
        <w:between w:val="nil"/>
      </w:pBdr>
    </w:pPr>
    <w:rPr>
      <w:rFonts w:ascii="Times New Roman" w:eastAsia="Times New Roman" w:hAnsi="Times New Roman"/>
      <w:color w:val="000000"/>
    </w:rPr>
  </w:style>
  <w:style w:type="character" w:customStyle="1" w:styleId="fontstyle01">
    <w:name w:val="fontstyle01"/>
    <w:basedOn w:val="Domylnaczcionkaakapitu"/>
    <w:rsid w:val="002947DB"/>
    <w:rPr>
      <w:rFonts w:ascii="Arial" w:hAnsi="Arial" w:cs="Arial" w:hint="default"/>
      <w:b w:val="0"/>
      <w:bCs w:val="0"/>
      <w:i w:val="0"/>
      <w:iCs w:val="0"/>
      <w:color w:val="000000"/>
      <w:sz w:val="24"/>
      <w:szCs w:val="24"/>
    </w:rPr>
  </w:style>
  <w:style w:type="paragraph" w:customStyle="1" w:styleId="stylBFK1">
    <w:name w:val="stylBFK1"/>
    <w:basedOn w:val="Akapitzlist"/>
    <w:link w:val="stylBFK1Znak"/>
    <w:qFormat/>
    <w:rsid w:val="002947DB"/>
    <w:pPr>
      <w:numPr>
        <w:numId w:val="152"/>
      </w:numPr>
      <w:spacing w:after="0" w:line="240" w:lineRule="auto"/>
      <w:contextualSpacing w:val="0"/>
    </w:pPr>
    <w:rPr>
      <w:rFonts w:ascii="Arial" w:hAnsi="Arial" w:cs="Arial"/>
      <w:sz w:val="22"/>
      <w:szCs w:val="22"/>
      <w:u w:color="000000"/>
      <w:lang w:val="pl-PL"/>
    </w:rPr>
  </w:style>
  <w:style w:type="character" w:customStyle="1" w:styleId="5yl5">
    <w:name w:val="_5yl5"/>
    <w:basedOn w:val="Domylnaczcionkaakapitu"/>
    <w:rsid w:val="002947DB"/>
  </w:style>
  <w:style w:type="character" w:customStyle="1" w:styleId="stylBFK1Znak">
    <w:name w:val="stylBFK1 Znak"/>
    <w:basedOn w:val="AkapitzlistZnak"/>
    <w:link w:val="stylBFK1"/>
    <w:rsid w:val="002947DB"/>
    <w:rPr>
      <w:rFonts w:ascii="Arial" w:hAnsi="Arial" w:cs="Arial"/>
      <w:sz w:val="22"/>
      <w:szCs w:val="22"/>
      <w:u w:color="000000"/>
      <w:lang w:eastAsia="en-US"/>
    </w:rPr>
  </w:style>
  <w:style w:type="paragraph" w:customStyle="1" w:styleId="Akapitzlist3">
    <w:name w:val="Akapit z listą3"/>
    <w:basedOn w:val="Normalny"/>
    <w:rsid w:val="002947DB"/>
    <w:pPr>
      <w:suppressAutoHyphens/>
      <w:spacing w:line="240" w:lineRule="auto"/>
      <w:ind w:left="720"/>
      <w:contextualSpacing/>
    </w:pPr>
    <w:rPr>
      <w:rFonts w:ascii="Times New Roman" w:eastAsia="Times New Roman" w:hAnsi="Times New Roman" w:cs="Times New Roman"/>
      <w:sz w:val="24"/>
      <w:szCs w:val="24"/>
      <w:u w:color="000000"/>
      <w:lang w:eastAsia="zh-CN"/>
    </w:rPr>
  </w:style>
  <w:style w:type="character" w:styleId="Numerwiersza">
    <w:name w:val="line number"/>
    <w:basedOn w:val="Domylnaczcionkaakapitu"/>
    <w:uiPriority w:val="99"/>
    <w:semiHidden/>
    <w:unhideWhenUsed/>
    <w:rsid w:val="002947DB"/>
  </w:style>
  <w:style w:type="table" w:customStyle="1" w:styleId="TableNormal">
    <w:name w:val="Table Normal"/>
    <w:rsid w:val="002947DB"/>
    <w:pPr>
      <w:pBdr>
        <w:top w:val="nil"/>
        <w:left w:val="nil"/>
        <w:bottom w:val="nil"/>
        <w:right w:val="nil"/>
        <w:between w:val="nil"/>
      </w:pBdr>
    </w:pPr>
    <w:rPr>
      <w:rFonts w:ascii="Times New Roman" w:eastAsia="Times New Roman" w:hAnsi="Times New Roman"/>
      <w:color w:val="000000"/>
    </w:rPr>
    <w:tblPr>
      <w:tblCellMar>
        <w:top w:w="0" w:type="dxa"/>
        <w:left w:w="0" w:type="dxa"/>
        <w:bottom w:w="0" w:type="dxa"/>
        <w:right w:w="0" w:type="dxa"/>
      </w:tblCellMar>
    </w:tblPr>
  </w:style>
  <w:style w:type="paragraph" w:styleId="Lista">
    <w:name w:val="List"/>
    <w:basedOn w:val="Normalny"/>
    <w:semiHidden/>
    <w:unhideWhenUsed/>
    <w:rsid w:val="002947DB"/>
    <w:pPr>
      <w:spacing w:after="0" w:line="240" w:lineRule="auto"/>
      <w:ind w:left="283" w:hanging="283"/>
      <w:contextualSpacing/>
    </w:pPr>
    <w:rPr>
      <w:rFonts w:ascii="Times New Roman" w:eastAsia="Times New Roman" w:hAnsi="Times New Roman" w:cs="Times New Roman"/>
      <w:sz w:val="24"/>
      <w:szCs w:val="24"/>
      <w:u w:color="000000"/>
      <w:lang w:eastAsia="pl-PL"/>
    </w:rPr>
  </w:style>
  <w:style w:type="table" w:customStyle="1" w:styleId="5">
    <w:name w:val="5"/>
    <w:basedOn w:val="TableNormal"/>
    <w:rsid w:val="002947DB"/>
    <w:tblPr>
      <w:tblStyleRowBandSize w:val="1"/>
      <w:tblStyleColBandSize w:val="1"/>
      <w:tblCellMar>
        <w:left w:w="108" w:type="dxa"/>
        <w:right w:w="108" w:type="dxa"/>
      </w:tblCellMar>
    </w:tblPr>
  </w:style>
  <w:style w:type="numbering" w:customStyle="1" w:styleId="Bezlisty1">
    <w:name w:val="Bez listy1"/>
    <w:next w:val="Bezlisty"/>
    <w:uiPriority w:val="99"/>
    <w:semiHidden/>
    <w:unhideWhenUsed/>
    <w:rsid w:val="002947DB"/>
  </w:style>
  <w:style w:type="table" w:customStyle="1" w:styleId="4">
    <w:name w:val="4"/>
    <w:basedOn w:val="TableNormal"/>
    <w:rsid w:val="002947DB"/>
    <w:tblPr>
      <w:tblStyleRowBandSize w:val="1"/>
      <w:tblStyleColBandSize w:val="1"/>
      <w:tblCellMar>
        <w:left w:w="108" w:type="dxa"/>
        <w:right w:w="108" w:type="dxa"/>
      </w:tblCellMar>
    </w:tblPr>
  </w:style>
  <w:style w:type="table" w:customStyle="1" w:styleId="3">
    <w:name w:val="3"/>
    <w:basedOn w:val="TableNormal"/>
    <w:rsid w:val="002947DB"/>
    <w:tblPr>
      <w:tblStyleRowBandSize w:val="1"/>
      <w:tblStyleColBandSize w:val="1"/>
      <w:tblCellMar>
        <w:left w:w="108" w:type="dxa"/>
        <w:right w:w="108" w:type="dxa"/>
      </w:tblCellMar>
    </w:tblPr>
  </w:style>
  <w:style w:type="table" w:customStyle="1" w:styleId="2">
    <w:name w:val="2"/>
    <w:basedOn w:val="TableNormal"/>
    <w:rsid w:val="002947DB"/>
    <w:tblPr>
      <w:tblStyleRowBandSize w:val="1"/>
      <w:tblStyleColBandSize w:val="1"/>
      <w:tblCellMar>
        <w:left w:w="108" w:type="dxa"/>
        <w:right w:w="108" w:type="dxa"/>
      </w:tblCellMar>
    </w:tblPr>
  </w:style>
  <w:style w:type="table" w:customStyle="1" w:styleId="1">
    <w:name w:val="1"/>
    <w:basedOn w:val="TableNormal"/>
    <w:rsid w:val="002947DB"/>
    <w:tblPr>
      <w:tblStyleRowBandSize w:val="1"/>
      <w:tblStyleColBandSize w:val="1"/>
      <w:tblCellMar>
        <w:left w:w="108" w:type="dxa"/>
        <w:right w:w="108" w:type="dxa"/>
      </w:tblCellMar>
    </w:tblPr>
  </w:style>
  <w:style w:type="paragraph" w:customStyle="1" w:styleId="tabelalewa">
    <w:name w:val="tabela lewa"/>
    <w:basedOn w:val="Akapitzlist"/>
    <w:link w:val="tabelalewaZnak"/>
    <w:qFormat/>
    <w:rsid w:val="002947DB"/>
    <w:pPr>
      <w:spacing w:after="0" w:line="240" w:lineRule="auto"/>
      <w:ind w:left="0"/>
      <w:contextualSpacing w:val="0"/>
    </w:pPr>
    <w:rPr>
      <w:bCs/>
      <w:sz w:val="18"/>
      <w:szCs w:val="18"/>
      <w:u w:color="000000"/>
      <w:lang w:val="pl-PL" w:eastAsia="pl-PL"/>
    </w:rPr>
  </w:style>
  <w:style w:type="character" w:customStyle="1" w:styleId="tabelalewaZnak">
    <w:name w:val="tabela lewa Znak"/>
    <w:link w:val="tabelalewa"/>
    <w:rsid w:val="002947DB"/>
    <w:rPr>
      <w:bCs/>
      <w:sz w:val="18"/>
      <w:szCs w:val="18"/>
      <w:u w:color="000000"/>
    </w:rPr>
  </w:style>
  <w:style w:type="table" w:customStyle="1" w:styleId="Tabela-Siatka1">
    <w:name w:val="Tabela - Siatka1"/>
    <w:basedOn w:val="Standardowy"/>
    <w:next w:val="Tabela-Siatka"/>
    <w:uiPriority w:val="59"/>
    <w:rsid w:val="002947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947DB"/>
  </w:style>
  <w:style w:type="table" w:customStyle="1" w:styleId="NormalTable0">
    <w:name w:val="Normal Table0"/>
    <w:rsid w:val="002947DB"/>
    <w:pPr>
      <w:pBdr>
        <w:top w:val="nil"/>
        <w:left w:val="nil"/>
        <w:bottom w:val="nil"/>
        <w:right w:val="nil"/>
        <w:between w:val="nil"/>
      </w:pBdr>
    </w:pPr>
    <w:rPr>
      <w:rFonts w:ascii="Times New Roman" w:eastAsia="Times New Roman" w:hAnsi="Times New Roman"/>
      <w:color w:val="000000"/>
    </w:rPr>
    <w:tblPr>
      <w:tblCellMar>
        <w:top w:w="0" w:type="dxa"/>
        <w:left w:w="0" w:type="dxa"/>
        <w:bottom w:w="0" w:type="dxa"/>
        <w:right w:w="0" w:type="dxa"/>
      </w:tblCellMar>
    </w:tblPr>
  </w:style>
  <w:style w:type="paragraph" w:customStyle="1" w:styleId="Style2">
    <w:name w:val="_Style 2"/>
    <w:basedOn w:val="Normalny"/>
    <w:uiPriority w:val="34"/>
    <w:qFormat/>
    <w:rsid w:val="002947DB"/>
    <w:pPr>
      <w:ind w:left="720"/>
    </w:pPr>
    <w:rPr>
      <w:rFonts w:cs="Times New Roman"/>
      <w:color w:val="000000"/>
      <w:sz w:val="22"/>
      <w:szCs w:val="22"/>
      <w:u w:color="000000"/>
      <w:lang w:eastAsia="pl-PL"/>
    </w:rPr>
  </w:style>
  <w:style w:type="table" w:customStyle="1" w:styleId="Style14">
    <w:name w:val="_Style 14"/>
    <w:basedOn w:val="Standardowy"/>
    <w:qFormat/>
    <w:rsid w:val="002947DB"/>
    <w:pPr>
      <w:spacing w:after="160" w:line="259" w:lineRule="auto"/>
    </w:pPr>
    <w:rPr>
      <w:rFonts w:ascii="Times New Roman" w:eastAsia="Times New Roman" w:hAnsi="Times New Roman"/>
    </w:rPr>
    <w:tblPr>
      <w:tblInd w:w="0" w:type="nil"/>
    </w:tblPr>
  </w:style>
  <w:style w:type="table" w:customStyle="1" w:styleId="Style13">
    <w:name w:val="_Style 13"/>
    <w:basedOn w:val="Standardowy"/>
    <w:qFormat/>
    <w:rsid w:val="002947DB"/>
    <w:pPr>
      <w:spacing w:after="160" w:line="259" w:lineRule="auto"/>
    </w:pPr>
    <w:rPr>
      <w:rFonts w:ascii="Times New Roman" w:eastAsia="Times New Roman" w:hAnsi="Times New Roman"/>
    </w:rPr>
    <w:tblPr>
      <w:tblInd w:w="0" w:type="nil"/>
      <w:tblCellMar>
        <w:left w:w="115" w:type="dxa"/>
        <w:right w:w="115" w:type="dxa"/>
      </w:tblCellMar>
    </w:tblPr>
  </w:style>
  <w:style w:type="character" w:styleId="Uwydatnienie">
    <w:name w:val="Emphasis"/>
    <w:basedOn w:val="Domylnaczcionkaakapitu"/>
    <w:uiPriority w:val="20"/>
    <w:qFormat/>
    <w:rsid w:val="002947DB"/>
    <w:rPr>
      <w:i/>
      <w:iCs/>
      <w:color w:val="auto"/>
    </w:rPr>
  </w:style>
  <w:style w:type="paragraph" w:styleId="Cytat">
    <w:name w:val="Quote"/>
    <w:basedOn w:val="Normalny"/>
    <w:next w:val="Normalny"/>
    <w:link w:val="CytatZnak"/>
    <w:uiPriority w:val="29"/>
    <w:qFormat/>
    <w:rsid w:val="002947DB"/>
    <w:pPr>
      <w:spacing w:before="160" w:after="160" w:line="259" w:lineRule="auto"/>
      <w:ind w:left="720" w:right="720"/>
    </w:pPr>
    <w:rPr>
      <w:rFonts w:asciiTheme="minorHAnsi" w:eastAsiaTheme="minorEastAsia" w:hAnsiTheme="minorHAnsi" w:cstheme="minorBidi"/>
      <w:i/>
      <w:iCs/>
      <w:color w:val="000000" w:themeColor="text1"/>
      <w:sz w:val="22"/>
      <w:szCs w:val="22"/>
      <w:u w:color="000000"/>
      <w:lang w:eastAsia="pl-PL"/>
    </w:rPr>
  </w:style>
  <w:style w:type="character" w:customStyle="1" w:styleId="CytatZnak">
    <w:name w:val="Cytat Znak"/>
    <w:basedOn w:val="Domylnaczcionkaakapitu"/>
    <w:link w:val="Cytat"/>
    <w:uiPriority w:val="29"/>
    <w:rsid w:val="002947DB"/>
    <w:rPr>
      <w:rFonts w:asciiTheme="minorHAnsi" w:eastAsiaTheme="minorEastAsia" w:hAnsiTheme="minorHAnsi" w:cstheme="minorBidi"/>
      <w:i/>
      <w:iCs/>
      <w:color w:val="000000" w:themeColor="text1"/>
      <w:sz w:val="22"/>
      <w:szCs w:val="22"/>
      <w:u w:color="000000"/>
    </w:rPr>
  </w:style>
  <w:style w:type="paragraph" w:styleId="Cytatintensywny">
    <w:name w:val="Intense Quote"/>
    <w:basedOn w:val="Normalny"/>
    <w:next w:val="Normalny"/>
    <w:link w:val="CytatintensywnyZnak"/>
    <w:uiPriority w:val="30"/>
    <w:qFormat/>
    <w:rsid w:val="002947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u w:color="000000"/>
      <w:lang w:eastAsia="pl-PL"/>
    </w:rPr>
  </w:style>
  <w:style w:type="character" w:customStyle="1" w:styleId="CytatintensywnyZnak">
    <w:name w:val="Cytat intensywny Znak"/>
    <w:basedOn w:val="Domylnaczcionkaakapitu"/>
    <w:link w:val="Cytatintensywny"/>
    <w:uiPriority w:val="30"/>
    <w:rsid w:val="002947DB"/>
    <w:rPr>
      <w:rFonts w:asciiTheme="minorHAnsi" w:eastAsiaTheme="minorEastAsia" w:hAnsiTheme="minorHAnsi" w:cstheme="minorBidi"/>
      <w:color w:val="000000" w:themeColor="text1"/>
      <w:sz w:val="22"/>
      <w:szCs w:val="22"/>
      <w:u w:color="000000"/>
      <w:shd w:val="clear" w:color="auto" w:fill="F2F2F2" w:themeFill="background1" w:themeFillShade="F2"/>
    </w:rPr>
  </w:style>
  <w:style w:type="character" w:styleId="Wyrnieniedelikatne">
    <w:name w:val="Subtle Emphasis"/>
    <w:basedOn w:val="Domylnaczcionkaakapitu"/>
    <w:uiPriority w:val="19"/>
    <w:qFormat/>
    <w:rsid w:val="002947DB"/>
    <w:rPr>
      <w:i/>
      <w:iCs/>
      <w:color w:val="404040" w:themeColor="text1" w:themeTint="BF"/>
    </w:rPr>
  </w:style>
  <w:style w:type="character" w:styleId="Wyrnienieintensywne">
    <w:name w:val="Intense Emphasis"/>
    <w:basedOn w:val="Domylnaczcionkaakapitu"/>
    <w:uiPriority w:val="21"/>
    <w:qFormat/>
    <w:rsid w:val="002947DB"/>
    <w:rPr>
      <w:b/>
      <w:bCs/>
      <w:i/>
      <w:iCs/>
      <w:caps/>
    </w:rPr>
  </w:style>
  <w:style w:type="character" w:styleId="Odwoaniedelikatne">
    <w:name w:val="Subtle Reference"/>
    <w:basedOn w:val="Domylnaczcionkaakapitu"/>
    <w:uiPriority w:val="31"/>
    <w:qFormat/>
    <w:rsid w:val="002947DB"/>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2947DB"/>
    <w:rPr>
      <w:b/>
      <w:bCs/>
      <w:smallCaps/>
      <w:u w:val="single"/>
    </w:rPr>
  </w:style>
  <w:style w:type="character" w:styleId="Tytuksiki">
    <w:name w:val="Book Title"/>
    <w:basedOn w:val="Domylnaczcionkaakapitu"/>
    <w:uiPriority w:val="33"/>
    <w:qFormat/>
    <w:rsid w:val="002947DB"/>
    <w:rPr>
      <w:b w:val="0"/>
      <w:bCs w:val="0"/>
      <w:smallCaps/>
      <w:spacing w:val="5"/>
    </w:rPr>
  </w:style>
  <w:style w:type="paragraph" w:customStyle="1" w:styleId="nag3">
    <w:name w:val="nag3"/>
    <w:basedOn w:val="Normalny"/>
    <w:link w:val="nag3Znak"/>
    <w:qFormat/>
    <w:rsid w:val="002947DB"/>
    <w:pPr>
      <w:spacing w:after="0" w:line="288" w:lineRule="auto"/>
    </w:pPr>
    <w:rPr>
      <w:rFonts w:ascii="Arial" w:eastAsia="Times New Roman" w:hAnsi="Arial" w:cs="Times New Roman"/>
      <w:b/>
      <w:sz w:val="24"/>
      <w:szCs w:val="22"/>
      <w:u w:color="000000"/>
      <w:lang w:eastAsia="pl-PL"/>
    </w:rPr>
  </w:style>
  <w:style w:type="character" w:customStyle="1" w:styleId="nag3Znak">
    <w:name w:val="nag3 Znak"/>
    <w:link w:val="nag3"/>
    <w:rsid w:val="002947DB"/>
    <w:rPr>
      <w:rFonts w:ascii="Arial" w:eastAsia="Times New Roman" w:hAnsi="Arial"/>
      <w:b/>
      <w:sz w:val="24"/>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9465">
      <w:bodyDiv w:val="1"/>
      <w:marLeft w:val="0"/>
      <w:marRight w:val="0"/>
      <w:marTop w:val="0"/>
      <w:marBottom w:val="0"/>
      <w:divBdr>
        <w:top w:val="none" w:sz="0" w:space="0" w:color="auto"/>
        <w:left w:val="none" w:sz="0" w:space="0" w:color="auto"/>
        <w:bottom w:val="none" w:sz="0" w:space="0" w:color="auto"/>
        <w:right w:val="none" w:sz="0" w:space="0" w:color="auto"/>
      </w:divBdr>
      <w:divsChild>
        <w:div w:id="154886281">
          <w:marLeft w:val="547"/>
          <w:marRight w:val="0"/>
          <w:marTop w:val="115"/>
          <w:marBottom w:val="0"/>
          <w:divBdr>
            <w:top w:val="none" w:sz="0" w:space="0" w:color="auto"/>
            <w:left w:val="none" w:sz="0" w:space="0" w:color="auto"/>
            <w:bottom w:val="none" w:sz="0" w:space="0" w:color="auto"/>
            <w:right w:val="none" w:sz="0" w:space="0" w:color="auto"/>
          </w:divBdr>
        </w:div>
        <w:div w:id="1390572549">
          <w:marLeft w:val="547"/>
          <w:marRight w:val="0"/>
          <w:marTop w:val="115"/>
          <w:marBottom w:val="0"/>
          <w:divBdr>
            <w:top w:val="none" w:sz="0" w:space="0" w:color="auto"/>
            <w:left w:val="none" w:sz="0" w:space="0" w:color="auto"/>
            <w:bottom w:val="none" w:sz="0" w:space="0" w:color="auto"/>
            <w:right w:val="none" w:sz="0" w:space="0" w:color="auto"/>
          </w:divBdr>
        </w:div>
      </w:divsChild>
    </w:div>
    <w:div w:id="78063795">
      <w:bodyDiv w:val="1"/>
      <w:marLeft w:val="0"/>
      <w:marRight w:val="0"/>
      <w:marTop w:val="0"/>
      <w:marBottom w:val="0"/>
      <w:divBdr>
        <w:top w:val="none" w:sz="0" w:space="0" w:color="auto"/>
        <w:left w:val="none" w:sz="0" w:space="0" w:color="auto"/>
        <w:bottom w:val="none" w:sz="0" w:space="0" w:color="auto"/>
        <w:right w:val="none" w:sz="0" w:space="0" w:color="auto"/>
      </w:divBdr>
    </w:div>
    <w:div w:id="155220707">
      <w:bodyDiv w:val="1"/>
      <w:marLeft w:val="0"/>
      <w:marRight w:val="0"/>
      <w:marTop w:val="0"/>
      <w:marBottom w:val="0"/>
      <w:divBdr>
        <w:top w:val="none" w:sz="0" w:space="0" w:color="auto"/>
        <w:left w:val="none" w:sz="0" w:space="0" w:color="auto"/>
        <w:bottom w:val="none" w:sz="0" w:space="0" w:color="auto"/>
        <w:right w:val="none" w:sz="0" w:space="0" w:color="auto"/>
      </w:divBdr>
    </w:div>
    <w:div w:id="308436126">
      <w:bodyDiv w:val="1"/>
      <w:marLeft w:val="0"/>
      <w:marRight w:val="0"/>
      <w:marTop w:val="0"/>
      <w:marBottom w:val="0"/>
      <w:divBdr>
        <w:top w:val="none" w:sz="0" w:space="0" w:color="auto"/>
        <w:left w:val="none" w:sz="0" w:space="0" w:color="auto"/>
        <w:bottom w:val="none" w:sz="0" w:space="0" w:color="auto"/>
        <w:right w:val="none" w:sz="0" w:space="0" w:color="auto"/>
      </w:divBdr>
      <w:divsChild>
        <w:div w:id="626738368">
          <w:marLeft w:val="547"/>
          <w:marRight w:val="0"/>
          <w:marTop w:val="96"/>
          <w:marBottom w:val="0"/>
          <w:divBdr>
            <w:top w:val="none" w:sz="0" w:space="0" w:color="auto"/>
            <w:left w:val="none" w:sz="0" w:space="0" w:color="auto"/>
            <w:bottom w:val="none" w:sz="0" w:space="0" w:color="auto"/>
            <w:right w:val="none" w:sz="0" w:space="0" w:color="auto"/>
          </w:divBdr>
        </w:div>
      </w:divsChild>
    </w:div>
    <w:div w:id="506023681">
      <w:bodyDiv w:val="1"/>
      <w:marLeft w:val="0"/>
      <w:marRight w:val="0"/>
      <w:marTop w:val="0"/>
      <w:marBottom w:val="0"/>
      <w:divBdr>
        <w:top w:val="none" w:sz="0" w:space="0" w:color="auto"/>
        <w:left w:val="none" w:sz="0" w:space="0" w:color="auto"/>
        <w:bottom w:val="none" w:sz="0" w:space="0" w:color="auto"/>
        <w:right w:val="none" w:sz="0" w:space="0" w:color="auto"/>
      </w:divBdr>
    </w:div>
    <w:div w:id="641038861">
      <w:bodyDiv w:val="1"/>
      <w:marLeft w:val="0"/>
      <w:marRight w:val="0"/>
      <w:marTop w:val="0"/>
      <w:marBottom w:val="0"/>
      <w:divBdr>
        <w:top w:val="none" w:sz="0" w:space="0" w:color="auto"/>
        <w:left w:val="none" w:sz="0" w:space="0" w:color="auto"/>
        <w:bottom w:val="none" w:sz="0" w:space="0" w:color="auto"/>
        <w:right w:val="none" w:sz="0" w:space="0" w:color="auto"/>
      </w:divBdr>
      <w:divsChild>
        <w:div w:id="62994151">
          <w:marLeft w:val="547"/>
          <w:marRight w:val="0"/>
          <w:marTop w:val="96"/>
          <w:marBottom w:val="0"/>
          <w:divBdr>
            <w:top w:val="none" w:sz="0" w:space="0" w:color="auto"/>
            <w:left w:val="none" w:sz="0" w:space="0" w:color="auto"/>
            <w:bottom w:val="none" w:sz="0" w:space="0" w:color="auto"/>
            <w:right w:val="none" w:sz="0" w:space="0" w:color="auto"/>
          </w:divBdr>
        </w:div>
        <w:div w:id="161360176">
          <w:marLeft w:val="547"/>
          <w:marRight w:val="0"/>
          <w:marTop w:val="96"/>
          <w:marBottom w:val="0"/>
          <w:divBdr>
            <w:top w:val="none" w:sz="0" w:space="0" w:color="auto"/>
            <w:left w:val="none" w:sz="0" w:space="0" w:color="auto"/>
            <w:bottom w:val="none" w:sz="0" w:space="0" w:color="auto"/>
            <w:right w:val="none" w:sz="0" w:space="0" w:color="auto"/>
          </w:divBdr>
        </w:div>
        <w:div w:id="1415469982">
          <w:marLeft w:val="547"/>
          <w:marRight w:val="0"/>
          <w:marTop w:val="96"/>
          <w:marBottom w:val="0"/>
          <w:divBdr>
            <w:top w:val="none" w:sz="0" w:space="0" w:color="auto"/>
            <w:left w:val="none" w:sz="0" w:space="0" w:color="auto"/>
            <w:bottom w:val="none" w:sz="0" w:space="0" w:color="auto"/>
            <w:right w:val="none" w:sz="0" w:space="0" w:color="auto"/>
          </w:divBdr>
        </w:div>
        <w:div w:id="1481460107">
          <w:marLeft w:val="547"/>
          <w:marRight w:val="0"/>
          <w:marTop w:val="96"/>
          <w:marBottom w:val="0"/>
          <w:divBdr>
            <w:top w:val="none" w:sz="0" w:space="0" w:color="auto"/>
            <w:left w:val="none" w:sz="0" w:space="0" w:color="auto"/>
            <w:bottom w:val="none" w:sz="0" w:space="0" w:color="auto"/>
            <w:right w:val="none" w:sz="0" w:space="0" w:color="auto"/>
          </w:divBdr>
        </w:div>
        <w:div w:id="1773744168">
          <w:marLeft w:val="547"/>
          <w:marRight w:val="0"/>
          <w:marTop w:val="96"/>
          <w:marBottom w:val="0"/>
          <w:divBdr>
            <w:top w:val="none" w:sz="0" w:space="0" w:color="auto"/>
            <w:left w:val="none" w:sz="0" w:space="0" w:color="auto"/>
            <w:bottom w:val="none" w:sz="0" w:space="0" w:color="auto"/>
            <w:right w:val="none" w:sz="0" w:space="0" w:color="auto"/>
          </w:divBdr>
        </w:div>
      </w:divsChild>
    </w:div>
    <w:div w:id="1104809138">
      <w:bodyDiv w:val="1"/>
      <w:marLeft w:val="0"/>
      <w:marRight w:val="0"/>
      <w:marTop w:val="0"/>
      <w:marBottom w:val="0"/>
      <w:divBdr>
        <w:top w:val="none" w:sz="0" w:space="0" w:color="auto"/>
        <w:left w:val="none" w:sz="0" w:space="0" w:color="auto"/>
        <w:bottom w:val="none" w:sz="0" w:space="0" w:color="auto"/>
        <w:right w:val="none" w:sz="0" w:space="0" w:color="auto"/>
      </w:divBdr>
      <w:divsChild>
        <w:div w:id="183714559">
          <w:marLeft w:val="547"/>
          <w:marRight w:val="0"/>
          <w:marTop w:val="96"/>
          <w:marBottom w:val="0"/>
          <w:divBdr>
            <w:top w:val="none" w:sz="0" w:space="0" w:color="auto"/>
            <w:left w:val="none" w:sz="0" w:space="0" w:color="auto"/>
            <w:bottom w:val="none" w:sz="0" w:space="0" w:color="auto"/>
            <w:right w:val="none" w:sz="0" w:space="0" w:color="auto"/>
          </w:divBdr>
        </w:div>
        <w:div w:id="1031807769">
          <w:marLeft w:val="547"/>
          <w:marRight w:val="0"/>
          <w:marTop w:val="96"/>
          <w:marBottom w:val="0"/>
          <w:divBdr>
            <w:top w:val="none" w:sz="0" w:space="0" w:color="auto"/>
            <w:left w:val="none" w:sz="0" w:space="0" w:color="auto"/>
            <w:bottom w:val="none" w:sz="0" w:space="0" w:color="auto"/>
            <w:right w:val="none" w:sz="0" w:space="0" w:color="auto"/>
          </w:divBdr>
        </w:div>
        <w:div w:id="1291134021">
          <w:marLeft w:val="547"/>
          <w:marRight w:val="0"/>
          <w:marTop w:val="96"/>
          <w:marBottom w:val="0"/>
          <w:divBdr>
            <w:top w:val="none" w:sz="0" w:space="0" w:color="auto"/>
            <w:left w:val="none" w:sz="0" w:space="0" w:color="auto"/>
            <w:bottom w:val="none" w:sz="0" w:space="0" w:color="auto"/>
            <w:right w:val="none" w:sz="0" w:space="0" w:color="auto"/>
          </w:divBdr>
        </w:div>
        <w:div w:id="1956281274">
          <w:marLeft w:val="547"/>
          <w:marRight w:val="0"/>
          <w:marTop w:val="96"/>
          <w:marBottom w:val="0"/>
          <w:divBdr>
            <w:top w:val="none" w:sz="0" w:space="0" w:color="auto"/>
            <w:left w:val="none" w:sz="0" w:space="0" w:color="auto"/>
            <w:bottom w:val="none" w:sz="0" w:space="0" w:color="auto"/>
            <w:right w:val="none" w:sz="0" w:space="0" w:color="auto"/>
          </w:divBdr>
        </w:div>
      </w:divsChild>
    </w:div>
    <w:div w:id="1149859311">
      <w:bodyDiv w:val="1"/>
      <w:marLeft w:val="0"/>
      <w:marRight w:val="0"/>
      <w:marTop w:val="0"/>
      <w:marBottom w:val="0"/>
      <w:divBdr>
        <w:top w:val="none" w:sz="0" w:space="0" w:color="auto"/>
        <w:left w:val="none" w:sz="0" w:space="0" w:color="auto"/>
        <w:bottom w:val="none" w:sz="0" w:space="0" w:color="auto"/>
        <w:right w:val="none" w:sz="0" w:space="0" w:color="auto"/>
      </w:divBdr>
    </w:div>
    <w:div w:id="1315256539">
      <w:bodyDiv w:val="1"/>
      <w:marLeft w:val="0"/>
      <w:marRight w:val="0"/>
      <w:marTop w:val="0"/>
      <w:marBottom w:val="0"/>
      <w:divBdr>
        <w:top w:val="none" w:sz="0" w:space="0" w:color="auto"/>
        <w:left w:val="none" w:sz="0" w:space="0" w:color="auto"/>
        <w:bottom w:val="none" w:sz="0" w:space="0" w:color="auto"/>
        <w:right w:val="none" w:sz="0" w:space="0" w:color="auto"/>
      </w:divBdr>
      <w:divsChild>
        <w:div w:id="386953570">
          <w:marLeft w:val="547"/>
          <w:marRight w:val="0"/>
          <w:marTop w:val="91"/>
          <w:marBottom w:val="0"/>
          <w:divBdr>
            <w:top w:val="none" w:sz="0" w:space="0" w:color="auto"/>
            <w:left w:val="none" w:sz="0" w:space="0" w:color="auto"/>
            <w:bottom w:val="none" w:sz="0" w:space="0" w:color="auto"/>
            <w:right w:val="none" w:sz="0" w:space="0" w:color="auto"/>
          </w:divBdr>
        </w:div>
        <w:div w:id="547953715">
          <w:marLeft w:val="1166"/>
          <w:marRight w:val="0"/>
          <w:marTop w:val="82"/>
          <w:marBottom w:val="0"/>
          <w:divBdr>
            <w:top w:val="none" w:sz="0" w:space="0" w:color="auto"/>
            <w:left w:val="none" w:sz="0" w:space="0" w:color="auto"/>
            <w:bottom w:val="none" w:sz="0" w:space="0" w:color="auto"/>
            <w:right w:val="none" w:sz="0" w:space="0" w:color="auto"/>
          </w:divBdr>
        </w:div>
        <w:div w:id="1775712226">
          <w:marLeft w:val="1166"/>
          <w:marRight w:val="0"/>
          <w:marTop w:val="82"/>
          <w:marBottom w:val="0"/>
          <w:divBdr>
            <w:top w:val="none" w:sz="0" w:space="0" w:color="auto"/>
            <w:left w:val="none" w:sz="0" w:space="0" w:color="auto"/>
            <w:bottom w:val="none" w:sz="0" w:space="0" w:color="auto"/>
            <w:right w:val="none" w:sz="0" w:space="0" w:color="auto"/>
          </w:divBdr>
        </w:div>
        <w:div w:id="1799104693">
          <w:marLeft w:val="1166"/>
          <w:marRight w:val="0"/>
          <w:marTop w:val="82"/>
          <w:marBottom w:val="0"/>
          <w:divBdr>
            <w:top w:val="none" w:sz="0" w:space="0" w:color="auto"/>
            <w:left w:val="none" w:sz="0" w:space="0" w:color="auto"/>
            <w:bottom w:val="none" w:sz="0" w:space="0" w:color="auto"/>
            <w:right w:val="none" w:sz="0" w:space="0" w:color="auto"/>
          </w:divBdr>
        </w:div>
        <w:div w:id="1956254822">
          <w:marLeft w:val="1166"/>
          <w:marRight w:val="0"/>
          <w:marTop w:val="82"/>
          <w:marBottom w:val="0"/>
          <w:divBdr>
            <w:top w:val="none" w:sz="0" w:space="0" w:color="auto"/>
            <w:left w:val="none" w:sz="0" w:space="0" w:color="auto"/>
            <w:bottom w:val="none" w:sz="0" w:space="0" w:color="auto"/>
            <w:right w:val="none" w:sz="0" w:space="0" w:color="auto"/>
          </w:divBdr>
        </w:div>
      </w:divsChild>
    </w:div>
    <w:div w:id="1345596485">
      <w:marLeft w:val="0"/>
      <w:marRight w:val="0"/>
      <w:marTop w:val="0"/>
      <w:marBottom w:val="0"/>
      <w:divBdr>
        <w:top w:val="none" w:sz="0" w:space="0" w:color="auto"/>
        <w:left w:val="none" w:sz="0" w:space="0" w:color="auto"/>
        <w:bottom w:val="none" w:sz="0" w:space="0" w:color="auto"/>
        <w:right w:val="none" w:sz="0" w:space="0" w:color="auto"/>
      </w:divBdr>
    </w:div>
    <w:div w:id="1345596486">
      <w:marLeft w:val="0"/>
      <w:marRight w:val="0"/>
      <w:marTop w:val="0"/>
      <w:marBottom w:val="0"/>
      <w:divBdr>
        <w:top w:val="none" w:sz="0" w:space="0" w:color="auto"/>
        <w:left w:val="none" w:sz="0" w:space="0" w:color="auto"/>
        <w:bottom w:val="none" w:sz="0" w:space="0" w:color="auto"/>
        <w:right w:val="none" w:sz="0" w:space="0" w:color="auto"/>
      </w:divBdr>
    </w:div>
    <w:div w:id="1345596487">
      <w:marLeft w:val="0"/>
      <w:marRight w:val="0"/>
      <w:marTop w:val="0"/>
      <w:marBottom w:val="0"/>
      <w:divBdr>
        <w:top w:val="none" w:sz="0" w:space="0" w:color="auto"/>
        <w:left w:val="none" w:sz="0" w:space="0" w:color="auto"/>
        <w:bottom w:val="none" w:sz="0" w:space="0" w:color="auto"/>
        <w:right w:val="none" w:sz="0" w:space="0" w:color="auto"/>
      </w:divBdr>
    </w:div>
    <w:div w:id="1345596488">
      <w:marLeft w:val="0"/>
      <w:marRight w:val="0"/>
      <w:marTop w:val="0"/>
      <w:marBottom w:val="0"/>
      <w:divBdr>
        <w:top w:val="none" w:sz="0" w:space="0" w:color="auto"/>
        <w:left w:val="none" w:sz="0" w:space="0" w:color="auto"/>
        <w:bottom w:val="none" w:sz="0" w:space="0" w:color="auto"/>
        <w:right w:val="none" w:sz="0" w:space="0" w:color="auto"/>
      </w:divBdr>
    </w:div>
    <w:div w:id="1558474874">
      <w:bodyDiv w:val="1"/>
      <w:marLeft w:val="0"/>
      <w:marRight w:val="0"/>
      <w:marTop w:val="0"/>
      <w:marBottom w:val="0"/>
      <w:divBdr>
        <w:top w:val="none" w:sz="0" w:space="0" w:color="auto"/>
        <w:left w:val="none" w:sz="0" w:space="0" w:color="auto"/>
        <w:bottom w:val="none" w:sz="0" w:space="0" w:color="auto"/>
        <w:right w:val="none" w:sz="0" w:space="0" w:color="auto"/>
      </w:divBdr>
      <w:divsChild>
        <w:div w:id="330716222">
          <w:marLeft w:val="547"/>
          <w:marRight w:val="0"/>
          <w:marTop w:val="96"/>
          <w:marBottom w:val="0"/>
          <w:divBdr>
            <w:top w:val="none" w:sz="0" w:space="0" w:color="auto"/>
            <w:left w:val="none" w:sz="0" w:space="0" w:color="auto"/>
            <w:bottom w:val="none" w:sz="0" w:space="0" w:color="auto"/>
            <w:right w:val="none" w:sz="0" w:space="0" w:color="auto"/>
          </w:divBdr>
        </w:div>
      </w:divsChild>
    </w:div>
    <w:div w:id="1639414294">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2416553">
      <w:bodyDiv w:val="1"/>
      <w:marLeft w:val="0"/>
      <w:marRight w:val="0"/>
      <w:marTop w:val="0"/>
      <w:marBottom w:val="0"/>
      <w:divBdr>
        <w:top w:val="none" w:sz="0" w:space="0" w:color="auto"/>
        <w:left w:val="none" w:sz="0" w:space="0" w:color="auto"/>
        <w:bottom w:val="none" w:sz="0" w:space="0" w:color="auto"/>
        <w:right w:val="none" w:sz="0" w:space="0" w:color="auto"/>
      </w:divBdr>
      <w:divsChild>
        <w:div w:id="1800953712">
          <w:marLeft w:val="547"/>
          <w:marRight w:val="0"/>
          <w:marTop w:val="115"/>
          <w:marBottom w:val="0"/>
          <w:divBdr>
            <w:top w:val="none" w:sz="0" w:space="0" w:color="auto"/>
            <w:left w:val="none" w:sz="0" w:space="0" w:color="auto"/>
            <w:bottom w:val="none" w:sz="0" w:space="0" w:color="auto"/>
            <w:right w:val="none" w:sz="0" w:space="0" w:color="auto"/>
          </w:divBdr>
        </w:div>
      </w:divsChild>
    </w:div>
    <w:div w:id="1874994128">
      <w:bodyDiv w:val="1"/>
      <w:marLeft w:val="0"/>
      <w:marRight w:val="0"/>
      <w:marTop w:val="0"/>
      <w:marBottom w:val="0"/>
      <w:divBdr>
        <w:top w:val="none" w:sz="0" w:space="0" w:color="auto"/>
        <w:left w:val="none" w:sz="0" w:space="0" w:color="auto"/>
        <w:bottom w:val="none" w:sz="0" w:space="0" w:color="auto"/>
        <w:right w:val="none" w:sz="0" w:space="0" w:color="auto"/>
      </w:divBdr>
    </w:div>
    <w:div w:id="2042440267">
      <w:bodyDiv w:val="1"/>
      <w:marLeft w:val="0"/>
      <w:marRight w:val="0"/>
      <w:marTop w:val="0"/>
      <w:marBottom w:val="0"/>
      <w:divBdr>
        <w:top w:val="none" w:sz="0" w:space="0" w:color="auto"/>
        <w:left w:val="none" w:sz="0" w:space="0" w:color="auto"/>
        <w:bottom w:val="none" w:sz="0" w:space="0" w:color="auto"/>
        <w:right w:val="none" w:sz="0" w:space="0" w:color="auto"/>
      </w:divBdr>
      <w:divsChild>
        <w:div w:id="340474192">
          <w:marLeft w:val="547"/>
          <w:marRight w:val="0"/>
          <w:marTop w:val="96"/>
          <w:marBottom w:val="0"/>
          <w:divBdr>
            <w:top w:val="none" w:sz="0" w:space="0" w:color="auto"/>
            <w:left w:val="none" w:sz="0" w:space="0" w:color="auto"/>
            <w:bottom w:val="none" w:sz="0" w:space="0" w:color="auto"/>
            <w:right w:val="none" w:sz="0" w:space="0" w:color="auto"/>
          </w:divBdr>
        </w:div>
        <w:div w:id="1049258508">
          <w:marLeft w:val="547"/>
          <w:marRight w:val="0"/>
          <w:marTop w:val="96"/>
          <w:marBottom w:val="0"/>
          <w:divBdr>
            <w:top w:val="none" w:sz="0" w:space="0" w:color="auto"/>
            <w:left w:val="none" w:sz="0" w:space="0" w:color="auto"/>
            <w:bottom w:val="none" w:sz="0" w:space="0" w:color="auto"/>
            <w:right w:val="none" w:sz="0" w:space="0" w:color="auto"/>
          </w:divBdr>
        </w:div>
        <w:div w:id="1210385432">
          <w:marLeft w:val="547"/>
          <w:marRight w:val="0"/>
          <w:marTop w:val="96"/>
          <w:marBottom w:val="0"/>
          <w:divBdr>
            <w:top w:val="none" w:sz="0" w:space="0" w:color="auto"/>
            <w:left w:val="none" w:sz="0" w:space="0" w:color="auto"/>
            <w:bottom w:val="none" w:sz="0" w:space="0" w:color="auto"/>
            <w:right w:val="none" w:sz="0" w:space="0" w:color="auto"/>
          </w:divBdr>
        </w:div>
        <w:div w:id="1644122327">
          <w:marLeft w:val="547"/>
          <w:marRight w:val="0"/>
          <w:marTop w:val="96"/>
          <w:marBottom w:val="0"/>
          <w:divBdr>
            <w:top w:val="none" w:sz="0" w:space="0" w:color="auto"/>
            <w:left w:val="none" w:sz="0" w:space="0" w:color="auto"/>
            <w:bottom w:val="none" w:sz="0" w:space="0" w:color="auto"/>
            <w:right w:val="none" w:sz="0" w:space="0" w:color="auto"/>
          </w:divBdr>
        </w:div>
        <w:div w:id="1989046192">
          <w:marLeft w:val="547"/>
          <w:marRight w:val="0"/>
          <w:marTop w:val="96"/>
          <w:marBottom w:val="0"/>
          <w:divBdr>
            <w:top w:val="none" w:sz="0" w:space="0" w:color="auto"/>
            <w:left w:val="none" w:sz="0" w:space="0" w:color="auto"/>
            <w:bottom w:val="none" w:sz="0" w:space="0" w:color="auto"/>
            <w:right w:val="none" w:sz="0" w:space="0" w:color="auto"/>
          </w:divBdr>
        </w:div>
      </w:divsChild>
    </w:div>
    <w:div w:id="2070227317">
      <w:bodyDiv w:val="1"/>
      <w:marLeft w:val="0"/>
      <w:marRight w:val="0"/>
      <w:marTop w:val="0"/>
      <w:marBottom w:val="0"/>
      <w:divBdr>
        <w:top w:val="none" w:sz="0" w:space="0" w:color="auto"/>
        <w:left w:val="none" w:sz="0" w:space="0" w:color="auto"/>
        <w:bottom w:val="none" w:sz="0" w:space="0" w:color="auto"/>
        <w:right w:val="none" w:sz="0" w:space="0" w:color="auto"/>
      </w:divBdr>
      <w:divsChild>
        <w:div w:id="92555265">
          <w:marLeft w:val="547"/>
          <w:marRight w:val="0"/>
          <w:marTop w:val="96"/>
          <w:marBottom w:val="0"/>
          <w:divBdr>
            <w:top w:val="none" w:sz="0" w:space="0" w:color="auto"/>
            <w:left w:val="none" w:sz="0" w:space="0" w:color="auto"/>
            <w:bottom w:val="none" w:sz="0" w:space="0" w:color="auto"/>
            <w:right w:val="none" w:sz="0" w:space="0" w:color="auto"/>
          </w:divBdr>
        </w:div>
        <w:div w:id="1184242045">
          <w:marLeft w:val="547"/>
          <w:marRight w:val="0"/>
          <w:marTop w:val="96"/>
          <w:marBottom w:val="0"/>
          <w:divBdr>
            <w:top w:val="none" w:sz="0" w:space="0" w:color="auto"/>
            <w:left w:val="none" w:sz="0" w:space="0" w:color="auto"/>
            <w:bottom w:val="none" w:sz="0" w:space="0" w:color="auto"/>
            <w:right w:val="none" w:sz="0" w:space="0" w:color="auto"/>
          </w:divBdr>
        </w:div>
        <w:div w:id="1360353791">
          <w:marLeft w:val="547"/>
          <w:marRight w:val="0"/>
          <w:marTop w:val="96"/>
          <w:marBottom w:val="0"/>
          <w:divBdr>
            <w:top w:val="none" w:sz="0" w:space="0" w:color="auto"/>
            <w:left w:val="none" w:sz="0" w:space="0" w:color="auto"/>
            <w:bottom w:val="none" w:sz="0" w:space="0" w:color="auto"/>
            <w:right w:val="none" w:sz="0" w:space="0" w:color="auto"/>
          </w:divBdr>
        </w:div>
        <w:div w:id="2121954684">
          <w:marLeft w:val="547"/>
          <w:marRight w:val="0"/>
          <w:marTop w:val="96"/>
          <w:marBottom w:val="0"/>
          <w:divBdr>
            <w:top w:val="none" w:sz="0" w:space="0" w:color="auto"/>
            <w:left w:val="none" w:sz="0" w:space="0" w:color="auto"/>
            <w:bottom w:val="none" w:sz="0" w:space="0" w:color="auto"/>
            <w:right w:val="none" w:sz="0" w:space="0" w:color="auto"/>
          </w:divBdr>
        </w:div>
      </w:divsChild>
    </w:div>
    <w:div w:id="2080319623">
      <w:bodyDiv w:val="1"/>
      <w:marLeft w:val="0"/>
      <w:marRight w:val="0"/>
      <w:marTop w:val="0"/>
      <w:marBottom w:val="0"/>
      <w:divBdr>
        <w:top w:val="none" w:sz="0" w:space="0" w:color="auto"/>
        <w:left w:val="none" w:sz="0" w:space="0" w:color="auto"/>
        <w:bottom w:val="none" w:sz="0" w:space="0" w:color="auto"/>
        <w:right w:val="none" w:sz="0" w:space="0" w:color="auto"/>
      </w:divBdr>
      <w:divsChild>
        <w:div w:id="1033268652">
          <w:marLeft w:val="547"/>
          <w:marRight w:val="0"/>
          <w:marTop w:val="96"/>
          <w:marBottom w:val="0"/>
          <w:divBdr>
            <w:top w:val="none" w:sz="0" w:space="0" w:color="auto"/>
            <w:left w:val="none" w:sz="0" w:space="0" w:color="auto"/>
            <w:bottom w:val="none" w:sz="0" w:space="0" w:color="auto"/>
            <w:right w:val="none" w:sz="0" w:space="0" w:color="auto"/>
          </w:divBdr>
        </w:div>
      </w:divsChild>
    </w:div>
    <w:div w:id="2139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FD60E-4705-4C43-85E7-4AD777C5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146</Pages>
  <Words>52428</Words>
  <Characters>314570</Characters>
  <Application>Microsoft Office Word</Application>
  <DocSecurity>0</DocSecurity>
  <Lines>2621</Lines>
  <Paragraphs>732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366266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Smerfer</dc:creator>
  <cp:lastModifiedBy>Krzysztof Wiśniewski</cp:lastModifiedBy>
  <cp:revision>251</cp:revision>
  <cp:lastPrinted>2019-12-03T07:20:00Z</cp:lastPrinted>
  <dcterms:created xsi:type="dcterms:W3CDTF">2019-05-25T13:25:00Z</dcterms:created>
  <dcterms:modified xsi:type="dcterms:W3CDTF">2020-06-24T09:52:00Z</dcterms:modified>
</cp:coreProperties>
</file>